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F93D" w14:textId="77777777" w:rsidR="009E3AB6" w:rsidRPr="009E3AB6" w:rsidRDefault="009E3AB6" w:rsidP="009E3AB6">
      <w:pPr>
        <w:spacing w:line="256" w:lineRule="auto"/>
        <w:jc w:val="right"/>
        <w:rPr>
          <w:rFonts w:ascii="Times New Roman" w:eastAsia="Calibri" w:hAnsi="Times New Roman" w:cs="Times New Roman"/>
          <w:b/>
          <w:szCs w:val="24"/>
        </w:rPr>
      </w:pPr>
      <w:r w:rsidRPr="009E3AB6">
        <w:rPr>
          <w:rFonts w:ascii="Times New Roman" w:eastAsia="Calibri" w:hAnsi="Times New Roman" w:cs="Times New Roman"/>
          <w:bCs/>
          <w:iCs/>
          <w:sz w:val="24"/>
          <w:szCs w:val="24"/>
        </w:rPr>
        <w:t>ЗАТВЕРДЖЕНО</w:t>
      </w:r>
    </w:p>
    <w:p w14:paraId="28CC92D8" w14:textId="77777777" w:rsidR="009E3AB6" w:rsidRPr="009E3AB6" w:rsidRDefault="009E3AB6" w:rsidP="009E3AB6">
      <w:pPr>
        <w:widowControl w:val="0"/>
        <w:spacing w:after="0" w:line="240" w:lineRule="auto"/>
        <w:ind w:left="6521"/>
        <w:jc w:val="both"/>
        <w:rPr>
          <w:rFonts w:ascii="Times New Roman" w:eastAsia="Calibri" w:hAnsi="Times New Roman" w:cs="Times New Roman"/>
          <w:bCs/>
          <w:iCs/>
          <w:sz w:val="24"/>
          <w:szCs w:val="24"/>
        </w:rPr>
      </w:pPr>
      <w:r w:rsidRPr="009E3AB6">
        <w:rPr>
          <w:rFonts w:ascii="Times New Roman" w:eastAsia="Calibri" w:hAnsi="Times New Roman" w:cs="Times New Roman"/>
          <w:bCs/>
          <w:iCs/>
          <w:sz w:val="24"/>
          <w:szCs w:val="24"/>
        </w:rPr>
        <w:t>Наказ Вищого навчального закладу Укоопспілки «Полтавський університет економіки і торгівлі»</w:t>
      </w:r>
    </w:p>
    <w:p w14:paraId="4B2A41B5" w14:textId="77777777" w:rsidR="009E3AB6" w:rsidRPr="009E3AB6" w:rsidRDefault="009E3AB6" w:rsidP="009E3AB6">
      <w:pPr>
        <w:widowControl w:val="0"/>
        <w:spacing w:after="0" w:line="240" w:lineRule="auto"/>
        <w:ind w:left="6521"/>
        <w:jc w:val="both"/>
        <w:rPr>
          <w:rFonts w:ascii="Times New Roman" w:eastAsia="Calibri" w:hAnsi="Times New Roman" w:cs="Times New Roman"/>
          <w:bCs/>
          <w:iCs/>
          <w:sz w:val="24"/>
          <w:szCs w:val="24"/>
        </w:rPr>
      </w:pPr>
      <w:r w:rsidRPr="009E3AB6">
        <w:rPr>
          <w:rFonts w:ascii="Times New Roman" w:eastAsia="Calibri" w:hAnsi="Times New Roman" w:cs="Times New Roman"/>
          <w:bCs/>
          <w:iCs/>
          <w:sz w:val="24"/>
          <w:szCs w:val="24"/>
        </w:rPr>
        <w:t>18 квітня 2019 року № 88-Н</w:t>
      </w:r>
    </w:p>
    <w:p w14:paraId="2F27A368" w14:textId="77777777" w:rsidR="009E3AB6" w:rsidRPr="009E3AB6" w:rsidRDefault="009E3AB6" w:rsidP="009E3AB6">
      <w:pPr>
        <w:widowControl w:val="0"/>
        <w:spacing w:after="0" w:line="240" w:lineRule="auto"/>
        <w:ind w:firstLine="5670"/>
        <w:jc w:val="right"/>
        <w:rPr>
          <w:rFonts w:ascii="Times New Roman" w:eastAsia="Calibri" w:hAnsi="Times New Roman" w:cs="Times New Roman"/>
          <w:b/>
          <w:bCs/>
          <w:iCs/>
          <w:sz w:val="24"/>
          <w:szCs w:val="24"/>
        </w:rPr>
      </w:pPr>
      <w:r w:rsidRPr="009E3AB6">
        <w:rPr>
          <w:rFonts w:ascii="Times New Roman" w:eastAsia="Calibri" w:hAnsi="Times New Roman" w:cs="Times New Roman"/>
          <w:b/>
          <w:bCs/>
          <w:iCs/>
          <w:sz w:val="24"/>
          <w:szCs w:val="24"/>
        </w:rPr>
        <w:t>Форма № П-4.04</w:t>
      </w:r>
    </w:p>
    <w:p w14:paraId="1EB4A0C7" w14:textId="77777777" w:rsidR="009E3AB6" w:rsidRPr="009E3AB6" w:rsidRDefault="009E3AB6" w:rsidP="009E3AB6">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8"/>
          <w:szCs w:val="28"/>
        </w:rPr>
      </w:pPr>
    </w:p>
    <w:p w14:paraId="1288BD86" w14:textId="77777777" w:rsidR="009E3AB6" w:rsidRPr="009E3AB6" w:rsidRDefault="009E3AB6" w:rsidP="009E3AB6">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8"/>
          <w:szCs w:val="28"/>
        </w:rPr>
      </w:pPr>
      <w:r w:rsidRPr="009E3AB6">
        <w:rPr>
          <w:rFonts w:ascii="Times New Roman" w:eastAsia="Calibri" w:hAnsi="Times New Roman" w:cs="Times New Roman"/>
          <w:b/>
          <w:sz w:val="28"/>
          <w:szCs w:val="28"/>
        </w:rPr>
        <w:t>ВИЩИЙ НАВЧАЛЬНИЙ ЗАКЛАД УКООПСПІЛКИ</w:t>
      </w:r>
    </w:p>
    <w:p w14:paraId="22DB7F3E" w14:textId="77777777" w:rsidR="009E3AB6" w:rsidRPr="009E3AB6" w:rsidRDefault="009E3AB6" w:rsidP="009E3AB6">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8"/>
          <w:szCs w:val="28"/>
        </w:rPr>
      </w:pPr>
      <w:r w:rsidRPr="009E3AB6">
        <w:rPr>
          <w:rFonts w:ascii="Times New Roman" w:eastAsia="Calibri" w:hAnsi="Times New Roman" w:cs="Times New Roman"/>
          <w:b/>
          <w:sz w:val="28"/>
          <w:szCs w:val="28"/>
        </w:rPr>
        <w:t>«ПОЛТАВСЬКИЙ УНІВЕРСИТЕТ ЕКОНОМІКИ І ТОРГІВЛІ»</w:t>
      </w:r>
    </w:p>
    <w:p w14:paraId="59AD44E3" w14:textId="77777777" w:rsidR="009E3AB6" w:rsidRPr="009E3AB6" w:rsidRDefault="009E3AB6" w:rsidP="009E3AB6">
      <w:pPr>
        <w:widowControl w:val="0"/>
        <w:shd w:val="clear" w:color="auto" w:fill="FFFFFF"/>
        <w:tabs>
          <w:tab w:val="left" w:pos="6691"/>
        </w:tabs>
        <w:spacing w:after="0" w:line="240" w:lineRule="auto"/>
        <w:jc w:val="center"/>
        <w:rPr>
          <w:rFonts w:ascii="Times New Roman" w:eastAsia="Calibri" w:hAnsi="Times New Roman" w:cs="Times New Roman"/>
          <w:sz w:val="28"/>
          <w:szCs w:val="28"/>
        </w:rPr>
      </w:pPr>
      <w:r w:rsidRPr="009E3AB6">
        <w:rPr>
          <w:rFonts w:ascii="Times New Roman" w:eastAsia="Calibri" w:hAnsi="Times New Roman" w:cs="Times New Roman"/>
          <w:sz w:val="28"/>
          <w:szCs w:val="28"/>
        </w:rPr>
        <w:t>Навчально-науковий інститут бізнесу та сучасних технологій</w:t>
      </w:r>
    </w:p>
    <w:p w14:paraId="6738B0B9" w14:textId="77777777" w:rsidR="009E3AB6" w:rsidRPr="009E3AB6" w:rsidRDefault="009E3AB6" w:rsidP="009E3AB6">
      <w:pPr>
        <w:widowControl w:val="0"/>
        <w:shd w:val="clear" w:color="auto" w:fill="FFFFFF"/>
        <w:tabs>
          <w:tab w:val="left" w:pos="6691"/>
        </w:tabs>
        <w:spacing w:after="0" w:line="240" w:lineRule="auto"/>
        <w:jc w:val="center"/>
        <w:rPr>
          <w:rFonts w:ascii="Times New Roman" w:eastAsia="Calibri" w:hAnsi="Times New Roman" w:cs="Times New Roman"/>
          <w:sz w:val="28"/>
          <w:szCs w:val="28"/>
        </w:rPr>
      </w:pPr>
      <w:r w:rsidRPr="009E3AB6">
        <w:rPr>
          <w:rFonts w:ascii="Times New Roman" w:eastAsia="Calibri" w:hAnsi="Times New Roman" w:cs="Times New Roman"/>
          <w:sz w:val="28"/>
          <w:szCs w:val="28"/>
        </w:rPr>
        <w:t>Форма навчання денна</w:t>
      </w:r>
    </w:p>
    <w:p w14:paraId="04E09781" w14:textId="77777777" w:rsidR="009E3AB6" w:rsidRPr="009E3AB6" w:rsidRDefault="009E3AB6" w:rsidP="009E3AB6">
      <w:pPr>
        <w:widowControl w:val="0"/>
        <w:shd w:val="clear" w:color="auto" w:fill="FFFFFF"/>
        <w:tabs>
          <w:tab w:val="left" w:pos="6691"/>
        </w:tabs>
        <w:spacing w:after="0" w:line="240" w:lineRule="auto"/>
        <w:jc w:val="center"/>
        <w:rPr>
          <w:rFonts w:ascii="Times New Roman" w:eastAsia="Calibri" w:hAnsi="Times New Roman" w:cs="Times New Roman"/>
          <w:sz w:val="28"/>
          <w:szCs w:val="28"/>
        </w:rPr>
      </w:pPr>
      <w:r w:rsidRPr="009E3AB6">
        <w:rPr>
          <w:rFonts w:ascii="Times New Roman" w:eastAsia="Calibri" w:hAnsi="Times New Roman" w:cs="Times New Roman"/>
          <w:sz w:val="28"/>
          <w:szCs w:val="28"/>
        </w:rPr>
        <w:t>Кафедра міжнародної економіки та міжнародних економічних відносин</w:t>
      </w:r>
    </w:p>
    <w:p w14:paraId="3720F1BA" w14:textId="77777777" w:rsidR="009E3AB6" w:rsidRPr="009E3AB6" w:rsidRDefault="009E3AB6" w:rsidP="009E3AB6">
      <w:pPr>
        <w:widowControl w:val="0"/>
        <w:shd w:val="clear" w:color="auto" w:fill="FFFFFF"/>
        <w:autoSpaceDE w:val="0"/>
        <w:autoSpaceDN w:val="0"/>
        <w:adjustRightInd w:val="0"/>
        <w:spacing w:after="0" w:line="360" w:lineRule="auto"/>
        <w:jc w:val="center"/>
        <w:rPr>
          <w:rFonts w:ascii="Times New Roman" w:eastAsia="Calibri" w:hAnsi="Times New Roman" w:cs="Times New Roman"/>
          <w:b/>
          <w:sz w:val="28"/>
          <w:szCs w:val="28"/>
        </w:rPr>
      </w:pPr>
    </w:p>
    <w:p w14:paraId="05E63973" w14:textId="77777777" w:rsidR="009E3AB6" w:rsidRPr="009E3AB6" w:rsidRDefault="009E3AB6" w:rsidP="009E3AB6">
      <w:pPr>
        <w:widowControl w:val="0"/>
        <w:shd w:val="clear" w:color="auto" w:fill="FFFFFF"/>
        <w:spacing w:after="0" w:line="240" w:lineRule="auto"/>
        <w:ind w:left="4956" w:firstLine="708"/>
        <w:rPr>
          <w:rFonts w:ascii="Times New Roman" w:eastAsia="Calibri" w:hAnsi="Times New Roman" w:cs="Times New Roman"/>
          <w:sz w:val="28"/>
          <w:szCs w:val="28"/>
        </w:rPr>
      </w:pPr>
      <w:r w:rsidRPr="009E3AB6">
        <w:rPr>
          <w:rFonts w:ascii="Times New Roman" w:eastAsia="Calibri" w:hAnsi="Times New Roman" w:cs="Times New Roman"/>
          <w:b/>
          <w:bCs/>
          <w:sz w:val="28"/>
          <w:szCs w:val="28"/>
        </w:rPr>
        <w:t>Допускається до захисту</w:t>
      </w:r>
    </w:p>
    <w:p w14:paraId="6C36B230" w14:textId="7FCED319" w:rsidR="009E3AB6" w:rsidRPr="009E3AB6" w:rsidRDefault="009E3AB6" w:rsidP="009E3AB6">
      <w:pPr>
        <w:widowControl w:val="0"/>
        <w:shd w:val="clear" w:color="auto" w:fill="FFFFFF"/>
        <w:tabs>
          <w:tab w:val="left" w:pos="4395"/>
        </w:tabs>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Pr="009E3AB6">
        <w:rPr>
          <w:rFonts w:ascii="Times New Roman" w:eastAsia="Calibri" w:hAnsi="Times New Roman" w:cs="Times New Roman"/>
          <w:bCs/>
          <w:sz w:val="28"/>
          <w:szCs w:val="28"/>
        </w:rPr>
        <w:t xml:space="preserve">Завідувач кафедри </w:t>
      </w:r>
    </w:p>
    <w:p w14:paraId="095ECB3C" w14:textId="1D16990C" w:rsidR="009E3AB6" w:rsidRPr="009E3AB6" w:rsidRDefault="009E3AB6" w:rsidP="009E3AB6">
      <w:pPr>
        <w:widowControl w:val="0"/>
        <w:shd w:val="clear" w:color="auto" w:fill="FFFFFF"/>
        <w:tabs>
          <w:tab w:val="left" w:pos="4395"/>
        </w:tabs>
        <w:spacing w:after="0" w:line="240" w:lineRule="auto"/>
        <w:rPr>
          <w:rFonts w:ascii="Times New Roman" w:eastAsia="Calibri" w:hAnsi="Times New Roman" w:cs="Times New Roman"/>
          <w:sz w:val="28"/>
          <w:szCs w:val="28"/>
        </w:rPr>
      </w:pP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sidRPr="009E3AB6">
        <w:rPr>
          <w:rFonts w:ascii="Times New Roman" w:eastAsia="Calibri" w:hAnsi="Times New Roman" w:cs="Times New Roman"/>
          <w:bCs/>
          <w:sz w:val="28"/>
          <w:szCs w:val="28"/>
        </w:rPr>
        <w:t>______ Л. С. Франко</w:t>
      </w:r>
    </w:p>
    <w:p w14:paraId="14A77093" w14:textId="57484C9F" w:rsidR="009E3AB6" w:rsidRPr="009E3AB6" w:rsidRDefault="009E3AB6" w:rsidP="009E3AB6">
      <w:pPr>
        <w:widowControl w:val="0"/>
        <w:shd w:val="clear" w:color="auto" w:fill="FFFFFF"/>
        <w:tabs>
          <w:tab w:val="left" w:pos="4395"/>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E3AB6">
        <w:rPr>
          <w:rFonts w:ascii="Times New Roman" w:eastAsia="Calibri" w:hAnsi="Times New Roman" w:cs="Times New Roman"/>
          <w:sz w:val="28"/>
          <w:szCs w:val="28"/>
        </w:rPr>
        <w:t>«______»_________2021 р.</w:t>
      </w:r>
    </w:p>
    <w:p w14:paraId="76967E95" w14:textId="77777777" w:rsidR="009E3AB6" w:rsidRPr="009E3AB6" w:rsidRDefault="009E3AB6" w:rsidP="009E3AB6">
      <w:pPr>
        <w:widowControl w:val="0"/>
        <w:shd w:val="clear" w:color="auto" w:fill="FFFFFF"/>
        <w:autoSpaceDE w:val="0"/>
        <w:autoSpaceDN w:val="0"/>
        <w:adjustRightInd w:val="0"/>
        <w:spacing w:after="0" w:line="240" w:lineRule="auto"/>
        <w:rPr>
          <w:rFonts w:ascii="Times New Roman" w:eastAsia="Calibri" w:hAnsi="Times New Roman" w:cs="Times New Roman"/>
          <w:b/>
          <w:bCs/>
          <w:sz w:val="28"/>
          <w:szCs w:val="28"/>
        </w:rPr>
      </w:pPr>
    </w:p>
    <w:p w14:paraId="06830967" w14:textId="77777777" w:rsidR="009E3AB6" w:rsidRPr="009E3AB6" w:rsidRDefault="009E3AB6" w:rsidP="009E3AB6">
      <w:pPr>
        <w:widowControl w:val="0"/>
        <w:shd w:val="clear" w:color="auto" w:fill="FFFFFF"/>
        <w:autoSpaceDE w:val="0"/>
        <w:autoSpaceDN w:val="0"/>
        <w:adjustRightInd w:val="0"/>
        <w:spacing w:after="0" w:line="240" w:lineRule="auto"/>
        <w:rPr>
          <w:rFonts w:ascii="Times New Roman" w:eastAsia="Calibri" w:hAnsi="Times New Roman" w:cs="Times New Roman"/>
          <w:b/>
          <w:bCs/>
          <w:sz w:val="28"/>
          <w:szCs w:val="28"/>
        </w:rPr>
      </w:pPr>
    </w:p>
    <w:p w14:paraId="6C0C5DDA" w14:textId="77777777" w:rsidR="009E3AB6" w:rsidRPr="009E3AB6" w:rsidRDefault="009E3AB6" w:rsidP="009E3AB6">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8"/>
          <w:szCs w:val="28"/>
        </w:rPr>
      </w:pPr>
      <w:r w:rsidRPr="009E3AB6">
        <w:rPr>
          <w:rFonts w:ascii="Times New Roman" w:eastAsia="Calibri" w:hAnsi="Times New Roman" w:cs="Times New Roman"/>
          <w:b/>
          <w:bCs/>
          <w:sz w:val="28"/>
          <w:szCs w:val="28"/>
        </w:rPr>
        <w:t>КВАЛІФІКАЦІЙНА РОБОТА</w:t>
      </w:r>
    </w:p>
    <w:p w14:paraId="31795F32" w14:textId="77777777" w:rsidR="009E3AB6" w:rsidRPr="009E3AB6" w:rsidRDefault="009E3AB6" w:rsidP="009E3AB6">
      <w:pPr>
        <w:widowControl w:val="0"/>
        <w:shd w:val="clear" w:color="auto" w:fill="FFFFFF"/>
        <w:autoSpaceDE w:val="0"/>
        <w:autoSpaceDN w:val="0"/>
        <w:adjustRightInd w:val="0"/>
        <w:spacing w:after="0" w:line="240" w:lineRule="auto"/>
        <w:jc w:val="center"/>
        <w:rPr>
          <w:rFonts w:ascii="Times New Roman" w:eastAsia="Calibri" w:hAnsi="Times New Roman" w:cs="Times New Roman"/>
          <w:b/>
          <w:i/>
          <w:sz w:val="28"/>
          <w:szCs w:val="28"/>
        </w:rPr>
      </w:pPr>
      <w:r w:rsidRPr="009E3AB6">
        <w:rPr>
          <w:rFonts w:ascii="Times New Roman" w:eastAsia="Calibri" w:hAnsi="Times New Roman" w:cs="Times New Roman"/>
          <w:b/>
          <w:i/>
          <w:sz w:val="28"/>
          <w:szCs w:val="28"/>
        </w:rPr>
        <w:t>на тему:</w:t>
      </w:r>
    </w:p>
    <w:p w14:paraId="1845C354" w14:textId="77777777" w:rsidR="009E3AB6" w:rsidRPr="009E3AB6" w:rsidRDefault="009E3AB6" w:rsidP="009E3AB6">
      <w:pPr>
        <w:widowControl w:val="0"/>
        <w:shd w:val="clear" w:color="auto" w:fill="FFFFFF"/>
        <w:autoSpaceDE w:val="0"/>
        <w:autoSpaceDN w:val="0"/>
        <w:adjustRightInd w:val="0"/>
        <w:spacing w:after="0" w:line="240" w:lineRule="auto"/>
        <w:jc w:val="center"/>
        <w:rPr>
          <w:rFonts w:ascii="Times New Roman" w:eastAsia="Calibri" w:hAnsi="Times New Roman" w:cs="Times New Roman"/>
          <w:b/>
          <w:i/>
          <w:iCs/>
          <w:sz w:val="28"/>
          <w:szCs w:val="28"/>
        </w:rPr>
      </w:pPr>
      <w:r w:rsidRPr="009E3AB6">
        <w:rPr>
          <w:rFonts w:ascii="Times New Roman" w:eastAsia="Calibri" w:hAnsi="Times New Roman" w:cs="Times New Roman"/>
          <w:b/>
          <w:i/>
          <w:iCs/>
          <w:sz w:val="28"/>
          <w:szCs w:val="28"/>
        </w:rPr>
        <w:t>«</w:t>
      </w:r>
      <w:r w:rsidRPr="009E3AB6">
        <w:rPr>
          <w:rFonts w:ascii="Times New Roman" w:eastAsia="Calibri" w:hAnsi="Times New Roman" w:cs="Times New Roman"/>
          <w:i/>
          <w:sz w:val="28"/>
          <w:szCs w:val="28"/>
        </w:rPr>
        <w:t>Сучасні особливості розвитку міжнародного ринку туристичних послуг</w:t>
      </w:r>
      <w:r w:rsidRPr="009E3AB6">
        <w:rPr>
          <w:rFonts w:ascii="Times New Roman" w:eastAsia="Calibri" w:hAnsi="Times New Roman" w:cs="Times New Roman"/>
          <w:b/>
          <w:i/>
          <w:iCs/>
          <w:sz w:val="28"/>
          <w:szCs w:val="28"/>
        </w:rPr>
        <w:t>»</w:t>
      </w:r>
    </w:p>
    <w:p w14:paraId="47632FE7" w14:textId="77777777" w:rsidR="009E3AB6" w:rsidRPr="009E3AB6" w:rsidRDefault="009E3AB6" w:rsidP="009E3AB6">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8"/>
          <w:szCs w:val="28"/>
        </w:rPr>
      </w:pPr>
    </w:p>
    <w:p w14:paraId="43318836" w14:textId="77777777" w:rsidR="009E3AB6" w:rsidRPr="009E3AB6" w:rsidRDefault="009E3AB6" w:rsidP="009E3AB6">
      <w:pPr>
        <w:widowControl w:val="0"/>
        <w:shd w:val="clear" w:color="auto" w:fill="FFFFFF"/>
        <w:autoSpaceDE w:val="0"/>
        <w:autoSpaceDN w:val="0"/>
        <w:adjustRightInd w:val="0"/>
        <w:spacing w:after="0" w:line="240" w:lineRule="auto"/>
        <w:jc w:val="both"/>
        <w:rPr>
          <w:rFonts w:ascii="Times New Roman" w:eastAsia="Calibri" w:hAnsi="Times New Roman" w:cs="Times New Roman"/>
          <w:b/>
          <w:i/>
          <w:iCs/>
          <w:sz w:val="28"/>
          <w:szCs w:val="28"/>
        </w:rPr>
      </w:pPr>
      <w:r w:rsidRPr="009E3AB6">
        <w:rPr>
          <w:rFonts w:ascii="Times New Roman" w:eastAsia="Calibri" w:hAnsi="Times New Roman" w:cs="Times New Roman"/>
          <w:b/>
          <w:i/>
          <w:iCs/>
          <w:sz w:val="28"/>
          <w:szCs w:val="28"/>
        </w:rPr>
        <w:t>зі спеціальності 292 Міжнародні економічні відносини освітня програма «Міжнародний бізнес» за першим (бакалаврським) рівнем вищої освіти</w:t>
      </w:r>
    </w:p>
    <w:p w14:paraId="5E434A8B" w14:textId="77777777" w:rsidR="009E3AB6" w:rsidRPr="009E3AB6" w:rsidRDefault="009E3AB6" w:rsidP="009E3AB6">
      <w:pPr>
        <w:widowControl w:val="0"/>
        <w:shd w:val="clear" w:color="auto" w:fill="FFFFFF"/>
        <w:autoSpaceDE w:val="0"/>
        <w:autoSpaceDN w:val="0"/>
        <w:adjustRightInd w:val="0"/>
        <w:spacing w:after="0" w:line="240" w:lineRule="auto"/>
        <w:rPr>
          <w:rFonts w:ascii="Times New Roman" w:eastAsia="Calibri" w:hAnsi="Times New Roman" w:cs="Times New Roman"/>
          <w:sz w:val="28"/>
          <w:szCs w:val="28"/>
        </w:rPr>
      </w:pPr>
    </w:p>
    <w:p w14:paraId="568FA8E9" w14:textId="77777777" w:rsidR="009E3AB6" w:rsidRPr="009E3AB6" w:rsidRDefault="009E3AB6" w:rsidP="009E3AB6">
      <w:pPr>
        <w:widowControl w:val="0"/>
        <w:shd w:val="clear" w:color="auto" w:fill="FFFFFF"/>
        <w:autoSpaceDE w:val="0"/>
        <w:autoSpaceDN w:val="0"/>
        <w:adjustRightInd w:val="0"/>
        <w:spacing w:after="0" w:line="240" w:lineRule="auto"/>
        <w:rPr>
          <w:rFonts w:ascii="Times New Roman" w:eastAsia="Calibri" w:hAnsi="Times New Roman" w:cs="Times New Roman"/>
          <w:b/>
          <w:sz w:val="28"/>
          <w:szCs w:val="28"/>
        </w:rPr>
      </w:pPr>
      <w:r w:rsidRPr="009E3AB6">
        <w:rPr>
          <w:rFonts w:ascii="Times New Roman" w:eastAsia="Calibri" w:hAnsi="Times New Roman" w:cs="Times New Roman"/>
          <w:b/>
          <w:sz w:val="28"/>
          <w:szCs w:val="28"/>
        </w:rPr>
        <w:t>Виконавець роботи</w:t>
      </w:r>
      <w:r w:rsidRPr="009E3AB6">
        <w:rPr>
          <w:rFonts w:ascii="Times New Roman" w:eastAsia="Calibri" w:hAnsi="Times New Roman" w:cs="Times New Roman"/>
          <w:b/>
          <w:sz w:val="28"/>
          <w:szCs w:val="28"/>
        </w:rPr>
        <w:tab/>
      </w:r>
      <w:proofErr w:type="spellStart"/>
      <w:r w:rsidRPr="009E3AB6">
        <w:rPr>
          <w:rFonts w:ascii="Times New Roman" w:eastAsia="Calibri" w:hAnsi="Times New Roman" w:cs="Times New Roman"/>
          <w:b/>
          <w:sz w:val="28"/>
          <w:szCs w:val="28"/>
        </w:rPr>
        <w:t>Капустянська</w:t>
      </w:r>
      <w:proofErr w:type="spellEnd"/>
      <w:r w:rsidRPr="009E3AB6">
        <w:rPr>
          <w:rFonts w:ascii="Times New Roman" w:eastAsia="Calibri" w:hAnsi="Times New Roman" w:cs="Times New Roman"/>
          <w:b/>
          <w:sz w:val="28"/>
          <w:szCs w:val="28"/>
        </w:rPr>
        <w:t xml:space="preserve"> Богдана Дмитрівна</w:t>
      </w:r>
    </w:p>
    <w:p w14:paraId="604FDA7E" w14:textId="77777777" w:rsidR="009E3AB6" w:rsidRPr="009E3AB6" w:rsidRDefault="009E3AB6" w:rsidP="009E3AB6">
      <w:pPr>
        <w:widowControl w:val="0"/>
        <w:shd w:val="clear" w:color="auto" w:fill="FFFFFF"/>
        <w:autoSpaceDE w:val="0"/>
        <w:autoSpaceDN w:val="0"/>
        <w:adjustRightInd w:val="0"/>
        <w:spacing w:after="0" w:line="240" w:lineRule="auto"/>
        <w:ind w:left="3544"/>
        <w:rPr>
          <w:rFonts w:ascii="Times New Roman" w:eastAsia="Calibri" w:hAnsi="Times New Roman" w:cs="Times New Roman"/>
          <w:sz w:val="28"/>
          <w:szCs w:val="28"/>
        </w:rPr>
      </w:pPr>
      <w:r w:rsidRPr="009E3AB6">
        <w:rPr>
          <w:rFonts w:ascii="Times New Roman" w:eastAsia="Calibri" w:hAnsi="Times New Roman" w:cs="Times New Roman"/>
          <w:sz w:val="28"/>
          <w:szCs w:val="28"/>
        </w:rPr>
        <w:t>_____________________</w:t>
      </w:r>
    </w:p>
    <w:p w14:paraId="727E0A88" w14:textId="77777777" w:rsidR="009E3AB6" w:rsidRPr="009E3AB6" w:rsidRDefault="009E3AB6" w:rsidP="009E3AB6">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8"/>
          <w:szCs w:val="28"/>
          <w:vertAlign w:val="superscript"/>
        </w:rPr>
      </w:pPr>
      <w:r w:rsidRPr="009E3AB6">
        <w:rPr>
          <w:rFonts w:ascii="Times New Roman" w:eastAsia="Calibri" w:hAnsi="Times New Roman" w:cs="Times New Roman"/>
          <w:sz w:val="28"/>
          <w:szCs w:val="28"/>
          <w:vertAlign w:val="superscript"/>
        </w:rPr>
        <w:t>(підпис, дата)</w:t>
      </w:r>
    </w:p>
    <w:p w14:paraId="6866FFC9" w14:textId="77777777" w:rsidR="009E3AB6" w:rsidRPr="009E3AB6" w:rsidRDefault="009E3AB6" w:rsidP="009E3AB6">
      <w:pPr>
        <w:widowControl w:val="0"/>
        <w:shd w:val="clear" w:color="auto" w:fill="FFFFFF"/>
        <w:autoSpaceDE w:val="0"/>
        <w:autoSpaceDN w:val="0"/>
        <w:adjustRightInd w:val="0"/>
        <w:spacing w:after="0" w:line="240" w:lineRule="auto"/>
        <w:rPr>
          <w:rFonts w:ascii="Times New Roman" w:eastAsia="Calibri" w:hAnsi="Times New Roman" w:cs="Times New Roman"/>
          <w:b/>
          <w:sz w:val="28"/>
          <w:szCs w:val="28"/>
        </w:rPr>
      </w:pPr>
      <w:r w:rsidRPr="009E3AB6">
        <w:rPr>
          <w:rFonts w:ascii="Times New Roman" w:eastAsia="Calibri" w:hAnsi="Times New Roman" w:cs="Times New Roman"/>
          <w:b/>
          <w:sz w:val="28"/>
          <w:szCs w:val="28"/>
        </w:rPr>
        <w:t>Керівник</w:t>
      </w:r>
      <w:r w:rsidRPr="009E3AB6">
        <w:rPr>
          <w:rFonts w:ascii="Times New Roman" w:eastAsia="Calibri" w:hAnsi="Times New Roman" w:cs="Times New Roman"/>
          <w:b/>
          <w:sz w:val="28"/>
          <w:szCs w:val="28"/>
        </w:rPr>
        <w:tab/>
      </w:r>
      <w:r w:rsidRPr="009E3AB6">
        <w:rPr>
          <w:rFonts w:ascii="Times New Roman" w:eastAsia="Calibri" w:hAnsi="Times New Roman" w:cs="Times New Roman"/>
          <w:b/>
          <w:sz w:val="28"/>
          <w:szCs w:val="28"/>
        </w:rPr>
        <w:tab/>
      </w:r>
      <w:r w:rsidRPr="009E3AB6">
        <w:rPr>
          <w:rFonts w:ascii="Times New Roman" w:eastAsia="Calibri" w:hAnsi="Times New Roman" w:cs="Times New Roman"/>
          <w:b/>
          <w:sz w:val="28"/>
          <w:szCs w:val="28"/>
        </w:rPr>
        <w:tab/>
        <w:t>Франко Людмила Сергіївна</w:t>
      </w:r>
    </w:p>
    <w:p w14:paraId="526FAFF0" w14:textId="77777777" w:rsidR="009E3AB6" w:rsidRPr="009E3AB6" w:rsidRDefault="009E3AB6" w:rsidP="009E3AB6">
      <w:pPr>
        <w:widowControl w:val="0"/>
        <w:shd w:val="clear" w:color="auto" w:fill="FFFFFF"/>
        <w:autoSpaceDE w:val="0"/>
        <w:autoSpaceDN w:val="0"/>
        <w:adjustRightInd w:val="0"/>
        <w:spacing w:after="0" w:line="240" w:lineRule="auto"/>
        <w:ind w:firstLine="3544"/>
        <w:rPr>
          <w:rFonts w:ascii="Times New Roman" w:eastAsia="Calibri" w:hAnsi="Times New Roman" w:cs="Times New Roman"/>
          <w:sz w:val="28"/>
          <w:szCs w:val="28"/>
        </w:rPr>
      </w:pPr>
      <w:r w:rsidRPr="009E3AB6">
        <w:rPr>
          <w:rFonts w:ascii="Times New Roman" w:eastAsia="Calibri" w:hAnsi="Times New Roman" w:cs="Times New Roman"/>
          <w:sz w:val="28"/>
          <w:szCs w:val="28"/>
        </w:rPr>
        <w:t>_____________________</w:t>
      </w:r>
    </w:p>
    <w:p w14:paraId="21BD75F0" w14:textId="77777777" w:rsidR="009E3AB6" w:rsidRPr="009E3AB6" w:rsidRDefault="009E3AB6" w:rsidP="009E3AB6">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8"/>
          <w:szCs w:val="28"/>
          <w:vertAlign w:val="superscript"/>
        </w:rPr>
      </w:pPr>
      <w:r w:rsidRPr="009E3AB6">
        <w:rPr>
          <w:rFonts w:ascii="Times New Roman" w:eastAsia="Calibri" w:hAnsi="Times New Roman" w:cs="Times New Roman"/>
          <w:sz w:val="28"/>
          <w:szCs w:val="28"/>
          <w:vertAlign w:val="superscript"/>
        </w:rPr>
        <w:t>(підпис, дата)</w:t>
      </w:r>
    </w:p>
    <w:p w14:paraId="7C62334D" w14:textId="77777777" w:rsidR="009E3AB6" w:rsidRPr="009E3AB6" w:rsidRDefault="009E3AB6" w:rsidP="009E3AB6">
      <w:pPr>
        <w:widowControl w:val="0"/>
        <w:shd w:val="clear" w:color="auto" w:fill="FFFFFF"/>
        <w:autoSpaceDE w:val="0"/>
        <w:autoSpaceDN w:val="0"/>
        <w:adjustRightInd w:val="0"/>
        <w:spacing w:after="0" w:line="240" w:lineRule="auto"/>
        <w:rPr>
          <w:rFonts w:ascii="Times New Roman" w:eastAsia="Calibri" w:hAnsi="Times New Roman" w:cs="Times New Roman"/>
          <w:sz w:val="28"/>
          <w:szCs w:val="28"/>
        </w:rPr>
      </w:pPr>
      <w:r w:rsidRPr="009E3AB6">
        <w:rPr>
          <w:rFonts w:ascii="Times New Roman" w:eastAsia="Calibri" w:hAnsi="Times New Roman" w:cs="Times New Roman"/>
          <w:b/>
          <w:sz w:val="28"/>
          <w:szCs w:val="28"/>
        </w:rPr>
        <w:t>Рецензент</w:t>
      </w:r>
      <w:r w:rsidRPr="009E3AB6">
        <w:rPr>
          <w:rFonts w:ascii="Times New Roman" w:eastAsia="Calibri" w:hAnsi="Times New Roman" w:cs="Times New Roman"/>
          <w:b/>
          <w:sz w:val="28"/>
          <w:szCs w:val="28"/>
        </w:rPr>
        <w:tab/>
      </w:r>
      <w:r w:rsidRPr="009E3AB6">
        <w:rPr>
          <w:rFonts w:ascii="Times New Roman" w:eastAsia="Calibri" w:hAnsi="Times New Roman" w:cs="Times New Roman"/>
          <w:b/>
          <w:sz w:val="28"/>
          <w:szCs w:val="28"/>
        </w:rPr>
        <w:tab/>
      </w:r>
      <w:r w:rsidRPr="009E3AB6">
        <w:rPr>
          <w:rFonts w:ascii="Times New Roman" w:eastAsia="Calibri" w:hAnsi="Times New Roman" w:cs="Times New Roman"/>
          <w:b/>
          <w:sz w:val="28"/>
          <w:szCs w:val="28"/>
        </w:rPr>
        <w:tab/>
        <w:t>Прохорова Оксана Миколаївна</w:t>
      </w:r>
    </w:p>
    <w:p w14:paraId="5E571D3D" w14:textId="77777777" w:rsidR="009E3AB6" w:rsidRPr="009E3AB6" w:rsidRDefault="009E3AB6" w:rsidP="009E3AB6">
      <w:pPr>
        <w:widowControl w:val="0"/>
        <w:spacing w:after="0" w:line="240" w:lineRule="auto"/>
        <w:rPr>
          <w:rFonts w:ascii="Times New Roman" w:eastAsia="Calibri" w:hAnsi="Times New Roman" w:cs="Times New Roman"/>
          <w:sz w:val="28"/>
          <w:szCs w:val="28"/>
        </w:rPr>
      </w:pPr>
    </w:p>
    <w:p w14:paraId="4F098833" w14:textId="77777777" w:rsidR="009E3AB6" w:rsidRPr="009E3AB6" w:rsidRDefault="009E3AB6" w:rsidP="009E3AB6">
      <w:pPr>
        <w:widowControl w:val="0"/>
        <w:spacing w:after="0" w:line="240" w:lineRule="auto"/>
        <w:rPr>
          <w:rFonts w:ascii="Times New Roman" w:eastAsia="Calibri" w:hAnsi="Times New Roman" w:cs="Times New Roman"/>
          <w:sz w:val="28"/>
          <w:szCs w:val="28"/>
        </w:rPr>
      </w:pPr>
    </w:p>
    <w:p w14:paraId="3BBADA9A" w14:textId="77777777" w:rsidR="009E3AB6" w:rsidRDefault="009E3AB6" w:rsidP="009E3AB6">
      <w:pPr>
        <w:widowControl w:val="0"/>
        <w:spacing w:after="0" w:line="240" w:lineRule="auto"/>
        <w:rPr>
          <w:rFonts w:ascii="Times New Roman" w:eastAsia="Calibri" w:hAnsi="Times New Roman" w:cs="Times New Roman"/>
          <w:sz w:val="28"/>
          <w:szCs w:val="28"/>
        </w:rPr>
      </w:pPr>
    </w:p>
    <w:p w14:paraId="5E005E92" w14:textId="77777777" w:rsidR="002852A2" w:rsidRPr="009E3AB6" w:rsidRDefault="002852A2" w:rsidP="009E3AB6">
      <w:pPr>
        <w:widowControl w:val="0"/>
        <w:spacing w:after="0" w:line="240" w:lineRule="auto"/>
        <w:rPr>
          <w:rFonts w:ascii="Times New Roman" w:eastAsia="Calibri" w:hAnsi="Times New Roman" w:cs="Times New Roman"/>
          <w:sz w:val="28"/>
          <w:szCs w:val="28"/>
        </w:rPr>
      </w:pPr>
    </w:p>
    <w:p w14:paraId="0A612A21" w14:textId="77777777" w:rsidR="009E3AB6" w:rsidRPr="009E3AB6" w:rsidRDefault="009E3AB6" w:rsidP="009E3AB6">
      <w:pPr>
        <w:widowControl w:val="0"/>
        <w:spacing w:after="0" w:line="240" w:lineRule="auto"/>
        <w:rPr>
          <w:rFonts w:ascii="Times New Roman" w:eastAsia="Calibri" w:hAnsi="Times New Roman" w:cs="Times New Roman"/>
          <w:sz w:val="28"/>
          <w:szCs w:val="28"/>
        </w:rPr>
      </w:pPr>
    </w:p>
    <w:p w14:paraId="4C99E1D8" w14:textId="77777777" w:rsidR="009E3AB6" w:rsidRPr="009E3AB6" w:rsidRDefault="009E3AB6" w:rsidP="009E3AB6">
      <w:pPr>
        <w:widowControl w:val="0"/>
        <w:spacing w:after="0" w:line="240" w:lineRule="auto"/>
        <w:jc w:val="center"/>
        <w:rPr>
          <w:rFonts w:ascii="Times New Roman" w:eastAsia="Calibri" w:hAnsi="Times New Roman" w:cs="Times New Roman"/>
          <w:b/>
          <w:sz w:val="28"/>
          <w:szCs w:val="28"/>
        </w:rPr>
      </w:pPr>
      <w:r w:rsidRPr="009E3AB6">
        <w:rPr>
          <w:rFonts w:ascii="Times New Roman" w:eastAsia="Calibri" w:hAnsi="Times New Roman" w:cs="Times New Roman"/>
          <w:b/>
          <w:sz w:val="28"/>
          <w:szCs w:val="28"/>
        </w:rPr>
        <w:t>Полтава 2021</w:t>
      </w:r>
    </w:p>
    <w:p w14:paraId="4679FB9A" w14:textId="77777777" w:rsidR="009E3AB6" w:rsidRDefault="009E3AB6" w:rsidP="009E3AB6">
      <w:pPr>
        <w:spacing w:after="0" w:line="360" w:lineRule="auto"/>
        <w:rPr>
          <w:rFonts w:ascii="Times New Roman" w:eastAsia="Calibri" w:hAnsi="Times New Roman" w:cs="Times New Roman"/>
          <w:b/>
          <w:sz w:val="28"/>
          <w:szCs w:val="28"/>
        </w:rPr>
      </w:pPr>
    </w:p>
    <w:p w14:paraId="7BE27A86" w14:textId="77777777" w:rsidR="002852A2" w:rsidRPr="009E3AB6" w:rsidRDefault="002852A2" w:rsidP="009E3AB6">
      <w:pPr>
        <w:spacing w:after="0" w:line="360" w:lineRule="auto"/>
        <w:rPr>
          <w:rFonts w:ascii="Times New Roman" w:eastAsia="Calibri" w:hAnsi="Times New Roman" w:cs="Times New Roman"/>
          <w:b/>
          <w:sz w:val="28"/>
          <w:szCs w:val="28"/>
        </w:rPr>
      </w:pPr>
    </w:p>
    <w:p w14:paraId="261B16C1" w14:textId="7953FFA7" w:rsidR="00B960DE" w:rsidRDefault="00B960DE" w:rsidP="00B960D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ЗМІСТ</w:t>
      </w:r>
    </w:p>
    <w:p w14:paraId="7844B7A9" w14:textId="77777777" w:rsidR="00B960DE" w:rsidRDefault="00B960DE" w:rsidP="00B960DE">
      <w:pPr>
        <w:jc w:val="center"/>
        <w:rPr>
          <w:rFonts w:ascii="Times New Roman" w:eastAsia="Calibri" w:hAnsi="Times New Roman" w:cs="Times New Roman"/>
          <w:b/>
          <w:sz w:val="28"/>
          <w:szCs w:val="28"/>
        </w:rPr>
      </w:pPr>
    </w:p>
    <w:p w14:paraId="7F46CE85" w14:textId="77777777" w:rsidR="00B960DE" w:rsidRDefault="00B960DE" w:rsidP="00B960DE">
      <w:pPr>
        <w:jc w:val="center"/>
        <w:rPr>
          <w:rFonts w:ascii="Times New Roman" w:eastAsia="Calibri"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gridCol w:w="496"/>
      </w:tblGrid>
      <w:tr w:rsidR="00B960DE" w14:paraId="454F3159" w14:textId="77777777" w:rsidTr="005739C2">
        <w:tc>
          <w:tcPr>
            <w:tcW w:w="8675" w:type="dxa"/>
          </w:tcPr>
          <w:p w14:paraId="5A6DB588" w14:textId="77777777" w:rsidR="00B960DE" w:rsidRDefault="00B960DE" w:rsidP="000D1EFE">
            <w:pPr>
              <w:spacing w:line="360" w:lineRule="auto"/>
              <w:jc w:val="both"/>
              <w:rPr>
                <w:rFonts w:ascii="Times New Roman" w:eastAsia="Calibri" w:hAnsi="Times New Roman" w:cs="Times New Roman"/>
                <w:sz w:val="28"/>
                <w:szCs w:val="28"/>
              </w:rPr>
            </w:pPr>
            <w:r w:rsidRPr="00B66927">
              <w:rPr>
                <w:rFonts w:ascii="Times New Roman" w:eastAsia="Calibri" w:hAnsi="Times New Roman" w:cs="Times New Roman"/>
                <w:sz w:val="28"/>
                <w:szCs w:val="28"/>
              </w:rPr>
              <w:t>Вступ</w:t>
            </w:r>
            <w:r>
              <w:rPr>
                <w:rFonts w:ascii="Times New Roman" w:eastAsia="Calibri" w:hAnsi="Times New Roman" w:cs="Times New Roman"/>
                <w:sz w:val="28"/>
                <w:szCs w:val="28"/>
              </w:rPr>
              <w:t>………………………………………………………………………….</w:t>
            </w:r>
          </w:p>
          <w:p w14:paraId="3DDA0DEE" w14:textId="77777777"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Розділ 1 </w:t>
            </w:r>
            <w:r w:rsidRPr="00B66927">
              <w:rPr>
                <w:rFonts w:ascii="Times New Roman" w:eastAsia="Calibri" w:hAnsi="Times New Roman" w:cs="Times New Roman"/>
                <w:sz w:val="28"/>
                <w:szCs w:val="28"/>
              </w:rPr>
              <w:t>Поняття та сутність міжнародного</w:t>
            </w:r>
            <w:r>
              <w:rPr>
                <w:rFonts w:ascii="Times New Roman" w:eastAsia="Calibri" w:hAnsi="Times New Roman" w:cs="Times New Roman"/>
                <w:sz w:val="28"/>
                <w:szCs w:val="28"/>
              </w:rPr>
              <w:t xml:space="preserve"> туризму……………………..</w:t>
            </w:r>
          </w:p>
          <w:p w14:paraId="71553009" w14:textId="77777777" w:rsidR="00B960DE" w:rsidRDefault="00B960DE" w:rsidP="000D1EFE">
            <w:pPr>
              <w:spacing w:line="360" w:lineRule="auto"/>
              <w:jc w:val="both"/>
              <w:rPr>
                <w:rFonts w:ascii="Times New Roman" w:eastAsia="Calibri" w:hAnsi="Times New Roman" w:cs="Times New Roman"/>
                <w:sz w:val="28"/>
                <w:szCs w:val="28"/>
                <w:shd w:val="clear" w:color="auto" w:fill="FFFFFF"/>
                <w:lang w:val="ru-RU"/>
              </w:rPr>
            </w:pPr>
            <w:r w:rsidRPr="009C7D0B">
              <w:rPr>
                <w:rFonts w:ascii="Times New Roman" w:eastAsia="Calibri" w:hAnsi="Times New Roman" w:cs="Times New Roman"/>
                <w:sz w:val="28"/>
                <w:szCs w:val="28"/>
              </w:rPr>
              <w:t xml:space="preserve">1.1 </w:t>
            </w:r>
            <w:r w:rsidRPr="009C7D0B">
              <w:rPr>
                <w:rFonts w:ascii="Times New Roman" w:eastAsia="Calibri" w:hAnsi="Times New Roman" w:cs="Times New Roman"/>
                <w:sz w:val="28"/>
                <w:szCs w:val="28"/>
                <w:shd w:val="clear" w:color="auto" w:fill="FFFFFF"/>
              </w:rPr>
              <w:t>Форми і види міжнародного туризму</w:t>
            </w:r>
            <w:r w:rsidRPr="001539DB">
              <w:rPr>
                <w:rFonts w:ascii="Times New Roman" w:eastAsia="Calibri" w:hAnsi="Times New Roman" w:cs="Times New Roman"/>
                <w:sz w:val="28"/>
                <w:szCs w:val="28"/>
                <w:shd w:val="clear" w:color="auto" w:fill="FFFFFF"/>
                <w:lang w:val="ru-RU"/>
              </w:rPr>
              <w:t xml:space="preserve"> </w:t>
            </w:r>
            <w:r>
              <w:rPr>
                <w:rFonts w:ascii="Times New Roman" w:eastAsia="Calibri" w:hAnsi="Times New Roman" w:cs="Times New Roman"/>
                <w:sz w:val="28"/>
                <w:szCs w:val="28"/>
                <w:shd w:val="clear" w:color="auto" w:fill="FFFFFF"/>
                <w:lang w:val="ru-RU"/>
              </w:rPr>
              <w:t>………………….........................</w:t>
            </w:r>
          </w:p>
          <w:p w14:paraId="6C20BB88" w14:textId="77777777"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 Конкуренція на міжнародному ринку туристичних послуг…………..</w:t>
            </w:r>
          </w:p>
          <w:p w14:paraId="3EC750C2" w14:textId="77777777" w:rsidR="00B960DE" w:rsidRDefault="00B960DE" w:rsidP="000D1EFE">
            <w:pPr>
              <w:spacing w:line="360" w:lineRule="auto"/>
              <w:jc w:val="both"/>
              <w:rPr>
                <w:rFonts w:ascii="Times New Roman" w:eastAsia="Calibri" w:hAnsi="Times New Roman" w:cs="Times New Roman"/>
                <w:sz w:val="28"/>
                <w:szCs w:val="28"/>
              </w:rPr>
            </w:pPr>
            <w:r w:rsidRPr="00B66927">
              <w:rPr>
                <w:rFonts w:ascii="Times New Roman" w:eastAsia="Calibri" w:hAnsi="Times New Roman" w:cs="Times New Roman"/>
                <w:sz w:val="28"/>
                <w:szCs w:val="28"/>
              </w:rPr>
              <w:t>Висновки до розділу 1</w:t>
            </w:r>
            <w:r>
              <w:rPr>
                <w:rFonts w:ascii="Times New Roman" w:eastAsia="Calibri" w:hAnsi="Times New Roman" w:cs="Times New Roman"/>
                <w:sz w:val="28"/>
                <w:szCs w:val="28"/>
              </w:rPr>
              <w:t>……………………………………………………….</w:t>
            </w:r>
          </w:p>
          <w:p w14:paraId="7F720228" w14:textId="37B2F72F"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Розділ </w:t>
            </w:r>
            <w:r w:rsidRPr="00B66927">
              <w:rPr>
                <w:rFonts w:ascii="Times New Roman" w:eastAsia="Calibri" w:hAnsi="Times New Roman" w:cs="Times New Roman"/>
                <w:sz w:val="28"/>
                <w:szCs w:val="28"/>
              </w:rPr>
              <w:t>2 Особливості функціонування міжнародного ринку туристичних</w:t>
            </w:r>
            <w:r>
              <w:rPr>
                <w:rFonts w:ascii="Times New Roman" w:eastAsia="Calibri" w:hAnsi="Times New Roman" w:cs="Times New Roman"/>
                <w:sz w:val="28"/>
                <w:szCs w:val="28"/>
              </w:rPr>
              <w:t xml:space="preserve"> послуг в</w:t>
            </w:r>
            <w:r w:rsidRPr="00B66927">
              <w:rPr>
                <w:rFonts w:ascii="Times New Roman" w:eastAsia="Calibri" w:hAnsi="Times New Roman" w:cs="Times New Roman"/>
                <w:sz w:val="28"/>
                <w:szCs w:val="28"/>
              </w:rPr>
              <w:t xml:space="preserve"> умов</w:t>
            </w:r>
            <w:r>
              <w:rPr>
                <w:rFonts w:ascii="Times New Roman" w:eastAsia="Calibri" w:hAnsi="Times New Roman" w:cs="Times New Roman"/>
                <w:sz w:val="28"/>
                <w:szCs w:val="28"/>
              </w:rPr>
              <w:t>ах</w:t>
            </w:r>
            <w:r w:rsidRPr="00B66927">
              <w:rPr>
                <w:rFonts w:ascii="Times New Roman" w:eastAsia="Calibri" w:hAnsi="Times New Roman" w:cs="Times New Roman"/>
                <w:sz w:val="28"/>
                <w:szCs w:val="28"/>
              </w:rPr>
              <w:t xml:space="preserve"> сучасного економічного розвитку</w:t>
            </w:r>
            <w:r>
              <w:rPr>
                <w:rFonts w:ascii="Times New Roman" w:eastAsia="Calibri" w:hAnsi="Times New Roman" w:cs="Times New Roman"/>
                <w:sz w:val="28"/>
                <w:szCs w:val="28"/>
              </w:rPr>
              <w:t>………………………</w:t>
            </w:r>
            <w:r w:rsidR="00E77559">
              <w:rPr>
                <w:rFonts w:ascii="Times New Roman" w:eastAsia="Calibri" w:hAnsi="Times New Roman" w:cs="Times New Roman"/>
                <w:sz w:val="28"/>
                <w:szCs w:val="28"/>
              </w:rPr>
              <w:t>……………………………………………….</w:t>
            </w:r>
          </w:p>
          <w:p w14:paraId="53C9B702" w14:textId="77777777" w:rsidR="00B960DE" w:rsidRDefault="00B960DE" w:rsidP="000D1EFE">
            <w:pPr>
              <w:spacing w:line="360" w:lineRule="auto"/>
              <w:jc w:val="both"/>
              <w:rPr>
                <w:rFonts w:ascii="Times New Roman" w:eastAsia="Calibri" w:hAnsi="Times New Roman" w:cs="Times New Roman"/>
                <w:sz w:val="28"/>
                <w:szCs w:val="28"/>
              </w:rPr>
            </w:pPr>
            <w:r w:rsidRPr="00B66927">
              <w:rPr>
                <w:rFonts w:ascii="Times New Roman" w:eastAsia="Calibri" w:hAnsi="Times New Roman" w:cs="Times New Roman"/>
                <w:sz w:val="28"/>
                <w:szCs w:val="28"/>
              </w:rPr>
              <w:t>2.1 Аналіз структури міжнародного ринку туристичних послуг</w:t>
            </w:r>
            <w:r>
              <w:rPr>
                <w:rFonts w:ascii="Times New Roman" w:eastAsia="Calibri" w:hAnsi="Times New Roman" w:cs="Times New Roman"/>
                <w:sz w:val="28"/>
                <w:szCs w:val="28"/>
              </w:rPr>
              <w:t>…………</w:t>
            </w:r>
          </w:p>
          <w:p w14:paraId="7C7EB8F1" w14:textId="77777777" w:rsidR="00B960DE" w:rsidRDefault="00B960DE" w:rsidP="000D1EFE">
            <w:pPr>
              <w:spacing w:line="360" w:lineRule="auto"/>
              <w:jc w:val="both"/>
              <w:rPr>
                <w:rFonts w:ascii="Times New Roman" w:eastAsia="Calibri" w:hAnsi="Times New Roman" w:cs="Times New Roman"/>
                <w:sz w:val="28"/>
                <w:szCs w:val="28"/>
              </w:rPr>
            </w:pPr>
            <w:r w:rsidRPr="00B66927">
              <w:rPr>
                <w:rFonts w:ascii="Times New Roman" w:eastAsia="Calibri" w:hAnsi="Times New Roman" w:cs="Times New Roman"/>
                <w:sz w:val="28"/>
                <w:szCs w:val="28"/>
              </w:rPr>
              <w:t>2.2 Особливості розвитку ринку туристичних послуг в умовах пандемії</w:t>
            </w:r>
            <w:r>
              <w:rPr>
                <w:rFonts w:ascii="Times New Roman" w:eastAsia="Calibri" w:hAnsi="Times New Roman" w:cs="Times New Roman"/>
                <w:sz w:val="28"/>
                <w:szCs w:val="28"/>
              </w:rPr>
              <w:t>……………………………………………………………………….</w:t>
            </w:r>
          </w:p>
          <w:p w14:paraId="2489E100" w14:textId="77777777" w:rsidR="00B960DE" w:rsidRDefault="00B960DE" w:rsidP="000D1EFE">
            <w:pPr>
              <w:spacing w:line="360" w:lineRule="auto"/>
              <w:jc w:val="both"/>
              <w:rPr>
                <w:rFonts w:ascii="Times New Roman" w:eastAsia="Calibri" w:hAnsi="Times New Roman" w:cs="Times New Roman"/>
                <w:sz w:val="28"/>
                <w:szCs w:val="28"/>
              </w:rPr>
            </w:pPr>
            <w:r w:rsidRPr="00B66927">
              <w:rPr>
                <w:rFonts w:ascii="Times New Roman" w:eastAsia="Calibri" w:hAnsi="Times New Roman" w:cs="Times New Roman"/>
                <w:sz w:val="28"/>
                <w:szCs w:val="28"/>
              </w:rPr>
              <w:t>2.3 Інноваційні форми організації туристичної діяльності у світі</w:t>
            </w:r>
            <w:r>
              <w:rPr>
                <w:rFonts w:ascii="Times New Roman" w:eastAsia="Calibri" w:hAnsi="Times New Roman" w:cs="Times New Roman"/>
                <w:sz w:val="28"/>
                <w:szCs w:val="28"/>
              </w:rPr>
              <w:t>………..</w:t>
            </w:r>
          </w:p>
          <w:p w14:paraId="588982C2" w14:textId="77777777" w:rsidR="00B960DE" w:rsidRDefault="00B960DE" w:rsidP="000D1EFE">
            <w:pPr>
              <w:spacing w:line="360" w:lineRule="auto"/>
              <w:jc w:val="both"/>
              <w:rPr>
                <w:rFonts w:ascii="Times New Roman" w:eastAsia="Calibri" w:hAnsi="Times New Roman" w:cs="Times New Roman"/>
                <w:sz w:val="28"/>
                <w:szCs w:val="28"/>
              </w:rPr>
            </w:pPr>
            <w:r w:rsidRPr="00B66927">
              <w:rPr>
                <w:rFonts w:ascii="Times New Roman" w:eastAsia="Calibri" w:hAnsi="Times New Roman" w:cs="Times New Roman"/>
                <w:sz w:val="28"/>
                <w:szCs w:val="28"/>
              </w:rPr>
              <w:t>Висновки до розділу 2</w:t>
            </w:r>
            <w:r>
              <w:rPr>
                <w:rFonts w:ascii="Times New Roman" w:eastAsia="Calibri" w:hAnsi="Times New Roman" w:cs="Times New Roman"/>
                <w:sz w:val="28"/>
                <w:szCs w:val="28"/>
              </w:rPr>
              <w:t>……………………………………………………….</w:t>
            </w:r>
          </w:p>
          <w:p w14:paraId="2E6A2A70" w14:textId="77777777" w:rsidR="00B960DE" w:rsidRDefault="00B960DE" w:rsidP="000D1EFE">
            <w:pPr>
              <w:spacing w:line="360" w:lineRule="auto"/>
              <w:jc w:val="both"/>
              <w:rPr>
                <w:rFonts w:ascii="Times New Roman" w:eastAsia="Calibri" w:hAnsi="Times New Roman" w:cs="Times New Roman"/>
                <w:sz w:val="28"/>
                <w:szCs w:val="28"/>
              </w:rPr>
            </w:pPr>
            <w:r w:rsidRPr="00B66927">
              <w:rPr>
                <w:rFonts w:ascii="Times New Roman" w:eastAsia="Calibri" w:hAnsi="Times New Roman" w:cs="Times New Roman"/>
                <w:sz w:val="28"/>
                <w:szCs w:val="28"/>
              </w:rPr>
              <w:t>Розділ.3 Характеристика розвитку ринку туристичних послуг в Україні</w:t>
            </w:r>
            <w:r>
              <w:rPr>
                <w:rFonts w:ascii="Times New Roman" w:eastAsia="Calibri" w:hAnsi="Times New Roman" w:cs="Times New Roman"/>
                <w:sz w:val="28"/>
                <w:szCs w:val="28"/>
              </w:rPr>
              <w:t>………………………………………………………………………..</w:t>
            </w:r>
          </w:p>
          <w:p w14:paraId="39EADBFC" w14:textId="77777777" w:rsidR="00B960DE" w:rsidRDefault="00B960DE" w:rsidP="000D1EFE">
            <w:pPr>
              <w:spacing w:line="360" w:lineRule="auto"/>
              <w:jc w:val="both"/>
              <w:rPr>
                <w:rFonts w:ascii="Times New Roman" w:eastAsia="Calibri" w:hAnsi="Times New Roman" w:cs="Times New Roman"/>
                <w:sz w:val="28"/>
                <w:szCs w:val="28"/>
              </w:rPr>
            </w:pPr>
            <w:r w:rsidRPr="00B66927">
              <w:rPr>
                <w:rFonts w:ascii="Times New Roman" w:eastAsia="Calibri" w:hAnsi="Times New Roman" w:cs="Times New Roman"/>
                <w:sz w:val="28"/>
                <w:szCs w:val="28"/>
              </w:rPr>
              <w:t>3.1 Аналіз показників розвитку туристичної галузі України</w:t>
            </w:r>
            <w:r>
              <w:rPr>
                <w:rFonts w:ascii="Times New Roman" w:eastAsia="Calibri" w:hAnsi="Times New Roman" w:cs="Times New Roman"/>
                <w:sz w:val="28"/>
                <w:szCs w:val="28"/>
              </w:rPr>
              <w:t>……………..</w:t>
            </w:r>
          </w:p>
          <w:p w14:paraId="02062F76" w14:textId="0E6EBA9A" w:rsidR="00B960DE" w:rsidRDefault="00B960DE" w:rsidP="000D1EFE">
            <w:pPr>
              <w:spacing w:line="360" w:lineRule="auto"/>
              <w:jc w:val="both"/>
              <w:rPr>
                <w:rFonts w:ascii="Times New Roman" w:eastAsia="Calibri" w:hAnsi="Times New Roman" w:cs="Times New Roman"/>
                <w:sz w:val="28"/>
                <w:szCs w:val="28"/>
              </w:rPr>
            </w:pPr>
            <w:r w:rsidRPr="00B66927">
              <w:rPr>
                <w:rFonts w:ascii="Times New Roman" w:eastAsia="Calibri" w:hAnsi="Times New Roman" w:cs="Times New Roman"/>
                <w:sz w:val="28"/>
                <w:szCs w:val="28"/>
              </w:rPr>
              <w:t>3.2 Проблеми та перспективи розвитку вітчизняного ринку туристичних послуг</w:t>
            </w:r>
            <w:r>
              <w:rPr>
                <w:rFonts w:ascii="Times New Roman" w:eastAsia="Calibri" w:hAnsi="Times New Roman" w:cs="Times New Roman"/>
                <w:sz w:val="28"/>
                <w:szCs w:val="28"/>
              </w:rPr>
              <w:t>………………………………………………………</w:t>
            </w:r>
            <w:r w:rsidR="00E77559">
              <w:rPr>
                <w:rFonts w:ascii="Times New Roman" w:eastAsia="Calibri" w:hAnsi="Times New Roman" w:cs="Times New Roman"/>
                <w:sz w:val="28"/>
                <w:szCs w:val="28"/>
              </w:rPr>
              <w:t>…………………</w:t>
            </w:r>
          </w:p>
          <w:p w14:paraId="42577E56" w14:textId="77777777" w:rsidR="00B960DE" w:rsidRDefault="00B960DE" w:rsidP="000D1EFE">
            <w:pPr>
              <w:spacing w:line="360" w:lineRule="auto"/>
              <w:jc w:val="both"/>
              <w:rPr>
                <w:rFonts w:ascii="Times New Roman" w:eastAsia="Calibri" w:hAnsi="Times New Roman" w:cs="Times New Roman"/>
                <w:sz w:val="28"/>
                <w:szCs w:val="28"/>
              </w:rPr>
            </w:pPr>
            <w:r w:rsidRPr="00B66927">
              <w:rPr>
                <w:rFonts w:ascii="Times New Roman" w:eastAsia="Calibri" w:hAnsi="Times New Roman" w:cs="Times New Roman"/>
                <w:sz w:val="28"/>
                <w:szCs w:val="28"/>
              </w:rPr>
              <w:t>Висновки до розділу 3</w:t>
            </w:r>
            <w:r>
              <w:rPr>
                <w:rFonts w:ascii="Times New Roman" w:eastAsia="Calibri" w:hAnsi="Times New Roman" w:cs="Times New Roman"/>
                <w:sz w:val="28"/>
                <w:szCs w:val="28"/>
              </w:rPr>
              <w:t>……………………………………………………….</w:t>
            </w:r>
          </w:p>
          <w:p w14:paraId="31967320" w14:textId="77777777" w:rsidR="00B960DE" w:rsidRDefault="00B960DE" w:rsidP="000D1EFE">
            <w:pPr>
              <w:spacing w:line="360" w:lineRule="auto"/>
              <w:jc w:val="both"/>
              <w:rPr>
                <w:rFonts w:ascii="Times New Roman" w:eastAsia="Calibri" w:hAnsi="Times New Roman" w:cs="Times New Roman"/>
                <w:sz w:val="28"/>
                <w:szCs w:val="28"/>
              </w:rPr>
            </w:pPr>
            <w:r w:rsidRPr="00B66927">
              <w:rPr>
                <w:rFonts w:ascii="Times New Roman" w:eastAsia="Calibri" w:hAnsi="Times New Roman" w:cs="Times New Roman"/>
                <w:sz w:val="28"/>
                <w:szCs w:val="28"/>
              </w:rPr>
              <w:t>Висновки</w:t>
            </w:r>
            <w:r>
              <w:rPr>
                <w:rFonts w:ascii="Times New Roman" w:eastAsia="Calibri" w:hAnsi="Times New Roman" w:cs="Times New Roman"/>
                <w:sz w:val="28"/>
                <w:szCs w:val="28"/>
              </w:rPr>
              <w:t>……………………………………………………………………...</w:t>
            </w:r>
          </w:p>
          <w:p w14:paraId="73CB60D9" w14:textId="4F38DC9B"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використаних джерел………………………………………………</w:t>
            </w:r>
          </w:p>
          <w:p w14:paraId="5C4F56F2" w14:textId="77777777"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Додатки……………………………………………………………………….</w:t>
            </w:r>
          </w:p>
        </w:tc>
        <w:tc>
          <w:tcPr>
            <w:tcW w:w="390" w:type="dxa"/>
          </w:tcPr>
          <w:p w14:paraId="6AC77454" w14:textId="77777777"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p>
          <w:p w14:paraId="00C6A25F" w14:textId="77777777"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p>
          <w:p w14:paraId="5F4FC0B2" w14:textId="77777777"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p>
          <w:p w14:paraId="11A0509F" w14:textId="5ED968E3"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45DA7">
              <w:rPr>
                <w:rFonts w:ascii="Times New Roman" w:eastAsia="Calibri" w:hAnsi="Times New Roman" w:cs="Times New Roman"/>
                <w:sz w:val="28"/>
                <w:szCs w:val="28"/>
              </w:rPr>
              <w:t>7</w:t>
            </w:r>
          </w:p>
          <w:p w14:paraId="4E41AE8A" w14:textId="05930D39"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45DA7">
              <w:rPr>
                <w:rFonts w:ascii="Times New Roman" w:eastAsia="Calibri" w:hAnsi="Times New Roman" w:cs="Times New Roman"/>
                <w:sz w:val="28"/>
                <w:szCs w:val="28"/>
              </w:rPr>
              <w:t>4</w:t>
            </w:r>
          </w:p>
          <w:p w14:paraId="48D1C89D" w14:textId="77777777" w:rsidR="00B960DE" w:rsidRDefault="00B960DE" w:rsidP="000D1EFE">
            <w:pPr>
              <w:spacing w:line="360" w:lineRule="auto"/>
              <w:jc w:val="both"/>
              <w:rPr>
                <w:rFonts w:ascii="Times New Roman" w:eastAsia="Calibri" w:hAnsi="Times New Roman" w:cs="Times New Roman"/>
                <w:sz w:val="28"/>
                <w:szCs w:val="28"/>
              </w:rPr>
            </w:pPr>
          </w:p>
          <w:p w14:paraId="3309F8C4" w14:textId="5D3760EB" w:rsidR="00B960DE" w:rsidRDefault="00B960DE" w:rsidP="000D1EFE">
            <w:pPr>
              <w:spacing w:line="360" w:lineRule="auto"/>
              <w:jc w:val="both"/>
              <w:rPr>
                <w:rFonts w:ascii="Times New Roman" w:eastAsia="Calibri" w:hAnsi="Times New Roman" w:cs="Times New Roman"/>
                <w:sz w:val="28"/>
                <w:szCs w:val="28"/>
              </w:rPr>
            </w:pPr>
          </w:p>
          <w:p w14:paraId="209946DB" w14:textId="51A1E852"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245DA7">
              <w:rPr>
                <w:rFonts w:ascii="Times New Roman" w:eastAsia="Calibri" w:hAnsi="Times New Roman" w:cs="Times New Roman"/>
                <w:sz w:val="28"/>
                <w:szCs w:val="28"/>
              </w:rPr>
              <w:t>6</w:t>
            </w:r>
          </w:p>
          <w:p w14:paraId="333FF642" w14:textId="6918F78D" w:rsidR="00B960DE" w:rsidRDefault="00245DA7"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26</w:t>
            </w:r>
          </w:p>
          <w:p w14:paraId="0F8352C2" w14:textId="77777777" w:rsidR="00245DA7" w:rsidRDefault="00245DA7" w:rsidP="000D1EFE">
            <w:pPr>
              <w:spacing w:line="360" w:lineRule="auto"/>
              <w:jc w:val="both"/>
              <w:rPr>
                <w:rFonts w:ascii="Times New Roman" w:eastAsia="Calibri" w:hAnsi="Times New Roman" w:cs="Times New Roman"/>
                <w:sz w:val="28"/>
                <w:szCs w:val="28"/>
              </w:rPr>
            </w:pPr>
          </w:p>
          <w:p w14:paraId="37D70C62" w14:textId="52AE9B29"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245DA7">
              <w:rPr>
                <w:rFonts w:ascii="Times New Roman" w:eastAsia="Calibri" w:hAnsi="Times New Roman" w:cs="Times New Roman"/>
                <w:sz w:val="28"/>
                <w:szCs w:val="28"/>
              </w:rPr>
              <w:t>3</w:t>
            </w:r>
          </w:p>
          <w:p w14:paraId="5002CD3D" w14:textId="5844C307" w:rsidR="00B960DE" w:rsidRDefault="00245DA7"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40</w:t>
            </w:r>
          </w:p>
          <w:p w14:paraId="16887B7F" w14:textId="0D9971C7"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245DA7">
              <w:rPr>
                <w:rFonts w:ascii="Times New Roman" w:eastAsia="Calibri" w:hAnsi="Times New Roman" w:cs="Times New Roman"/>
                <w:sz w:val="28"/>
                <w:szCs w:val="28"/>
              </w:rPr>
              <w:t>8</w:t>
            </w:r>
          </w:p>
          <w:p w14:paraId="0CF684EA" w14:textId="77777777" w:rsidR="00B960DE" w:rsidRDefault="00B960DE" w:rsidP="000D1EFE">
            <w:pPr>
              <w:spacing w:line="360" w:lineRule="auto"/>
              <w:jc w:val="both"/>
              <w:rPr>
                <w:rFonts w:ascii="Times New Roman" w:eastAsia="Calibri" w:hAnsi="Times New Roman" w:cs="Times New Roman"/>
                <w:sz w:val="28"/>
                <w:szCs w:val="28"/>
              </w:rPr>
            </w:pPr>
          </w:p>
          <w:p w14:paraId="6855CD50" w14:textId="1065C6FC" w:rsidR="00B960DE" w:rsidRDefault="00245DA7"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50</w:t>
            </w:r>
          </w:p>
          <w:p w14:paraId="3EB25AC4" w14:textId="2DCE93B0" w:rsidR="00B960DE" w:rsidRDefault="00245DA7"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50</w:t>
            </w:r>
          </w:p>
          <w:p w14:paraId="5B50EFD6" w14:textId="04BB9370" w:rsidR="00B960DE" w:rsidRDefault="00245DA7"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60</w:t>
            </w:r>
          </w:p>
          <w:p w14:paraId="1C0E33BD" w14:textId="110AF41B" w:rsidR="00E77559" w:rsidRDefault="00E77559" w:rsidP="000D1EFE">
            <w:pPr>
              <w:spacing w:line="360" w:lineRule="auto"/>
              <w:jc w:val="both"/>
              <w:rPr>
                <w:rFonts w:ascii="Times New Roman" w:eastAsia="Calibri" w:hAnsi="Times New Roman" w:cs="Times New Roman"/>
                <w:sz w:val="28"/>
                <w:szCs w:val="28"/>
              </w:rPr>
            </w:pPr>
          </w:p>
          <w:p w14:paraId="6BB3B083" w14:textId="3BED5CCF"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66</w:t>
            </w:r>
          </w:p>
          <w:p w14:paraId="678777CA" w14:textId="33078A90" w:rsidR="00B960DE" w:rsidRDefault="00B960DE"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245DA7">
              <w:rPr>
                <w:rFonts w:ascii="Times New Roman" w:eastAsia="Calibri" w:hAnsi="Times New Roman" w:cs="Times New Roman"/>
                <w:sz w:val="28"/>
                <w:szCs w:val="28"/>
              </w:rPr>
              <w:t>7</w:t>
            </w:r>
          </w:p>
          <w:p w14:paraId="530B774B" w14:textId="6C3C5E42" w:rsidR="00B960DE" w:rsidRDefault="00245DA7"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71</w:t>
            </w:r>
          </w:p>
          <w:p w14:paraId="79EC5C32" w14:textId="5B4F3CC4" w:rsidR="00B960DE" w:rsidRDefault="00245DA7" w:rsidP="000D1EFE">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80</w:t>
            </w:r>
          </w:p>
          <w:p w14:paraId="7B99F634" w14:textId="77777777" w:rsidR="00B960DE" w:rsidRDefault="00B960DE" w:rsidP="000D1EFE">
            <w:pPr>
              <w:spacing w:line="360" w:lineRule="auto"/>
              <w:jc w:val="both"/>
              <w:rPr>
                <w:rFonts w:ascii="Times New Roman" w:eastAsia="Calibri" w:hAnsi="Times New Roman" w:cs="Times New Roman"/>
                <w:sz w:val="28"/>
                <w:szCs w:val="28"/>
              </w:rPr>
            </w:pPr>
          </w:p>
          <w:p w14:paraId="5C871576" w14:textId="77777777" w:rsidR="00B960DE" w:rsidRDefault="00B960DE" w:rsidP="000D1EFE">
            <w:pPr>
              <w:spacing w:line="360" w:lineRule="auto"/>
              <w:jc w:val="both"/>
              <w:rPr>
                <w:rFonts w:ascii="Times New Roman" w:eastAsia="Calibri" w:hAnsi="Times New Roman" w:cs="Times New Roman"/>
                <w:sz w:val="28"/>
                <w:szCs w:val="28"/>
              </w:rPr>
            </w:pPr>
          </w:p>
        </w:tc>
      </w:tr>
    </w:tbl>
    <w:p w14:paraId="0A25093D" w14:textId="77777777" w:rsidR="0070617B" w:rsidRDefault="002D6579" w:rsidP="00B960DE">
      <w:pPr>
        <w:jc w:val="center"/>
        <w:rPr>
          <w:rFonts w:ascii="Times New Roman" w:eastAsia="Calibri" w:hAnsi="Times New Roman" w:cs="Times New Roman"/>
          <w:b/>
          <w:sz w:val="28"/>
          <w:szCs w:val="28"/>
        </w:rPr>
      </w:pPr>
      <w:r>
        <w:rPr>
          <w:rFonts w:ascii="Times New Roman" w:eastAsia="Calibri" w:hAnsi="Times New Roman" w:cs="Times New Roman"/>
          <w:sz w:val="28"/>
          <w:szCs w:val="28"/>
        </w:rPr>
        <w:br w:type="page"/>
      </w:r>
    </w:p>
    <w:p w14:paraId="49E01DD6" w14:textId="77777777" w:rsidR="003E7CA8" w:rsidRPr="003E7CA8" w:rsidRDefault="003E7CA8" w:rsidP="003E7CA8">
      <w:pPr>
        <w:spacing w:after="0" w:line="360" w:lineRule="auto"/>
        <w:jc w:val="center"/>
        <w:rPr>
          <w:rFonts w:ascii="Times New Roman" w:eastAsia="Calibri" w:hAnsi="Times New Roman" w:cs="Times New Roman"/>
          <w:b/>
          <w:sz w:val="28"/>
          <w:szCs w:val="28"/>
        </w:rPr>
      </w:pPr>
      <w:r w:rsidRPr="003E7CA8">
        <w:rPr>
          <w:rFonts w:ascii="Times New Roman" w:eastAsia="Calibri" w:hAnsi="Times New Roman" w:cs="Times New Roman"/>
          <w:b/>
          <w:sz w:val="28"/>
          <w:szCs w:val="28"/>
        </w:rPr>
        <w:lastRenderedPageBreak/>
        <w:t>ВСТУП</w:t>
      </w:r>
    </w:p>
    <w:p w14:paraId="35E568D2" w14:textId="77777777" w:rsidR="003E7CA8" w:rsidRPr="003E7CA8" w:rsidRDefault="003E7CA8" w:rsidP="003E7CA8">
      <w:pPr>
        <w:spacing w:after="0" w:line="360" w:lineRule="auto"/>
        <w:jc w:val="center"/>
        <w:rPr>
          <w:rFonts w:ascii="Calibri" w:eastAsia="Calibri" w:hAnsi="Calibri" w:cs="Times New Roman"/>
          <w:sz w:val="28"/>
          <w:szCs w:val="28"/>
        </w:rPr>
      </w:pPr>
    </w:p>
    <w:p w14:paraId="3CF2FE1B" w14:textId="77777777" w:rsidR="003E7CA8" w:rsidRPr="003E7CA8" w:rsidRDefault="003E7CA8" w:rsidP="003E7CA8">
      <w:pPr>
        <w:spacing w:after="0" w:line="360" w:lineRule="auto"/>
        <w:ind w:firstLine="709"/>
        <w:jc w:val="center"/>
        <w:rPr>
          <w:rFonts w:ascii="Calibri" w:eastAsia="Calibri" w:hAnsi="Calibri" w:cs="Times New Roman"/>
          <w:sz w:val="28"/>
          <w:szCs w:val="28"/>
        </w:rPr>
      </w:pPr>
    </w:p>
    <w:p w14:paraId="510B2607" w14:textId="77777777" w:rsidR="003E7CA8" w:rsidRDefault="003E7CA8" w:rsidP="00EB341D">
      <w:pPr>
        <w:widowControl w:val="0"/>
        <w:spacing w:after="0" w:line="360" w:lineRule="auto"/>
        <w:ind w:firstLine="709"/>
        <w:jc w:val="both"/>
        <w:rPr>
          <w:rFonts w:ascii="Times New Roman" w:eastAsia="Times New Roman" w:hAnsi="Times New Roman" w:cs="Times New Roman"/>
          <w:sz w:val="28"/>
          <w:szCs w:val="28"/>
          <w:lang w:eastAsia="ru-RU"/>
        </w:rPr>
      </w:pPr>
      <w:r w:rsidRPr="00EB341D">
        <w:rPr>
          <w:rFonts w:ascii="Times New Roman" w:eastAsia="Times New Roman" w:hAnsi="Times New Roman" w:cs="Times New Roman"/>
          <w:b/>
          <w:sz w:val="28"/>
          <w:szCs w:val="28"/>
          <w:lang w:eastAsia="ru-RU"/>
        </w:rPr>
        <w:t>Актуальність теми</w:t>
      </w:r>
      <w:r w:rsidRPr="00EB341D">
        <w:rPr>
          <w:rFonts w:ascii="Times New Roman" w:eastAsia="Times New Roman" w:hAnsi="Times New Roman" w:cs="Times New Roman"/>
          <w:sz w:val="28"/>
          <w:szCs w:val="28"/>
          <w:lang w:eastAsia="ru-RU"/>
        </w:rPr>
        <w:t xml:space="preserve"> </w:t>
      </w:r>
      <w:r w:rsidR="00D31ACF" w:rsidRPr="00EB341D">
        <w:rPr>
          <w:rFonts w:ascii="Times New Roman" w:eastAsia="Times New Roman" w:hAnsi="Times New Roman" w:cs="Times New Roman"/>
          <w:sz w:val="28"/>
          <w:szCs w:val="28"/>
          <w:lang w:eastAsia="ru-RU"/>
        </w:rPr>
        <w:t>обумовлена тим</w:t>
      </w:r>
      <w:r w:rsidRPr="00EB341D">
        <w:rPr>
          <w:rFonts w:ascii="Times New Roman" w:eastAsia="Times New Roman" w:hAnsi="Times New Roman" w:cs="Times New Roman"/>
          <w:sz w:val="28"/>
          <w:szCs w:val="28"/>
          <w:lang w:eastAsia="ru-RU"/>
        </w:rPr>
        <w:t>,</w:t>
      </w:r>
      <w:r w:rsidR="008A388A" w:rsidRPr="00EB341D">
        <w:rPr>
          <w:rFonts w:ascii="Times New Roman" w:eastAsia="Times New Roman" w:hAnsi="Times New Roman" w:cs="Times New Roman"/>
          <w:sz w:val="28"/>
          <w:szCs w:val="28"/>
          <w:lang w:eastAsia="ru-RU"/>
        </w:rPr>
        <w:t xml:space="preserve"> що</w:t>
      </w:r>
      <w:r w:rsidRPr="00EB341D">
        <w:rPr>
          <w:rFonts w:ascii="Times New Roman" w:eastAsia="Times New Roman" w:hAnsi="Times New Roman" w:cs="Times New Roman"/>
          <w:sz w:val="28"/>
          <w:szCs w:val="28"/>
          <w:lang w:eastAsia="ru-RU"/>
        </w:rPr>
        <w:t xml:space="preserve"> </w:t>
      </w:r>
      <w:r w:rsidR="008A388A" w:rsidRPr="00EB341D">
        <w:rPr>
          <w:rFonts w:ascii="Times New Roman" w:eastAsia="Times New Roman" w:hAnsi="Times New Roman" w:cs="Times New Roman"/>
          <w:sz w:val="28"/>
          <w:szCs w:val="28"/>
          <w:lang w:eastAsia="ru-RU"/>
        </w:rPr>
        <w:t xml:space="preserve">ринок туристичних послуг є одним з </w:t>
      </w:r>
      <w:proofErr w:type="spellStart"/>
      <w:r w:rsidR="008A388A" w:rsidRPr="00EB341D">
        <w:rPr>
          <w:rFonts w:ascii="Times New Roman" w:eastAsia="Times New Roman" w:hAnsi="Times New Roman" w:cs="Times New Roman"/>
          <w:sz w:val="28"/>
          <w:szCs w:val="28"/>
          <w:lang w:eastAsia="ru-RU"/>
        </w:rPr>
        <w:t>найдинамічніших</w:t>
      </w:r>
      <w:proofErr w:type="spellEnd"/>
      <w:r w:rsidR="008A388A" w:rsidRPr="00EB341D">
        <w:rPr>
          <w:rFonts w:ascii="Times New Roman" w:eastAsia="Times New Roman" w:hAnsi="Times New Roman" w:cs="Times New Roman"/>
          <w:sz w:val="28"/>
          <w:szCs w:val="28"/>
          <w:lang w:eastAsia="ru-RU"/>
        </w:rPr>
        <w:t xml:space="preserve"> ринків у світі. За останнє десятиліття </w:t>
      </w:r>
      <w:proofErr w:type="spellStart"/>
      <w:r w:rsidR="00EB341D">
        <w:rPr>
          <w:rFonts w:ascii="Times New Roman" w:eastAsia="Times New Roman" w:hAnsi="Times New Roman" w:cs="Times New Roman"/>
          <w:sz w:val="28"/>
          <w:szCs w:val="28"/>
          <w:lang w:val="ru-RU" w:eastAsia="ru-RU"/>
        </w:rPr>
        <w:t>спост</w:t>
      </w:r>
      <w:r w:rsidR="00EB341D">
        <w:rPr>
          <w:rFonts w:ascii="Times New Roman" w:eastAsia="Times New Roman" w:hAnsi="Times New Roman" w:cs="Times New Roman"/>
          <w:sz w:val="28"/>
          <w:szCs w:val="28"/>
          <w:lang w:eastAsia="ru-RU"/>
        </w:rPr>
        <w:t>ерігалось</w:t>
      </w:r>
      <w:proofErr w:type="spellEnd"/>
      <w:r w:rsidR="00EB341D">
        <w:rPr>
          <w:rFonts w:ascii="Times New Roman" w:eastAsia="Times New Roman" w:hAnsi="Times New Roman" w:cs="Times New Roman"/>
          <w:sz w:val="28"/>
          <w:szCs w:val="28"/>
          <w:lang w:eastAsia="ru-RU"/>
        </w:rPr>
        <w:t xml:space="preserve"> </w:t>
      </w:r>
      <w:r w:rsidR="001F5BA4">
        <w:rPr>
          <w:rFonts w:ascii="Times New Roman" w:eastAsia="Times New Roman" w:hAnsi="Times New Roman" w:cs="Times New Roman"/>
          <w:sz w:val="28"/>
          <w:szCs w:val="28"/>
          <w:lang w:eastAsia="ru-RU"/>
        </w:rPr>
        <w:t xml:space="preserve">значне </w:t>
      </w:r>
      <w:r w:rsidR="00EB341D">
        <w:rPr>
          <w:rFonts w:ascii="Times New Roman" w:eastAsia="Times New Roman" w:hAnsi="Times New Roman" w:cs="Times New Roman"/>
          <w:sz w:val="28"/>
          <w:szCs w:val="28"/>
          <w:lang w:eastAsia="ru-RU"/>
        </w:rPr>
        <w:t>збільшення обсягу туристичних послуг у різних країнах світу. В</w:t>
      </w:r>
      <w:r w:rsidR="00EB341D" w:rsidRPr="00EB341D">
        <w:rPr>
          <w:rFonts w:ascii="Times New Roman" w:eastAsia="Times New Roman" w:hAnsi="Times New Roman" w:cs="Times New Roman"/>
          <w:sz w:val="28"/>
          <w:szCs w:val="28"/>
          <w:lang w:eastAsia="ru-RU"/>
        </w:rPr>
        <w:t xml:space="preserve"> цілому туризм є третьою за величиною експортною галуззю світової економіки. </w:t>
      </w:r>
      <w:r w:rsidR="008A388A" w:rsidRPr="00EB341D">
        <w:rPr>
          <w:rFonts w:ascii="Times New Roman" w:eastAsia="Times New Roman" w:hAnsi="Times New Roman" w:cs="Times New Roman"/>
          <w:sz w:val="28"/>
          <w:szCs w:val="28"/>
          <w:lang w:eastAsia="ru-RU"/>
        </w:rPr>
        <w:t xml:space="preserve">У </w:t>
      </w:r>
      <w:r w:rsidR="008A388A" w:rsidRPr="00546BEB">
        <w:rPr>
          <w:rFonts w:ascii="Times New Roman" w:eastAsia="Times New Roman" w:hAnsi="Times New Roman" w:cs="Times New Roman"/>
          <w:spacing w:val="-6"/>
          <w:sz w:val="28"/>
          <w:szCs w:val="28"/>
          <w:lang w:eastAsia="ru-RU"/>
        </w:rPr>
        <w:t>деяк</w:t>
      </w:r>
      <w:r w:rsidR="00EB341D" w:rsidRPr="00546BEB">
        <w:rPr>
          <w:rFonts w:ascii="Times New Roman" w:eastAsia="Times New Roman" w:hAnsi="Times New Roman" w:cs="Times New Roman"/>
          <w:spacing w:val="-6"/>
          <w:sz w:val="28"/>
          <w:szCs w:val="28"/>
          <w:lang w:eastAsia="ru-RU"/>
        </w:rPr>
        <w:t xml:space="preserve">их країнах частка туристичних послуг </w:t>
      </w:r>
      <w:r w:rsidR="008A388A" w:rsidRPr="00546BEB">
        <w:rPr>
          <w:rFonts w:ascii="Times New Roman" w:eastAsia="Times New Roman" w:hAnsi="Times New Roman" w:cs="Times New Roman"/>
          <w:spacing w:val="-6"/>
          <w:sz w:val="28"/>
          <w:szCs w:val="28"/>
          <w:lang w:eastAsia="ru-RU"/>
        </w:rPr>
        <w:t xml:space="preserve">у </w:t>
      </w:r>
      <w:r w:rsidR="00EB341D" w:rsidRPr="00546BEB">
        <w:rPr>
          <w:rFonts w:ascii="Times New Roman" w:eastAsia="Times New Roman" w:hAnsi="Times New Roman" w:cs="Times New Roman"/>
          <w:spacing w:val="-6"/>
          <w:sz w:val="28"/>
          <w:szCs w:val="28"/>
          <w:lang w:eastAsia="ru-RU"/>
        </w:rPr>
        <w:t xml:space="preserve">структурі </w:t>
      </w:r>
      <w:r w:rsidR="008A388A" w:rsidRPr="00546BEB">
        <w:rPr>
          <w:rFonts w:ascii="Times New Roman" w:eastAsia="Times New Roman" w:hAnsi="Times New Roman" w:cs="Times New Roman"/>
          <w:spacing w:val="-6"/>
          <w:sz w:val="28"/>
          <w:szCs w:val="28"/>
          <w:lang w:eastAsia="ru-RU"/>
        </w:rPr>
        <w:t xml:space="preserve">ВВП </w:t>
      </w:r>
      <w:r w:rsidR="00EB341D" w:rsidRPr="00546BEB">
        <w:rPr>
          <w:rFonts w:ascii="Times New Roman" w:eastAsia="Times New Roman" w:hAnsi="Times New Roman" w:cs="Times New Roman"/>
          <w:spacing w:val="-6"/>
          <w:sz w:val="28"/>
          <w:szCs w:val="28"/>
          <w:lang w:eastAsia="ru-RU"/>
        </w:rPr>
        <w:t>становить</w:t>
      </w:r>
      <w:r w:rsidR="00CE02ED">
        <w:rPr>
          <w:rFonts w:ascii="Times New Roman" w:eastAsia="Times New Roman" w:hAnsi="Times New Roman" w:cs="Times New Roman"/>
          <w:spacing w:val="-6"/>
          <w:sz w:val="28"/>
          <w:szCs w:val="28"/>
          <w:lang w:eastAsia="ru-RU"/>
        </w:rPr>
        <w:t xml:space="preserve"> понад </w:t>
      </w:r>
      <w:r w:rsidR="00CE02ED" w:rsidRPr="00CE02ED">
        <w:rPr>
          <w:rFonts w:ascii="Times New Roman" w:eastAsia="Times New Roman" w:hAnsi="Times New Roman" w:cs="Times New Roman"/>
          <w:spacing w:val="-6"/>
          <w:sz w:val="28"/>
          <w:szCs w:val="28"/>
          <w:lang w:eastAsia="ru-RU"/>
        </w:rPr>
        <w:t>20</w:t>
      </w:r>
      <w:r w:rsidR="00546BEB" w:rsidRPr="00CE02ED">
        <w:rPr>
          <w:rFonts w:ascii="Times New Roman" w:eastAsia="Times New Roman" w:hAnsi="Times New Roman" w:cs="Times New Roman"/>
          <w:spacing w:val="-6"/>
          <w:sz w:val="28"/>
          <w:szCs w:val="28"/>
          <w:lang w:eastAsia="ru-RU"/>
        </w:rPr>
        <w:t xml:space="preserve"> </w:t>
      </w:r>
      <w:r w:rsidR="00CE02ED" w:rsidRPr="00CE02ED">
        <w:rPr>
          <w:rFonts w:ascii="Times New Roman" w:eastAsia="Times New Roman" w:hAnsi="Times New Roman" w:cs="Times New Roman"/>
          <w:spacing w:val="-6"/>
          <w:sz w:val="28"/>
          <w:szCs w:val="28"/>
          <w:lang w:eastAsia="ru-RU"/>
        </w:rPr>
        <w:t>%</w:t>
      </w:r>
      <w:r w:rsidR="00EB341D" w:rsidRPr="00CE02ED">
        <w:rPr>
          <w:rFonts w:ascii="Times New Roman" w:eastAsia="Times New Roman" w:hAnsi="Times New Roman" w:cs="Times New Roman"/>
          <w:spacing w:val="-6"/>
          <w:sz w:val="28"/>
          <w:szCs w:val="28"/>
          <w:lang w:eastAsia="ru-RU"/>
        </w:rPr>
        <w:t>.</w:t>
      </w:r>
      <w:r w:rsidR="008A388A" w:rsidRPr="00EB341D">
        <w:rPr>
          <w:rFonts w:ascii="Times New Roman" w:eastAsia="Times New Roman" w:hAnsi="Times New Roman" w:cs="Times New Roman"/>
          <w:sz w:val="28"/>
          <w:szCs w:val="28"/>
          <w:lang w:eastAsia="ru-RU"/>
        </w:rPr>
        <w:t xml:space="preserve"> </w:t>
      </w:r>
      <w:r w:rsidR="00EB341D">
        <w:rPr>
          <w:rFonts w:ascii="Times New Roman" w:eastAsia="Times New Roman" w:hAnsi="Times New Roman" w:cs="Times New Roman"/>
          <w:sz w:val="28"/>
          <w:szCs w:val="28"/>
          <w:lang w:eastAsia="ru-RU"/>
        </w:rPr>
        <w:t xml:space="preserve">Проте у зв’язку з  </w:t>
      </w:r>
      <w:r w:rsidR="001F5BA4">
        <w:rPr>
          <w:rFonts w:ascii="Times New Roman" w:eastAsia="Times New Roman" w:hAnsi="Times New Roman" w:cs="Times New Roman"/>
          <w:sz w:val="28"/>
          <w:szCs w:val="28"/>
          <w:lang w:eastAsia="ru-RU"/>
        </w:rPr>
        <w:t>пандемією</w:t>
      </w:r>
      <w:r w:rsidR="00EB341D" w:rsidRPr="00EB341D">
        <w:rPr>
          <w:rFonts w:ascii="Times New Roman" w:eastAsia="Times New Roman" w:hAnsi="Times New Roman" w:cs="Times New Roman"/>
          <w:sz w:val="28"/>
          <w:szCs w:val="28"/>
          <w:lang w:eastAsia="ru-RU"/>
        </w:rPr>
        <w:t xml:space="preserve"> COVID-19</w:t>
      </w:r>
      <w:r w:rsidR="00EB341D">
        <w:rPr>
          <w:rFonts w:ascii="Times New Roman" w:eastAsia="Times New Roman" w:hAnsi="Times New Roman" w:cs="Times New Roman"/>
          <w:sz w:val="28"/>
          <w:szCs w:val="28"/>
          <w:lang w:eastAsia="ru-RU"/>
        </w:rPr>
        <w:t xml:space="preserve"> обсяги </w:t>
      </w:r>
      <w:r w:rsidR="001F5BA4">
        <w:rPr>
          <w:rFonts w:ascii="Times New Roman" w:eastAsia="Times New Roman" w:hAnsi="Times New Roman" w:cs="Times New Roman"/>
          <w:sz w:val="28"/>
          <w:szCs w:val="28"/>
          <w:lang w:eastAsia="ru-RU"/>
        </w:rPr>
        <w:t xml:space="preserve">надання </w:t>
      </w:r>
      <w:r w:rsidR="00EB341D">
        <w:rPr>
          <w:rFonts w:ascii="Times New Roman" w:eastAsia="Times New Roman" w:hAnsi="Times New Roman" w:cs="Times New Roman"/>
          <w:sz w:val="28"/>
          <w:szCs w:val="28"/>
          <w:lang w:eastAsia="ru-RU"/>
        </w:rPr>
        <w:t xml:space="preserve">туристичних послуг скоротилися по всьому світу. </w:t>
      </w:r>
    </w:p>
    <w:p w14:paraId="33BEBAAD" w14:textId="77777777" w:rsidR="00D51B0E" w:rsidRDefault="00D51B0E" w:rsidP="00EB341D">
      <w:pPr>
        <w:widowControl w:val="0"/>
        <w:spacing w:after="0" w:line="360" w:lineRule="auto"/>
        <w:ind w:firstLine="709"/>
        <w:jc w:val="both"/>
        <w:rPr>
          <w:rFonts w:ascii="Times New Roman" w:eastAsia="Times New Roman" w:hAnsi="Times New Roman" w:cs="Times New Roman"/>
          <w:sz w:val="28"/>
          <w:szCs w:val="28"/>
          <w:lang w:eastAsia="ru-RU"/>
        </w:rPr>
      </w:pPr>
      <w:r w:rsidRPr="00C515F8">
        <w:rPr>
          <w:rFonts w:ascii="Times New Roman" w:eastAsia="Times New Roman" w:hAnsi="Times New Roman" w:cs="Times New Roman"/>
          <w:sz w:val="28"/>
          <w:szCs w:val="28"/>
          <w:lang w:eastAsia="ru-RU"/>
        </w:rPr>
        <w:t>Сучасна туристична сфера стала однією з ключових галузей глобальної економ</w:t>
      </w:r>
      <w:r w:rsidR="001F5BA4">
        <w:rPr>
          <w:rFonts w:ascii="Times New Roman" w:eastAsia="Times New Roman" w:hAnsi="Times New Roman" w:cs="Times New Roman"/>
          <w:sz w:val="28"/>
          <w:szCs w:val="28"/>
          <w:lang w:eastAsia="ru-RU"/>
        </w:rPr>
        <w:t>і</w:t>
      </w:r>
      <w:r w:rsidRPr="00C515F8">
        <w:rPr>
          <w:rFonts w:ascii="Times New Roman" w:eastAsia="Times New Roman" w:hAnsi="Times New Roman" w:cs="Times New Roman"/>
          <w:sz w:val="28"/>
          <w:szCs w:val="28"/>
          <w:lang w:eastAsia="ru-RU"/>
        </w:rPr>
        <w:t>ки, яка найбільш</w:t>
      </w:r>
      <w:r w:rsidR="00031443">
        <w:rPr>
          <w:rFonts w:ascii="Times New Roman" w:eastAsia="Times New Roman" w:hAnsi="Times New Roman" w:cs="Times New Roman"/>
          <w:sz w:val="28"/>
          <w:szCs w:val="28"/>
          <w:lang w:eastAsia="ru-RU"/>
        </w:rPr>
        <w:t>е</w:t>
      </w:r>
      <w:r w:rsidRPr="00C515F8">
        <w:rPr>
          <w:rFonts w:ascii="Times New Roman" w:eastAsia="Times New Roman" w:hAnsi="Times New Roman" w:cs="Times New Roman"/>
          <w:sz w:val="28"/>
          <w:szCs w:val="28"/>
          <w:lang w:eastAsia="ru-RU"/>
        </w:rPr>
        <w:t xml:space="preserve"> постраждала в результаті складної епідеміологічної ситуації у світі </w:t>
      </w:r>
      <w:r w:rsidR="001F5BA4">
        <w:rPr>
          <w:rFonts w:ascii="Times New Roman" w:eastAsia="Times New Roman" w:hAnsi="Times New Roman" w:cs="Times New Roman"/>
          <w:sz w:val="28"/>
          <w:szCs w:val="28"/>
          <w:lang w:eastAsia="ru-RU"/>
        </w:rPr>
        <w:t>внаслідок</w:t>
      </w:r>
      <w:r w:rsidR="00031443">
        <w:rPr>
          <w:rFonts w:ascii="Times New Roman" w:eastAsia="Times New Roman" w:hAnsi="Times New Roman" w:cs="Times New Roman"/>
          <w:sz w:val="28"/>
          <w:szCs w:val="28"/>
          <w:lang w:eastAsia="ru-RU"/>
        </w:rPr>
        <w:t xml:space="preserve"> </w:t>
      </w:r>
      <w:r w:rsidRPr="00C515F8">
        <w:rPr>
          <w:rFonts w:ascii="Times New Roman" w:eastAsia="Times New Roman" w:hAnsi="Times New Roman" w:cs="Times New Roman"/>
          <w:sz w:val="28"/>
          <w:szCs w:val="28"/>
          <w:lang w:eastAsia="ru-RU"/>
        </w:rPr>
        <w:t>пандемії коронавірусу COVID-19.</w:t>
      </w:r>
      <w:r w:rsidR="000C19E1">
        <w:rPr>
          <w:rFonts w:ascii="Times New Roman" w:eastAsia="Times New Roman" w:hAnsi="Times New Roman" w:cs="Times New Roman"/>
          <w:sz w:val="28"/>
          <w:szCs w:val="28"/>
          <w:lang w:eastAsia="ru-RU"/>
        </w:rPr>
        <w:t xml:space="preserve"> </w:t>
      </w:r>
      <w:r w:rsidR="000C19E1" w:rsidRPr="000C19E1">
        <w:rPr>
          <w:rFonts w:ascii="Times New Roman" w:eastAsia="Times New Roman" w:hAnsi="Times New Roman" w:cs="Times New Roman"/>
          <w:sz w:val="28"/>
          <w:szCs w:val="28"/>
          <w:lang w:eastAsia="ru-RU"/>
        </w:rPr>
        <w:t>В результаті відбулос</w:t>
      </w:r>
      <w:r w:rsidR="001F5BA4">
        <w:rPr>
          <w:rFonts w:ascii="Times New Roman" w:eastAsia="Times New Roman" w:hAnsi="Times New Roman" w:cs="Times New Roman"/>
          <w:sz w:val="28"/>
          <w:szCs w:val="28"/>
          <w:lang w:eastAsia="ru-RU"/>
        </w:rPr>
        <w:t>я різке скорочення кількості світових туристичних потоків і обсягів</w:t>
      </w:r>
      <w:r w:rsidR="000C19E1" w:rsidRPr="000C19E1">
        <w:rPr>
          <w:rFonts w:ascii="Times New Roman" w:eastAsia="Times New Roman" w:hAnsi="Times New Roman" w:cs="Times New Roman"/>
          <w:sz w:val="28"/>
          <w:szCs w:val="28"/>
          <w:lang w:eastAsia="ru-RU"/>
        </w:rPr>
        <w:t xml:space="preserve"> доходів від міжнародного туризму.</w:t>
      </w:r>
    </w:p>
    <w:p w14:paraId="370C5A69" w14:textId="77777777" w:rsidR="00F97389" w:rsidRDefault="00F97389" w:rsidP="009E10AD">
      <w:pPr>
        <w:widowControl w:val="0"/>
        <w:spacing w:after="0" w:line="360" w:lineRule="auto"/>
        <w:ind w:firstLine="709"/>
        <w:jc w:val="both"/>
        <w:rPr>
          <w:rFonts w:ascii="Times New Roman" w:eastAsia="Times New Roman" w:hAnsi="Times New Roman" w:cs="Times New Roman"/>
          <w:sz w:val="28"/>
          <w:szCs w:val="28"/>
          <w:lang w:eastAsia="ru-RU"/>
        </w:rPr>
      </w:pPr>
      <w:r w:rsidRPr="00F97389">
        <w:rPr>
          <w:rFonts w:ascii="Times New Roman" w:eastAsia="Times New Roman" w:hAnsi="Times New Roman" w:cs="Times New Roman"/>
          <w:sz w:val="28"/>
          <w:szCs w:val="28"/>
          <w:lang w:eastAsia="ru-RU"/>
        </w:rPr>
        <w:t xml:space="preserve">Одним </w:t>
      </w:r>
      <w:r w:rsidR="00267AAC">
        <w:rPr>
          <w:rFonts w:ascii="Times New Roman" w:eastAsia="Times New Roman" w:hAnsi="Times New Roman" w:cs="Times New Roman"/>
          <w:sz w:val="28"/>
          <w:szCs w:val="28"/>
          <w:lang w:eastAsia="ru-RU"/>
        </w:rPr>
        <w:t>і</w:t>
      </w:r>
      <w:r w:rsidRPr="00F97389">
        <w:rPr>
          <w:rFonts w:ascii="Times New Roman" w:eastAsia="Times New Roman" w:hAnsi="Times New Roman" w:cs="Times New Roman"/>
          <w:sz w:val="28"/>
          <w:szCs w:val="28"/>
          <w:lang w:eastAsia="ru-RU"/>
        </w:rPr>
        <w:t>з принципів управління в таких складних кризових умовах є пошук і впровадження інноваційних рішень в турист</w:t>
      </w:r>
      <w:r w:rsidR="001F5BA4">
        <w:rPr>
          <w:rFonts w:ascii="Times New Roman" w:eastAsia="Times New Roman" w:hAnsi="Times New Roman" w:cs="Times New Roman"/>
          <w:sz w:val="28"/>
          <w:szCs w:val="28"/>
          <w:lang w:eastAsia="ru-RU"/>
        </w:rPr>
        <w:t>ично</w:t>
      </w:r>
      <w:r w:rsidRPr="00F97389">
        <w:rPr>
          <w:rFonts w:ascii="Times New Roman" w:eastAsia="Times New Roman" w:hAnsi="Times New Roman" w:cs="Times New Roman"/>
          <w:sz w:val="28"/>
          <w:szCs w:val="28"/>
          <w:lang w:eastAsia="ru-RU"/>
        </w:rPr>
        <w:t>му бізнесі.</w:t>
      </w:r>
      <w:r>
        <w:rPr>
          <w:rFonts w:ascii="Times New Roman" w:eastAsia="Times New Roman" w:hAnsi="Times New Roman" w:cs="Times New Roman"/>
          <w:sz w:val="28"/>
          <w:szCs w:val="28"/>
          <w:lang w:eastAsia="ru-RU"/>
        </w:rPr>
        <w:t xml:space="preserve"> </w:t>
      </w:r>
      <w:r w:rsidRPr="00F97389">
        <w:rPr>
          <w:rFonts w:ascii="Times New Roman" w:eastAsia="Times New Roman" w:hAnsi="Times New Roman" w:cs="Times New Roman"/>
          <w:sz w:val="28"/>
          <w:szCs w:val="28"/>
          <w:lang w:eastAsia="ru-RU"/>
        </w:rPr>
        <w:t xml:space="preserve">В </w:t>
      </w:r>
      <w:r w:rsidR="00031443">
        <w:rPr>
          <w:rFonts w:ascii="Times New Roman" w:eastAsia="Times New Roman" w:hAnsi="Times New Roman" w:cs="Times New Roman"/>
          <w:sz w:val="28"/>
          <w:szCs w:val="28"/>
          <w:lang w:eastAsia="ru-RU"/>
        </w:rPr>
        <w:t>результаті проведеного</w:t>
      </w:r>
      <w:r w:rsidRPr="00F97389">
        <w:rPr>
          <w:rFonts w:ascii="Times New Roman" w:eastAsia="Times New Roman" w:hAnsi="Times New Roman" w:cs="Times New Roman"/>
          <w:sz w:val="28"/>
          <w:szCs w:val="28"/>
          <w:lang w:eastAsia="ru-RU"/>
        </w:rPr>
        <w:t xml:space="preserve"> дослідження були </w:t>
      </w:r>
      <w:r w:rsidR="00031443">
        <w:rPr>
          <w:rFonts w:ascii="Times New Roman" w:eastAsia="Times New Roman" w:hAnsi="Times New Roman" w:cs="Times New Roman"/>
          <w:sz w:val="28"/>
          <w:szCs w:val="28"/>
          <w:lang w:eastAsia="ru-RU"/>
        </w:rPr>
        <w:t xml:space="preserve">виявлені </w:t>
      </w:r>
      <w:r w:rsidRPr="00F97389">
        <w:rPr>
          <w:rFonts w:ascii="Times New Roman" w:eastAsia="Times New Roman" w:hAnsi="Times New Roman" w:cs="Times New Roman"/>
          <w:sz w:val="28"/>
          <w:szCs w:val="28"/>
          <w:lang w:eastAsia="ru-RU"/>
        </w:rPr>
        <w:t xml:space="preserve">основні інноваційні </w:t>
      </w:r>
      <w:r w:rsidR="00031443">
        <w:rPr>
          <w:rFonts w:ascii="Times New Roman" w:eastAsia="Times New Roman" w:hAnsi="Times New Roman" w:cs="Times New Roman"/>
          <w:sz w:val="28"/>
          <w:szCs w:val="28"/>
          <w:lang w:eastAsia="ru-RU"/>
        </w:rPr>
        <w:t xml:space="preserve">форми туризму, які </w:t>
      </w:r>
      <w:proofErr w:type="spellStart"/>
      <w:r w:rsidR="00031443">
        <w:rPr>
          <w:rFonts w:ascii="Times New Roman" w:eastAsia="Times New Roman" w:hAnsi="Times New Roman" w:cs="Times New Roman"/>
          <w:sz w:val="28"/>
          <w:szCs w:val="28"/>
          <w:lang w:eastAsia="ru-RU"/>
        </w:rPr>
        <w:t>набуди</w:t>
      </w:r>
      <w:proofErr w:type="spellEnd"/>
      <w:r w:rsidR="00031443">
        <w:rPr>
          <w:rFonts w:ascii="Times New Roman" w:eastAsia="Times New Roman" w:hAnsi="Times New Roman" w:cs="Times New Roman"/>
          <w:sz w:val="28"/>
          <w:szCs w:val="28"/>
          <w:lang w:eastAsia="ru-RU"/>
        </w:rPr>
        <w:t xml:space="preserve"> активного поширення у сучасних умовах розвитку.</w:t>
      </w:r>
      <w:r w:rsidRPr="00F97389">
        <w:rPr>
          <w:rFonts w:ascii="Times New Roman" w:eastAsia="Times New Roman" w:hAnsi="Times New Roman" w:cs="Times New Roman"/>
          <w:sz w:val="28"/>
          <w:szCs w:val="28"/>
          <w:lang w:eastAsia="ru-RU"/>
        </w:rPr>
        <w:t xml:space="preserve"> </w:t>
      </w:r>
    </w:p>
    <w:p w14:paraId="6FF546A2" w14:textId="77777777" w:rsidR="003E7CA8" w:rsidRPr="009E10AD" w:rsidRDefault="00031443" w:rsidP="00031443">
      <w:pPr>
        <w:widowControl w:val="0"/>
        <w:spacing w:after="0" w:line="360" w:lineRule="auto"/>
        <w:ind w:firstLine="709"/>
        <w:jc w:val="both"/>
        <w:rPr>
          <w:lang w:val="ru-RU"/>
        </w:rPr>
      </w:pPr>
      <w:r>
        <w:rPr>
          <w:rFonts w:ascii="Times New Roman" w:eastAsia="Times New Roman" w:hAnsi="Times New Roman" w:cs="Times New Roman"/>
          <w:sz w:val="28"/>
          <w:szCs w:val="28"/>
          <w:lang w:eastAsia="ru-RU"/>
        </w:rPr>
        <w:t xml:space="preserve"> </w:t>
      </w:r>
      <w:r w:rsidR="003E7CA8" w:rsidRPr="003E7CA8">
        <w:rPr>
          <w:rFonts w:ascii="Times New Roman" w:eastAsia="Times New Roman" w:hAnsi="Times New Roman" w:cs="Times New Roman"/>
          <w:sz w:val="28"/>
          <w:szCs w:val="28"/>
          <w:lang w:eastAsia="ru-RU"/>
        </w:rPr>
        <w:t>Значний вк</w:t>
      </w:r>
      <w:r w:rsidR="00CC1E09">
        <w:rPr>
          <w:rFonts w:ascii="Times New Roman" w:eastAsia="Times New Roman" w:hAnsi="Times New Roman" w:cs="Times New Roman"/>
          <w:sz w:val="28"/>
          <w:szCs w:val="28"/>
          <w:lang w:eastAsia="ru-RU"/>
        </w:rPr>
        <w:t>лад у дослідження діяльності міжнародного ринку туристичних послуг</w:t>
      </w:r>
      <w:r w:rsidR="003E7CA8" w:rsidRPr="003E7CA8">
        <w:rPr>
          <w:rFonts w:ascii="Times New Roman" w:eastAsia="Times New Roman" w:hAnsi="Times New Roman" w:cs="Times New Roman"/>
          <w:sz w:val="28"/>
          <w:szCs w:val="28"/>
          <w:lang w:eastAsia="ru-RU"/>
        </w:rPr>
        <w:t xml:space="preserve"> зробили наступні вчені</w:t>
      </w:r>
      <w:r w:rsidR="003E7CA8" w:rsidRPr="00EE7B2E">
        <w:rPr>
          <w:rFonts w:ascii="Times New Roman" w:eastAsia="Times New Roman" w:hAnsi="Times New Roman" w:cs="Times New Roman"/>
          <w:sz w:val="28"/>
          <w:szCs w:val="28"/>
          <w:lang w:eastAsia="ru-RU"/>
        </w:rPr>
        <w:t>:</w:t>
      </w:r>
      <w:r w:rsidR="009E10AD" w:rsidRPr="009E10AD">
        <w:rPr>
          <w:rFonts w:ascii="Times New Roman" w:hAnsi="Times New Roman" w:cs="Times New Roman"/>
          <w:color w:val="000000" w:themeColor="text1"/>
          <w:sz w:val="28"/>
          <w:szCs w:val="28"/>
        </w:rPr>
        <w:t xml:space="preserve"> </w:t>
      </w:r>
      <w:r w:rsidR="009E10AD" w:rsidRPr="00361EF9">
        <w:rPr>
          <w:rFonts w:ascii="Times New Roman" w:hAnsi="Times New Roman" w:cs="Times New Roman"/>
          <w:color w:val="000000" w:themeColor="text1"/>
          <w:sz w:val="28"/>
          <w:szCs w:val="28"/>
        </w:rPr>
        <w:t>Александрова А.</w:t>
      </w:r>
      <w:r w:rsidR="009E10AD">
        <w:rPr>
          <w:rFonts w:ascii="Times New Roman" w:hAnsi="Times New Roman" w:cs="Times New Roman"/>
          <w:color w:val="000000" w:themeColor="text1"/>
          <w:sz w:val="28"/>
          <w:szCs w:val="28"/>
        </w:rPr>
        <w:t xml:space="preserve"> </w:t>
      </w:r>
      <w:r w:rsidR="009E10AD" w:rsidRPr="0035778E">
        <w:rPr>
          <w:rFonts w:ascii="Times New Roman" w:hAnsi="Times New Roman" w:cs="Times New Roman"/>
          <w:color w:val="000000" w:themeColor="text1"/>
          <w:sz w:val="28"/>
          <w:szCs w:val="28"/>
          <w:lang w:val="ru-RU"/>
        </w:rPr>
        <w:t xml:space="preserve">[1], </w:t>
      </w:r>
      <w:r w:rsidR="009E10AD" w:rsidRPr="00361EF9">
        <w:rPr>
          <w:rFonts w:ascii="Times New Roman" w:hAnsi="Times New Roman" w:cs="Times New Roman"/>
          <w:color w:val="000000" w:themeColor="text1"/>
          <w:sz w:val="28"/>
          <w:szCs w:val="28"/>
        </w:rPr>
        <w:t>Беспала О.</w:t>
      </w:r>
      <w:r w:rsidR="009E10AD" w:rsidRPr="0035778E">
        <w:rPr>
          <w:rFonts w:ascii="Times New Roman" w:hAnsi="Times New Roman" w:cs="Times New Roman"/>
          <w:color w:val="000000" w:themeColor="text1"/>
          <w:sz w:val="28"/>
          <w:szCs w:val="28"/>
          <w:lang w:val="ru-RU"/>
        </w:rPr>
        <w:t xml:space="preserve"> [2], </w:t>
      </w:r>
      <w:proofErr w:type="spellStart"/>
      <w:r w:rsidR="009E10AD" w:rsidRPr="00361EF9">
        <w:rPr>
          <w:rFonts w:ascii="Times New Roman" w:hAnsi="Times New Roman" w:cs="Times New Roman"/>
          <w:color w:val="171717" w:themeColor="background2" w:themeShade="1A"/>
          <w:sz w:val="28"/>
          <w:szCs w:val="28"/>
        </w:rPr>
        <w:t>Бігус</w:t>
      </w:r>
      <w:proofErr w:type="spellEnd"/>
      <w:r w:rsidR="009E10AD" w:rsidRPr="00361EF9">
        <w:rPr>
          <w:rFonts w:ascii="Times New Roman" w:hAnsi="Times New Roman" w:cs="Times New Roman"/>
          <w:color w:val="171717" w:themeColor="background2" w:themeShade="1A"/>
          <w:sz w:val="28"/>
          <w:szCs w:val="28"/>
        </w:rPr>
        <w:t xml:space="preserve"> М.</w:t>
      </w:r>
      <w:r w:rsidR="009E10AD" w:rsidRPr="0035778E">
        <w:rPr>
          <w:rFonts w:ascii="Times New Roman" w:hAnsi="Times New Roman" w:cs="Times New Roman"/>
          <w:color w:val="171717" w:themeColor="background2" w:themeShade="1A"/>
          <w:sz w:val="28"/>
          <w:szCs w:val="28"/>
          <w:lang w:val="ru-RU"/>
        </w:rPr>
        <w:t xml:space="preserve"> [3], </w:t>
      </w:r>
      <w:r w:rsidR="009E10AD" w:rsidRPr="00361EF9">
        <w:rPr>
          <w:rFonts w:ascii="Times New Roman" w:hAnsi="Times New Roman" w:cs="Times New Roman"/>
          <w:color w:val="000000" w:themeColor="text1"/>
          <w:sz w:val="28"/>
          <w:szCs w:val="28"/>
        </w:rPr>
        <w:t>Бондаренко Л.</w:t>
      </w:r>
      <w:r w:rsidR="009E10AD" w:rsidRPr="0035778E">
        <w:rPr>
          <w:rFonts w:ascii="Times New Roman" w:hAnsi="Times New Roman" w:cs="Times New Roman"/>
          <w:color w:val="000000" w:themeColor="text1"/>
          <w:sz w:val="28"/>
          <w:szCs w:val="28"/>
          <w:lang w:val="ru-RU"/>
        </w:rPr>
        <w:t xml:space="preserve"> [4], </w:t>
      </w:r>
      <w:r w:rsidR="009E10AD" w:rsidRPr="00361EF9">
        <w:rPr>
          <w:rFonts w:ascii="Times New Roman" w:hAnsi="Times New Roman" w:cs="Times New Roman"/>
          <w:color w:val="000000" w:themeColor="text1"/>
          <w:sz w:val="28"/>
          <w:szCs w:val="28"/>
        </w:rPr>
        <w:t>Воронкова Т.</w:t>
      </w:r>
      <w:r w:rsidR="00604079">
        <w:rPr>
          <w:rFonts w:ascii="Times New Roman" w:hAnsi="Times New Roman" w:cs="Times New Roman"/>
          <w:color w:val="000000" w:themeColor="text1"/>
          <w:sz w:val="28"/>
          <w:szCs w:val="28"/>
          <w:lang w:val="ru-RU"/>
        </w:rPr>
        <w:t xml:space="preserve"> [5</w:t>
      </w:r>
      <w:r w:rsidR="009E10AD" w:rsidRPr="0035778E">
        <w:rPr>
          <w:rFonts w:ascii="Times New Roman" w:hAnsi="Times New Roman" w:cs="Times New Roman"/>
          <w:color w:val="000000" w:themeColor="text1"/>
          <w:sz w:val="28"/>
          <w:szCs w:val="28"/>
          <w:lang w:val="ru-RU"/>
        </w:rPr>
        <w:t>],</w:t>
      </w:r>
      <w:r w:rsidR="009E10AD" w:rsidRPr="0035778E">
        <w:rPr>
          <w:rFonts w:ascii="Times New Roman" w:hAnsi="Times New Roman" w:cs="Times New Roman"/>
          <w:color w:val="000000" w:themeColor="text1"/>
          <w:sz w:val="28"/>
          <w:szCs w:val="28"/>
        </w:rPr>
        <w:t xml:space="preserve"> </w:t>
      </w:r>
      <w:proofErr w:type="spellStart"/>
      <w:r w:rsidR="009E10AD" w:rsidRPr="00361EF9">
        <w:rPr>
          <w:rFonts w:ascii="Times New Roman" w:hAnsi="Times New Roman" w:cs="Times New Roman"/>
          <w:color w:val="000000" w:themeColor="text1"/>
          <w:sz w:val="28"/>
          <w:szCs w:val="28"/>
        </w:rPr>
        <w:t>Гальків</w:t>
      </w:r>
      <w:proofErr w:type="spellEnd"/>
      <w:r w:rsidR="009E10AD" w:rsidRPr="00361EF9">
        <w:rPr>
          <w:rFonts w:ascii="Times New Roman" w:hAnsi="Times New Roman" w:cs="Times New Roman"/>
          <w:color w:val="000000" w:themeColor="text1"/>
          <w:sz w:val="28"/>
          <w:szCs w:val="28"/>
        </w:rPr>
        <w:t xml:space="preserve"> Л.</w:t>
      </w:r>
      <w:r w:rsidR="00604079">
        <w:rPr>
          <w:rFonts w:ascii="Times New Roman" w:hAnsi="Times New Roman" w:cs="Times New Roman"/>
          <w:color w:val="000000" w:themeColor="text1"/>
          <w:sz w:val="28"/>
          <w:szCs w:val="28"/>
          <w:lang w:val="ru-RU"/>
        </w:rPr>
        <w:t xml:space="preserve"> [6</w:t>
      </w:r>
      <w:r w:rsidR="009E10AD" w:rsidRPr="0035778E">
        <w:rPr>
          <w:rFonts w:ascii="Times New Roman" w:hAnsi="Times New Roman" w:cs="Times New Roman"/>
          <w:color w:val="000000" w:themeColor="text1"/>
          <w:sz w:val="28"/>
          <w:szCs w:val="28"/>
          <w:lang w:val="ru-RU"/>
        </w:rPr>
        <w:t xml:space="preserve">], </w:t>
      </w:r>
      <w:r w:rsidR="009E10AD" w:rsidRPr="00361EF9">
        <w:rPr>
          <w:rFonts w:ascii="Times New Roman" w:hAnsi="Times New Roman" w:cs="Times New Roman"/>
          <w:color w:val="000000" w:themeColor="text1"/>
          <w:sz w:val="28"/>
          <w:szCs w:val="28"/>
        </w:rPr>
        <w:t>Глушко В.</w:t>
      </w:r>
      <w:r w:rsidR="00604079">
        <w:rPr>
          <w:rFonts w:ascii="Times New Roman" w:hAnsi="Times New Roman" w:cs="Times New Roman"/>
          <w:color w:val="000000" w:themeColor="text1"/>
          <w:sz w:val="28"/>
          <w:szCs w:val="28"/>
          <w:lang w:val="ru-RU"/>
        </w:rPr>
        <w:t xml:space="preserve"> [7</w:t>
      </w:r>
      <w:r w:rsidR="009E10AD" w:rsidRPr="0035778E">
        <w:rPr>
          <w:rFonts w:ascii="Times New Roman" w:hAnsi="Times New Roman" w:cs="Times New Roman"/>
          <w:color w:val="000000" w:themeColor="text1"/>
          <w:sz w:val="28"/>
          <w:szCs w:val="28"/>
          <w:lang w:val="ru-RU"/>
        </w:rPr>
        <w:t xml:space="preserve">], </w:t>
      </w:r>
      <w:r w:rsidR="009E10AD" w:rsidRPr="00361EF9">
        <w:rPr>
          <w:rFonts w:ascii="Times New Roman" w:hAnsi="Times New Roman" w:cs="Times New Roman"/>
          <w:color w:val="000000" w:themeColor="text1"/>
          <w:sz w:val="28"/>
          <w:szCs w:val="28"/>
        </w:rPr>
        <w:t>Євтушенко В.</w:t>
      </w:r>
      <w:r w:rsidR="00604079">
        <w:rPr>
          <w:rFonts w:ascii="Times New Roman" w:hAnsi="Times New Roman" w:cs="Times New Roman"/>
          <w:color w:val="000000" w:themeColor="text1"/>
          <w:sz w:val="28"/>
          <w:szCs w:val="28"/>
          <w:lang w:val="ru-RU"/>
        </w:rPr>
        <w:t xml:space="preserve"> [8</w:t>
      </w:r>
      <w:r w:rsidR="009E10AD" w:rsidRPr="0035778E">
        <w:rPr>
          <w:rFonts w:ascii="Times New Roman" w:hAnsi="Times New Roman" w:cs="Times New Roman"/>
          <w:color w:val="000000" w:themeColor="text1"/>
          <w:sz w:val="28"/>
          <w:szCs w:val="28"/>
          <w:lang w:val="ru-RU"/>
        </w:rPr>
        <w:t>]</w:t>
      </w:r>
      <w:r w:rsidR="009E10AD">
        <w:rPr>
          <w:rFonts w:ascii="Times New Roman" w:hAnsi="Times New Roman" w:cs="Times New Roman"/>
          <w:color w:val="000000" w:themeColor="text1"/>
          <w:sz w:val="28"/>
          <w:szCs w:val="28"/>
        </w:rPr>
        <w:t xml:space="preserve">, </w:t>
      </w:r>
      <w:r w:rsidR="009E10AD" w:rsidRPr="00361EF9">
        <w:rPr>
          <w:rFonts w:ascii="Times New Roman" w:hAnsi="Times New Roman" w:cs="Times New Roman"/>
          <w:sz w:val="28"/>
          <w:szCs w:val="28"/>
        </w:rPr>
        <w:t>Кінах А.</w:t>
      </w:r>
      <w:r w:rsidR="009E10AD" w:rsidRPr="0035778E">
        <w:rPr>
          <w:rFonts w:ascii="Times New Roman" w:hAnsi="Times New Roman" w:cs="Times New Roman"/>
          <w:sz w:val="28"/>
          <w:szCs w:val="28"/>
          <w:lang w:val="ru-RU"/>
        </w:rPr>
        <w:t xml:space="preserve"> [11], </w:t>
      </w:r>
      <w:r w:rsidR="009E10AD" w:rsidRPr="00361EF9">
        <w:rPr>
          <w:rFonts w:ascii="Times New Roman" w:hAnsi="Times New Roman" w:cs="Times New Roman"/>
          <w:sz w:val="28"/>
          <w:szCs w:val="28"/>
        </w:rPr>
        <w:t>Леоненко Л.</w:t>
      </w:r>
      <w:r w:rsidR="009E10AD" w:rsidRPr="0035778E">
        <w:rPr>
          <w:rFonts w:ascii="Times New Roman" w:hAnsi="Times New Roman" w:cs="Times New Roman"/>
          <w:sz w:val="28"/>
          <w:szCs w:val="28"/>
          <w:lang w:val="ru-RU"/>
        </w:rPr>
        <w:t xml:space="preserve"> [12], </w:t>
      </w:r>
      <w:proofErr w:type="spellStart"/>
      <w:r w:rsidR="009E10AD" w:rsidRPr="00361EF9">
        <w:rPr>
          <w:rStyle w:val="af2"/>
          <w:rFonts w:ascii="Times New Roman" w:hAnsi="Times New Roman" w:cs="Times New Roman"/>
          <w:color w:val="171717" w:themeColor="background2" w:themeShade="1A"/>
          <w:sz w:val="28"/>
          <w:szCs w:val="28"/>
          <w:u w:val="none"/>
        </w:rPr>
        <w:t>Мальська</w:t>
      </w:r>
      <w:proofErr w:type="spellEnd"/>
      <w:r w:rsidR="009E10AD" w:rsidRPr="00361EF9">
        <w:rPr>
          <w:rStyle w:val="af2"/>
          <w:rFonts w:ascii="Times New Roman" w:hAnsi="Times New Roman" w:cs="Times New Roman"/>
          <w:color w:val="171717" w:themeColor="background2" w:themeShade="1A"/>
          <w:sz w:val="28"/>
          <w:szCs w:val="28"/>
          <w:u w:val="none"/>
        </w:rPr>
        <w:t xml:space="preserve"> М.</w:t>
      </w:r>
      <w:r w:rsidR="009E10AD" w:rsidRPr="009E10AD">
        <w:rPr>
          <w:rStyle w:val="af2"/>
          <w:rFonts w:ascii="Times New Roman" w:hAnsi="Times New Roman" w:cs="Times New Roman"/>
          <w:color w:val="171717" w:themeColor="background2" w:themeShade="1A"/>
          <w:sz w:val="28"/>
          <w:szCs w:val="28"/>
          <w:u w:val="none"/>
          <w:lang w:val="ru-RU"/>
        </w:rPr>
        <w:t xml:space="preserve"> [13]</w:t>
      </w:r>
      <w:r w:rsidR="00EE7B2E" w:rsidRPr="00EE7B2E">
        <w:rPr>
          <w:rFonts w:ascii="Times New Roman" w:eastAsia="Calibri" w:hAnsi="Times New Roman" w:cs="Times New Roman"/>
          <w:color w:val="000000" w:themeColor="text1"/>
          <w:sz w:val="28"/>
          <w:szCs w:val="28"/>
        </w:rPr>
        <w:t xml:space="preserve"> </w:t>
      </w:r>
      <w:r w:rsidR="003E7CA8" w:rsidRPr="00EE7B2E">
        <w:rPr>
          <w:rFonts w:ascii="Times New Roman" w:eastAsia="Times New Roman" w:hAnsi="Times New Roman" w:cs="Times New Roman"/>
          <w:color w:val="000000" w:themeColor="text1"/>
          <w:sz w:val="28"/>
          <w:szCs w:val="28"/>
          <w:lang w:eastAsia="ru-RU"/>
        </w:rPr>
        <w:t>та інші</w:t>
      </w:r>
      <w:r w:rsidR="003E7CA8" w:rsidRPr="000D672E">
        <w:rPr>
          <w:rFonts w:ascii="Times New Roman" w:eastAsia="Times New Roman" w:hAnsi="Times New Roman" w:cs="Times New Roman"/>
          <w:color w:val="FF0000"/>
          <w:sz w:val="28"/>
          <w:szCs w:val="28"/>
          <w:lang w:eastAsia="ru-RU"/>
        </w:rPr>
        <w:t>.</w:t>
      </w:r>
      <w:r w:rsidR="003E7CA8" w:rsidRPr="003E7CA8">
        <w:rPr>
          <w:rFonts w:ascii="Times New Roman" w:eastAsia="Calibri" w:hAnsi="Times New Roman" w:cs="Times New Roman"/>
          <w:sz w:val="28"/>
          <w:szCs w:val="28"/>
        </w:rPr>
        <w:t xml:space="preserve"> </w:t>
      </w:r>
      <w:r w:rsidR="003E7CA8" w:rsidRPr="003E7CA8">
        <w:rPr>
          <w:rFonts w:ascii="Times New Roman" w:eastAsia="Times New Roman" w:hAnsi="Times New Roman" w:cs="Times New Roman"/>
          <w:sz w:val="28"/>
          <w:szCs w:val="28"/>
          <w:lang w:eastAsia="ru-RU"/>
        </w:rPr>
        <w:t>Актуальність теми обумовила постановку мети і завдань, а також визначила об’єкт і предмет дослідження.</w:t>
      </w:r>
    </w:p>
    <w:p w14:paraId="2FA3A28C" w14:textId="77777777" w:rsidR="003E7CA8" w:rsidRPr="003E7CA8" w:rsidRDefault="003E7CA8" w:rsidP="003E7CA8">
      <w:pPr>
        <w:widowControl w:val="0"/>
        <w:spacing w:after="0" w:line="360" w:lineRule="auto"/>
        <w:ind w:firstLine="709"/>
        <w:jc w:val="both"/>
        <w:rPr>
          <w:rFonts w:ascii="Times New Roman" w:eastAsia="Times New Roman" w:hAnsi="Times New Roman" w:cs="Times New Roman"/>
          <w:sz w:val="28"/>
          <w:szCs w:val="28"/>
          <w:lang w:eastAsia="ru-RU"/>
        </w:rPr>
      </w:pPr>
      <w:r w:rsidRPr="003E7CA8">
        <w:rPr>
          <w:rFonts w:ascii="Times New Roman" w:eastAsia="Times New Roman" w:hAnsi="Times New Roman" w:cs="Times New Roman"/>
          <w:b/>
          <w:sz w:val="28"/>
          <w:szCs w:val="28"/>
          <w:lang w:eastAsia="ru-RU"/>
        </w:rPr>
        <w:t xml:space="preserve">Метою дослідження </w:t>
      </w:r>
      <w:r w:rsidRPr="003E7CA8">
        <w:rPr>
          <w:rFonts w:ascii="Times New Roman" w:eastAsia="Times New Roman" w:hAnsi="Times New Roman" w:cs="Times New Roman"/>
          <w:sz w:val="28"/>
          <w:szCs w:val="28"/>
          <w:lang w:eastAsia="ru-RU"/>
        </w:rPr>
        <w:t>є</w:t>
      </w:r>
      <w:r w:rsidRPr="003E7CA8">
        <w:rPr>
          <w:rFonts w:ascii="Times New Roman" w:eastAsia="Times New Roman" w:hAnsi="Times New Roman" w:cs="Times New Roman"/>
          <w:b/>
          <w:sz w:val="28"/>
          <w:szCs w:val="28"/>
          <w:lang w:eastAsia="ru-RU"/>
        </w:rPr>
        <w:t xml:space="preserve"> </w:t>
      </w:r>
      <w:r w:rsidR="00D31ACF" w:rsidRPr="00082F8E">
        <w:rPr>
          <w:rFonts w:ascii="Times New Roman" w:eastAsia="Times New Roman" w:hAnsi="Times New Roman" w:cs="Times New Roman"/>
          <w:sz w:val="28"/>
          <w:szCs w:val="28"/>
          <w:lang w:eastAsia="ru-RU"/>
        </w:rPr>
        <w:t>розкриття основних тенденцій розвитку</w:t>
      </w:r>
      <w:r w:rsidR="00542AA1">
        <w:rPr>
          <w:rFonts w:ascii="Times New Roman" w:eastAsia="Times New Roman" w:hAnsi="Times New Roman" w:cs="Times New Roman"/>
          <w:sz w:val="28"/>
          <w:szCs w:val="28"/>
          <w:lang w:eastAsia="ru-RU"/>
        </w:rPr>
        <w:t xml:space="preserve"> мі</w:t>
      </w:r>
      <w:r w:rsidR="00542AA1" w:rsidRPr="00542AA1">
        <w:rPr>
          <w:rFonts w:ascii="Times New Roman" w:eastAsia="Times New Roman" w:hAnsi="Times New Roman" w:cs="Times New Roman"/>
          <w:sz w:val="28"/>
          <w:szCs w:val="28"/>
          <w:lang w:eastAsia="ru-RU"/>
        </w:rPr>
        <w:t>жнародного</w:t>
      </w:r>
      <w:r w:rsidR="001F5BA4">
        <w:rPr>
          <w:rFonts w:ascii="Times New Roman" w:eastAsia="Times New Roman" w:hAnsi="Times New Roman" w:cs="Times New Roman"/>
          <w:sz w:val="28"/>
          <w:szCs w:val="28"/>
          <w:lang w:eastAsia="ru-RU"/>
        </w:rPr>
        <w:t xml:space="preserve"> ринку</w:t>
      </w:r>
      <w:r w:rsidR="00D31ACF" w:rsidRPr="00082F8E">
        <w:rPr>
          <w:rFonts w:ascii="Times New Roman" w:eastAsia="Times New Roman" w:hAnsi="Times New Roman" w:cs="Times New Roman"/>
          <w:sz w:val="28"/>
          <w:szCs w:val="28"/>
          <w:lang w:eastAsia="ru-RU"/>
        </w:rPr>
        <w:t xml:space="preserve"> туристичних послуг,</w:t>
      </w:r>
      <w:r w:rsidR="00082F8E" w:rsidRPr="00082F8E">
        <w:rPr>
          <w:rFonts w:ascii="Times New Roman" w:eastAsia="Times New Roman" w:hAnsi="Times New Roman" w:cs="Times New Roman"/>
          <w:sz w:val="28"/>
          <w:szCs w:val="28"/>
          <w:lang w:eastAsia="ru-RU"/>
        </w:rPr>
        <w:t xml:space="preserve"> </w:t>
      </w:r>
      <w:r w:rsidRPr="00082F8E">
        <w:rPr>
          <w:rFonts w:ascii="Times New Roman" w:eastAsia="Times New Roman" w:hAnsi="Times New Roman" w:cs="Times New Roman"/>
          <w:sz w:val="28"/>
          <w:szCs w:val="28"/>
          <w:lang w:eastAsia="ru-RU"/>
        </w:rPr>
        <w:t>визначенн</w:t>
      </w:r>
      <w:r w:rsidRPr="003E7CA8">
        <w:rPr>
          <w:rFonts w:ascii="Times New Roman" w:eastAsia="Times New Roman" w:hAnsi="Times New Roman" w:cs="Times New Roman"/>
          <w:sz w:val="28"/>
          <w:szCs w:val="28"/>
          <w:lang w:eastAsia="ru-RU"/>
        </w:rPr>
        <w:t>я</w:t>
      </w:r>
      <w:r w:rsidRPr="003E7CA8">
        <w:rPr>
          <w:rFonts w:ascii="Times New Roman" w:eastAsia="Times New Roman" w:hAnsi="Times New Roman" w:cs="Times New Roman"/>
          <w:b/>
          <w:sz w:val="28"/>
          <w:szCs w:val="28"/>
          <w:lang w:eastAsia="ru-RU"/>
        </w:rPr>
        <w:t xml:space="preserve"> </w:t>
      </w:r>
      <w:r w:rsidR="00082F8E">
        <w:rPr>
          <w:rFonts w:ascii="Times New Roman" w:eastAsia="Times New Roman" w:hAnsi="Times New Roman" w:cs="Times New Roman"/>
          <w:sz w:val="28"/>
          <w:szCs w:val="28"/>
          <w:lang w:eastAsia="ru-RU"/>
        </w:rPr>
        <w:t>особливостей</w:t>
      </w:r>
      <w:r w:rsidR="00542AA1">
        <w:rPr>
          <w:rFonts w:ascii="Times New Roman" w:eastAsia="Times New Roman" w:hAnsi="Times New Roman" w:cs="Times New Roman"/>
          <w:sz w:val="28"/>
          <w:szCs w:val="28"/>
          <w:lang w:eastAsia="ru-RU"/>
        </w:rPr>
        <w:t xml:space="preserve"> його</w:t>
      </w:r>
      <w:r w:rsidR="00082F8E" w:rsidRPr="002D23F8">
        <w:rPr>
          <w:rFonts w:ascii="Times New Roman" w:hAnsi="Times New Roman"/>
          <w:sz w:val="28"/>
          <w:szCs w:val="28"/>
        </w:rPr>
        <w:t xml:space="preserve"> функціонування </w:t>
      </w:r>
      <w:r w:rsidR="00082F8E">
        <w:rPr>
          <w:rFonts w:ascii="Times New Roman" w:hAnsi="Times New Roman"/>
          <w:sz w:val="28"/>
          <w:szCs w:val="28"/>
        </w:rPr>
        <w:t xml:space="preserve">за умов </w:t>
      </w:r>
      <w:r w:rsidR="00251E8B">
        <w:rPr>
          <w:rFonts w:ascii="Times New Roman" w:hAnsi="Times New Roman"/>
          <w:sz w:val="28"/>
          <w:szCs w:val="28"/>
        </w:rPr>
        <w:t xml:space="preserve">економічної нестабільності, спричиненою пандемією </w:t>
      </w:r>
      <w:r w:rsidR="00251E8B">
        <w:rPr>
          <w:rFonts w:ascii="Times New Roman" w:hAnsi="Times New Roman"/>
          <w:sz w:val="28"/>
          <w:szCs w:val="28"/>
          <w:lang w:val="en-US"/>
        </w:rPr>
        <w:t>Covid</w:t>
      </w:r>
      <w:r w:rsidR="00251E8B" w:rsidRPr="00D51B0E">
        <w:rPr>
          <w:rFonts w:ascii="Times New Roman" w:hAnsi="Times New Roman"/>
          <w:sz w:val="28"/>
          <w:szCs w:val="28"/>
          <w:lang w:val="ru-RU"/>
        </w:rPr>
        <w:t>-19</w:t>
      </w:r>
      <w:r w:rsidR="00542AA1">
        <w:rPr>
          <w:rFonts w:ascii="Times New Roman" w:hAnsi="Times New Roman"/>
          <w:sz w:val="28"/>
          <w:szCs w:val="28"/>
        </w:rPr>
        <w:t xml:space="preserve">. </w:t>
      </w:r>
      <w:r w:rsidRPr="003E7CA8">
        <w:rPr>
          <w:rFonts w:ascii="Times New Roman" w:eastAsia="Times New Roman" w:hAnsi="Times New Roman" w:cs="Times New Roman"/>
          <w:sz w:val="28"/>
          <w:szCs w:val="28"/>
          <w:lang w:eastAsia="ru-RU"/>
        </w:rPr>
        <w:t xml:space="preserve">Поставлена мета обумовила необхідність вирішення ряду взаємозалежних </w:t>
      </w:r>
      <w:r w:rsidRPr="003E7CA8">
        <w:rPr>
          <w:rFonts w:ascii="Times New Roman" w:eastAsia="Times New Roman" w:hAnsi="Times New Roman" w:cs="Times New Roman"/>
          <w:b/>
          <w:sz w:val="28"/>
          <w:szCs w:val="28"/>
          <w:lang w:eastAsia="ru-RU"/>
        </w:rPr>
        <w:t>завдань</w:t>
      </w:r>
      <w:r w:rsidRPr="003E7CA8">
        <w:rPr>
          <w:rFonts w:ascii="Times New Roman" w:eastAsia="Times New Roman" w:hAnsi="Times New Roman" w:cs="Times New Roman"/>
          <w:sz w:val="28"/>
          <w:szCs w:val="28"/>
          <w:lang w:eastAsia="ru-RU"/>
        </w:rPr>
        <w:t>:</w:t>
      </w:r>
    </w:p>
    <w:p w14:paraId="339FABB4" w14:textId="77777777" w:rsidR="003E7CA8" w:rsidRPr="003E7CA8" w:rsidRDefault="002775D8" w:rsidP="003E7CA8">
      <w:pPr>
        <w:widowControl w:val="0"/>
        <w:numPr>
          <w:ilvl w:val="0"/>
          <w:numId w:val="1"/>
        </w:numPr>
        <w:spacing w:after="0" w:line="360" w:lineRule="auto"/>
        <w:ind w:left="71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003E7CA8" w:rsidRPr="003E7CA8">
        <w:rPr>
          <w:rFonts w:ascii="Times New Roman" w:eastAsia="Times New Roman" w:hAnsi="Times New Roman" w:cs="Times New Roman"/>
          <w:sz w:val="28"/>
          <w:szCs w:val="28"/>
          <w:lang w:eastAsia="ru-RU"/>
        </w:rPr>
        <w:t>изначити</w:t>
      </w:r>
      <w:r w:rsidR="00082F8E">
        <w:rPr>
          <w:rFonts w:ascii="Times New Roman" w:eastAsia="Times New Roman" w:hAnsi="Times New Roman" w:cs="Times New Roman"/>
          <w:sz w:val="28"/>
          <w:szCs w:val="28"/>
          <w:lang w:eastAsia="ru-RU"/>
        </w:rPr>
        <w:t xml:space="preserve"> </w:t>
      </w:r>
      <w:r w:rsidR="00267AAC">
        <w:rPr>
          <w:rFonts w:ascii="Times New Roman" w:eastAsia="Calibri" w:hAnsi="Times New Roman" w:cs="Times New Roman"/>
          <w:sz w:val="28"/>
          <w:szCs w:val="28"/>
          <w:shd w:val="clear" w:color="auto" w:fill="FFFFFF"/>
        </w:rPr>
        <w:t>форми і види міжнародного туризму</w:t>
      </w:r>
      <w:r w:rsidR="003E7CA8" w:rsidRPr="003E7CA8">
        <w:rPr>
          <w:rFonts w:ascii="Times New Roman" w:eastAsia="Times New Roman" w:hAnsi="Times New Roman" w:cs="Times New Roman"/>
          <w:sz w:val="28"/>
          <w:szCs w:val="28"/>
          <w:lang w:eastAsia="ru-RU"/>
        </w:rPr>
        <w:t>;</w:t>
      </w:r>
    </w:p>
    <w:p w14:paraId="0F8ADFE0" w14:textId="77777777" w:rsidR="003E7CA8" w:rsidRPr="003E7CA8" w:rsidRDefault="002775D8" w:rsidP="003E7CA8">
      <w:pPr>
        <w:widowControl w:val="0"/>
        <w:numPr>
          <w:ilvl w:val="0"/>
          <w:numId w:val="1"/>
        </w:numPr>
        <w:spacing w:after="0" w:line="360" w:lineRule="auto"/>
        <w:ind w:left="71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E908FF">
        <w:rPr>
          <w:rFonts w:ascii="Times New Roman" w:eastAsia="Times New Roman" w:hAnsi="Times New Roman" w:cs="Times New Roman"/>
          <w:sz w:val="28"/>
          <w:szCs w:val="28"/>
          <w:lang w:eastAsia="ru-RU"/>
        </w:rPr>
        <w:t>ослідити</w:t>
      </w:r>
      <w:r w:rsidR="00646D57">
        <w:rPr>
          <w:rFonts w:ascii="Times New Roman" w:eastAsia="Times New Roman" w:hAnsi="Times New Roman" w:cs="Times New Roman"/>
          <w:sz w:val="28"/>
          <w:szCs w:val="28"/>
          <w:lang w:eastAsia="ru-RU"/>
        </w:rPr>
        <w:t xml:space="preserve"> конкуренцію</w:t>
      </w:r>
      <w:r w:rsidR="001539DB">
        <w:rPr>
          <w:rFonts w:ascii="Times New Roman" w:eastAsia="Times New Roman" w:hAnsi="Times New Roman" w:cs="Times New Roman"/>
          <w:sz w:val="28"/>
          <w:szCs w:val="28"/>
          <w:lang w:eastAsia="ru-RU"/>
        </w:rPr>
        <w:t xml:space="preserve"> туристичних </w:t>
      </w:r>
      <w:r w:rsidR="00267AAC">
        <w:rPr>
          <w:rFonts w:ascii="Times New Roman" w:eastAsia="Calibri" w:hAnsi="Times New Roman" w:cs="Times New Roman"/>
          <w:sz w:val="28"/>
          <w:szCs w:val="28"/>
        </w:rPr>
        <w:t>послуг</w:t>
      </w:r>
      <w:r w:rsidR="00E908FF">
        <w:rPr>
          <w:rFonts w:ascii="Times New Roman" w:eastAsia="Times New Roman" w:hAnsi="Times New Roman" w:cs="Times New Roman"/>
          <w:sz w:val="28"/>
          <w:szCs w:val="28"/>
          <w:lang w:eastAsia="ru-RU"/>
        </w:rPr>
        <w:t>;</w:t>
      </w:r>
    </w:p>
    <w:p w14:paraId="5DBB52CA" w14:textId="77777777" w:rsidR="003E7CA8" w:rsidRPr="003E7CA8" w:rsidRDefault="002775D8" w:rsidP="003E7CA8">
      <w:pPr>
        <w:widowControl w:val="0"/>
        <w:numPr>
          <w:ilvl w:val="0"/>
          <w:numId w:val="1"/>
        </w:numPr>
        <w:spacing w:after="0" w:line="360" w:lineRule="auto"/>
        <w:ind w:left="71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51E8B">
        <w:rPr>
          <w:rFonts w:ascii="Times New Roman" w:eastAsia="Times New Roman" w:hAnsi="Times New Roman" w:cs="Times New Roman"/>
          <w:sz w:val="28"/>
          <w:szCs w:val="28"/>
          <w:lang w:eastAsia="ru-RU"/>
        </w:rPr>
        <w:t>роаналізувати структуру</w:t>
      </w:r>
      <w:r w:rsidR="00E908FF">
        <w:rPr>
          <w:rFonts w:ascii="Times New Roman" w:eastAsia="Times New Roman" w:hAnsi="Times New Roman" w:cs="Times New Roman"/>
          <w:sz w:val="28"/>
          <w:szCs w:val="28"/>
          <w:lang w:eastAsia="ru-RU"/>
        </w:rPr>
        <w:t xml:space="preserve"> міжнародного ринку туристичних послуг;</w:t>
      </w:r>
    </w:p>
    <w:p w14:paraId="7663F4FC" w14:textId="77777777" w:rsidR="003E7CA8" w:rsidRPr="003E7CA8" w:rsidRDefault="002775D8" w:rsidP="003E7CA8">
      <w:pPr>
        <w:widowControl w:val="0"/>
        <w:numPr>
          <w:ilvl w:val="0"/>
          <w:numId w:val="1"/>
        </w:numPr>
        <w:spacing w:after="0" w:line="360" w:lineRule="auto"/>
        <w:ind w:left="71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E908FF">
        <w:rPr>
          <w:rFonts w:ascii="Times New Roman" w:eastAsia="Times New Roman" w:hAnsi="Times New Roman" w:cs="Times New Roman"/>
          <w:sz w:val="28"/>
          <w:szCs w:val="28"/>
          <w:lang w:eastAsia="ru-RU"/>
        </w:rPr>
        <w:t>озглянути особливості розвитку ринку турис</w:t>
      </w:r>
      <w:r w:rsidR="00251E8B">
        <w:rPr>
          <w:rFonts w:ascii="Times New Roman" w:eastAsia="Times New Roman" w:hAnsi="Times New Roman" w:cs="Times New Roman"/>
          <w:sz w:val="28"/>
          <w:szCs w:val="28"/>
          <w:lang w:eastAsia="ru-RU"/>
        </w:rPr>
        <w:t>тичних послуг в умовах пандемії</w:t>
      </w:r>
      <w:r w:rsidR="003E7CA8" w:rsidRPr="003E7CA8">
        <w:rPr>
          <w:rFonts w:ascii="Times New Roman" w:eastAsia="Calibri" w:hAnsi="Times New Roman" w:cs="Times New Roman"/>
          <w:sz w:val="28"/>
          <w:szCs w:val="28"/>
        </w:rPr>
        <w:t>;</w:t>
      </w:r>
    </w:p>
    <w:p w14:paraId="73BA4D12" w14:textId="77777777" w:rsidR="003E7CA8" w:rsidRPr="003E7CA8" w:rsidRDefault="002775D8" w:rsidP="003E7CA8">
      <w:pPr>
        <w:widowControl w:val="0"/>
        <w:numPr>
          <w:ilvl w:val="0"/>
          <w:numId w:val="1"/>
        </w:numPr>
        <w:spacing w:after="0" w:line="360" w:lineRule="auto"/>
        <w:ind w:left="71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E908FF">
        <w:rPr>
          <w:rFonts w:ascii="Times New Roman" w:eastAsia="Times New Roman" w:hAnsi="Times New Roman" w:cs="Times New Roman"/>
          <w:sz w:val="28"/>
          <w:szCs w:val="28"/>
          <w:lang w:eastAsia="ru-RU"/>
        </w:rPr>
        <w:t xml:space="preserve">озкрити інноваційні форми організації </w:t>
      </w:r>
      <w:r>
        <w:rPr>
          <w:rFonts w:ascii="Times New Roman" w:eastAsia="Times New Roman" w:hAnsi="Times New Roman" w:cs="Times New Roman"/>
          <w:sz w:val="28"/>
          <w:szCs w:val="28"/>
          <w:lang w:eastAsia="ru-RU"/>
        </w:rPr>
        <w:t>туристичної діяльності у світі</w:t>
      </w:r>
      <w:r w:rsidR="003E7CA8" w:rsidRPr="003E7CA8">
        <w:rPr>
          <w:rFonts w:ascii="Times New Roman" w:eastAsia="Calibri" w:hAnsi="Times New Roman" w:cs="Times New Roman"/>
          <w:sz w:val="28"/>
          <w:szCs w:val="28"/>
        </w:rPr>
        <w:t>;</w:t>
      </w:r>
    </w:p>
    <w:p w14:paraId="4D2BB089" w14:textId="77777777" w:rsidR="003E7CA8" w:rsidRPr="003E7CA8" w:rsidRDefault="002775D8" w:rsidP="003E7CA8">
      <w:pPr>
        <w:widowControl w:val="0"/>
        <w:numPr>
          <w:ilvl w:val="0"/>
          <w:numId w:val="1"/>
        </w:numPr>
        <w:spacing w:after="0" w:line="360" w:lineRule="auto"/>
        <w:ind w:left="71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E7CA8" w:rsidRPr="003E7CA8">
        <w:rPr>
          <w:rFonts w:ascii="Times New Roman" w:eastAsia="Times New Roman" w:hAnsi="Times New Roman" w:cs="Times New Roman"/>
          <w:sz w:val="28"/>
          <w:szCs w:val="28"/>
          <w:lang w:eastAsia="ru-RU"/>
        </w:rPr>
        <w:t>роаналізувати</w:t>
      </w:r>
      <w:r>
        <w:rPr>
          <w:rFonts w:ascii="Times New Roman" w:eastAsia="Times New Roman" w:hAnsi="Times New Roman" w:cs="Times New Roman"/>
          <w:sz w:val="28"/>
          <w:szCs w:val="28"/>
          <w:lang w:eastAsia="ru-RU"/>
        </w:rPr>
        <w:t xml:space="preserve"> показники розвитку туристичної галузі України</w:t>
      </w:r>
      <w:r w:rsidR="003E7CA8" w:rsidRPr="003E7CA8">
        <w:rPr>
          <w:rFonts w:ascii="Times New Roman" w:eastAsia="Calibri" w:hAnsi="Times New Roman" w:cs="Times New Roman"/>
          <w:sz w:val="28"/>
          <w:szCs w:val="28"/>
        </w:rPr>
        <w:t>;</w:t>
      </w:r>
    </w:p>
    <w:p w14:paraId="2020617F" w14:textId="77777777" w:rsidR="003E7CA8" w:rsidRPr="003E7CA8" w:rsidRDefault="002775D8" w:rsidP="003E7CA8">
      <w:pPr>
        <w:widowControl w:val="0"/>
        <w:numPr>
          <w:ilvl w:val="0"/>
          <w:numId w:val="1"/>
        </w:numPr>
        <w:spacing w:after="0" w:line="360" w:lineRule="auto"/>
        <w:ind w:left="71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E7CA8" w:rsidRPr="003E7CA8">
        <w:rPr>
          <w:rFonts w:ascii="Times New Roman" w:eastAsia="Times New Roman" w:hAnsi="Times New Roman" w:cs="Times New Roman"/>
          <w:sz w:val="28"/>
          <w:szCs w:val="28"/>
          <w:lang w:eastAsia="ru-RU"/>
        </w:rPr>
        <w:t>цінити</w:t>
      </w:r>
      <w:r>
        <w:rPr>
          <w:rFonts w:ascii="Times New Roman" w:eastAsia="Times New Roman" w:hAnsi="Times New Roman" w:cs="Times New Roman"/>
          <w:sz w:val="28"/>
          <w:szCs w:val="28"/>
          <w:lang w:eastAsia="ru-RU"/>
        </w:rPr>
        <w:t xml:space="preserve"> проблеми та перспективи розвитку вітчиз</w:t>
      </w:r>
      <w:r w:rsidR="00251E8B">
        <w:rPr>
          <w:rFonts w:ascii="Times New Roman" w:eastAsia="Times New Roman" w:hAnsi="Times New Roman" w:cs="Times New Roman"/>
          <w:sz w:val="28"/>
          <w:szCs w:val="28"/>
          <w:lang w:eastAsia="ru-RU"/>
        </w:rPr>
        <w:t>няного ринку туристичних послуг.</w:t>
      </w:r>
    </w:p>
    <w:p w14:paraId="154903EE" w14:textId="77777777" w:rsidR="003E7CA8" w:rsidRPr="003E7CA8" w:rsidRDefault="003E7CA8" w:rsidP="003E7CA8">
      <w:pPr>
        <w:widowControl w:val="0"/>
        <w:spacing w:after="0" w:line="360" w:lineRule="auto"/>
        <w:ind w:firstLine="709"/>
        <w:jc w:val="both"/>
        <w:rPr>
          <w:rFonts w:ascii="Times New Roman" w:eastAsia="Times New Roman" w:hAnsi="Times New Roman" w:cs="Times New Roman"/>
          <w:sz w:val="28"/>
          <w:szCs w:val="28"/>
          <w:lang w:eastAsia="ru-RU"/>
        </w:rPr>
      </w:pPr>
      <w:r w:rsidRPr="003E7CA8">
        <w:rPr>
          <w:rFonts w:ascii="Times New Roman" w:eastAsia="Times New Roman" w:hAnsi="Times New Roman" w:cs="Times New Roman"/>
          <w:b/>
          <w:sz w:val="28"/>
          <w:szCs w:val="28"/>
          <w:lang w:eastAsia="ru-RU"/>
        </w:rPr>
        <w:t>Об’єктом дослідження</w:t>
      </w:r>
      <w:r w:rsidRPr="003E7CA8">
        <w:rPr>
          <w:rFonts w:ascii="Times New Roman" w:eastAsia="Times New Roman" w:hAnsi="Times New Roman" w:cs="Times New Roman"/>
          <w:sz w:val="28"/>
          <w:szCs w:val="28"/>
          <w:lang w:eastAsia="ru-RU"/>
        </w:rPr>
        <w:t xml:space="preserve"> є </w:t>
      </w:r>
      <w:r w:rsidR="00251E8B">
        <w:rPr>
          <w:rFonts w:ascii="Times New Roman" w:eastAsia="Times New Roman" w:hAnsi="Times New Roman" w:cs="Times New Roman"/>
          <w:sz w:val="28"/>
          <w:szCs w:val="28"/>
          <w:lang w:eastAsia="ru-RU"/>
        </w:rPr>
        <w:t>масштаб світового ринку туристичних послуг</w:t>
      </w:r>
      <w:r w:rsidRPr="003E7CA8">
        <w:rPr>
          <w:rFonts w:ascii="Times New Roman" w:eastAsia="Calibri" w:hAnsi="Times New Roman" w:cs="Times New Roman"/>
          <w:sz w:val="28"/>
          <w:szCs w:val="28"/>
        </w:rPr>
        <w:t>.</w:t>
      </w:r>
    </w:p>
    <w:p w14:paraId="2D287D2E" w14:textId="77777777" w:rsidR="00542AA1" w:rsidRDefault="003E7CA8" w:rsidP="003E7CA8">
      <w:pPr>
        <w:widowControl w:val="0"/>
        <w:spacing w:after="0" w:line="360" w:lineRule="auto"/>
        <w:ind w:firstLine="709"/>
        <w:jc w:val="both"/>
        <w:rPr>
          <w:rFonts w:ascii="Times New Roman" w:hAnsi="Times New Roman"/>
          <w:sz w:val="28"/>
          <w:szCs w:val="28"/>
        </w:rPr>
      </w:pPr>
      <w:r w:rsidRPr="003E7CA8">
        <w:rPr>
          <w:rFonts w:ascii="Times New Roman" w:eastAsia="Times New Roman" w:hAnsi="Times New Roman" w:cs="Times New Roman"/>
          <w:b/>
          <w:sz w:val="28"/>
          <w:szCs w:val="28"/>
          <w:lang w:eastAsia="ru-RU"/>
        </w:rPr>
        <w:t xml:space="preserve">Предметом дослідження </w:t>
      </w:r>
      <w:r w:rsidRPr="003E7CA8">
        <w:rPr>
          <w:rFonts w:ascii="Times New Roman" w:eastAsia="Times New Roman" w:hAnsi="Times New Roman" w:cs="Times New Roman"/>
          <w:sz w:val="28"/>
          <w:szCs w:val="28"/>
          <w:lang w:eastAsia="ru-RU"/>
        </w:rPr>
        <w:t xml:space="preserve">є </w:t>
      </w:r>
      <w:r w:rsidR="00251E8B">
        <w:rPr>
          <w:rFonts w:ascii="Times New Roman" w:hAnsi="Times New Roman"/>
          <w:sz w:val="28"/>
          <w:szCs w:val="28"/>
        </w:rPr>
        <w:t>розвиток міжнародного ринку туристичних послуг</w:t>
      </w:r>
      <w:r w:rsidR="00542AA1">
        <w:rPr>
          <w:rFonts w:ascii="Times New Roman" w:hAnsi="Times New Roman"/>
          <w:sz w:val="28"/>
          <w:szCs w:val="28"/>
        </w:rPr>
        <w:t xml:space="preserve"> в умовах економічної нестабіль</w:t>
      </w:r>
      <w:r w:rsidR="00732DE1">
        <w:rPr>
          <w:rFonts w:ascii="Times New Roman" w:hAnsi="Times New Roman"/>
          <w:sz w:val="28"/>
          <w:szCs w:val="28"/>
        </w:rPr>
        <w:t>н</w:t>
      </w:r>
      <w:r w:rsidR="00542AA1">
        <w:rPr>
          <w:rFonts w:ascii="Times New Roman" w:hAnsi="Times New Roman"/>
          <w:sz w:val="28"/>
          <w:szCs w:val="28"/>
        </w:rPr>
        <w:t>ості спричиненою пандемією</w:t>
      </w:r>
      <w:r w:rsidR="00732DE1">
        <w:rPr>
          <w:rFonts w:ascii="Times New Roman" w:hAnsi="Times New Roman"/>
          <w:sz w:val="28"/>
          <w:szCs w:val="28"/>
        </w:rPr>
        <w:t xml:space="preserve"> </w:t>
      </w:r>
      <w:r w:rsidR="00732DE1">
        <w:rPr>
          <w:rFonts w:ascii="Times New Roman" w:hAnsi="Times New Roman"/>
          <w:sz w:val="28"/>
          <w:szCs w:val="28"/>
          <w:lang w:val="en-US"/>
        </w:rPr>
        <w:t>Covid</w:t>
      </w:r>
      <w:r w:rsidR="00732DE1" w:rsidRPr="00C03D9E">
        <w:rPr>
          <w:rFonts w:ascii="Times New Roman" w:hAnsi="Times New Roman"/>
          <w:sz w:val="28"/>
          <w:szCs w:val="28"/>
        </w:rPr>
        <w:t>-19</w:t>
      </w:r>
      <w:r w:rsidR="00542AA1">
        <w:rPr>
          <w:rFonts w:ascii="Times New Roman" w:hAnsi="Times New Roman"/>
          <w:sz w:val="28"/>
          <w:szCs w:val="28"/>
        </w:rPr>
        <w:t>.</w:t>
      </w:r>
    </w:p>
    <w:p w14:paraId="05571EA3" w14:textId="77777777" w:rsidR="00CE02ED" w:rsidRDefault="003E7CA8" w:rsidP="003E7CA8">
      <w:pPr>
        <w:widowControl w:val="0"/>
        <w:spacing w:after="0" w:line="360" w:lineRule="auto"/>
        <w:ind w:firstLine="709"/>
        <w:jc w:val="both"/>
        <w:rPr>
          <w:rFonts w:ascii="Times New Roman" w:eastAsia="Calibri" w:hAnsi="Times New Roman" w:cs="Times New Roman"/>
          <w:color w:val="000000" w:themeColor="text1"/>
          <w:sz w:val="28"/>
          <w:szCs w:val="28"/>
        </w:rPr>
      </w:pPr>
      <w:r w:rsidRPr="003E7CA8">
        <w:rPr>
          <w:rFonts w:ascii="Times New Roman" w:eastAsia="Times New Roman" w:hAnsi="Times New Roman" w:cs="Times New Roman"/>
          <w:b/>
          <w:sz w:val="28"/>
          <w:szCs w:val="28"/>
          <w:lang w:eastAsia="ru-RU"/>
        </w:rPr>
        <w:t>Методи дослідження</w:t>
      </w:r>
      <w:r w:rsidRPr="005B7D12">
        <w:rPr>
          <w:rFonts w:ascii="Times New Roman" w:eastAsia="Times New Roman" w:hAnsi="Times New Roman" w:cs="Times New Roman"/>
          <w:b/>
          <w:color w:val="000000" w:themeColor="text1"/>
          <w:sz w:val="28"/>
          <w:szCs w:val="28"/>
          <w:lang w:eastAsia="ru-RU"/>
        </w:rPr>
        <w:t xml:space="preserve">. </w:t>
      </w:r>
      <w:r w:rsidRPr="005B7D12">
        <w:rPr>
          <w:rFonts w:ascii="Times New Roman" w:eastAsia="Times New Roman" w:hAnsi="Times New Roman" w:cs="Times New Roman"/>
          <w:color w:val="000000" w:themeColor="text1"/>
          <w:sz w:val="28"/>
          <w:szCs w:val="28"/>
          <w:lang w:eastAsia="ru-RU"/>
        </w:rPr>
        <w:t xml:space="preserve">В процесі дослідження було використано наступні методи: </w:t>
      </w:r>
      <w:r w:rsidR="00441E67">
        <w:rPr>
          <w:rFonts w:ascii="Times New Roman" w:eastAsia="Times New Roman" w:hAnsi="Times New Roman" w:cs="Times New Roman"/>
          <w:color w:val="000000" w:themeColor="text1"/>
          <w:sz w:val="28"/>
          <w:szCs w:val="28"/>
          <w:lang w:eastAsia="ru-RU"/>
        </w:rPr>
        <w:t xml:space="preserve">графічний метод для зображення результатів дослідження; </w:t>
      </w:r>
      <w:r w:rsidR="00542AA1">
        <w:rPr>
          <w:rFonts w:ascii="Times New Roman" w:eastAsia="Times New Roman" w:hAnsi="Times New Roman" w:cs="Times New Roman"/>
          <w:color w:val="000000" w:themeColor="text1"/>
          <w:sz w:val="28"/>
          <w:szCs w:val="28"/>
          <w:lang w:eastAsia="ru-RU"/>
        </w:rPr>
        <w:t xml:space="preserve">метод порівняльного аналізу </w:t>
      </w:r>
      <w:r w:rsidRPr="00441E67">
        <w:rPr>
          <w:rFonts w:ascii="Times New Roman" w:eastAsia="Times New Roman" w:hAnsi="Times New Roman" w:cs="Times New Roman"/>
          <w:color w:val="000000" w:themeColor="text1"/>
          <w:sz w:val="28"/>
          <w:szCs w:val="28"/>
          <w:lang w:eastAsia="ru-RU"/>
        </w:rPr>
        <w:t>– для порівняння ключових показників</w:t>
      </w:r>
      <w:r w:rsidR="005B7D12" w:rsidRPr="00441E67">
        <w:rPr>
          <w:rFonts w:ascii="Times New Roman" w:eastAsia="Times New Roman" w:hAnsi="Times New Roman" w:cs="Times New Roman"/>
          <w:color w:val="000000" w:themeColor="text1"/>
          <w:sz w:val="28"/>
          <w:szCs w:val="28"/>
          <w:lang w:eastAsia="ru-RU"/>
        </w:rPr>
        <w:t xml:space="preserve"> туристичної діяльності</w:t>
      </w:r>
      <w:r w:rsidRPr="00441E67">
        <w:rPr>
          <w:rFonts w:ascii="Times New Roman" w:eastAsia="Times New Roman" w:hAnsi="Times New Roman" w:cs="Times New Roman"/>
          <w:color w:val="000000" w:themeColor="text1"/>
          <w:sz w:val="28"/>
          <w:szCs w:val="28"/>
          <w:lang w:eastAsia="ru-RU"/>
        </w:rPr>
        <w:t xml:space="preserve">; </w:t>
      </w:r>
      <w:r w:rsidR="00732DE1">
        <w:rPr>
          <w:rFonts w:ascii="Times New Roman" w:eastAsia="Times New Roman" w:hAnsi="Times New Roman" w:cs="Times New Roman"/>
          <w:color w:val="000000" w:themeColor="text1"/>
          <w:sz w:val="28"/>
          <w:szCs w:val="28"/>
          <w:lang w:eastAsia="ru-RU"/>
        </w:rPr>
        <w:t xml:space="preserve">методи </w:t>
      </w:r>
      <w:r w:rsidR="00732DE1">
        <w:rPr>
          <w:rFonts w:ascii="Times New Roman" w:eastAsia="Calibri" w:hAnsi="Times New Roman" w:cs="Times New Roman"/>
          <w:color w:val="000000" w:themeColor="text1"/>
          <w:sz w:val="28"/>
          <w:szCs w:val="28"/>
        </w:rPr>
        <w:t>статистичних та аналітичних розрахунків</w:t>
      </w:r>
      <w:r w:rsidR="00441E67">
        <w:rPr>
          <w:rFonts w:ascii="Times New Roman" w:eastAsia="Calibri" w:hAnsi="Times New Roman" w:cs="Times New Roman"/>
          <w:color w:val="000000" w:themeColor="text1"/>
          <w:sz w:val="28"/>
          <w:szCs w:val="28"/>
        </w:rPr>
        <w:t xml:space="preserve">; </w:t>
      </w:r>
      <w:r w:rsidR="004C4C30">
        <w:rPr>
          <w:rFonts w:ascii="Times New Roman" w:eastAsia="Calibri" w:hAnsi="Times New Roman" w:cs="Times New Roman"/>
          <w:color w:val="000000" w:themeColor="text1"/>
          <w:sz w:val="28"/>
          <w:szCs w:val="28"/>
        </w:rPr>
        <w:t xml:space="preserve"> </w:t>
      </w:r>
      <w:r w:rsidR="00732DE1">
        <w:rPr>
          <w:rFonts w:ascii="Times New Roman" w:eastAsia="Calibri" w:hAnsi="Times New Roman" w:cs="Times New Roman"/>
          <w:color w:val="000000" w:themeColor="text1"/>
          <w:sz w:val="28"/>
          <w:szCs w:val="28"/>
        </w:rPr>
        <w:t xml:space="preserve">метод системного аналізу для дослідження </w:t>
      </w:r>
      <w:r w:rsidR="00396006">
        <w:rPr>
          <w:rFonts w:ascii="Times New Roman" w:eastAsia="Calibri" w:hAnsi="Times New Roman" w:cs="Times New Roman"/>
          <w:color w:val="000000" w:themeColor="text1"/>
          <w:sz w:val="28"/>
          <w:szCs w:val="28"/>
        </w:rPr>
        <w:t>розвитку міжнародного та національ</w:t>
      </w:r>
      <w:r w:rsidR="004C4C30">
        <w:rPr>
          <w:rFonts w:ascii="Times New Roman" w:eastAsia="Calibri" w:hAnsi="Times New Roman" w:cs="Times New Roman"/>
          <w:color w:val="000000" w:themeColor="text1"/>
          <w:sz w:val="28"/>
          <w:szCs w:val="28"/>
        </w:rPr>
        <w:t>ного ринків туристичних послуг</w:t>
      </w:r>
      <w:r w:rsidR="00396006">
        <w:rPr>
          <w:rFonts w:ascii="Times New Roman" w:eastAsia="Calibri" w:hAnsi="Times New Roman" w:cs="Times New Roman"/>
          <w:color w:val="000000" w:themeColor="text1"/>
          <w:sz w:val="28"/>
          <w:szCs w:val="28"/>
        </w:rPr>
        <w:t xml:space="preserve">. </w:t>
      </w:r>
    </w:p>
    <w:p w14:paraId="7A3F0D48" w14:textId="77777777" w:rsidR="003E7CA8" w:rsidRPr="003E7CA8" w:rsidRDefault="003E7CA8" w:rsidP="003E7CA8">
      <w:pPr>
        <w:widowControl w:val="0"/>
        <w:spacing w:after="0" w:line="360" w:lineRule="auto"/>
        <w:ind w:firstLine="709"/>
        <w:jc w:val="both"/>
        <w:rPr>
          <w:rFonts w:ascii="Times New Roman" w:eastAsia="Calibri" w:hAnsi="Times New Roman" w:cs="Times New Roman"/>
          <w:sz w:val="28"/>
          <w:szCs w:val="28"/>
        </w:rPr>
      </w:pPr>
      <w:r w:rsidRPr="003E7CA8">
        <w:rPr>
          <w:rFonts w:ascii="Times New Roman" w:eastAsia="Calibri" w:hAnsi="Times New Roman" w:cs="Times New Roman"/>
          <w:b/>
          <w:sz w:val="28"/>
          <w:szCs w:val="28"/>
        </w:rPr>
        <w:t>Інформаційну базу досліджень</w:t>
      </w:r>
      <w:r w:rsidRPr="003E7CA8">
        <w:rPr>
          <w:rFonts w:ascii="Times New Roman" w:eastAsia="Calibri" w:hAnsi="Times New Roman" w:cs="Times New Roman"/>
          <w:sz w:val="28"/>
          <w:szCs w:val="28"/>
        </w:rPr>
        <w:t xml:space="preserve"> склали офіційні рейтинги</w:t>
      </w:r>
      <w:r w:rsidR="00AB3919">
        <w:rPr>
          <w:rFonts w:ascii="Times New Roman" w:eastAsia="Calibri" w:hAnsi="Times New Roman" w:cs="Times New Roman"/>
          <w:sz w:val="28"/>
          <w:szCs w:val="28"/>
        </w:rPr>
        <w:t xml:space="preserve"> Всесвітньої туристичної організації (UNWTO), Всесвітньої організації</w:t>
      </w:r>
      <w:r w:rsidR="000D672E" w:rsidRPr="000D672E">
        <w:rPr>
          <w:rFonts w:ascii="Times New Roman" w:eastAsia="Calibri" w:hAnsi="Times New Roman" w:cs="Times New Roman"/>
          <w:sz w:val="28"/>
          <w:szCs w:val="28"/>
        </w:rPr>
        <w:t xml:space="preserve"> охо</w:t>
      </w:r>
      <w:r w:rsidR="00C33390">
        <w:rPr>
          <w:rFonts w:ascii="Times New Roman" w:eastAsia="Calibri" w:hAnsi="Times New Roman" w:cs="Times New Roman"/>
          <w:sz w:val="28"/>
          <w:szCs w:val="28"/>
        </w:rPr>
        <w:t>рони здоров</w:t>
      </w:r>
      <w:r w:rsidR="00C33390" w:rsidRPr="00C33390">
        <w:rPr>
          <w:rFonts w:ascii="Times New Roman" w:eastAsia="Calibri" w:hAnsi="Times New Roman" w:cs="Times New Roman"/>
          <w:sz w:val="28"/>
          <w:szCs w:val="28"/>
        </w:rPr>
        <w:t>’</w:t>
      </w:r>
      <w:r w:rsidR="00AB3919">
        <w:rPr>
          <w:rFonts w:ascii="Times New Roman" w:eastAsia="Calibri" w:hAnsi="Times New Roman" w:cs="Times New Roman"/>
          <w:sz w:val="28"/>
          <w:szCs w:val="28"/>
        </w:rPr>
        <w:t>я (WHO), Організації</w:t>
      </w:r>
      <w:r w:rsidR="000D672E" w:rsidRPr="000D672E">
        <w:rPr>
          <w:rFonts w:ascii="Times New Roman" w:eastAsia="Calibri" w:hAnsi="Times New Roman" w:cs="Times New Roman"/>
          <w:sz w:val="28"/>
          <w:szCs w:val="28"/>
        </w:rPr>
        <w:t xml:space="preserve"> економічного співробітництва і розви</w:t>
      </w:r>
      <w:r w:rsidR="00AB3919">
        <w:rPr>
          <w:rFonts w:ascii="Times New Roman" w:eastAsia="Calibri" w:hAnsi="Times New Roman" w:cs="Times New Roman"/>
          <w:sz w:val="28"/>
          <w:szCs w:val="28"/>
        </w:rPr>
        <w:t>тку (OECD), Всесвітньої ради</w:t>
      </w:r>
      <w:r w:rsidR="004C4C30">
        <w:rPr>
          <w:rFonts w:ascii="Times New Roman" w:eastAsia="Calibri" w:hAnsi="Times New Roman" w:cs="Times New Roman"/>
          <w:sz w:val="28"/>
          <w:szCs w:val="28"/>
        </w:rPr>
        <w:t xml:space="preserve"> подорожей і туризму (WTTC)</w:t>
      </w:r>
      <w:r w:rsidR="00A71734">
        <w:rPr>
          <w:rFonts w:ascii="Times New Roman" w:eastAsia="Calibri" w:hAnsi="Times New Roman" w:cs="Times New Roman"/>
          <w:sz w:val="28"/>
          <w:szCs w:val="28"/>
        </w:rPr>
        <w:t xml:space="preserve">, </w:t>
      </w:r>
      <w:r w:rsidRPr="003E7CA8">
        <w:rPr>
          <w:rFonts w:ascii="Times New Roman" w:eastAsia="Calibri" w:hAnsi="Times New Roman" w:cs="Times New Roman"/>
          <w:sz w:val="28"/>
          <w:szCs w:val="28"/>
        </w:rPr>
        <w:t>статті зарубіжних та вітчизняних науковців, електронні ресурси мережі Інтернет.</w:t>
      </w:r>
    </w:p>
    <w:p w14:paraId="5FED7A97" w14:textId="77777777" w:rsidR="003E7CA8" w:rsidRPr="00447B25" w:rsidRDefault="00C33390" w:rsidP="00447B25">
      <w:pPr>
        <w:widowControl w:val="0"/>
        <w:spacing w:after="0" w:line="360" w:lineRule="auto"/>
        <w:ind w:firstLine="709"/>
        <w:jc w:val="both"/>
        <w:rPr>
          <w:rFonts w:ascii="Calibri" w:eastAsia="Times New Roman" w:hAnsi="Calibri" w:cs="Times New Roman"/>
          <w:bCs/>
          <w:color w:val="FF0000"/>
          <w:spacing w:val="-4"/>
          <w:sz w:val="28"/>
          <w:szCs w:val="28"/>
          <w:lang w:eastAsia="ru-RU"/>
        </w:rPr>
      </w:pPr>
      <w:r>
        <w:rPr>
          <w:rFonts w:ascii="Times New Roman" w:eastAsia="Times New Roman" w:hAnsi="Times New Roman" w:cs="Times New Roman"/>
          <w:i/>
          <w:sz w:val="28"/>
          <w:szCs w:val="28"/>
          <w:lang w:eastAsia="ru-RU"/>
        </w:rPr>
        <w:t>Зв</w:t>
      </w:r>
      <w:r w:rsidRPr="002400B4">
        <w:rPr>
          <w:rFonts w:ascii="Times New Roman" w:eastAsia="Times New Roman" w:hAnsi="Times New Roman" w:cs="Times New Roman"/>
          <w:i/>
          <w:sz w:val="28"/>
          <w:szCs w:val="28"/>
          <w:lang w:val="ru-RU" w:eastAsia="ru-RU"/>
        </w:rPr>
        <w:t>’</w:t>
      </w:r>
      <w:proofErr w:type="spellStart"/>
      <w:r w:rsidR="003E7CA8" w:rsidRPr="003E7CA8">
        <w:rPr>
          <w:rFonts w:ascii="Times New Roman" w:eastAsia="Times New Roman" w:hAnsi="Times New Roman" w:cs="Times New Roman"/>
          <w:i/>
          <w:sz w:val="28"/>
          <w:szCs w:val="28"/>
          <w:lang w:eastAsia="ru-RU"/>
        </w:rPr>
        <w:t>язок</w:t>
      </w:r>
      <w:proofErr w:type="spellEnd"/>
      <w:r w:rsidR="003E7CA8" w:rsidRPr="003E7CA8">
        <w:rPr>
          <w:rFonts w:ascii="Times New Roman" w:eastAsia="Times New Roman" w:hAnsi="Times New Roman" w:cs="Times New Roman"/>
          <w:i/>
          <w:sz w:val="28"/>
          <w:szCs w:val="28"/>
          <w:lang w:eastAsia="ru-RU"/>
        </w:rPr>
        <w:t xml:space="preserve"> роботи з науковими програмами, планами, темами.</w:t>
      </w:r>
      <w:r w:rsidR="003E7CA8" w:rsidRPr="003E7CA8">
        <w:rPr>
          <w:rFonts w:ascii="Times New Roman" w:eastAsia="Times New Roman" w:hAnsi="Times New Roman" w:cs="Times New Roman"/>
          <w:b/>
          <w:sz w:val="28"/>
          <w:szCs w:val="28"/>
          <w:lang w:eastAsia="ru-RU"/>
        </w:rPr>
        <w:t xml:space="preserve"> </w:t>
      </w:r>
      <w:r w:rsidR="003E7CA8" w:rsidRPr="003E7CA8">
        <w:rPr>
          <w:rFonts w:ascii="Times New Roman" w:eastAsia="Times New Roman" w:hAnsi="Times New Roman" w:cs="Times New Roman"/>
          <w:sz w:val="28"/>
          <w:szCs w:val="28"/>
          <w:lang w:eastAsia="ru-RU"/>
        </w:rPr>
        <w:t>В</w:t>
      </w:r>
      <w:r w:rsidR="001F5BA4">
        <w:rPr>
          <w:rFonts w:ascii="Times New Roman" w:eastAsia="Times New Roman" w:hAnsi="Times New Roman" w:cs="Times New Roman"/>
          <w:sz w:val="28"/>
          <w:szCs w:val="28"/>
          <w:lang w:eastAsia="ru-RU"/>
        </w:rPr>
        <w:t>иконання кваліфікаційної</w:t>
      </w:r>
      <w:r w:rsidR="003E7CA8" w:rsidRPr="003E7CA8">
        <w:rPr>
          <w:rFonts w:ascii="Times New Roman" w:eastAsia="Times New Roman" w:hAnsi="Times New Roman" w:cs="Times New Roman"/>
          <w:sz w:val="28"/>
          <w:szCs w:val="28"/>
          <w:lang w:eastAsia="ru-RU"/>
        </w:rPr>
        <w:t xml:space="preserve"> роботи пов’язане з планом наукових досліджень Вищого навчального закладу Укоопспілки «Полтавський університет економіки і торгівлі» за темою «Сучасні процеси глобалізації: рушійні сили, </w:t>
      </w:r>
      <w:proofErr w:type="spellStart"/>
      <w:r w:rsidR="003E7CA8" w:rsidRPr="003E7CA8">
        <w:rPr>
          <w:rFonts w:ascii="Times New Roman" w:eastAsia="Times New Roman" w:hAnsi="Times New Roman" w:cs="Times New Roman"/>
          <w:sz w:val="28"/>
          <w:szCs w:val="28"/>
          <w:lang w:eastAsia="ru-RU"/>
        </w:rPr>
        <w:t>мегатренди</w:t>
      </w:r>
      <w:proofErr w:type="spellEnd"/>
      <w:r w:rsidR="003E7CA8" w:rsidRPr="003E7CA8">
        <w:rPr>
          <w:rFonts w:ascii="Times New Roman" w:eastAsia="Times New Roman" w:hAnsi="Times New Roman" w:cs="Times New Roman"/>
          <w:sz w:val="28"/>
          <w:szCs w:val="28"/>
          <w:lang w:eastAsia="ru-RU"/>
        </w:rPr>
        <w:t xml:space="preserve">, суперечності» (0113U006220). </w:t>
      </w:r>
    </w:p>
    <w:p w14:paraId="3484E160" w14:textId="77777777" w:rsidR="003E7CA8" w:rsidRPr="003E7CA8" w:rsidRDefault="003E7CA8" w:rsidP="003E7CA8">
      <w:pPr>
        <w:widowControl w:val="0"/>
        <w:spacing w:after="0" w:line="350" w:lineRule="auto"/>
        <w:ind w:firstLine="709"/>
        <w:jc w:val="both"/>
        <w:rPr>
          <w:rFonts w:ascii="Times New Roman" w:eastAsia="Times New Roman" w:hAnsi="Times New Roman" w:cs="Times New Roman"/>
          <w:spacing w:val="-4"/>
          <w:sz w:val="28"/>
          <w:szCs w:val="28"/>
          <w:lang w:eastAsia="ru-RU"/>
        </w:rPr>
      </w:pPr>
      <w:r w:rsidRPr="003E7CA8">
        <w:rPr>
          <w:rFonts w:ascii="Times New Roman" w:eastAsia="Times New Roman" w:hAnsi="Times New Roman" w:cs="Times New Roman"/>
          <w:i/>
          <w:sz w:val="28"/>
          <w:szCs w:val="28"/>
          <w:lang w:eastAsia="ru-RU"/>
        </w:rPr>
        <w:t>Апробація резу</w:t>
      </w:r>
      <w:r w:rsidR="00396006">
        <w:rPr>
          <w:rFonts w:ascii="Times New Roman" w:eastAsia="Times New Roman" w:hAnsi="Times New Roman" w:cs="Times New Roman"/>
          <w:i/>
          <w:sz w:val="28"/>
          <w:szCs w:val="28"/>
          <w:lang w:eastAsia="ru-RU"/>
        </w:rPr>
        <w:t>льтатів кваліфікаційної</w:t>
      </w:r>
      <w:r w:rsidRPr="003E7CA8">
        <w:rPr>
          <w:rFonts w:ascii="Times New Roman" w:eastAsia="Times New Roman" w:hAnsi="Times New Roman" w:cs="Times New Roman"/>
          <w:i/>
          <w:sz w:val="28"/>
          <w:szCs w:val="28"/>
          <w:lang w:eastAsia="ru-RU"/>
        </w:rPr>
        <w:t xml:space="preserve"> роботи.</w:t>
      </w:r>
      <w:r w:rsidRPr="003E7CA8">
        <w:rPr>
          <w:rFonts w:ascii="Times New Roman" w:eastAsia="Times New Roman" w:hAnsi="Times New Roman" w:cs="Times New Roman"/>
          <w:b/>
          <w:sz w:val="28"/>
          <w:szCs w:val="28"/>
          <w:lang w:eastAsia="ru-RU"/>
        </w:rPr>
        <w:t xml:space="preserve"> </w:t>
      </w:r>
      <w:r w:rsidRPr="003E7CA8">
        <w:rPr>
          <w:rFonts w:ascii="Times New Roman" w:eastAsia="Times New Roman" w:hAnsi="Times New Roman" w:cs="Times New Roman"/>
          <w:spacing w:val="-4"/>
          <w:sz w:val="28"/>
          <w:szCs w:val="28"/>
          <w:lang w:eastAsia="ru-RU"/>
        </w:rPr>
        <w:t>Основні положення і отримані результа</w:t>
      </w:r>
      <w:r w:rsidR="00CE02ED">
        <w:rPr>
          <w:rFonts w:ascii="Times New Roman" w:eastAsia="Times New Roman" w:hAnsi="Times New Roman" w:cs="Times New Roman"/>
          <w:spacing w:val="-4"/>
          <w:sz w:val="28"/>
          <w:szCs w:val="28"/>
          <w:lang w:eastAsia="ru-RU"/>
        </w:rPr>
        <w:t>ти досліджень оприлюднені на</w:t>
      </w:r>
      <w:r w:rsidRPr="003E7CA8">
        <w:rPr>
          <w:rFonts w:ascii="Times New Roman" w:eastAsia="Times New Roman" w:hAnsi="Times New Roman" w:cs="Times New Roman"/>
          <w:spacing w:val="-4"/>
          <w:sz w:val="28"/>
          <w:szCs w:val="28"/>
          <w:lang w:eastAsia="ru-RU"/>
        </w:rPr>
        <w:t> </w:t>
      </w:r>
      <w:r w:rsidRPr="003E7CA8">
        <w:rPr>
          <w:rFonts w:ascii="Times New Roman" w:eastAsia="Calibri" w:hAnsi="Times New Roman" w:cs="Times New Roman"/>
          <w:sz w:val="28"/>
          <w:szCs w:val="28"/>
          <w:shd w:val="clear" w:color="auto" w:fill="FFFFFF"/>
        </w:rPr>
        <w:t xml:space="preserve">XLІІІ Міжнародній науковій </w:t>
      </w:r>
      <w:r w:rsidRPr="003E7CA8">
        <w:rPr>
          <w:rFonts w:ascii="Times New Roman" w:eastAsia="Calibri" w:hAnsi="Times New Roman" w:cs="Times New Roman"/>
          <w:sz w:val="28"/>
          <w:szCs w:val="28"/>
          <w:shd w:val="clear" w:color="auto" w:fill="FFFFFF"/>
        </w:rPr>
        <w:lastRenderedPageBreak/>
        <w:t>студентській конференції за підсумками науково-д</w:t>
      </w:r>
      <w:r w:rsidR="008576E0">
        <w:rPr>
          <w:rFonts w:ascii="Times New Roman" w:eastAsia="Calibri" w:hAnsi="Times New Roman" w:cs="Times New Roman"/>
          <w:sz w:val="28"/>
          <w:szCs w:val="28"/>
          <w:shd w:val="clear" w:color="auto" w:fill="FFFFFF"/>
        </w:rPr>
        <w:t>ослідних робіт студентів за 2020</w:t>
      </w:r>
      <w:r w:rsidRPr="003E7CA8">
        <w:rPr>
          <w:rFonts w:ascii="Times New Roman" w:eastAsia="Calibri" w:hAnsi="Times New Roman" w:cs="Times New Roman"/>
          <w:sz w:val="28"/>
          <w:szCs w:val="28"/>
          <w:shd w:val="clear" w:color="auto" w:fill="FFFFFF"/>
        </w:rPr>
        <w:t xml:space="preserve"> рік</w:t>
      </w:r>
      <w:r w:rsidRPr="003E7CA8">
        <w:rPr>
          <w:rFonts w:ascii="Times New Roman" w:eastAsia="Times New Roman" w:hAnsi="Times New Roman" w:cs="Times New Roman"/>
          <w:spacing w:val="-4"/>
          <w:sz w:val="28"/>
          <w:szCs w:val="28"/>
          <w:lang w:eastAsia="ru-RU"/>
        </w:rPr>
        <w:t xml:space="preserve"> «</w:t>
      </w:r>
      <w:r w:rsidRPr="003E7CA8">
        <w:rPr>
          <w:rFonts w:ascii="Times New Roman" w:eastAsia="Calibri" w:hAnsi="Times New Roman" w:cs="Times New Roman"/>
          <w:sz w:val="28"/>
          <w:szCs w:val="28"/>
          <w:shd w:val="clear" w:color="auto" w:fill="FFFFFF"/>
        </w:rPr>
        <w:t xml:space="preserve">Актуальні </w:t>
      </w:r>
      <w:r w:rsidR="008576E0">
        <w:rPr>
          <w:rFonts w:ascii="Times New Roman" w:eastAsia="Calibri" w:hAnsi="Times New Roman" w:cs="Times New Roman"/>
          <w:sz w:val="28"/>
          <w:szCs w:val="28"/>
          <w:shd w:val="clear" w:color="auto" w:fill="FFFFFF"/>
        </w:rPr>
        <w:t>проблеми теорії та практики міжнародних економічних відносин в умовах глобальної трансформації</w:t>
      </w:r>
      <w:r w:rsidRPr="003E7CA8">
        <w:rPr>
          <w:rFonts w:ascii="Times New Roman" w:eastAsia="Times New Roman" w:hAnsi="Times New Roman" w:cs="Times New Roman"/>
          <w:spacing w:val="-4"/>
          <w:sz w:val="28"/>
          <w:szCs w:val="28"/>
          <w:lang w:eastAsia="ru-RU"/>
        </w:rPr>
        <w:t>» (</w:t>
      </w:r>
      <w:r w:rsidR="00B546D4">
        <w:rPr>
          <w:rFonts w:ascii="Times New Roman" w:eastAsia="Calibri" w:hAnsi="Times New Roman" w:cs="Times New Roman"/>
          <w:sz w:val="28"/>
          <w:szCs w:val="28"/>
          <w:shd w:val="clear" w:color="auto" w:fill="FFFFFF"/>
        </w:rPr>
        <w:t>м. Полтава, 2 грудня</w:t>
      </w:r>
      <w:r w:rsidRPr="003E7CA8">
        <w:rPr>
          <w:rFonts w:ascii="Times New Roman" w:eastAsia="Calibri" w:hAnsi="Times New Roman" w:cs="Times New Roman"/>
          <w:sz w:val="28"/>
          <w:szCs w:val="28"/>
          <w:shd w:val="clear" w:color="auto" w:fill="FFFFFF"/>
        </w:rPr>
        <w:t xml:space="preserve"> 2020 р.</w:t>
      </w:r>
      <w:r w:rsidR="00CE02ED">
        <w:rPr>
          <w:rFonts w:ascii="Times New Roman" w:eastAsia="Times New Roman" w:hAnsi="Times New Roman" w:cs="Times New Roman"/>
          <w:spacing w:val="-4"/>
          <w:sz w:val="28"/>
          <w:szCs w:val="28"/>
          <w:lang w:eastAsia="ru-RU"/>
        </w:rPr>
        <w:t>).</w:t>
      </w:r>
      <w:r w:rsidRPr="003E7CA8">
        <w:rPr>
          <w:rFonts w:ascii="Times New Roman" w:eastAsia="Times New Roman" w:hAnsi="Times New Roman" w:cs="Times New Roman"/>
          <w:spacing w:val="-4"/>
          <w:sz w:val="28"/>
          <w:szCs w:val="28"/>
          <w:lang w:eastAsia="ru-RU"/>
        </w:rPr>
        <w:t xml:space="preserve"> </w:t>
      </w:r>
    </w:p>
    <w:p w14:paraId="68C6F6A4" w14:textId="77777777" w:rsidR="003E7CA8" w:rsidRPr="00B546D4" w:rsidRDefault="00CE02ED" w:rsidP="007A71A9">
      <w:pPr>
        <w:widowControl w:val="0"/>
        <w:spacing w:after="0" w:line="36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b/>
          <w:sz w:val="28"/>
          <w:szCs w:val="28"/>
          <w:lang w:eastAsia="ru-RU"/>
        </w:rPr>
        <w:t>Публікації:</w:t>
      </w:r>
      <w:r w:rsidR="001759F2" w:rsidRPr="00B546D4">
        <w:rPr>
          <w:rFonts w:ascii="Times New Roman" w:eastAsia="Times New Roman" w:hAnsi="Times New Roman" w:cs="Times New Roman"/>
          <w:spacing w:val="-4"/>
          <w:sz w:val="28"/>
          <w:szCs w:val="28"/>
          <w:lang w:eastAsia="ru-RU"/>
        </w:rPr>
        <w:t xml:space="preserve"> </w:t>
      </w:r>
      <w:proofErr w:type="spellStart"/>
      <w:r w:rsidR="001759F2" w:rsidRPr="00B546D4">
        <w:rPr>
          <w:rFonts w:ascii="Times New Roman" w:eastAsia="Times New Roman" w:hAnsi="Times New Roman" w:cs="Times New Roman"/>
          <w:spacing w:val="-4"/>
          <w:sz w:val="28"/>
          <w:szCs w:val="28"/>
          <w:lang w:eastAsia="ru-RU"/>
        </w:rPr>
        <w:t>Капустянська</w:t>
      </w:r>
      <w:proofErr w:type="spellEnd"/>
      <w:r w:rsidR="001759F2" w:rsidRPr="00B546D4">
        <w:rPr>
          <w:rFonts w:ascii="Times New Roman" w:eastAsia="Times New Roman" w:hAnsi="Times New Roman" w:cs="Times New Roman"/>
          <w:spacing w:val="-4"/>
          <w:sz w:val="28"/>
          <w:szCs w:val="28"/>
          <w:lang w:eastAsia="ru-RU"/>
        </w:rPr>
        <w:t xml:space="preserve"> Б. Д.</w:t>
      </w:r>
      <w:r w:rsidR="003E7CA8" w:rsidRPr="00B546D4">
        <w:rPr>
          <w:rFonts w:ascii="Times New Roman" w:eastAsia="Times New Roman" w:hAnsi="Times New Roman" w:cs="Times New Roman"/>
          <w:spacing w:val="-4"/>
          <w:sz w:val="28"/>
          <w:szCs w:val="28"/>
          <w:lang w:eastAsia="ru-RU"/>
        </w:rPr>
        <w:t xml:space="preserve"> </w:t>
      </w:r>
      <w:r w:rsidR="001759F2" w:rsidRPr="00B546D4">
        <w:rPr>
          <w:rFonts w:ascii="Times New Roman" w:eastAsia="Times New Roman" w:hAnsi="Times New Roman" w:cs="Times New Roman"/>
          <w:spacing w:val="-4"/>
          <w:sz w:val="28"/>
          <w:szCs w:val="28"/>
          <w:lang w:eastAsia="ru-RU"/>
        </w:rPr>
        <w:t>Розвиток міжнародного туризму</w:t>
      </w:r>
      <w:r w:rsidR="002B5D7C">
        <w:rPr>
          <w:rFonts w:ascii="Times New Roman" w:eastAsia="Times New Roman" w:hAnsi="Times New Roman" w:cs="Times New Roman"/>
          <w:spacing w:val="-4"/>
          <w:sz w:val="28"/>
          <w:szCs w:val="28"/>
          <w:lang w:eastAsia="ru-RU"/>
        </w:rPr>
        <w:t xml:space="preserve"> /</w:t>
      </w:r>
      <w:r w:rsidR="008576E0" w:rsidRPr="00B546D4">
        <w:rPr>
          <w:rFonts w:ascii="Times New Roman" w:eastAsia="Times New Roman" w:hAnsi="Times New Roman" w:cs="Times New Roman"/>
          <w:spacing w:val="-4"/>
          <w:sz w:val="28"/>
          <w:szCs w:val="28"/>
          <w:lang w:eastAsia="ru-RU"/>
        </w:rPr>
        <w:t xml:space="preserve"> </w:t>
      </w:r>
      <w:r>
        <w:rPr>
          <w:rFonts w:ascii="Times New Roman" w:eastAsia="Times New Roman" w:hAnsi="Times New Roman" w:cs="Times New Roman"/>
          <w:spacing w:val="-4"/>
          <w:sz w:val="28"/>
          <w:szCs w:val="28"/>
          <w:lang w:eastAsia="ru-RU"/>
        </w:rPr>
        <w:t>Б. Д. </w:t>
      </w:r>
      <w:proofErr w:type="spellStart"/>
      <w:r w:rsidR="008576E0" w:rsidRPr="00B546D4">
        <w:rPr>
          <w:rFonts w:ascii="Times New Roman" w:eastAsia="Times New Roman" w:hAnsi="Times New Roman" w:cs="Times New Roman"/>
          <w:spacing w:val="-4"/>
          <w:sz w:val="28"/>
          <w:szCs w:val="28"/>
          <w:lang w:eastAsia="ru-RU"/>
        </w:rPr>
        <w:t>Капустянська</w:t>
      </w:r>
      <w:proofErr w:type="spellEnd"/>
      <w:r w:rsidR="003E7CA8" w:rsidRPr="00B546D4">
        <w:rPr>
          <w:rFonts w:ascii="Times New Roman" w:eastAsia="Times New Roman" w:hAnsi="Times New Roman" w:cs="Times New Roman"/>
          <w:spacing w:val="-4"/>
          <w:sz w:val="28"/>
          <w:szCs w:val="28"/>
          <w:lang w:eastAsia="ru-RU"/>
        </w:rPr>
        <w:t xml:space="preserve"> // </w:t>
      </w:r>
      <w:r w:rsidR="00B546D4" w:rsidRPr="00B546D4">
        <w:rPr>
          <w:rFonts w:ascii="Times New Roman" w:eastAsia="Times New Roman" w:hAnsi="Times New Roman" w:cs="Times New Roman"/>
          <w:spacing w:val="-4"/>
          <w:sz w:val="28"/>
          <w:szCs w:val="28"/>
          <w:lang w:eastAsia="ru-RU"/>
        </w:rPr>
        <w:t>Актуальні проблеми теорії та п</w:t>
      </w:r>
      <w:r w:rsidR="007A71A9">
        <w:rPr>
          <w:rFonts w:ascii="Times New Roman" w:eastAsia="Times New Roman" w:hAnsi="Times New Roman" w:cs="Times New Roman"/>
          <w:spacing w:val="-4"/>
          <w:sz w:val="28"/>
          <w:szCs w:val="28"/>
          <w:lang w:eastAsia="ru-RU"/>
        </w:rPr>
        <w:t xml:space="preserve">рактики міжнародних економічних </w:t>
      </w:r>
      <w:r w:rsidR="00B546D4" w:rsidRPr="00B546D4">
        <w:rPr>
          <w:rFonts w:ascii="Times New Roman" w:eastAsia="Times New Roman" w:hAnsi="Times New Roman" w:cs="Times New Roman"/>
          <w:spacing w:val="-4"/>
          <w:sz w:val="28"/>
          <w:szCs w:val="28"/>
          <w:lang w:eastAsia="ru-RU"/>
        </w:rPr>
        <w:t>відносин в умовах глобальної трансформації : матеріали наукової</w:t>
      </w:r>
      <w:r w:rsidR="00B546D4">
        <w:rPr>
          <w:rFonts w:ascii="Times New Roman" w:eastAsia="Times New Roman" w:hAnsi="Times New Roman" w:cs="Times New Roman"/>
          <w:spacing w:val="-4"/>
          <w:sz w:val="28"/>
          <w:szCs w:val="28"/>
          <w:lang w:eastAsia="ru-RU"/>
        </w:rPr>
        <w:t xml:space="preserve"> </w:t>
      </w:r>
      <w:r w:rsidR="00B546D4" w:rsidRPr="00B546D4">
        <w:rPr>
          <w:rFonts w:ascii="Times New Roman" w:eastAsia="Times New Roman" w:hAnsi="Times New Roman" w:cs="Times New Roman"/>
          <w:spacing w:val="-4"/>
          <w:sz w:val="28"/>
          <w:szCs w:val="28"/>
          <w:lang w:eastAsia="ru-RU"/>
        </w:rPr>
        <w:t xml:space="preserve">конференції студентів та молодих учених спеціальності 292 Міжнародні економічні відносини (м. Полтава, 2 грудня 2020 р.) / за </w:t>
      </w:r>
      <w:proofErr w:type="spellStart"/>
      <w:r w:rsidR="00B546D4" w:rsidRPr="00B546D4">
        <w:rPr>
          <w:rFonts w:ascii="Times New Roman" w:eastAsia="Times New Roman" w:hAnsi="Times New Roman" w:cs="Times New Roman"/>
          <w:spacing w:val="-4"/>
          <w:sz w:val="28"/>
          <w:szCs w:val="28"/>
          <w:lang w:eastAsia="ru-RU"/>
        </w:rPr>
        <w:t>заг</w:t>
      </w:r>
      <w:proofErr w:type="spellEnd"/>
      <w:r w:rsidR="00B546D4" w:rsidRPr="00B546D4">
        <w:rPr>
          <w:rFonts w:ascii="Times New Roman" w:eastAsia="Times New Roman" w:hAnsi="Times New Roman" w:cs="Times New Roman"/>
          <w:spacing w:val="-4"/>
          <w:sz w:val="28"/>
          <w:szCs w:val="28"/>
          <w:lang w:eastAsia="ru-RU"/>
        </w:rPr>
        <w:t>. ред.</w:t>
      </w:r>
      <w:r w:rsidR="00B546D4">
        <w:rPr>
          <w:rFonts w:ascii="Times New Roman" w:eastAsia="Times New Roman" w:hAnsi="Times New Roman" w:cs="Times New Roman"/>
          <w:spacing w:val="-4"/>
          <w:sz w:val="28"/>
          <w:szCs w:val="28"/>
          <w:lang w:eastAsia="ru-RU"/>
        </w:rPr>
        <w:t xml:space="preserve"> </w:t>
      </w:r>
      <w:r w:rsidR="00B546D4" w:rsidRPr="00B546D4">
        <w:rPr>
          <w:rFonts w:ascii="Times New Roman" w:eastAsia="Times New Roman" w:hAnsi="Times New Roman" w:cs="Times New Roman"/>
          <w:spacing w:val="-4"/>
          <w:sz w:val="28"/>
          <w:szCs w:val="28"/>
          <w:lang w:eastAsia="ru-RU"/>
        </w:rPr>
        <w:t>В. Ю. С</w:t>
      </w:r>
      <w:r>
        <w:rPr>
          <w:rFonts w:ascii="Times New Roman" w:eastAsia="Times New Roman" w:hAnsi="Times New Roman" w:cs="Times New Roman"/>
          <w:spacing w:val="-4"/>
          <w:sz w:val="28"/>
          <w:szCs w:val="28"/>
          <w:lang w:eastAsia="ru-RU"/>
        </w:rPr>
        <w:t>трілець. – Полтава : ПУЕТ, 2020</w:t>
      </w:r>
      <w:r w:rsidR="003E5C4C">
        <w:rPr>
          <w:rFonts w:ascii="Times New Roman" w:eastAsia="Times New Roman" w:hAnsi="Times New Roman" w:cs="Times New Roman"/>
          <w:spacing w:val="-4"/>
          <w:sz w:val="28"/>
          <w:szCs w:val="28"/>
          <w:lang w:eastAsia="ru-RU"/>
        </w:rPr>
        <w:t>.</w:t>
      </w:r>
      <w:r>
        <w:rPr>
          <w:rFonts w:ascii="Times New Roman" w:eastAsia="Times New Roman" w:hAnsi="Times New Roman" w:cs="Times New Roman"/>
          <w:spacing w:val="-4"/>
          <w:sz w:val="28"/>
          <w:szCs w:val="28"/>
          <w:lang w:eastAsia="ru-RU"/>
        </w:rPr>
        <w:t xml:space="preserve"> </w:t>
      </w:r>
      <w:r w:rsidR="008576E0" w:rsidRPr="00B546D4">
        <w:rPr>
          <w:rFonts w:ascii="Times New Roman" w:eastAsia="Times New Roman" w:hAnsi="Times New Roman" w:cs="Times New Roman"/>
          <w:spacing w:val="-4"/>
          <w:sz w:val="28"/>
          <w:szCs w:val="28"/>
          <w:lang w:eastAsia="ru-RU"/>
        </w:rPr>
        <w:t>– С. 35-39</w:t>
      </w:r>
      <w:r w:rsidR="000A7F23" w:rsidRPr="00CE02ED">
        <w:rPr>
          <w:rFonts w:ascii="Times New Roman" w:eastAsia="Times New Roman" w:hAnsi="Times New Roman" w:cs="Times New Roman"/>
          <w:spacing w:val="-4"/>
          <w:sz w:val="28"/>
          <w:szCs w:val="28"/>
          <w:lang w:eastAsia="ru-RU"/>
        </w:rPr>
        <w:t xml:space="preserve"> [10]</w:t>
      </w:r>
      <w:r w:rsidR="003E7CA8" w:rsidRPr="00B546D4">
        <w:rPr>
          <w:rFonts w:ascii="Times New Roman" w:eastAsia="Times New Roman" w:hAnsi="Times New Roman" w:cs="Times New Roman"/>
          <w:spacing w:val="-4"/>
          <w:sz w:val="28"/>
          <w:szCs w:val="28"/>
          <w:lang w:eastAsia="ru-RU"/>
        </w:rPr>
        <w:t>.</w:t>
      </w:r>
    </w:p>
    <w:p w14:paraId="33F0D875" w14:textId="77777777" w:rsidR="00F231FF" w:rsidRDefault="00F231FF"/>
    <w:p w14:paraId="39ACC30A" w14:textId="77777777" w:rsidR="00F231FF" w:rsidRDefault="00F231FF">
      <w:r>
        <w:br w:type="page"/>
      </w:r>
    </w:p>
    <w:p w14:paraId="33C33BDD" w14:textId="77777777" w:rsidR="00A154A4" w:rsidRPr="0091667D" w:rsidRDefault="00797ACA" w:rsidP="00F231FF">
      <w:pPr>
        <w:jc w:val="center"/>
        <w:rPr>
          <w:rFonts w:ascii="Times New Roman" w:hAnsi="Times New Roman" w:cs="Times New Roman"/>
          <w:b/>
          <w:sz w:val="28"/>
          <w:szCs w:val="28"/>
        </w:rPr>
      </w:pPr>
      <w:r w:rsidRPr="0091667D">
        <w:rPr>
          <w:rFonts w:ascii="Times New Roman" w:hAnsi="Times New Roman" w:cs="Times New Roman"/>
          <w:b/>
          <w:sz w:val="28"/>
          <w:szCs w:val="28"/>
        </w:rPr>
        <w:lastRenderedPageBreak/>
        <w:t>РОЗДІЛ 1</w:t>
      </w:r>
    </w:p>
    <w:p w14:paraId="63DC4FF8" w14:textId="77777777" w:rsidR="0091667D" w:rsidRPr="0091667D" w:rsidRDefault="00797ACA" w:rsidP="0091667D">
      <w:pPr>
        <w:spacing w:after="0" w:line="360" w:lineRule="auto"/>
        <w:jc w:val="center"/>
        <w:rPr>
          <w:rFonts w:ascii="Times New Roman" w:hAnsi="Times New Roman" w:cs="Times New Roman"/>
          <w:b/>
          <w:sz w:val="28"/>
          <w:szCs w:val="28"/>
          <w:lang w:val="ru-RU"/>
        </w:rPr>
      </w:pPr>
      <w:r w:rsidRPr="0091667D">
        <w:rPr>
          <w:rFonts w:ascii="Times New Roman" w:hAnsi="Times New Roman" w:cs="Times New Roman"/>
          <w:b/>
          <w:sz w:val="28"/>
          <w:szCs w:val="28"/>
        </w:rPr>
        <w:t>ПОНЯТТ</w:t>
      </w:r>
      <w:r w:rsidR="00626FAD">
        <w:rPr>
          <w:rFonts w:ascii="Times New Roman" w:hAnsi="Times New Roman" w:cs="Times New Roman"/>
          <w:b/>
          <w:sz w:val="28"/>
          <w:szCs w:val="28"/>
        </w:rPr>
        <w:t>Я ТА СУТНІСТЬ МІЖНАРОДНОГО ТУРИЗМУ</w:t>
      </w:r>
      <w:r w:rsidR="0091667D" w:rsidRPr="0091667D">
        <w:rPr>
          <w:rFonts w:ascii="Times New Roman" w:hAnsi="Times New Roman" w:cs="Times New Roman"/>
          <w:b/>
          <w:sz w:val="28"/>
          <w:szCs w:val="28"/>
          <w:lang w:val="ru-RU"/>
        </w:rPr>
        <w:t xml:space="preserve"> </w:t>
      </w:r>
    </w:p>
    <w:p w14:paraId="15F4D043" w14:textId="77777777" w:rsidR="0091667D" w:rsidRDefault="0091667D" w:rsidP="00626FAD">
      <w:pPr>
        <w:spacing w:after="0" w:line="360" w:lineRule="auto"/>
        <w:rPr>
          <w:rFonts w:ascii="Times New Roman" w:hAnsi="Times New Roman" w:cs="Times New Roman"/>
          <w:b/>
          <w:sz w:val="28"/>
          <w:szCs w:val="28"/>
        </w:rPr>
      </w:pPr>
    </w:p>
    <w:p w14:paraId="6BE654C8" w14:textId="77777777" w:rsidR="0091667D" w:rsidRPr="0091667D" w:rsidRDefault="0091667D" w:rsidP="0091667D">
      <w:pPr>
        <w:spacing w:after="0" w:line="360" w:lineRule="auto"/>
        <w:jc w:val="center"/>
        <w:rPr>
          <w:rFonts w:ascii="Times New Roman" w:hAnsi="Times New Roman" w:cs="Times New Roman"/>
          <w:b/>
          <w:sz w:val="28"/>
          <w:szCs w:val="28"/>
        </w:rPr>
      </w:pPr>
    </w:p>
    <w:p w14:paraId="7E4F7091" w14:textId="77777777" w:rsidR="00852F4D" w:rsidRPr="00CE02ED" w:rsidRDefault="00CE02ED" w:rsidP="00CE02ED">
      <w:pPr>
        <w:widowControl w:val="0"/>
        <w:spacing w:after="0" w:line="360" w:lineRule="auto"/>
        <w:ind w:left="709"/>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 xml:space="preserve">1.1. </w:t>
      </w:r>
      <w:r w:rsidR="00961CE7" w:rsidRPr="00CE02ED">
        <w:rPr>
          <w:rFonts w:ascii="Times New Roman" w:eastAsia="Calibri" w:hAnsi="Times New Roman" w:cs="Times New Roman"/>
          <w:b/>
          <w:sz w:val="28"/>
          <w:szCs w:val="28"/>
          <w:shd w:val="clear" w:color="auto" w:fill="FFFFFF"/>
        </w:rPr>
        <w:t>Форми і види міжнародного туризму</w:t>
      </w:r>
    </w:p>
    <w:p w14:paraId="489E6AE1" w14:textId="77777777" w:rsidR="001F5BA4" w:rsidRDefault="001F5BA4" w:rsidP="001F5BA4">
      <w:pPr>
        <w:pStyle w:val="a3"/>
        <w:widowControl w:val="0"/>
        <w:spacing w:after="0" w:line="360" w:lineRule="auto"/>
        <w:ind w:left="1129"/>
        <w:rPr>
          <w:rFonts w:ascii="Times New Roman" w:eastAsia="Calibri" w:hAnsi="Times New Roman" w:cs="Times New Roman"/>
          <w:b/>
          <w:sz w:val="28"/>
          <w:szCs w:val="28"/>
          <w:shd w:val="clear" w:color="auto" w:fill="FFFFFF"/>
        </w:rPr>
      </w:pPr>
    </w:p>
    <w:p w14:paraId="00770B7D" w14:textId="77777777" w:rsidR="004C4C30" w:rsidRPr="001F5BA4" w:rsidRDefault="004C4C30" w:rsidP="001F5BA4">
      <w:pPr>
        <w:pStyle w:val="a3"/>
        <w:widowControl w:val="0"/>
        <w:spacing w:after="0" w:line="360" w:lineRule="auto"/>
        <w:ind w:left="1129"/>
        <w:rPr>
          <w:rFonts w:ascii="Times New Roman" w:eastAsia="Calibri" w:hAnsi="Times New Roman" w:cs="Times New Roman"/>
          <w:b/>
          <w:sz w:val="28"/>
          <w:szCs w:val="28"/>
          <w:shd w:val="clear" w:color="auto" w:fill="FFFFFF"/>
        </w:rPr>
      </w:pPr>
    </w:p>
    <w:p w14:paraId="72007467" w14:textId="77777777" w:rsidR="00232C6C" w:rsidRDefault="00232C6C" w:rsidP="00232C6C">
      <w:pPr>
        <w:widowControl w:val="0"/>
        <w:spacing w:after="0" w:line="350" w:lineRule="auto"/>
        <w:ind w:firstLine="709"/>
        <w:jc w:val="both"/>
        <w:rPr>
          <w:rFonts w:ascii="Times New Roman" w:eastAsia="Calibri" w:hAnsi="Times New Roman" w:cs="Times New Roman"/>
          <w:sz w:val="28"/>
          <w:szCs w:val="28"/>
          <w:shd w:val="clear" w:color="auto" w:fill="FFFFFF"/>
        </w:rPr>
      </w:pPr>
      <w:r w:rsidRPr="00232C6C">
        <w:rPr>
          <w:rFonts w:ascii="Times New Roman" w:eastAsia="Calibri" w:hAnsi="Times New Roman" w:cs="Times New Roman"/>
          <w:sz w:val="28"/>
          <w:szCs w:val="28"/>
          <w:shd w:val="clear" w:color="auto" w:fill="FFFFFF"/>
        </w:rPr>
        <w:t>У сучасному світі туризм розглядається як одна з найбільш прибуткових галузей</w:t>
      </w:r>
      <w:r w:rsidR="002B5D7C">
        <w:rPr>
          <w:rFonts w:ascii="Times New Roman" w:eastAsia="Calibri" w:hAnsi="Times New Roman" w:cs="Times New Roman"/>
          <w:sz w:val="28"/>
          <w:szCs w:val="28"/>
          <w:shd w:val="clear" w:color="auto" w:fill="FFFFFF"/>
        </w:rPr>
        <w:t xml:space="preserve"> та</w:t>
      </w:r>
      <w:r w:rsidRPr="00232C6C">
        <w:rPr>
          <w:rFonts w:ascii="Times New Roman" w:eastAsia="Calibri" w:hAnsi="Times New Roman" w:cs="Times New Roman"/>
          <w:sz w:val="28"/>
          <w:szCs w:val="28"/>
          <w:shd w:val="clear" w:color="auto" w:fill="FFFFFF"/>
        </w:rPr>
        <w:t xml:space="preserve"> є одним з найважливіших джерел формування бюджету. Розвиток міжнародного туризму забезпечує підвищення конкурентоспроможності країн і регіонів</w:t>
      </w:r>
      <w:r w:rsidR="002B5D7C">
        <w:rPr>
          <w:rFonts w:ascii="Times New Roman" w:eastAsia="Calibri" w:hAnsi="Times New Roman" w:cs="Times New Roman"/>
          <w:sz w:val="28"/>
          <w:szCs w:val="28"/>
          <w:shd w:val="clear" w:color="auto" w:fill="FFFFFF"/>
        </w:rPr>
        <w:t>,</w:t>
      </w:r>
      <w:r w:rsidR="002400B4">
        <w:rPr>
          <w:rFonts w:ascii="Times New Roman" w:eastAsia="Calibri" w:hAnsi="Times New Roman" w:cs="Times New Roman"/>
          <w:sz w:val="28"/>
          <w:szCs w:val="28"/>
          <w:shd w:val="clear" w:color="auto" w:fill="FFFFFF"/>
        </w:rPr>
        <w:t xml:space="preserve"> в результаті з</w:t>
      </w:r>
      <w:r w:rsidR="002400B4" w:rsidRPr="002400B4">
        <w:rPr>
          <w:rFonts w:ascii="Times New Roman" w:eastAsia="Calibri" w:hAnsi="Times New Roman" w:cs="Times New Roman"/>
          <w:sz w:val="28"/>
          <w:szCs w:val="28"/>
          <w:shd w:val="clear" w:color="auto" w:fill="FFFFFF"/>
        </w:rPr>
        <w:t>’</w:t>
      </w:r>
      <w:r w:rsidRPr="00232C6C">
        <w:rPr>
          <w:rFonts w:ascii="Times New Roman" w:eastAsia="Calibri" w:hAnsi="Times New Roman" w:cs="Times New Roman"/>
          <w:sz w:val="28"/>
          <w:szCs w:val="28"/>
          <w:shd w:val="clear" w:color="auto" w:fill="FFFFFF"/>
        </w:rPr>
        <w:t>являються нові робочі місця, підвищується рівень життя населення.</w:t>
      </w:r>
      <w:r w:rsidR="002B5D7C">
        <w:rPr>
          <w:rFonts w:ascii="Times New Roman" w:eastAsia="Calibri" w:hAnsi="Times New Roman" w:cs="Times New Roman"/>
          <w:sz w:val="28"/>
          <w:szCs w:val="28"/>
          <w:shd w:val="clear" w:color="auto" w:fill="FFFFFF"/>
        </w:rPr>
        <w:t xml:space="preserve"> Розвиток т</w:t>
      </w:r>
      <w:r w:rsidRPr="00232C6C">
        <w:rPr>
          <w:rFonts w:ascii="Times New Roman" w:eastAsia="Calibri" w:hAnsi="Times New Roman" w:cs="Times New Roman"/>
          <w:sz w:val="28"/>
          <w:szCs w:val="28"/>
          <w:shd w:val="clear" w:color="auto" w:fill="FFFFFF"/>
        </w:rPr>
        <w:t>уризм</w:t>
      </w:r>
      <w:r w:rsidR="002B5D7C">
        <w:rPr>
          <w:rFonts w:ascii="Times New Roman" w:eastAsia="Calibri" w:hAnsi="Times New Roman" w:cs="Times New Roman"/>
          <w:sz w:val="28"/>
          <w:szCs w:val="28"/>
          <w:shd w:val="clear" w:color="auto" w:fill="FFFFFF"/>
        </w:rPr>
        <w:t>у</w:t>
      </w:r>
      <w:r w:rsidRPr="00232C6C">
        <w:rPr>
          <w:rFonts w:ascii="Times New Roman" w:eastAsia="Calibri" w:hAnsi="Times New Roman" w:cs="Times New Roman"/>
          <w:sz w:val="28"/>
          <w:szCs w:val="28"/>
          <w:shd w:val="clear" w:color="auto" w:fill="FFFFFF"/>
        </w:rPr>
        <w:t xml:space="preserve"> акцентує </w:t>
      </w:r>
      <w:r w:rsidR="002B5D7C">
        <w:rPr>
          <w:rFonts w:ascii="Times New Roman" w:eastAsia="Calibri" w:hAnsi="Times New Roman" w:cs="Times New Roman"/>
          <w:sz w:val="28"/>
          <w:szCs w:val="28"/>
          <w:shd w:val="clear" w:color="auto" w:fill="FFFFFF"/>
        </w:rPr>
        <w:t>увагу на збереженні</w:t>
      </w:r>
      <w:r w:rsidRPr="00232C6C">
        <w:rPr>
          <w:rFonts w:ascii="Times New Roman" w:eastAsia="Calibri" w:hAnsi="Times New Roman" w:cs="Times New Roman"/>
          <w:sz w:val="28"/>
          <w:szCs w:val="28"/>
          <w:shd w:val="clear" w:color="auto" w:fill="FFFFFF"/>
        </w:rPr>
        <w:t xml:space="preserve"> культурного потенціалу, веде до гармонізації стосунків між різними країнами й народами, що відіграє важливу роль в</w:t>
      </w:r>
      <w:r w:rsidR="00D663D2">
        <w:rPr>
          <w:rFonts w:ascii="Times New Roman" w:eastAsia="Calibri" w:hAnsi="Times New Roman" w:cs="Times New Roman"/>
          <w:sz w:val="28"/>
          <w:szCs w:val="28"/>
          <w:shd w:val="clear" w:color="auto" w:fill="FFFFFF"/>
        </w:rPr>
        <w:t xml:space="preserve"> розв</w:t>
      </w:r>
      <w:r w:rsidR="00D663D2" w:rsidRPr="00D663D2">
        <w:rPr>
          <w:rFonts w:ascii="Times New Roman" w:eastAsia="Calibri" w:hAnsi="Times New Roman" w:cs="Times New Roman"/>
          <w:sz w:val="28"/>
          <w:szCs w:val="28"/>
          <w:shd w:val="clear" w:color="auto" w:fill="FFFFFF"/>
        </w:rPr>
        <w:t>’</w:t>
      </w:r>
      <w:r w:rsidR="002B5D7C">
        <w:rPr>
          <w:rFonts w:ascii="Times New Roman" w:eastAsia="Calibri" w:hAnsi="Times New Roman" w:cs="Times New Roman"/>
          <w:sz w:val="28"/>
          <w:szCs w:val="28"/>
          <w:shd w:val="clear" w:color="auto" w:fill="FFFFFF"/>
        </w:rPr>
        <w:t>язанні соціальних проблем</w:t>
      </w:r>
      <w:r w:rsidR="00B57147">
        <w:rPr>
          <w:rFonts w:ascii="Times New Roman" w:eastAsia="Calibri" w:hAnsi="Times New Roman" w:cs="Times New Roman"/>
          <w:sz w:val="28"/>
          <w:szCs w:val="28"/>
          <w:shd w:val="clear" w:color="auto" w:fill="FFFFFF"/>
        </w:rPr>
        <w:t xml:space="preserve"> </w:t>
      </w:r>
      <w:r w:rsidR="000A7F23">
        <w:rPr>
          <w:rFonts w:ascii="Times New Roman" w:eastAsia="Calibri" w:hAnsi="Times New Roman" w:cs="Times New Roman"/>
          <w:sz w:val="28"/>
          <w:szCs w:val="28"/>
          <w:shd w:val="clear" w:color="auto" w:fill="FFFFFF"/>
        </w:rPr>
        <w:t>[8</w:t>
      </w:r>
      <w:r w:rsidR="00505B2D" w:rsidRPr="00505B2D">
        <w:rPr>
          <w:rFonts w:ascii="Times New Roman" w:eastAsia="Calibri" w:hAnsi="Times New Roman" w:cs="Times New Roman"/>
          <w:sz w:val="28"/>
          <w:szCs w:val="28"/>
          <w:shd w:val="clear" w:color="auto" w:fill="FFFFFF"/>
        </w:rPr>
        <w:t>]</w:t>
      </w:r>
      <w:r w:rsidR="002B5D7C">
        <w:rPr>
          <w:rFonts w:ascii="Times New Roman" w:eastAsia="Calibri" w:hAnsi="Times New Roman" w:cs="Times New Roman"/>
          <w:sz w:val="28"/>
          <w:szCs w:val="28"/>
          <w:shd w:val="clear" w:color="auto" w:fill="FFFFFF"/>
        </w:rPr>
        <w:t>.</w:t>
      </w:r>
    </w:p>
    <w:p w14:paraId="167E83E4" w14:textId="77777777" w:rsidR="00225403" w:rsidRDefault="00396006" w:rsidP="00232C6C">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Під туризмом розуміють</w:t>
      </w:r>
      <w:r w:rsidR="00225403">
        <w:rPr>
          <w:rFonts w:ascii="Times New Roman" w:eastAsia="Calibri" w:hAnsi="Times New Roman" w:cs="Times New Roman"/>
          <w:sz w:val="28"/>
          <w:szCs w:val="28"/>
          <w:shd w:val="clear" w:color="auto" w:fill="FFFFFF"/>
        </w:rPr>
        <w:t xml:space="preserve"> </w:t>
      </w:r>
      <w:r w:rsidR="00225403" w:rsidRPr="00225403">
        <w:rPr>
          <w:rFonts w:ascii="Times New Roman" w:eastAsia="Calibri" w:hAnsi="Times New Roman" w:cs="Times New Roman"/>
          <w:sz w:val="28"/>
          <w:szCs w:val="28"/>
          <w:shd w:val="clear" w:color="auto" w:fill="FFFFFF"/>
        </w:rPr>
        <w:t xml:space="preserve">тимчасові виїзди (подорожі) людей в іншу країну або місцевість, відмінну від місця постійного проживання на термін від 24 годин до 6 місяців протягом одного календарного року або з вчиненням не менше однієї ночівлі в розважальних, оздоровчих, спортивних, гостьових, пізнавальних, релігійних та інших </w:t>
      </w:r>
      <w:r w:rsidR="00225403" w:rsidRPr="00EE7B2E">
        <w:rPr>
          <w:rFonts w:ascii="Times New Roman" w:eastAsia="Calibri" w:hAnsi="Times New Roman" w:cs="Times New Roman"/>
          <w:sz w:val="28"/>
          <w:szCs w:val="28"/>
          <w:shd w:val="clear" w:color="auto" w:fill="FFFFFF"/>
        </w:rPr>
        <w:t>цілях</w:t>
      </w:r>
      <w:r w:rsidR="00B805D7" w:rsidRPr="00EE7B2E">
        <w:rPr>
          <w:rFonts w:ascii="Times New Roman" w:eastAsia="Calibri" w:hAnsi="Times New Roman" w:cs="Times New Roman"/>
          <w:sz w:val="28"/>
          <w:szCs w:val="28"/>
          <w:shd w:val="clear" w:color="auto" w:fill="FFFFFF"/>
        </w:rPr>
        <w:t xml:space="preserve"> </w:t>
      </w:r>
      <w:r w:rsidR="00EE7B2E" w:rsidRPr="00EE7B2E">
        <w:rPr>
          <w:rFonts w:ascii="Times New Roman" w:eastAsia="Times New Roman" w:hAnsi="Times New Roman" w:cs="Times New Roman"/>
          <w:sz w:val="28"/>
          <w:szCs w:val="28"/>
          <w:lang w:eastAsia="ru-RU"/>
        </w:rPr>
        <w:t>[</w:t>
      </w:r>
      <w:r w:rsidR="0054178B">
        <w:rPr>
          <w:rFonts w:ascii="Times New Roman" w:eastAsia="Times New Roman" w:hAnsi="Times New Roman" w:cs="Times New Roman"/>
          <w:sz w:val="28"/>
          <w:szCs w:val="28"/>
          <w:lang w:eastAsia="ru-RU"/>
        </w:rPr>
        <w:t>11</w:t>
      </w:r>
      <w:r w:rsidR="00B805D7" w:rsidRPr="00EE7B2E">
        <w:rPr>
          <w:rFonts w:ascii="Times New Roman" w:eastAsia="Times New Roman" w:hAnsi="Times New Roman" w:cs="Times New Roman"/>
          <w:sz w:val="28"/>
          <w:szCs w:val="28"/>
          <w:lang w:eastAsia="ru-RU"/>
        </w:rPr>
        <w:t>]</w:t>
      </w:r>
      <w:r w:rsidR="00225403" w:rsidRPr="00EE7B2E">
        <w:rPr>
          <w:rFonts w:ascii="Times New Roman" w:eastAsia="Calibri" w:hAnsi="Times New Roman" w:cs="Times New Roman"/>
          <w:sz w:val="28"/>
          <w:szCs w:val="28"/>
          <w:shd w:val="clear" w:color="auto" w:fill="FFFFFF"/>
        </w:rPr>
        <w:t>.</w:t>
      </w:r>
    </w:p>
    <w:p w14:paraId="0E967336" w14:textId="77777777" w:rsidR="000D1EFE" w:rsidRDefault="000D1EFE" w:rsidP="00232C6C">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Міжнародний туризм −</w:t>
      </w:r>
      <w:r w:rsidRPr="000D1EFE">
        <w:rPr>
          <w:rFonts w:ascii="Times New Roman" w:eastAsia="Calibri" w:hAnsi="Times New Roman" w:cs="Times New Roman"/>
          <w:sz w:val="28"/>
          <w:szCs w:val="28"/>
          <w:shd w:val="clear" w:color="auto" w:fill="FFFFFF"/>
        </w:rPr>
        <w:t xml:space="preserve"> цілеспрямована діяльність, пов'язана з наданням послуг іноземним туристам на території держави, яка їх приймає (в'їзний туризм) і громадянам країни постійного проживання, котрі мандрують за її межами (виїзний туризм)</w:t>
      </w:r>
      <w:r>
        <w:rPr>
          <w:rFonts w:ascii="Times New Roman" w:eastAsia="Calibri" w:hAnsi="Times New Roman" w:cs="Times New Roman"/>
          <w:sz w:val="28"/>
          <w:szCs w:val="28"/>
          <w:shd w:val="clear" w:color="auto" w:fill="FFFFFF"/>
        </w:rPr>
        <w:t>.</w:t>
      </w:r>
    </w:p>
    <w:p w14:paraId="3CCE86A1" w14:textId="77777777" w:rsidR="009C7D0B" w:rsidRPr="00A731FB" w:rsidRDefault="009C7D0B" w:rsidP="009C7D0B">
      <w:pPr>
        <w:widowControl w:val="0"/>
        <w:spacing w:after="0" w:line="350" w:lineRule="auto"/>
        <w:ind w:firstLine="709"/>
        <w:jc w:val="both"/>
        <w:rPr>
          <w:rFonts w:ascii="Times New Roman" w:eastAsia="Calibri" w:hAnsi="Times New Roman" w:cs="Times New Roman"/>
          <w:spacing w:val="-6"/>
          <w:sz w:val="28"/>
          <w:szCs w:val="28"/>
          <w:shd w:val="clear" w:color="auto" w:fill="FFFFFF"/>
          <w:lang w:val="ru-RU"/>
        </w:rPr>
      </w:pPr>
      <w:r w:rsidRPr="00A731FB">
        <w:rPr>
          <w:rFonts w:ascii="Times New Roman" w:eastAsia="Calibri" w:hAnsi="Times New Roman" w:cs="Times New Roman"/>
          <w:spacing w:val="-6"/>
          <w:sz w:val="28"/>
          <w:szCs w:val="28"/>
          <w:shd w:val="clear" w:color="auto" w:fill="FFFFFF"/>
        </w:rPr>
        <w:t>Нині туризм піднявся на рівень динамічного розвиту і перетворився на масове соціально-економічне явище міжнародного масштабу. Його розвиток зумовлюється розширенням економічних, політичних, науково-досл</w:t>
      </w:r>
      <w:r w:rsidR="00B73606" w:rsidRPr="00A731FB">
        <w:rPr>
          <w:rFonts w:ascii="Times New Roman" w:eastAsia="Calibri" w:hAnsi="Times New Roman" w:cs="Times New Roman"/>
          <w:spacing w:val="-6"/>
          <w:sz w:val="28"/>
          <w:szCs w:val="28"/>
          <w:shd w:val="clear" w:color="auto" w:fill="FFFFFF"/>
        </w:rPr>
        <w:t xml:space="preserve">ідних і культурних </w:t>
      </w:r>
      <w:proofErr w:type="spellStart"/>
      <w:r w:rsidR="00B73606" w:rsidRPr="00A731FB">
        <w:rPr>
          <w:rFonts w:ascii="Times New Roman" w:eastAsia="Calibri" w:hAnsi="Times New Roman" w:cs="Times New Roman"/>
          <w:spacing w:val="-6"/>
          <w:sz w:val="28"/>
          <w:szCs w:val="28"/>
          <w:shd w:val="clear" w:color="auto" w:fill="FFFFFF"/>
        </w:rPr>
        <w:t>зв’</w:t>
      </w:r>
      <w:r w:rsidRPr="00A731FB">
        <w:rPr>
          <w:rFonts w:ascii="Times New Roman" w:eastAsia="Calibri" w:hAnsi="Times New Roman" w:cs="Times New Roman"/>
          <w:spacing w:val="-6"/>
          <w:sz w:val="28"/>
          <w:szCs w:val="28"/>
          <w:shd w:val="clear" w:color="auto" w:fill="FFFFFF"/>
        </w:rPr>
        <w:t>язків</w:t>
      </w:r>
      <w:proofErr w:type="spellEnd"/>
      <w:r w:rsidRPr="00A731FB">
        <w:rPr>
          <w:rFonts w:ascii="Times New Roman" w:eastAsia="Calibri" w:hAnsi="Times New Roman" w:cs="Times New Roman"/>
          <w:spacing w:val="-6"/>
          <w:sz w:val="28"/>
          <w:szCs w:val="28"/>
          <w:shd w:val="clear" w:color="auto" w:fill="FFFFFF"/>
        </w:rPr>
        <w:t xml:space="preserve"> між державами й народами світу. Таким чином, туризм має важливе значення, і у світовому господарстві, і в усіх зовнішньоекономічних відносинах</w:t>
      </w:r>
      <w:r w:rsidRPr="00A731FB">
        <w:rPr>
          <w:rFonts w:ascii="Times New Roman" w:eastAsia="Calibri" w:hAnsi="Times New Roman" w:cs="Times New Roman"/>
          <w:spacing w:val="-6"/>
          <w:sz w:val="28"/>
          <w:szCs w:val="28"/>
          <w:shd w:val="clear" w:color="auto" w:fill="FFFFFF"/>
          <w:lang w:val="ru-RU"/>
        </w:rPr>
        <w:t xml:space="preserve"> [</w:t>
      </w:r>
      <w:r w:rsidR="00A0015A">
        <w:rPr>
          <w:rFonts w:ascii="Times New Roman" w:eastAsia="Calibri" w:hAnsi="Times New Roman" w:cs="Times New Roman"/>
          <w:spacing w:val="-6"/>
          <w:sz w:val="28"/>
          <w:szCs w:val="28"/>
          <w:shd w:val="clear" w:color="auto" w:fill="FFFFFF"/>
          <w:lang w:val="ru-RU"/>
        </w:rPr>
        <w:t>24</w:t>
      </w:r>
      <w:r w:rsidRPr="00A731FB">
        <w:rPr>
          <w:rFonts w:ascii="Times New Roman" w:eastAsia="Calibri" w:hAnsi="Times New Roman" w:cs="Times New Roman"/>
          <w:spacing w:val="-6"/>
          <w:sz w:val="28"/>
          <w:szCs w:val="28"/>
          <w:shd w:val="clear" w:color="auto" w:fill="FFFFFF"/>
          <w:lang w:val="ru-RU"/>
        </w:rPr>
        <w:t>].</w:t>
      </w:r>
    </w:p>
    <w:p w14:paraId="5A0FA82D" w14:textId="77777777" w:rsidR="009C7D0B" w:rsidRDefault="009C7D0B" w:rsidP="009C7D0B">
      <w:pPr>
        <w:widowControl w:val="0"/>
        <w:spacing w:after="0" w:line="350" w:lineRule="auto"/>
        <w:ind w:firstLine="709"/>
        <w:jc w:val="both"/>
        <w:rPr>
          <w:rFonts w:ascii="Times New Roman" w:eastAsia="Calibri" w:hAnsi="Times New Roman" w:cs="Times New Roman"/>
          <w:sz w:val="28"/>
          <w:szCs w:val="28"/>
          <w:shd w:val="clear" w:color="auto" w:fill="FFFFFF"/>
          <w:lang w:val="ru-RU"/>
        </w:rPr>
      </w:pPr>
      <w:r w:rsidRPr="00EC1F41">
        <w:rPr>
          <w:rFonts w:ascii="Times New Roman" w:eastAsia="Calibri" w:hAnsi="Times New Roman" w:cs="Times New Roman"/>
          <w:sz w:val="28"/>
          <w:szCs w:val="28"/>
          <w:shd w:val="clear" w:color="auto" w:fill="FFFFFF"/>
        </w:rPr>
        <w:t xml:space="preserve">Існують </w:t>
      </w:r>
      <w:r>
        <w:rPr>
          <w:rFonts w:ascii="Times New Roman" w:eastAsia="Calibri" w:hAnsi="Times New Roman" w:cs="Times New Roman"/>
          <w:sz w:val="28"/>
          <w:szCs w:val="28"/>
          <w:shd w:val="clear" w:color="auto" w:fill="FFFFFF"/>
        </w:rPr>
        <w:t xml:space="preserve">так звані міжнародні туристичні </w:t>
      </w:r>
      <w:r w:rsidRPr="00EC1F41">
        <w:rPr>
          <w:rFonts w:ascii="Times New Roman" w:eastAsia="Calibri" w:hAnsi="Times New Roman" w:cs="Times New Roman"/>
          <w:sz w:val="28"/>
          <w:szCs w:val="28"/>
          <w:shd w:val="clear" w:color="auto" w:fill="FFFFFF"/>
        </w:rPr>
        <w:t xml:space="preserve">організації, що займаються </w:t>
      </w:r>
      <w:r w:rsidRPr="00EC1F41">
        <w:rPr>
          <w:rFonts w:ascii="Times New Roman" w:eastAsia="Calibri" w:hAnsi="Times New Roman" w:cs="Times New Roman"/>
          <w:sz w:val="28"/>
          <w:szCs w:val="28"/>
          <w:shd w:val="clear" w:color="auto" w:fill="FFFFFF"/>
        </w:rPr>
        <w:lastRenderedPageBreak/>
        <w:t>відстежуванням і моніторингом міжнародного ринку туризму, а також складають певні</w:t>
      </w:r>
      <w:r>
        <w:rPr>
          <w:rFonts w:ascii="Times New Roman" w:eastAsia="Calibri" w:hAnsi="Times New Roman" w:cs="Times New Roman"/>
          <w:sz w:val="28"/>
          <w:szCs w:val="28"/>
          <w:shd w:val="clear" w:color="auto" w:fill="FFFFFF"/>
        </w:rPr>
        <w:t xml:space="preserve"> прогнози, на які спирається Всесвітня туристична організація</w:t>
      </w:r>
      <w:r w:rsidRPr="00EC1F41">
        <w:rPr>
          <w:rFonts w:ascii="Times New Roman" w:eastAsia="Calibri" w:hAnsi="Times New Roman" w:cs="Times New Roman"/>
          <w:sz w:val="28"/>
          <w:szCs w:val="28"/>
          <w:shd w:val="clear" w:color="auto" w:fill="FFFFFF"/>
        </w:rPr>
        <w:t xml:space="preserve"> і Комісія Євросоюзу при складанні </w:t>
      </w:r>
      <w:r>
        <w:rPr>
          <w:rFonts w:ascii="Times New Roman" w:eastAsia="Calibri" w:hAnsi="Times New Roman" w:cs="Times New Roman"/>
          <w:sz w:val="28"/>
          <w:szCs w:val="28"/>
          <w:shd w:val="clear" w:color="auto" w:fill="FFFFFF"/>
        </w:rPr>
        <w:t>перспектив розвитку туристичної галузі</w:t>
      </w:r>
      <w:r w:rsidRPr="00EC1F41">
        <w:rPr>
          <w:rFonts w:ascii="Times New Roman" w:eastAsia="Calibri" w:hAnsi="Times New Roman" w:cs="Times New Roman"/>
          <w:sz w:val="28"/>
          <w:szCs w:val="28"/>
          <w:shd w:val="clear" w:color="auto" w:fill="FFFFFF"/>
        </w:rPr>
        <w:t xml:space="preserve">. </w:t>
      </w:r>
      <w:r w:rsidR="00832490">
        <w:rPr>
          <w:rFonts w:ascii="Times New Roman" w:eastAsia="Calibri" w:hAnsi="Times New Roman" w:cs="Times New Roman"/>
          <w:sz w:val="28"/>
          <w:szCs w:val="28"/>
          <w:shd w:val="clear" w:color="auto" w:fill="FFFFFF"/>
        </w:rPr>
        <w:t>З</w:t>
      </w:r>
      <w:r>
        <w:rPr>
          <w:rFonts w:ascii="Times New Roman" w:eastAsia="Calibri" w:hAnsi="Times New Roman" w:cs="Times New Roman"/>
          <w:sz w:val="28"/>
          <w:szCs w:val="28"/>
          <w:shd w:val="clear" w:color="auto" w:fill="FFFFFF"/>
        </w:rPr>
        <w:t xml:space="preserve">а їх прогнозами, в результаті </w:t>
      </w:r>
      <w:r w:rsidR="00832490">
        <w:rPr>
          <w:rFonts w:ascii="Times New Roman" w:eastAsia="Calibri" w:hAnsi="Times New Roman" w:cs="Times New Roman"/>
          <w:sz w:val="28"/>
          <w:szCs w:val="28"/>
          <w:shd w:val="clear" w:color="auto" w:fill="FFFFFF"/>
        </w:rPr>
        <w:t>часка</w:t>
      </w:r>
      <w:r>
        <w:rPr>
          <w:rFonts w:ascii="Times New Roman" w:eastAsia="Calibri" w:hAnsi="Times New Roman" w:cs="Times New Roman"/>
          <w:sz w:val="28"/>
          <w:szCs w:val="28"/>
          <w:shd w:val="clear" w:color="auto" w:fill="FFFFFF"/>
        </w:rPr>
        <w:t xml:space="preserve"> поїздок зросла у 2021 році</w:t>
      </w:r>
      <w:r w:rsidRPr="00EC1F41">
        <w:rPr>
          <w:rFonts w:ascii="Times New Roman" w:eastAsia="Calibri" w:hAnsi="Times New Roman" w:cs="Times New Roman"/>
          <w:sz w:val="28"/>
          <w:szCs w:val="28"/>
          <w:shd w:val="clear" w:color="auto" w:fill="FFFFFF"/>
        </w:rPr>
        <w:t xml:space="preserve"> на 25</w:t>
      </w:r>
      <w:r w:rsidR="00D663D2" w:rsidRPr="00D663D2">
        <w:rPr>
          <w:rFonts w:ascii="Times New Roman" w:eastAsia="Calibri" w:hAnsi="Times New Roman" w:cs="Times New Roman"/>
          <w:sz w:val="28"/>
          <w:szCs w:val="28"/>
          <w:shd w:val="clear" w:color="auto" w:fill="FFFFFF"/>
          <w:lang w:val="ru-RU"/>
        </w:rPr>
        <w:t xml:space="preserve"> </w:t>
      </w:r>
      <w:r w:rsidRPr="00EC1F41">
        <w:rPr>
          <w:rFonts w:ascii="Times New Roman" w:eastAsia="Calibri" w:hAnsi="Times New Roman" w:cs="Times New Roman"/>
          <w:sz w:val="28"/>
          <w:szCs w:val="28"/>
          <w:shd w:val="clear" w:color="auto" w:fill="FFFFFF"/>
        </w:rPr>
        <w:t>%; помі</w:t>
      </w:r>
      <w:r>
        <w:rPr>
          <w:rFonts w:ascii="Times New Roman" w:eastAsia="Calibri" w:hAnsi="Times New Roman" w:cs="Times New Roman"/>
          <w:sz w:val="28"/>
          <w:szCs w:val="28"/>
          <w:shd w:val="clear" w:color="auto" w:fill="FFFFFF"/>
        </w:rPr>
        <w:t>тно збільшився</w:t>
      </w:r>
      <w:r w:rsidRPr="00EC1F41">
        <w:rPr>
          <w:rFonts w:ascii="Times New Roman" w:eastAsia="Calibri" w:hAnsi="Times New Roman" w:cs="Times New Roman"/>
          <w:sz w:val="28"/>
          <w:szCs w:val="28"/>
          <w:shd w:val="clear" w:color="auto" w:fill="FFFFFF"/>
        </w:rPr>
        <w:t xml:space="preserve"> вплив економічного і полі</w:t>
      </w:r>
      <w:r>
        <w:rPr>
          <w:rFonts w:ascii="Times New Roman" w:eastAsia="Calibri" w:hAnsi="Times New Roman" w:cs="Times New Roman"/>
          <w:sz w:val="28"/>
          <w:szCs w:val="28"/>
          <w:shd w:val="clear" w:color="auto" w:fill="FFFFFF"/>
        </w:rPr>
        <w:t>тичного чинника; відбулося</w:t>
      </w:r>
      <w:r w:rsidRPr="00EC1F41">
        <w:rPr>
          <w:rFonts w:ascii="Times New Roman" w:eastAsia="Calibri" w:hAnsi="Times New Roman" w:cs="Times New Roman"/>
          <w:sz w:val="28"/>
          <w:szCs w:val="28"/>
          <w:shd w:val="clear" w:color="auto" w:fill="FFFFFF"/>
        </w:rPr>
        <w:t> технологічне в</w:t>
      </w:r>
      <w:r>
        <w:rPr>
          <w:rFonts w:ascii="Times New Roman" w:eastAsia="Calibri" w:hAnsi="Times New Roman" w:cs="Times New Roman"/>
          <w:sz w:val="28"/>
          <w:szCs w:val="28"/>
          <w:shd w:val="clear" w:color="auto" w:fill="FFFFFF"/>
        </w:rPr>
        <w:t>досконалення; значно збільшилось</w:t>
      </w:r>
      <w:r w:rsidRPr="00EC1F41">
        <w:rPr>
          <w:rFonts w:ascii="Times New Roman" w:eastAsia="Calibri" w:hAnsi="Times New Roman" w:cs="Times New Roman"/>
          <w:sz w:val="28"/>
          <w:szCs w:val="28"/>
          <w:shd w:val="clear" w:color="auto" w:fill="FFFFFF"/>
        </w:rPr>
        <w:t xml:space="preserve"> число авіаперельотів </w:t>
      </w:r>
      <w:r w:rsidR="00832490">
        <w:rPr>
          <w:rFonts w:ascii="Times New Roman" w:eastAsia="Calibri" w:hAnsi="Times New Roman" w:cs="Times New Roman"/>
          <w:sz w:val="28"/>
          <w:szCs w:val="28"/>
          <w:shd w:val="clear" w:color="auto" w:fill="FFFFFF"/>
        </w:rPr>
        <w:t xml:space="preserve">в </w:t>
      </w:r>
      <w:r w:rsidRPr="00EC1F41">
        <w:rPr>
          <w:rFonts w:ascii="Times New Roman" w:eastAsia="Calibri" w:hAnsi="Times New Roman" w:cs="Times New Roman"/>
          <w:sz w:val="28"/>
          <w:szCs w:val="28"/>
          <w:shd w:val="clear" w:color="auto" w:fill="FFFFFF"/>
        </w:rPr>
        <w:t>першу чергу через їх зру</w:t>
      </w:r>
      <w:r w:rsidR="00832490">
        <w:rPr>
          <w:rFonts w:ascii="Times New Roman" w:eastAsia="Calibri" w:hAnsi="Times New Roman" w:cs="Times New Roman"/>
          <w:sz w:val="28"/>
          <w:szCs w:val="28"/>
          <w:shd w:val="clear" w:color="auto" w:fill="FFFFFF"/>
        </w:rPr>
        <w:t>чності; обсяг витрат на туризм у</w:t>
      </w:r>
      <w:r w:rsidR="00B73606">
        <w:rPr>
          <w:rFonts w:ascii="Times New Roman" w:eastAsia="Calibri" w:hAnsi="Times New Roman" w:cs="Times New Roman"/>
          <w:sz w:val="28"/>
          <w:szCs w:val="28"/>
          <w:shd w:val="clear" w:color="auto" w:fill="FFFFFF"/>
        </w:rPr>
        <w:t xml:space="preserve"> сім’</w:t>
      </w:r>
      <w:r w:rsidR="00832490">
        <w:rPr>
          <w:rFonts w:ascii="Times New Roman" w:eastAsia="Calibri" w:hAnsi="Times New Roman" w:cs="Times New Roman"/>
          <w:sz w:val="28"/>
          <w:szCs w:val="28"/>
          <w:shd w:val="clear" w:color="auto" w:fill="FFFFFF"/>
        </w:rPr>
        <w:t>ях поступатиме</w:t>
      </w:r>
      <w:r w:rsidRPr="00EC1F41">
        <w:rPr>
          <w:rFonts w:ascii="Times New Roman" w:eastAsia="Calibri" w:hAnsi="Times New Roman" w:cs="Times New Roman"/>
          <w:sz w:val="28"/>
          <w:szCs w:val="28"/>
          <w:shd w:val="clear" w:color="auto" w:fill="FFFFFF"/>
        </w:rPr>
        <w:t xml:space="preserve">ться лише </w:t>
      </w:r>
      <w:r w:rsidR="00832490">
        <w:rPr>
          <w:rFonts w:ascii="Times New Roman" w:eastAsia="Calibri" w:hAnsi="Times New Roman" w:cs="Times New Roman"/>
          <w:sz w:val="28"/>
          <w:szCs w:val="28"/>
          <w:shd w:val="clear" w:color="auto" w:fill="FFFFFF"/>
        </w:rPr>
        <w:t>обсягу витрат по житлово-комунальному господарству</w:t>
      </w:r>
      <w:r>
        <w:rPr>
          <w:rFonts w:ascii="Times New Roman" w:eastAsia="Calibri" w:hAnsi="Times New Roman" w:cs="Times New Roman"/>
          <w:sz w:val="28"/>
          <w:szCs w:val="28"/>
          <w:shd w:val="clear" w:color="auto" w:fill="FFFFFF"/>
        </w:rPr>
        <w:t>; поїздки здійснюються</w:t>
      </w:r>
      <w:r w:rsidRPr="00EC1F41">
        <w:rPr>
          <w:rFonts w:ascii="Times New Roman" w:eastAsia="Calibri" w:hAnsi="Times New Roman" w:cs="Times New Roman"/>
          <w:sz w:val="28"/>
          <w:szCs w:val="28"/>
          <w:shd w:val="clear" w:color="auto" w:fill="FFFFFF"/>
        </w:rPr>
        <w:t xml:space="preserve"> частіше, але при цьому на менш тривалий термін</w:t>
      </w:r>
      <w:r w:rsidRPr="00EC1F41">
        <w:rPr>
          <w:rFonts w:ascii="Times New Roman" w:eastAsia="Calibri" w:hAnsi="Times New Roman" w:cs="Times New Roman"/>
          <w:sz w:val="28"/>
          <w:szCs w:val="28"/>
          <w:shd w:val="clear" w:color="auto" w:fill="FFFFFF"/>
          <w:lang w:val="ru-RU"/>
        </w:rPr>
        <w:t xml:space="preserve"> [</w:t>
      </w:r>
      <w:r w:rsidR="00A0015A">
        <w:rPr>
          <w:rFonts w:ascii="Times New Roman" w:eastAsia="Calibri" w:hAnsi="Times New Roman" w:cs="Times New Roman"/>
          <w:sz w:val="28"/>
          <w:szCs w:val="28"/>
          <w:shd w:val="clear" w:color="auto" w:fill="FFFFFF"/>
          <w:lang w:val="ru-RU"/>
        </w:rPr>
        <w:t>64</w:t>
      </w:r>
      <w:r w:rsidRPr="00585901">
        <w:rPr>
          <w:rFonts w:ascii="Times New Roman" w:eastAsia="Calibri" w:hAnsi="Times New Roman" w:cs="Times New Roman"/>
          <w:sz w:val="28"/>
          <w:szCs w:val="28"/>
          <w:shd w:val="clear" w:color="auto" w:fill="FFFFFF"/>
          <w:lang w:val="ru-RU"/>
        </w:rPr>
        <w:t>]</w:t>
      </w:r>
      <w:r>
        <w:rPr>
          <w:rFonts w:ascii="Times New Roman" w:eastAsia="Calibri" w:hAnsi="Times New Roman" w:cs="Times New Roman"/>
          <w:sz w:val="28"/>
          <w:szCs w:val="28"/>
          <w:shd w:val="clear" w:color="auto" w:fill="FFFFFF"/>
          <w:lang w:val="ru-RU"/>
        </w:rPr>
        <w:t>.</w:t>
      </w:r>
    </w:p>
    <w:p w14:paraId="25B3B073" w14:textId="77777777" w:rsidR="009C7D0B" w:rsidRDefault="009C7D0B" w:rsidP="009C7D0B">
      <w:pPr>
        <w:widowControl w:val="0"/>
        <w:spacing w:after="0" w:line="350" w:lineRule="auto"/>
        <w:ind w:firstLine="709"/>
        <w:jc w:val="both"/>
        <w:rPr>
          <w:rFonts w:ascii="Times New Roman" w:eastAsia="Calibri" w:hAnsi="Times New Roman" w:cs="Times New Roman"/>
          <w:sz w:val="28"/>
          <w:szCs w:val="28"/>
          <w:shd w:val="clear" w:color="auto" w:fill="FFFFFF"/>
        </w:rPr>
      </w:pPr>
      <w:r w:rsidRPr="006018DD">
        <w:rPr>
          <w:rFonts w:ascii="Times New Roman" w:eastAsia="Calibri" w:hAnsi="Times New Roman" w:cs="Times New Roman"/>
          <w:sz w:val="28"/>
          <w:szCs w:val="28"/>
          <w:shd w:val="clear" w:color="auto" w:fill="FFFFFF"/>
        </w:rPr>
        <w:t>За останні кілька десятиліть міжнародний туризм розвивається високими темпами у всіх країнах. Традиційним туристичним регіоном є Європа, але водночас туристи активно виїжджають в держави Африки, Азії та Америки. Завдяки науково-технічному прогре</w:t>
      </w:r>
      <w:r w:rsidR="00B73606">
        <w:rPr>
          <w:rFonts w:ascii="Times New Roman" w:eastAsia="Calibri" w:hAnsi="Times New Roman" w:cs="Times New Roman"/>
          <w:sz w:val="28"/>
          <w:szCs w:val="28"/>
          <w:shd w:val="clear" w:color="auto" w:fill="FFFFFF"/>
        </w:rPr>
        <w:t>су далекі відстані вже не є бар’</w:t>
      </w:r>
      <w:r w:rsidRPr="006018DD">
        <w:rPr>
          <w:rFonts w:ascii="Times New Roman" w:eastAsia="Calibri" w:hAnsi="Times New Roman" w:cs="Times New Roman"/>
          <w:sz w:val="28"/>
          <w:szCs w:val="28"/>
          <w:shd w:val="clear" w:color="auto" w:fill="FFFFFF"/>
        </w:rPr>
        <w:t>єрами для тих, хто має намір подорожувати. Зростає інтерес до виїздів в інші країни з боку представників середнього класу: службовців, молоді, інтелігенції, представник</w:t>
      </w:r>
      <w:r>
        <w:rPr>
          <w:rFonts w:ascii="Times New Roman" w:eastAsia="Calibri" w:hAnsi="Times New Roman" w:cs="Times New Roman"/>
          <w:sz w:val="28"/>
          <w:szCs w:val="28"/>
          <w:shd w:val="clear" w:color="auto" w:fill="FFFFFF"/>
        </w:rPr>
        <w:t>ів середнього і малого бізнесу.</w:t>
      </w:r>
    </w:p>
    <w:p w14:paraId="7984E70B" w14:textId="77777777" w:rsidR="009C7D0B" w:rsidRPr="001F0376" w:rsidRDefault="009C7D0B" w:rsidP="009C7D0B">
      <w:pPr>
        <w:widowControl w:val="0"/>
        <w:spacing w:after="0" w:line="350" w:lineRule="auto"/>
        <w:ind w:firstLine="709"/>
        <w:jc w:val="both"/>
        <w:rPr>
          <w:rFonts w:ascii="Times New Roman" w:eastAsia="Calibri" w:hAnsi="Times New Roman" w:cs="Times New Roman"/>
          <w:sz w:val="28"/>
          <w:szCs w:val="28"/>
          <w:shd w:val="clear" w:color="auto" w:fill="FFFFFF"/>
        </w:rPr>
      </w:pPr>
      <w:r w:rsidRPr="00585901">
        <w:rPr>
          <w:rFonts w:ascii="Times New Roman" w:eastAsia="Calibri" w:hAnsi="Times New Roman" w:cs="Times New Roman"/>
          <w:sz w:val="28"/>
          <w:szCs w:val="28"/>
          <w:shd w:val="clear" w:color="auto" w:fill="FFFFFF"/>
        </w:rPr>
        <w:t>Попри</w:t>
      </w:r>
      <w:r w:rsidRPr="009D35FC">
        <w:rPr>
          <w:rFonts w:ascii="Times New Roman" w:eastAsia="Calibri" w:hAnsi="Times New Roman" w:cs="Times New Roman"/>
          <w:sz w:val="28"/>
          <w:szCs w:val="28"/>
          <w:shd w:val="clear" w:color="auto" w:fill="FFFFFF"/>
        </w:rPr>
        <w:t xml:space="preserve"> сучасні світові проблеми, що впливають на туризм, сфера подорожей і туризму не втрачає своєї актуальності й займає значну частку у світовій економіці й зайнятості. Всесвітня рада з туризму та по</w:t>
      </w:r>
      <w:r>
        <w:rPr>
          <w:rFonts w:ascii="Times New Roman" w:eastAsia="Calibri" w:hAnsi="Times New Roman" w:cs="Times New Roman"/>
          <w:sz w:val="28"/>
          <w:szCs w:val="28"/>
          <w:shd w:val="clear" w:color="auto" w:fill="FFFFFF"/>
        </w:rPr>
        <w:t>дорожей (WTTC) прогнозує на 2021 рік</w:t>
      </w:r>
      <w:r w:rsidRPr="009D35FC">
        <w:rPr>
          <w:rFonts w:ascii="Times New Roman" w:eastAsia="Calibri" w:hAnsi="Times New Roman" w:cs="Times New Roman"/>
          <w:sz w:val="28"/>
          <w:szCs w:val="28"/>
          <w:shd w:val="clear" w:color="auto" w:fill="FFFFFF"/>
        </w:rPr>
        <w:t xml:space="preserve"> збільшення частки сектора подорожей та туризму на 4</w:t>
      </w:r>
      <w:r w:rsidR="00CE02ED">
        <w:rPr>
          <w:rFonts w:ascii="Times New Roman" w:eastAsia="Calibri" w:hAnsi="Times New Roman" w:cs="Times New Roman"/>
          <w:sz w:val="28"/>
          <w:szCs w:val="28"/>
          <w:shd w:val="clear" w:color="auto" w:fill="FFFFFF"/>
        </w:rPr>
        <w:t xml:space="preserve"> </w:t>
      </w:r>
      <w:r w:rsidRPr="009D35FC">
        <w:rPr>
          <w:rFonts w:ascii="Times New Roman" w:eastAsia="Calibri" w:hAnsi="Times New Roman" w:cs="Times New Roman"/>
          <w:sz w:val="28"/>
          <w:szCs w:val="28"/>
          <w:shd w:val="clear" w:color="auto" w:fill="FFFFFF"/>
        </w:rPr>
        <w:t xml:space="preserve">%, що </w:t>
      </w:r>
      <w:r w:rsidR="00A731FB">
        <w:rPr>
          <w:rFonts w:ascii="Times New Roman" w:eastAsia="Calibri" w:hAnsi="Times New Roman" w:cs="Times New Roman"/>
          <w:sz w:val="28"/>
          <w:szCs w:val="28"/>
          <w:shd w:val="clear" w:color="auto" w:fill="FFFFFF"/>
        </w:rPr>
        <w:t xml:space="preserve">значно </w:t>
      </w:r>
      <w:proofErr w:type="spellStart"/>
      <w:r w:rsidR="00A731FB">
        <w:rPr>
          <w:rFonts w:ascii="Times New Roman" w:eastAsia="Calibri" w:hAnsi="Times New Roman" w:cs="Times New Roman"/>
          <w:sz w:val="28"/>
          <w:szCs w:val="28"/>
          <w:shd w:val="clear" w:color="auto" w:fill="FFFFFF"/>
        </w:rPr>
        <w:t>білше</w:t>
      </w:r>
      <w:proofErr w:type="spellEnd"/>
      <w:r w:rsidR="00A731FB">
        <w:rPr>
          <w:rFonts w:ascii="Times New Roman" w:eastAsia="Calibri" w:hAnsi="Times New Roman" w:cs="Times New Roman"/>
          <w:sz w:val="28"/>
          <w:szCs w:val="28"/>
          <w:shd w:val="clear" w:color="auto" w:fill="FFFFFF"/>
        </w:rPr>
        <w:t xml:space="preserve"> у</w:t>
      </w:r>
      <w:r w:rsidRPr="009D35FC">
        <w:rPr>
          <w:rFonts w:ascii="Times New Roman" w:eastAsia="Calibri" w:hAnsi="Times New Roman" w:cs="Times New Roman"/>
          <w:sz w:val="28"/>
          <w:szCs w:val="28"/>
          <w:shd w:val="clear" w:color="auto" w:fill="FFFFFF"/>
        </w:rPr>
        <w:t xml:space="preserve"> порівнянні з фінансовими послугами, транспо</w:t>
      </w:r>
      <w:r>
        <w:rPr>
          <w:rFonts w:ascii="Times New Roman" w:eastAsia="Calibri" w:hAnsi="Times New Roman" w:cs="Times New Roman"/>
          <w:sz w:val="28"/>
          <w:szCs w:val="28"/>
          <w:shd w:val="clear" w:color="auto" w:fill="FFFFFF"/>
        </w:rPr>
        <w:t>рто</w:t>
      </w:r>
      <w:r w:rsidR="00A0015A">
        <w:rPr>
          <w:rFonts w:ascii="Times New Roman" w:eastAsia="Calibri" w:hAnsi="Times New Roman" w:cs="Times New Roman"/>
          <w:sz w:val="28"/>
          <w:szCs w:val="28"/>
          <w:shd w:val="clear" w:color="auto" w:fill="FFFFFF"/>
        </w:rPr>
        <w:t>м і промисловим виробництвом [75</w:t>
      </w:r>
      <w:r w:rsidRPr="001F5BA4">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shd w:val="clear" w:color="auto" w:fill="FFFFFF"/>
        </w:rPr>
        <w:t>.</w:t>
      </w:r>
    </w:p>
    <w:p w14:paraId="7AA084D5" w14:textId="77777777" w:rsidR="009C7D0B" w:rsidRDefault="009C7D0B" w:rsidP="009C7D0B">
      <w:pPr>
        <w:widowControl w:val="0"/>
        <w:spacing w:after="0" w:line="350" w:lineRule="auto"/>
        <w:ind w:firstLine="709"/>
        <w:jc w:val="both"/>
        <w:rPr>
          <w:rFonts w:ascii="Times New Roman" w:eastAsia="Calibri" w:hAnsi="Times New Roman" w:cs="Times New Roman"/>
          <w:spacing w:val="6"/>
          <w:sz w:val="28"/>
          <w:szCs w:val="28"/>
          <w:shd w:val="clear" w:color="auto" w:fill="FFFFFF"/>
        </w:rPr>
      </w:pPr>
      <w:r w:rsidRPr="006F20D6">
        <w:rPr>
          <w:rFonts w:ascii="Times New Roman" w:eastAsia="Calibri" w:hAnsi="Times New Roman" w:cs="Times New Roman"/>
          <w:sz w:val="28"/>
          <w:szCs w:val="28"/>
          <w:shd w:val="clear" w:color="auto" w:fill="FFFFFF"/>
        </w:rPr>
        <w:t>Міжнародний туризм розвивається під впливом факторів,</w:t>
      </w:r>
      <w:r>
        <w:rPr>
          <w:rFonts w:ascii="Times New Roman" w:eastAsia="Calibri" w:hAnsi="Times New Roman" w:cs="Times New Roman"/>
          <w:sz w:val="28"/>
          <w:szCs w:val="28"/>
          <w:shd w:val="clear" w:color="auto" w:fill="FFFFFF"/>
        </w:rPr>
        <w:t xml:space="preserve"> </w:t>
      </w:r>
      <w:r w:rsidR="00B73606">
        <w:rPr>
          <w:rFonts w:ascii="Times New Roman" w:eastAsia="Calibri" w:hAnsi="Times New Roman" w:cs="Times New Roman"/>
          <w:sz w:val="28"/>
          <w:szCs w:val="28"/>
          <w:shd w:val="clear" w:color="auto" w:fill="FFFFFF"/>
        </w:rPr>
        <w:t>об’</w:t>
      </w:r>
      <w:r w:rsidRPr="006F20D6">
        <w:rPr>
          <w:rFonts w:ascii="Times New Roman" w:eastAsia="Calibri" w:hAnsi="Times New Roman" w:cs="Times New Roman"/>
          <w:sz w:val="28"/>
          <w:szCs w:val="28"/>
          <w:shd w:val="clear" w:color="auto" w:fill="FFFFFF"/>
        </w:rPr>
        <w:t xml:space="preserve">єднаними в </w:t>
      </w:r>
      <w:r w:rsidRPr="00A731FB">
        <w:rPr>
          <w:rFonts w:ascii="Times New Roman" w:eastAsia="Calibri" w:hAnsi="Times New Roman" w:cs="Times New Roman"/>
          <w:spacing w:val="-4"/>
          <w:sz w:val="28"/>
          <w:szCs w:val="28"/>
          <w:shd w:val="clear" w:color="auto" w:fill="FFFFFF"/>
        </w:rPr>
        <w:t>чотири групи: політичні, соціальні, та демо</w:t>
      </w:r>
      <w:r w:rsidR="00CE02ED">
        <w:rPr>
          <w:rFonts w:ascii="Times New Roman" w:eastAsia="Calibri" w:hAnsi="Times New Roman" w:cs="Times New Roman"/>
          <w:spacing w:val="-4"/>
          <w:sz w:val="28"/>
          <w:szCs w:val="28"/>
          <w:shd w:val="clear" w:color="auto" w:fill="FFFFFF"/>
        </w:rPr>
        <w:t>графічні та науково-технічні. (р</w:t>
      </w:r>
      <w:r w:rsidRPr="00A731FB">
        <w:rPr>
          <w:rFonts w:ascii="Times New Roman" w:eastAsia="Calibri" w:hAnsi="Times New Roman" w:cs="Times New Roman"/>
          <w:spacing w:val="-4"/>
          <w:sz w:val="28"/>
          <w:szCs w:val="28"/>
          <w:shd w:val="clear" w:color="auto" w:fill="FFFFFF"/>
        </w:rPr>
        <w:t>ис. 1.1)</w:t>
      </w:r>
      <w:r w:rsidR="00A731FB" w:rsidRPr="00A731FB">
        <w:rPr>
          <w:rFonts w:ascii="Times New Roman" w:eastAsia="Calibri" w:hAnsi="Times New Roman" w:cs="Times New Roman"/>
          <w:spacing w:val="-4"/>
          <w:sz w:val="28"/>
          <w:szCs w:val="28"/>
          <w:shd w:val="clear" w:color="auto" w:fill="FFFFFF"/>
        </w:rPr>
        <w:t>.</w:t>
      </w:r>
      <w:r w:rsidRPr="00A731FB">
        <w:rPr>
          <w:rFonts w:ascii="Times New Roman" w:eastAsia="Calibri" w:hAnsi="Times New Roman" w:cs="Times New Roman"/>
          <w:spacing w:val="-4"/>
          <w:sz w:val="28"/>
          <w:szCs w:val="28"/>
          <w:shd w:val="clear" w:color="auto" w:fill="FFFFFF"/>
        </w:rPr>
        <w:t xml:space="preserve"> </w:t>
      </w:r>
      <w:r w:rsidRPr="006F20D6">
        <w:rPr>
          <w:rFonts w:ascii="Times New Roman" w:eastAsia="Calibri" w:hAnsi="Times New Roman" w:cs="Times New Roman"/>
          <w:sz w:val="28"/>
          <w:szCs w:val="28"/>
          <w:shd w:val="clear" w:color="auto" w:fill="FFFFFF"/>
        </w:rPr>
        <w:t xml:space="preserve"> Крім того, існу</w:t>
      </w:r>
      <w:r>
        <w:rPr>
          <w:rFonts w:ascii="Times New Roman" w:eastAsia="Calibri" w:hAnsi="Times New Roman" w:cs="Times New Roman"/>
          <w:sz w:val="28"/>
          <w:szCs w:val="28"/>
          <w:shd w:val="clear" w:color="auto" w:fill="FFFFFF"/>
        </w:rPr>
        <w:t>ють фактори, які можна назвати «негативними факторами впливу»</w:t>
      </w:r>
      <w:r w:rsidRPr="006F20D6">
        <w:rPr>
          <w:rFonts w:ascii="Times New Roman" w:eastAsia="Calibri" w:hAnsi="Times New Roman" w:cs="Times New Roman"/>
          <w:sz w:val="28"/>
          <w:szCs w:val="28"/>
          <w:shd w:val="clear" w:color="auto" w:fill="FFFFFF"/>
        </w:rPr>
        <w:t>, оскільки вони уповільнюють динаміку</w:t>
      </w:r>
      <w:r>
        <w:rPr>
          <w:rFonts w:ascii="Times New Roman" w:eastAsia="Calibri" w:hAnsi="Times New Roman" w:cs="Times New Roman"/>
          <w:sz w:val="28"/>
          <w:szCs w:val="28"/>
          <w:shd w:val="clear" w:color="auto" w:fill="FFFFFF"/>
        </w:rPr>
        <w:t xml:space="preserve"> розвитку</w:t>
      </w:r>
      <w:r w:rsidRPr="006F20D6">
        <w:rPr>
          <w:rFonts w:ascii="Times New Roman" w:eastAsia="Calibri" w:hAnsi="Times New Roman" w:cs="Times New Roman"/>
          <w:sz w:val="28"/>
          <w:szCs w:val="28"/>
          <w:shd w:val="clear" w:color="auto" w:fill="FFFFFF"/>
        </w:rPr>
        <w:t xml:space="preserve"> міжнародного туризму. До них відносяться військові конфлікти, політичні перевороти, стихійні лиха терористичні атаки</w:t>
      </w:r>
      <w:r w:rsidRPr="00A731FB">
        <w:rPr>
          <w:rFonts w:ascii="Times New Roman" w:eastAsia="Calibri" w:hAnsi="Times New Roman" w:cs="Times New Roman"/>
          <w:sz w:val="28"/>
          <w:szCs w:val="28"/>
          <w:shd w:val="clear" w:color="auto" w:fill="FFFFFF"/>
        </w:rPr>
        <w:t xml:space="preserve"> [</w:t>
      </w:r>
      <w:r w:rsidR="000156AD" w:rsidRPr="00A731FB">
        <w:rPr>
          <w:rFonts w:ascii="Times New Roman" w:eastAsia="Calibri" w:hAnsi="Times New Roman" w:cs="Times New Roman"/>
          <w:sz w:val="28"/>
          <w:szCs w:val="28"/>
          <w:shd w:val="clear" w:color="auto" w:fill="FFFFFF"/>
        </w:rPr>
        <w:t>14</w:t>
      </w:r>
      <w:r w:rsidRPr="00A731FB">
        <w:rPr>
          <w:rFonts w:ascii="Times New Roman" w:eastAsia="Calibri" w:hAnsi="Times New Roman" w:cs="Times New Roman"/>
          <w:sz w:val="28"/>
          <w:szCs w:val="28"/>
          <w:shd w:val="clear" w:color="auto" w:fill="FFFFFF"/>
        </w:rPr>
        <w:t>].</w:t>
      </w:r>
      <w:r w:rsidR="00A731FB">
        <w:rPr>
          <w:rFonts w:ascii="Times New Roman" w:eastAsia="Calibri" w:hAnsi="Times New Roman" w:cs="Times New Roman"/>
          <w:sz w:val="28"/>
          <w:szCs w:val="28"/>
          <w:shd w:val="clear" w:color="auto" w:fill="FFFFFF"/>
        </w:rPr>
        <w:t xml:space="preserve"> </w:t>
      </w:r>
      <w:r w:rsidRPr="00A731FB">
        <w:rPr>
          <w:rFonts w:ascii="Times New Roman" w:eastAsia="Calibri" w:hAnsi="Times New Roman" w:cs="Times New Roman"/>
          <w:spacing w:val="6"/>
          <w:sz w:val="28"/>
          <w:szCs w:val="28"/>
          <w:shd w:val="clear" w:color="auto" w:fill="FFFFFF"/>
        </w:rPr>
        <w:t xml:space="preserve">Основні напрямки розвитку міжнародного туризму, характерні для сучасного суспільства, аналізуються в роботах таких науковців як С. </w:t>
      </w:r>
      <w:proofErr w:type="spellStart"/>
      <w:r w:rsidRPr="00A731FB">
        <w:rPr>
          <w:rFonts w:ascii="Times New Roman" w:eastAsia="Calibri" w:hAnsi="Times New Roman" w:cs="Times New Roman"/>
          <w:spacing w:val="6"/>
          <w:sz w:val="28"/>
          <w:szCs w:val="28"/>
          <w:shd w:val="clear" w:color="auto" w:fill="FFFFFF"/>
        </w:rPr>
        <w:t>Нордін</w:t>
      </w:r>
      <w:proofErr w:type="spellEnd"/>
      <w:r w:rsidRPr="00A731FB">
        <w:rPr>
          <w:rFonts w:ascii="Times New Roman" w:eastAsia="Calibri" w:hAnsi="Times New Roman" w:cs="Times New Roman"/>
          <w:spacing w:val="6"/>
          <w:sz w:val="28"/>
          <w:szCs w:val="28"/>
          <w:shd w:val="clear" w:color="auto" w:fill="FFFFFF"/>
        </w:rPr>
        <w:t xml:space="preserve"> та В. Браун.  Якщо ранній етап розвитку міжнародного туризму характеризувався наявністю потенціалу для </w:t>
      </w:r>
      <w:r w:rsidRPr="00A731FB">
        <w:rPr>
          <w:rFonts w:ascii="Times New Roman" w:eastAsia="Calibri" w:hAnsi="Times New Roman" w:cs="Times New Roman"/>
          <w:spacing w:val="6"/>
          <w:sz w:val="28"/>
          <w:szCs w:val="28"/>
          <w:shd w:val="clear" w:color="auto" w:fill="FFFFFF"/>
        </w:rPr>
        <w:lastRenderedPageBreak/>
        <w:t>його саморегулювання, то в міру ускладнення господарських систем зростає роль державної політики, спрямованої на забезпечення макроекономічних пропорцій, стабільного темпу і збалансованості розвитку.</w:t>
      </w:r>
    </w:p>
    <w:p w14:paraId="7B14D8AF" w14:textId="77777777" w:rsidR="00F376B2" w:rsidRDefault="00F376B2" w:rsidP="009C7D0B">
      <w:pPr>
        <w:widowControl w:val="0"/>
        <w:spacing w:after="0" w:line="350" w:lineRule="auto"/>
        <w:ind w:firstLine="709"/>
        <w:jc w:val="both"/>
        <w:rPr>
          <w:rFonts w:ascii="Times New Roman" w:eastAsia="Calibri" w:hAnsi="Times New Roman" w:cs="Times New Roman"/>
          <w:spacing w:val="6"/>
          <w:sz w:val="28"/>
          <w:szCs w:val="28"/>
          <w:shd w:val="clear" w:color="auto" w:fill="FFFFFF"/>
        </w:rPr>
      </w:pPr>
    </w:p>
    <w:p w14:paraId="69C9B4C5" w14:textId="77777777" w:rsidR="00CE02ED" w:rsidRPr="00A731FB" w:rsidRDefault="00CE02ED" w:rsidP="009C7D0B">
      <w:pPr>
        <w:widowControl w:val="0"/>
        <w:spacing w:after="0" w:line="350" w:lineRule="auto"/>
        <w:ind w:firstLine="709"/>
        <w:jc w:val="both"/>
        <w:rPr>
          <w:rFonts w:ascii="Times New Roman" w:eastAsia="Calibri" w:hAnsi="Times New Roman" w:cs="Times New Roman"/>
          <w:spacing w:val="6"/>
          <w:sz w:val="28"/>
          <w:szCs w:val="28"/>
          <w:shd w:val="clear" w:color="auto" w:fill="FFFFFF"/>
        </w:rPr>
      </w:pPr>
    </w:p>
    <w:p w14:paraId="7A28EBDD" w14:textId="77777777" w:rsidR="009C7D0B" w:rsidRDefault="009C7D0B" w:rsidP="009C7D0B">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754496" behindDoc="0" locked="0" layoutInCell="1" allowOverlap="1" wp14:anchorId="1021FB10" wp14:editId="02A960DE">
                <wp:simplePos x="0" y="0"/>
                <wp:positionH relativeFrom="column">
                  <wp:posOffset>1080770</wp:posOffset>
                </wp:positionH>
                <wp:positionV relativeFrom="paragraph">
                  <wp:posOffset>32385</wp:posOffset>
                </wp:positionV>
                <wp:extent cx="3457575" cy="561975"/>
                <wp:effectExtent l="9525" t="10795" r="9525" b="8255"/>
                <wp:wrapNone/>
                <wp:docPr id="1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561975"/>
                        </a:xfrm>
                        <a:prstGeom prst="rect">
                          <a:avLst/>
                        </a:prstGeom>
                        <a:solidFill>
                          <a:srgbClr val="FFFFFF"/>
                        </a:solidFill>
                        <a:ln w="9525">
                          <a:solidFill>
                            <a:srgbClr val="000000"/>
                          </a:solidFill>
                          <a:miter lim="800000"/>
                          <a:headEnd/>
                          <a:tailEnd/>
                        </a:ln>
                      </wps:spPr>
                      <wps:txbx>
                        <w:txbxContent>
                          <w:p w14:paraId="1386BF7A" w14:textId="77777777" w:rsidR="000D1EFE" w:rsidRPr="00784819" w:rsidRDefault="000D1EFE" w:rsidP="009C7D0B">
                            <w:pPr>
                              <w:jc w:val="center"/>
                              <w:rPr>
                                <w:rFonts w:ascii="Times New Roman" w:hAnsi="Times New Roman" w:cs="Times New Roman"/>
                                <w:b/>
                                <w:sz w:val="24"/>
                                <w:szCs w:val="24"/>
                              </w:rPr>
                            </w:pPr>
                            <w:r w:rsidRPr="00784819">
                              <w:rPr>
                                <w:rFonts w:ascii="Times New Roman" w:hAnsi="Times New Roman" w:cs="Times New Roman"/>
                                <w:b/>
                                <w:sz w:val="24"/>
                                <w:szCs w:val="24"/>
                              </w:rPr>
                              <w:t>ФАКТОРИ ВПЛИВУ НА РОЗВИТОК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1FB10" id="Rectangle 47" o:spid="_x0000_s1026" style="position:absolute;left:0;text-align:left;margin-left:85.1pt;margin-top:2.55pt;width:272.25pt;height:44.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">
                <v:textbox>
                  <w:txbxContent>
                    <w:p w14:paraId="1386BF7A" w14:textId="77777777" w:rsidR="000D1EFE" w:rsidRPr="00784819" w:rsidRDefault="000D1EFE" w:rsidP="009C7D0B">
                      <w:pPr>
                        <w:jc w:val="center"/>
                        <w:rPr>
                          <w:rFonts w:ascii="Times New Roman" w:hAnsi="Times New Roman" w:cs="Times New Roman"/>
                          <w:b/>
                          <w:sz w:val="24"/>
                          <w:szCs w:val="24"/>
                        </w:rPr>
                      </w:pPr>
                      <w:r w:rsidRPr="00784819">
                        <w:rPr>
                          <w:rFonts w:ascii="Times New Roman" w:hAnsi="Times New Roman" w:cs="Times New Roman"/>
                          <w:b/>
                          <w:sz w:val="24"/>
                          <w:szCs w:val="24"/>
                        </w:rPr>
                        <w:t>ФАКТОРИ ВПЛИВУ НА РОЗВИТОК ТУРИЗМУ</w:t>
                      </w:r>
                    </w:p>
                  </w:txbxContent>
                </v:textbox>
              </v:rect>
            </w:pict>
          </mc:Fallback>
        </mc:AlternateContent>
      </w:r>
    </w:p>
    <w:p w14:paraId="0EED789F" w14:textId="77777777" w:rsidR="009C7D0B" w:rsidRPr="000355AD" w:rsidRDefault="009C7D0B" w:rsidP="009C7D0B">
      <w:pPr>
        <w:rPr>
          <w:rFonts w:ascii="Times New Roman" w:eastAsia="Calibri" w:hAnsi="Times New Roman" w:cs="Times New Roman"/>
          <w:sz w:val="28"/>
          <w:szCs w:val="28"/>
        </w:rPr>
      </w:pP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780096" behindDoc="0" locked="0" layoutInCell="1" allowOverlap="1" wp14:anchorId="36F5E623" wp14:editId="128A9D1E">
                <wp:simplePos x="0" y="0"/>
                <wp:positionH relativeFrom="column">
                  <wp:posOffset>2442845</wp:posOffset>
                </wp:positionH>
                <wp:positionV relativeFrom="paragraph">
                  <wp:posOffset>299085</wp:posOffset>
                </wp:positionV>
                <wp:extent cx="2657475" cy="295275"/>
                <wp:effectExtent l="0" t="0" r="66675" b="85725"/>
                <wp:wrapNone/>
                <wp:docPr id="3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2A865" id="_x0000_t32" coordsize="21600,21600" o:spt="32" o:oned="t" path="m,l21600,21600e" filled="f">
                <v:path arrowok="t" fillok="f" o:connecttype="none"/>
                <o:lock v:ext="edit" shapetype="t"/>
              </v:shapetype>
              <v:shape id="AutoShape 72" o:spid="_x0000_s1026" type="#_x0000_t32" style="position:absolute;margin-left:192.35pt;margin-top:23.55pt;width:209.25pt;height:23.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">
                <v:stroke endarrow="block"/>
              </v:shape>
            </w:pict>
          </mc:Fallback>
        </mc:AlternateContent>
      </w: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778048" behindDoc="0" locked="0" layoutInCell="1" allowOverlap="1" wp14:anchorId="6ABA4E8E" wp14:editId="08648271">
                <wp:simplePos x="0" y="0"/>
                <wp:positionH relativeFrom="column">
                  <wp:posOffset>566419</wp:posOffset>
                </wp:positionH>
                <wp:positionV relativeFrom="paragraph">
                  <wp:posOffset>308610</wp:posOffset>
                </wp:positionV>
                <wp:extent cx="1838325" cy="304800"/>
                <wp:effectExtent l="38100" t="0" r="28575" b="76200"/>
                <wp:wrapNone/>
                <wp:docPr id="3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B4E4F" id="AutoShape 70" o:spid="_x0000_s1026" type="#_x0000_t32" style="position:absolute;margin-left:44.6pt;margin-top:24.3pt;width:144.75pt;height:24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">
                <v:stroke endarrow="block"/>
              </v:shape>
            </w:pict>
          </mc:Fallback>
        </mc:AlternateContent>
      </w: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781120" behindDoc="0" locked="0" layoutInCell="1" allowOverlap="1" wp14:anchorId="12ECEF43" wp14:editId="26A39863">
                <wp:simplePos x="0" y="0"/>
                <wp:positionH relativeFrom="column">
                  <wp:posOffset>2471420</wp:posOffset>
                </wp:positionH>
                <wp:positionV relativeFrom="paragraph">
                  <wp:posOffset>305435</wp:posOffset>
                </wp:positionV>
                <wp:extent cx="962025" cy="323850"/>
                <wp:effectExtent l="9525" t="10160" r="38100" b="56515"/>
                <wp:wrapNone/>
                <wp:docPr id="3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D8D36" id="AutoShape 73" o:spid="_x0000_s1026" type="#_x0000_t32" style="position:absolute;margin-left:194.6pt;margin-top:24.05pt;width:75.75pt;height:2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">
                <v:stroke endarrow="block"/>
              </v:shape>
            </w:pict>
          </mc:Fallback>
        </mc:AlternateContent>
      </w: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779072" behindDoc="0" locked="0" layoutInCell="1" allowOverlap="1" wp14:anchorId="6D19C689" wp14:editId="10E254EF">
                <wp:simplePos x="0" y="0"/>
                <wp:positionH relativeFrom="column">
                  <wp:posOffset>2166620</wp:posOffset>
                </wp:positionH>
                <wp:positionV relativeFrom="paragraph">
                  <wp:posOffset>295910</wp:posOffset>
                </wp:positionV>
                <wp:extent cx="276225" cy="333375"/>
                <wp:effectExtent l="47625" t="10160" r="9525" b="46990"/>
                <wp:wrapNone/>
                <wp:docPr id="61"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78C59" id="AutoShape 71" o:spid="_x0000_s1026" type="#_x0000_t32" style="position:absolute;margin-left:170.6pt;margin-top:23.3pt;width:21.75pt;height:26.2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">
                <v:stroke endarrow="block"/>
              </v:shape>
            </w:pict>
          </mc:Fallback>
        </mc:AlternateContent>
      </w:r>
    </w:p>
    <w:p w14:paraId="47391EA3"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56544" behindDoc="0" locked="0" layoutInCell="1" allowOverlap="1" wp14:anchorId="55E0FC4F" wp14:editId="333C5856">
                <wp:simplePos x="0" y="0"/>
                <wp:positionH relativeFrom="column">
                  <wp:posOffset>1509395</wp:posOffset>
                </wp:positionH>
                <wp:positionV relativeFrom="paragraph">
                  <wp:posOffset>320040</wp:posOffset>
                </wp:positionV>
                <wp:extent cx="1238250" cy="333375"/>
                <wp:effectExtent l="0" t="0" r="19050" b="28575"/>
                <wp:wrapNone/>
                <wp:docPr id="6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33375"/>
                        </a:xfrm>
                        <a:prstGeom prst="rect">
                          <a:avLst/>
                        </a:prstGeom>
                        <a:solidFill>
                          <a:srgbClr val="FFFFFF"/>
                        </a:solidFill>
                        <a:ln w="9525">
                          <a:solidFill>
                            <a:srgbClr val="000000"/>
                          </a:solidFill>
                          <a:miter lim="800000"/>
                          <a:headEnd/>
                          <a:tailEnd/>
                        </a:ln>
                      </wps:spPr>
                      <wps:txbx>
                        <w:txbxContent>
                          <w:p w14:paraId="5ECB51CC" w14:textId="77777777" w:rsidR="000D1EFE" w:rsidRPr="00784819" w:rsidRDefault="000D1EFE" w:rsidP="009C7D0B">
                            <w:pPr>
                              <w:ind w:left="708" w:hanging="708"/>
                              <w:jc w:val="center"/>
                              <w:rPr>
                                <w:rFonts w:ascii="Times New Roman" w:hAnsi="Times New Roman" w:cs="Times New Roman"/>
                                <w:sz w:val="24"/>
                                <w:szCs w:val="24"/>
                              </w:rPr>
                            </w:pPr>
                            <w:r w:rsidRPr="00784819">
                              <w:rPr>
                                <w:rFonts w:ascii="Times New Roman" w:hAnsi="Times New Roman" w:cs="Times New Roman"/>
                                <w:sz w:val="24"/>
                                <w:szCs w:val="24"/>
                              </w:rPr>
                              <w:t>Економічні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0FC4F" id="_x0000_t202" coordsize="21600,21600" o:spt="202" path="m,l,21600r21600,l21600,xe">
                <v:stroke joinstyle="miter"/>
                <v:path gradientshapeok="t" o:connecttype="rect"/>
              </v:shapetype>
              <v:shape id="Text Box 49" o:spid="_x0000_s1027" type="#_x0000_t202" style="position:absolute;margin-left:118.85pt;margin-top:25.2pt;width:97.5pt;height:26.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">
                <v:textbox>
                  <w:txbxContent>
                    <w:p w14:paraId="5ECB51CC" w14:textId="77777777" w:rsidR="000D1EFE" w:rsidRPr="00784819" w:rsidRDefault="000D1EFE" w:rsidP="009C7D0B">
                      <w:pPr>
                        <w:ind w:left="708" w:hanging="708"/>
                        <w:jc w:val="center"/>
                        <w:rPr>
                          <w:rFonts w:ascii="Times New Roman" w:hAnsi="Times New Roman" w:cs="Times New Roman"/>
                          <w:sz w:val="24"/>
                          <w:szCs w:val="24"/>
                        </w:rPr>
                      </w:pPr>
                      <w:r w:rsidRPr="00784819">
                        <w:rPr>
                          <w:rFonts w:ascii="Times New Roman" w:hAnsi="Times New Roman" w:cs="Times New Roman"/>
                          <w:sz w:val="24"/>
                          <w:szCs w:val="24"/>
                        </w:rPr>
                        <w:t>Економічні</w:t>
                      </w:r>
                    </w:p>
                  </w:txbxContent>
                </v:textbox>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57568" behindDoc="0" locked="0" layoutInCell="1" allowOverlap="1" wp14:anchorId="2D15BBD4" wp14:editId="35D36CAA">
                <wp:simplePos x="0" y="0"/>
                <wp:positionH relativeFrom="column">
                  <wp:posOffset>3090546</wp:posOffset>
                </wp:positionH>
                <wp:positionV relativeFrom="paragraph">
                  <wp:posOffset>310515</wp:posOffset>
                </wp:positionV>
                <wp:extent cx="1143000" cy="514350"/>
                <wp:effectExtent l="0" t="0" r="19050" b="19050"/>
                <wp:wrapNone/>
                <wp:docPr id="6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67030903"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Соціально-демографічні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5BBD4" id="Text Box 50" o:spid="_x0000_s1028" type="#_x0000_t202" style="position:absolute;margin-left:243.35pt;margin-top:24.45pt;width:90pt;height:4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">
                <v:textbox>
                  <w:txbxContent>
                    <w:p w14:paraId="67030903"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Соціально-демографічні</w:t>
                      </w:r>
                    </w:p>
                  </w:txbxContent>
                </v:textbox>
              </v:shape>
            </w:pict>
          </mc:Fallback>
        </mc:AlternateContent>
      </w:r>
    </w:p>
    <w:p w14:paraId="755939DD"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58592" behindDoc="0" locked="0" layoutInCell="1" allowOverlap="1" wp14:anchorId="0AFC7586" wp14:editId="12355F43">
                <wp:simplePos x="0" y="0"/>
                <wp:positionH relativeFrom="margin">
                  <wp:posOffset>4557396</wp:posOffset>
                </wp:positionH>
                <wp:positionV relativeFrom="paragraph">
                  <wp:posOffset>10160</wp:posOffset>
                </wp:positionV>
                <wp:extent cx="1333500" cy="361950"/>
                <wp:effectExtent l="0" t="0" r="19050" b="19050"/>
                <wp:wrapNone/>
                <wp:docPr id="6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61950"/>
                        </a:xfrm>
                        <a:prstGeom prst="rect">
                          <a:avLst/>
                        </a:prstGeom>
                        <a:solidFill>
                          <a:srgbClr val="FFFFFF"/>
                        </a:solidFill>
                        <a:ln w="9525">
                          <a:solidFill>
                            <a:srgbClr val="000000"/>
                          </a:solidFill>
                          <a:miter lim="800000"/>
                          <a:headEnd/>
                          <a:tailEnd/>
                        </a:ln>
                      </wps:spPr>
                      <wps:txbx>
                        <w:txbxContent>
                          <w:p w14:paraId="403153AA"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Науково-технічні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C7586" id="Text Box 51" o:spid="_x0000_s1029" type="#_x0000_t202" style="position:absolute;margin-left:358.85pt;margin-top:.8pt;width:105pt;height:28.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">
                <v:textbox>
                  <w:txbxContent>
                    <w:p w14:paraId="403153AA"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Науково-технічні</w:t>
                      </w:r>
                    </w:p>
                  </w:txbxContent>
                </v:textbox>
                <w10:wrap anchorx="margin"/>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55520" behindDoc="0" locked="0" layoutInCell="1" allowOverlap="1" wp14:anchorId="24944F0E" wp14:editId="68A98B06">
                <wp:simplePos x="0" y="0"/>
                <wp:positionH relativeFrom="margin">
                  <wp:align>left</wp:align>
                </wp:positionH>
                <wp:positionV relativeFrom="paragraph">
                  <wp:posOffset>38735</wp:posOffset>
                </wp:positionV>
                <wp:extent cx="1133475" cy="314325"/>
                <wp:effectExtent l="0" t="0" r="28575" b="28575"/>
                <wp:wrapNone/>
                <wp:docPr id="6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14325"/>
                        </a:xfrm>
                        <a:prstGeom prst="rect">
                          <a:avLst/>
                        </a:prstGeom>
                        <a:solidFill>
                          <a:srgbClr val="FFFFFF"/>
                        </a:solidFill>
                        <a:ln w="9525">
                          <a:solidFill>
                            <a:srgbClr val="000000"/>
                          </a:solidFill>
                          <a:miter lim="800000"/>
                          <a:headEnd/>
                          <a:tailEnd/>
                        </a:ln>
                      </wps:spPr>
                      <wps:txbx>
                        <w:txbxContent>
                          <w:p w14:paraId="674906E8"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Політичні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44F0E" id="Text Box 48" o:spid="_x0000_s1030" type="#_x0000_t202" style="position:absolute;margin-left:0;margin-top:3.05pt;width:89.25pt;height:24.75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">
                <v:textbox>
                  <w:txbxContent>
                    <w:p w14:paraId="674906E8"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Політичні</w:t>
                      </w:r>
                    </w:p>
                  </w:txbxContent>
                </v:textbox>
                <w10:wrap anchorx="margin"/>
              </v:shape>
            </w:pict>
          </mc:Fallback>
        </mc:AlternateContent>
      </w:r>
    </w:p>
    <w:p w14:paraId="7B0DCDA4"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94432" behindDoc="0" locked="0" layoutInCell="1" allowOverlap="1" wp14:anchorId="4B475532" wp14:editId="0A9C4E36">
                <wp:simplePos x="0" y="0"/>
                <wp:positionH relativeFrom="column">
                  <wp:posOffset>5156836</wp:posOffset>
                </wp:positionH>
                <wp:positionV relativeFrom="paragraph">
                  <wp:posOffset>66040</wp:posOffset>
                </wp:positionV>
                <wp:extent cx="45719" cy="390525"/>
                <wp:effectExtent l="0" t="0" r="31115" b="28575"/>
                <wp:wrapNone/>
                <wp:docPr id="7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2AB94" id="AutoShape 88" o:spid="_x0000_s1026" type="#_x0000_t32" style="position:absolute;margin-left:406.05pt;margin-top:5.2pt;width:3.6pt;height:3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"/>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86240" behindDoc="0" locked="0" layoutInCell="1" allowOverlap="1" wp14:anchorId="29712870" wp14:editId="75291AB7">
                <wp:simplePos x="0" y="0"/>
                <wp:positionH relativeFrom="column">
                  <wp:posOffset>2118995</wp:posOffset>
                </wp:positionH>
                <wp:positionV relativeFrom="paragraph">
                  <wp:posOffset>24765</wp:posOffset>
                </wp:positionV>
                <wp:extent cx="9525" cy="285750"/>
                <wp:effectExtent l="9525" t="10795" r="9525" b="8255"/>
                <wp:wrapNone/>
                <wp:docPr id="7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94AF9" id="AutoShape 78" o:spid="_x0000_s1026" type="#_x0000_t32" style="position:absolute;margin-left:166.85pt;margin-top:1.95pt;width:.75pt;height:2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"/>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82144" behindDoc="0" locked="0" layoutInCell="1" allowOverlap="1" wp14:anchorId="44F2CA01" wp14:editId="313C5504">
                <wp:simplePos x="0" y="0"/>
                <wp:positionH relativeFrom="column">
                  <wp:posOffset>499745</wp:posOffset>
                </wp:positionH>
                <wp:positionV relativeFrom="paragraph">
                  <wp:posOffset>34290</wp:posOffset>
                </wp:positionV>
                <wp:extent cx="0" cy="276225"/>
                <wp:effectExtent l="9525" t="10795" r="9525" b="8255"/>
                <wp:wrapNone/>
                <wp:docPr id="7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16BB3" id="AutoShape 74" o:spid="_x0000_s1026" type="#_x0000_t32" style="position:absolute;margin-left:39.35pt;margin-top:2.7pt;width:0;height:21.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"/>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91360" behindDoc="0" locked="0" layoutInCell="1" allowOverlap="1" wp14:anchorId="72964D52" wp14:editId="0B213EF3">
                <wp:simplePos x="0" y="0"/>
                <wp:positionH relativeFrom="column">
                  <wp:posOffset>3662045</wp:posOffset>
                </wp:positionH>
                <wp:positionV relativeFrom="paragraph">
                  <wp:posOffset>186690</wp:posOffset>
                </wp:positionV>
                <wp:extent cx="0" cy="228600"/>
                <wp:effectExtent l="9525" t="10795" r="9525" b="8255"/>
                <wp:wrapNone/>
                <wp:docPr id="7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439C6" id="AutoShape 83" o:spid="_x0000_s1026" type="#_x0000_t32" style="position:absolute;margin-left:288.35pt;margin-top:14.7pt;width:0;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"/>
            </w:pict>
          </mc:Fallback>
        </mc:AlternateContent>
      </w:r>
    </w:p>
    <w:p w14:paraId="5B96FE3E" w14:textId="77777777" w:rsidR="009C7D0B" w:rsidRPr="00784819" w:rsidRDefault="009C7D0B" w:rsidP="009C7D0B">
      <w:pPr>
        <w:jc w:val="cente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73952" behindDoc="0" locked="0" layoutInCell="1" allowOverlap="1" wp14:anchorId="1578A302" wp14:editId="50123614">
                <wp:simplePos x="0" y="0"/>
                <wp:positionH relativeFrom="column">
                  <wp:posOffset>4576445</wp:posOffset>
                </wp:positionH>
                <wp:positionV relativeFrom="paragraph">
                  <wp:posOffset>133350</wp:posOffset>
                </wp:positionV>
                <wp:extent cx="1247775" cy="485775"/>
                <wp:effectExtent l="0" t="0" r="28575" b="28575"/>
                <wp:wrapNone/>
                <wp:docPr id="7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85775"/>
                        </a:xfrm>
                        <a:prstGeom prst="rect">
                          <a:avLst/>
                        </a:prstGeom>
                        <a:solidFill>
                          <a:srgbClr val="FFFFFF"/>
                        </a:solidFill>
                        <a:ln w="9525">
                          <a:solidFill>
                            <a:srgbClr val="000000"/>
                          </a:solidFill>
                          <a:miter lim="800000"/>
                          <a:headEnd/>
                          <a:tailEnd/>
                        </a:ln>
                      </wps:spPr>
                      <wps:txbx>
                        <w:txbxContent>
                          <w:p w14:paraId="0ADA38D0"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рівень наукових розробок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8A302" id="Text Box 66" o:spid="_x0000_s1031" type="#_x0000_t202" style="position:absolute;left:0;text-align:left;margin-left:360.35pt;margin-top:10.5pt;width:98.25pt;height:3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">
                <v:textbox>
                  <w:txbxContent>
                    <w:p w14:paraId="0ADA38D0"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рівень наукових розробок</w:t>
                      </w:r>
                    </w:p>
                  </w:txbxContent>
                </v:textbox>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63712" behindDoc="0" locked="0" layoutInCell="1" allowOverlap="1" wp14:anchorId="65B17980" wp14:editId="648F1457">
                <wp:simplePos x="0" y="0"/>
                <wp:positionH relativeFrom="column">
                  <wp:posOffset>1576070</wp:posOffset>
                </wp:positionH>
                <wp:positionV relativeFrom="paragraph">
                  <wp:posOffset>10160</wp:posOffset>
                </wp:positionV>
                <wp:extent cx="1095375" cy="514350"/>
                <wp:effectExtent l="0" t="0" r="28575" b="19050"/>
                <wp:wrapNone/>
                <wp:docPr id="7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14350"/>
                        </a:xfrm>
                        <a:prstGeom prst="rect">
                          <a:avLst/>
                        </a:prstGeom>
                        <a:solidFill>
                          <a:srgbClr val="FFFFFF"/>
                        </a:solidFill>
                        <a:ln w="9525">
                          <a:solidFill>
                            <a:srgbClr val="000000"/>
                          </a:solidFill>
                          <a:miter lim="800000"/>
                          <a:headEnd/>
                          <a:tailEnd/>
                        </a:ln>
                      </wps:spPr>
                      <wps:txbx>
                        <w:txbxContent>
                          <w:p w14:paraId="676FB92A"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економічна стабільність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17980" id="Text Box 56" o:spid="_x0000_s1032" type="#_x0000_t202" style="position:absolute;left:0;text-align:left;margin-left:124.1pt;margin-top:.8pt;width:86.25pt;height:4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">
                <v:textbox>
                  <w:txbxContent>
                    <w:p w14:paraId="676FB92A"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економічна стабільність</w:t>
                      </w:r>
                    </w:p>
                  </w:txbxContent>
                </v:textbox>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68832" behindDoc="0" locked="0" layoutInCell="1" allowOverlap="1" wp14:anchorId="600C3C93" wp14:editId="507CAD9E">
                <wp:simplePos x="0" y="0"/>
                <wp:positionH relativeFrom="column">
                  <wp:posOffset>3052445</wp:posOffset>
                </wp:positionH>
                <wp:positionV relativeFrom="paragraph">
                  <wp:posOffset>95885</wp:posOffset>
                </wp:positionV>
                <wp:extent cx="1209675" cy="438150"/>
                <wp:effectExtent l="0" t="0" r="28575" b="19050"/>
                <wp:wrapNone/>
                <wp:docPr id="7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38150"/>
                        </a:xfrm>
                        <a:prstGeom prst="rect">
                          <a:avLst/>
                        </a:prstGeom>
                        <a:solidFill>
                          <a:srgbClr val="FFFFFF"/>
                        </a:solidFill>
                        <a:ln w="9525">
                          <a:solidFill>
                            <a:srgbClr val="000000"/>
                          </a:solidFill>
                          <a:miter lim="800000"/>
                          <a:headEnd/>
                          <a:tailEnd/>
                        </a:ln>
                      </wps:spPr>
                      <wps:txbx>
                        <w:txbxContent>
                          <w:p w14:paraId="025A3C8D"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чисельність та вік населення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C3C93" id="Text Box 61" o:spid="_x0000_s1033" type="#_x0000_t202" style="position:absolute;left:0;text-align:left;margin-left:240.35pt;margin-top:7.55pt;width:95.25pt;height:3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3vHAIAADI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">
                <v:textbox>
                  <w:txbxContent>
                    <w:p w14:paraId="025A3C8D"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чисельність та вік населення</w:t>
                      </w:r>
                    </w:p>
                  </w:txbxContent>
                </v:textbox>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59616" behindDoc="0" locked="0" layoutInCell="1" allowOverlap="1" wp14:anchorId="5A1D548C" wp14:editId="32416A02">
                <wp:simplePos x="0" y="0"/>
                <wp:positionH relativeFrom="margin">
                  <wp:align>left</wp:align>
                </wp:positionH>
                <wp:positionV relativeFrom="paragraph">
                  <wp:posOffset>19685</wp:posOffset>
                </wp:positionV>
                <wp:extent cx="1028700" cy="571500"/>
                <wp:effectExtent l="0" t="0" r="19050" b="19050"/>
                <wp:wrapNone/>
                <wp:docPr id="7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36178FD3"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політична стабільність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D548C" id="Text Box 52" o:spid="_x0000_s1034" type="#_x0000_t202" style="position:absolute;left:0;text-align:left;margin-left:0;margin-top:1.55pt;width:81pt;height:4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kkFwIAADIEAAAOAAAAZHJzL2Uyb0RvYy54bWysU9tu2zAMfR+wfxD0vtgJkqU14hRdugwD&#10;um5Atw9QZDkWJosapcTOvn6U7KbZ7WWYHwTSpA7Jw6PVTd8adlToNdiSTyc5Z8pKqLTdl/zL5+2r&#10;K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">
                <v:textbox>
                  <w:txbxContent>
                    <w:p w14:paraId="36178FD3"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політична стабільність</w:t>
                      </w:r>
                    </w:p>
                  </w:txbxContent>
                </v:textbox>
                <w10:wrap anchorx="margin"/>
              </v:shape>
            </w:pict>
          </mc:Fallback>
        </mc:AlternateContent>
      </w:r>
    </w:p>
    <w:p w14:paraId="4AA47F7E"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87264" behindDoc="0" locked="0" layoutInCell="1" allowOverlap="1" wp14:anchorId="128C9ED4" wp14:editId="37B5E529">
                <wp:simplePos x="0" y="0"/>
                <wp:positionH relativeFrom="column">
                  <wp:posOffset>2128520</wp:posOffset>
                </wp:positionH>
                <wp:positionV relativeFrom="paragraph">
                  <wp:posOffset>228600</wp:posOffset>
                </wp:positionV>
                <wp:extent cx="0" cy="247650"/>
                <wp:effectExtent l="9525" t="10795" r="9525" b="8255"/>
                <wp:wrapNone/>
                <wp:docPr id="79"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6D5D7" id="AutoShape 79" o:spid="_x0000_s1026" type="#_x0000_t32" style="position:absolute;margin-left:167.6pt;margin-top:18pt;width:0;height:1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"/>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98528" behindDoc="0" locked="0" layoutInCell="1" allowOverlap="1" wp14:anchorId="58252DEF" wp14:editId="25601413">
                <wp:simplePos x="0" y="0"/>
                <wp:positionH relativeFrom="column">
                  <wp:posOffset>5214620</wp:posOffset>
                </wp:positionH>
                <wp:positionV relativeFrom="paragraph">
                  <wp:posOffset>288290</wp:posOffset>
                </wp:positionV>
                <wp:extent cx="9525" cy="352425"/>
                <wp:effectExtent l="0" t="0" r="28575" b="28575"/>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9525"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2F58EB" id="Прямая соединительная линия 80"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410.6pt,22.7pt" to="411.3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" strokecolor="black [3200]" strokeweight=".5pt">
                <v:stroke joinstyle="miter"/>
              </v:lin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97504" behindDoc="0" locked="0" layoutInCell="1" allowOverlap="1" wp14:anchorId="71EEE61B" wp14:editId="74FE8567">
                <wp:simplePos x="0" y="0"/>
                <wp:positionH relativeFrom="column">
                  <wp:posOffset>3690620</wp:posOffset>
                </wp:positionH>
                <wp:positionV relativeFrom="paragraph">
                  <wp:posOffset>259715</wp:posOffset>
                </wp:positionV>
                <wp:extent cx="9525" cy="285750"/>
                <wp:effectExtent l="0" t="0" r="28575" b="19050"/>
                <wp:wrapNone/>
                <wp:docPr id="81" name="Прямая соединительная линия 81"/>
                <wp:cNvGraphicFramePr/>
                <a:graphic xmlns:a="http://schemas.openxmlformats.org/drawingml/2006/main">
                  <a:graphicData uri="http://schemas.microsoft.com/office/word/2010/wordprocessingShape">
                    <wps:wsp>
                      <wps:cNvCnPr/>
                      <wps:spPr>
                        <a:xfrm>
                          <a:off x="0" y="0"/>
                          <a:ext cx="95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71FF9" id="Прямая соединительная линия 81"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290.6pt,20.45pt" to="291.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" strokecolor="black [3200]" strokeweight=".5pt">
                <v:stroke joinstyle="miter"/>
              </v:line>
            </w:pict>
          </mc:Fallback>
        </mc:AlternateContent>
      </w:r>
    </w:p>
    <w:p w14:paraId="23BBDEFD"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74976" behindDoc="0" locked="0" layoutInCell="1" allowOverlap="1" wp14:anchorId="6350BA53" wp14:editId="2B08F060">
                <wp:simplePos x="0" y="0"/>
                <wp:positionH relativeFrom="margin">
                  <wp:posOffset>4576445</wp:posOffset>
                </wp:positionH>
                <wp:positionV relativeFrom="paragraph">
                  <wp:posOffset>295275</wp:posOffset>
                </wp:positionV>
                <wp:extent cx="1381125" cy="523875"/>
                <wp:effectExtent l="0" t="0" r="28575" b="28575"/>
                <wp:wrapNone/>
                <wp:docPr id="8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23875"/>
                        </a:xfrm>
                        <a:prstGeom prst="rect">
                          <a:avLst/>
                        </a:prstGeom>
                        <a:solidFill>
                          <a:srgbClr val="FFFFFF"/>
                        </a:solidFill>
                        <a:ln w="9525">
                          <a:solidFill>
                            <a:srgbClr val="000000"/>
                          </a:solidFill>
                          <a:miter lim="800000"/>
                          <a:headEnd/>
                          <a:tailEnd/>
                        </a:ln>
                      </wps:spPr>
                      <wps:txbx>
                        <w:txbxContent>
                          <w:p w14:paraId="2129BDF5" w14:textId="77777777" w:rsidR="000D1EFE" w:rsidRPr="00784819" w:rsidRDefault="000D1EFE" w:rsidP="009C7D0B">
                            <w:pPr>
                              <w:jc w:val="center"/>
                              <w:rPr>
                                <w:rFonts w:ascii="Times New Roman" w:hAnsi="Times New Roman" w:cs="Times New Roman"/>
                                <w:sz w:val="24"/>
                                <w:szCs w:val="28"/>
                              </w:rPr>
                            </w:pPr>
                            <w:r w:rsidRPr="00784819">
                              <w:rPr>
                                <w:rFonts w:ascii="Times New Roman" w:hAnsi="Times New Roman" w:cs="Times New Roman"/>
                                <w:sz w:val="24"/>
                                <w:szCs w:val="28"/>
                              </w:rPr>
                              <w:t>сучасні технології обслуговування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0BA53" id="Text Box 67" o:spid="_x0000_s1035" type="#_x0000_t202" style="position:absolute;margin-left:360.35pt;margin-top:23.25pt;width:108.75pt;height:41.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">
                <v:textbox>
                  <w:txbxContent>
                    <w:p w14:paraId="2129BDF5" w14:textId="77777777" w:rsidR="000D1EFE" w:rsidRPr="00784819" w:rsidRDefault="000D1EFE" w:rsidP="009C7D0B">
                      <w:pPr>
                        <w:jc w:val="center"/>
                        <w:rPr>
                          <w:rFonts w:ascii="Times New Roman" w:hAnsi="Times New Roman" w:cs="Times New Roman"/>
                          <w:sz w:val="24"/>
                          <w:szCs w:val="28"/>
                        </w:rPr>
                      </w:pPr>
                      <w:r w:rsidRPr="00784819">
                        <w:rPr>
                          <w:rFonts w:ascii="Times New Roman" w:hAnsi="Times New Roman" w:cs="Times New Roman"/>
                          <w:sz w:val="24"/>
                          <w:szCs w:val="28"/>
                        </w:rPr>
                        <w:t>сучасні технології обслуговування</w:t>
                      </w:r>
                    </w:p>
                  </w:txbxContent>
                </v:textbox>
                <w10:wrap anchorx="margin"/>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83168" behindDoc="0" locked="0" layoutInCell="1" allowOverlap="1" wp14:anchorId="10FA4DC6" wp14:editId="6D864F90">
                <wp:simplePos x="0" y="0"/>
                <wp:positionH relativeFrom="column">
                  <wp:posOffset>528320</wp:posOffset>
                </wp:positionH>
                <wp:positionV relativeFrom="paragraph">
                  <wp:posOffset>20320</wp:posOffset>
                </wp:positionV>
                <wp:extent cx="9525" cy="371475"/>
                <wp:effectExtent l="9525" t="10795" r="9525" b="8255"/>
                <wp:wrapNone/>
                <wp:docPr id="8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17218" id="AutoShape 75" o:spid="_x0000_s1026" type="#_x0000_t32" style="position:absolute;margin-left:41.6pt;margin-top:1.6pt;width:.75pt;height:29.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"/>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64736" behindDoc="0" locked="0" layoutInCell="1" allowOverlap="1" wp14:anchorId="54A72EB6" wp14:editId="2CB7EF6F">
                <wp:simplePos x="0" y="0"/>
                <wp:positionH relativeFrom="column">
                  <wp:posOffset>1595120</wp:posOffset>
                </wp:positionH>
                <wp:positionV relativeFrom="paragraph">
                  <wp:posOffset>184785</wp:posOffset>
                </wp:positionV>
                <wp:extent cx="1028700" cy="447675"/>
                <wp:effectExtent l="0" t="0" r="19050" b="28575"/>
                <wp:wrapNone/>
                <wp:docPr id="8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675"/>
                        </a:xfrm>
                        <a:prstGeom prst="rect">
                          <a:avLst/>
                        </a:prstGeom>
                        <a:solidFill>
                          <a:srgbClr val="FFFFFF"/>
                        </a:solidFill>
                        <a:ln w="9525">
                          <a:solidFill>
                            <a:srgbClr val="000000"/>
                          </a:solidFill>
                          <a:miter lim="800000"/>
                          <a:headEnd/>
                          <a:tailEnd/>
                        </a:ln>
                      </wps:spPr>
                      <wps:txbx>
                        <w:txbxContent>
                          <w:p w14:paraId="3244E304"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фінансова ситуація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72EB6" id="Text Box 57" o:spid="_x0000_s1036" type="#_x0000_t202" style="position:absolute;margin-left:125.6pt;margin-top:14.55pt;width:81pt;height:3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vGQIAADM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">
                <v:textbox>
                  <w:txbxContent>
                    <w:p w14:paraId="3244E304"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фінансова ситуація</w:t>
                      </w:r>
                    </w:p>
                  </w:txbxContent>
                </v:textbox>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69856" behindDoc="0" locked="0" layoutInCell="1" allowOverlap="1" wp14:anchorId="27693DB5" wp14:editId="0B710E11">
                <wp:simplePos x="0" y="0"/>
                <wp:positionH relativeFrom="column">
                  <wp:posOffset>3090545</wp:posOffset>
                </wp:positionH>
                <wp:positionV relativeFrom="paragraph">
                  <wp:posOffset>222885</wp:posOffset>
                </wp:positionV>
                <wp:extent cx="1171575" cy="819150"/>
                <wp:effectExtent l="0" t="0" r="28575" b="19050"/>
                <wp:wrapNone/>
                <wp:docPr id="8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19150"/>
                        </a:xfrm>
                        <a:prstGeom prst="rect">
                          <a:avLst/>
                        </a:prstGeom>
                        <a:solidFill>
                          <a:srgbClr val="FFFFFF"/>
                        </a:solidFill>
                        <a:ln w="9525">
                          <a:solidFill>
                            <a:srgbClr val="000000"/>
                          </a:solidFill>
                          <a:miter lim="800000"/>
                          <a:headEnd/>
                          <a:tailEnd/>
                        </a:ln>
                      </wps:spPr>
                      <wps:txbx>
                        <w:txbxContent>
                          <w:p w14:paraId="1D97BDFB"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рівень складності й інтенсивності 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93DB5" id="Text Box 62" o:spid="_x0000_s1037" type="#_x0000_t202" style="position:absolute;margin-left:243.35pt;margin-top:17.55pt;width:92.25pt;height:6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">
                <v:textbox>
                  <w:txbxContent>
                    <w:p w14:paraId="1D97BDFB"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рівень складності й інтенсивності праці</w:t>
                      </w:r>
                    </w:p>
                  </w:txbxContent>
                </v:textbox>
              </v:shape>
            </w:pict>
          </mc:Fallback>
        </mc:AlternateContent>
      </w:r>
    </w:p>
    <w:p w14:paraId="79665E0F"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60640" behindDoc="0" locked="0" layoutInCell="1" allowOverlap="1" wp14:anchorId="0B355654" wp14:editId="183D982E">
                <wp:simplePos x="0" y="0"/>
                <wp:positionH relativeFrom="margin">
                  <wp:align>left</wp:align>
                </wp:positionH>
                <wp:positionV relativeFrom="paragraph">
                  <wp:posOffset>71120</wp:posOffset>
                </wp:positionV>
                <wp:extent cx="1152525" cy="666750"/>
                <wp:effectExtent l="0" t="0" r="28575" b="19050"/>
                <wp:wrapNone/>
                <wp:docPr id="8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666750"/>
                        </a:xfrm>
                        <a:prstGeom prst="rect">
                          <a:avLst/>
                        </a:prstGeom>
                        <a:solidFill>
                          <a:srgbClr val="FFFFFF"/>
                        </a:solidFill>
                        <a:ln w="9525">
                          <a:solidFill>
                            <a:srgbClr val="000000"/>
                          </a:solidFill>
                          <a:miter lim="800000"/>
                          <a:headEnd/>
                          <a:tailEnd/>
                        </a:ln>
                      </wps:spPr>
                      <wps:txbx>
                        <w:txbxContent>
                          <w:p w14:paraId="3ECAC296"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участь у міжнародних організаціях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55654" id="Text Box 53" o:spid="_x0000_s1038" type="#_x0000_t202" style="position:absolute;margin-left:0;margin-top:5.6pt;width:90.75pt;height:52.5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">
                <v:textbox>
                  <w:txbxContent>
                    <w:p w14:paraId="3ECAC296"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участь у міжнародних організаціях</w:t>
                      </w:r>
                    </w:p>
                  </w:txbxContent>
                </v:textbox>
                <w10:wrap anchorx="margin"/>
              </v:shape>
            </w:pict>
          </mc:Fallback>
        </mc:AlternateContent>
      </w:r>
    </w:p>
    <w:p w14:paraId="67335098"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95456" behindDoc="0" locked="0" layoutInCell="1" allowOverlap="1" wp14:anchorId="0E03D104" wp14:editId="437631B0">
                <wp:simplePos x="0" y="0"/>
                <wp:positionH relativeFrom="column">
                  <wp:posOffset>5309870</wp:posOffset>
                </wp:positionH>
                <wp:positionV relativeFrom="paragraph">
                  <wp:posOffset>226060</wp:posOffset>
                </wp:positionV>
                <wp:extent cx="9525" cy="276225"/>
                <wp:effectExtent l="9525" t="10795" r="9525" b="8255"/>
                <wp:wrapNone/>
                <wp:docPr id="87"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A9E04" id="AutoShape 90" o:spid="_x0000_s1026" type="#_x0000_t32" style="position:absolute;margin-left:418.1pt;margin-top:17.8pt;width:.75pt;height:21.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"/>
            </w:pict>
          </mc:Fallback>
        </mc:AlternateContent>
      </w: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765760" behindDoc="0" locked="0" layoutInCell="1" allowOverlap="1" wp14:anchorId="285CFF5C" wp14:editId="12BD3EC5">
                <wp:simplePos x="0" y="0"/>
                <wp:positionH relativeFrom="column">
                  <wp:posOffset>1671320</wp:posOffset>
                </wp:positionH>
                <wp:positionV relativeFrom="paragraph">
                  <wp:posOffset>266065</wp:posOffset>
                </wp:positionV>
                <wp:extent cx="1028700" cy="504825"/>
                <wp:effectExtent l="0" t="0" r="19050" b="28575"/>
                <wp:wrapNone/>
                <wp:docPr id="8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04825"/>
                        </a:xfrm>
                        <a:prstGeom prst="rect">
                          <a:avLst/>
                        </a:prstGeom>
                        <a:solidFill>
                          <a:srgbClr val="FFFFFF"/>
                        </a:solidFill>
                        <a:ln w="9525">
                          <a:solidFill>
                            <a:srgbClr val="000000"/>
                          </a:solidFill>
                          <a:miter lim="800000"/>
                          <a:headEnd/>
                          <a:tailEnd/>
                        </a:ln>
                      </wps:spPr>
                      <wps:txbx>
                        <w:txbxContent>
                          <w:p w14:paraId="71468AE3"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доходи населення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CFF5C" id="Text Box 58" o:spid="_x0000_s1039" type="#_x0000_t202" style="position:absolute;margin-left:131.6pt;margin-top:20.95pt;width:81pt;height:39.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">
                <v:textbox>
                  <w:txbxContent>
                    <w:p w14:paraId="71468AE3"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доходи населення</w:t>
                      </w:r>
                    </w:p>
                  </w:txbxContent>
                </v:textbox>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88288" behindDoc="0" locked="0" layoutInCell="1" allowOverlap="1" wp14:anchorId="011DD6F3" wp14:editId="70CBD169">
                <wp:simplePos x="0" y="0"/>
                <wp:positionH relativeFrom="column">
                  <wp:posOffset>2109470</wp:posOffset>
                </wp:positionH>
                <wp:positionV relativeFrom="paragraph">
                  <wp:posOffset>64135</wp:posOffset>
                </wp:positionV>
                <wp:extent cx="9525" cy="171450"/>
                <wp:effectExtent l="9525" t="10795" r="9525" b="8255"/>
                <wp:wrapNone/>
                <wp:docPr id="8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C24C1" id="AutoShape 80" o:spid="_x0000_s1026" type="#_x0000_t32" style="position:absolute;margin-left:166.1pt;margin-top:5.05pt;width:.75pt;height:1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"/>
            </w:pict>
          </mc:Fallback>
        </mc:AlternateContent>
      </w:r>
    </w:p>
    <w:p w14:paraId="36A7CDD5"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96480" behindDoc="0" locked="0" layoutInCell="1" allowOverlap="1" wp14:anchorId="562D9EA2" wp14:editId="2F2B8B0A">
                <wp:simplePos x="0" y="0"/>
                <wp:positionH relativeFrom="column">
                  <wp:posOffset>3757295</wp:posOffset>
                </wp:positionH>
                <wp:positionV relativeFrom="paragraph">
                  <wp:posOffset>154305</wp:posOffset>
                </wp:positionV>
                <wp:extent cx="0" cy="238125"/>
                <wp:effectExtent l="9525" t="10795" r="9525" b="8255"/>
                <wp:wrapNone/>
                <wp:docPr id="90"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98CF5" id="AutoShape 91" o:spid="_x0000_s1026" type="#_x0000_t32" style="position:absolute;margin-left:295.85pt;margin-top:12.15pt;width:0;height:18.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ZN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"/>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84192" behindDoc="0" locked="0" layoutInCell="1" allowOverlap="1" wp14:anchorId="3481BE79" wp14:editId="7074F881">
                <wp:simplePos x="0" y="0"/>
                <wp:positionH relativeFrom="column">
                  <wp:posOffset>565785</wp:posOffset>
                </wp:positionH>
                <wp:positionV relativeFrom="paragraph">
                  <wp:posOffset>154305</wp:posOffset>
                </wp:positionV>
                <wp:extent cx="635" cy="285750"/>
                <wp:effectExtent l="9525" t="10795" r="8890" b="8255"/>
                <wp:wrapNone/>
                <wp:docPr id="9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D7DDF" id="AutoShape 76" o:spid="_x0000_s1026" type="#_x0000_t32" style="position:absolute;margin-left:44.55pt;margin-top:12.15pt;width:.05pt;height:2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"/>
            </w:pict>
          </mc:Fallback>
        </mc:AlternateContent>
      </w:r>
    </w:p>
    <w:p w14:paraId="5E902C75"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62688" behindDoc="0" locked="0" layoutInCell="1" allowOverlap="1" wp14:anchorId="526E50D1" wp14:editId="6D1F47C0">
                <wp:simplePos x="0" y="0"/>
                <wp:positionH relativeFrom="margin">
                  <wp:align>left</wp:align>
                </wp:positionH>
                <wp:positionV relativeFrom="paragraph">
                  <wp:posOffset>160655</wp:posOffset>
                </wp:positionV>
                <wp:extent cx="1247775" cy="895350"/>
                <wp:effectExtent l="0" t="0" r="28575" b="19050"/>
                <wp:wrapNone/>
                <wp:docPr id="9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95350"/>
                        </a:xfrm>
                        <a:prstGeom prst="rect">
                          <a:avLst/>
                        </a:prstGeom>
                        <a:solidFill>
                          <a:srgbClr val="FFFFFF"/>
                        </a:solidFill>
                        <a:ln w="9525">
                          <a:solidFill>
                            <a:srgbClr val="000000"/>
                          </a:solidFill>
                          <a:miter lim="800000"/>
                          <a:headEnd/>
                          <a:tailEnd/>
                        </a:ln>
                      </wps:spPr>
                      <wps:txbx>
                        <w:txbxContent>
                          <w:p w14:paraId="6BCA5153"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стан торгівельного і платіжного балансу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E50D1" id="Text Box 55" o:spid="_x0000_s1040" type="#_x0000_t202" style="position:absolute;margin-left:0;margin-top:12.65pt;width:98.25pt;height:70.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">
                <v:textbox>
                  <w:txbxContent>
                    <w:p w14:paraId="6BCA5153"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стан торгівельного і платіжного балансу</w:t>
                      </w:r>
                    </w:p>
                  </w:txbxContent>
                </v:textbox>
                <w10:wrap anchorx="margin"/>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89312" behindDoc="0" locked="0" layoutInCell="1" allowOverlap="1" wp14:anchorId="64108B2E" wp14:editId="69B85C6B">
                <wp:simplePos x="0" y="0"/>
                <wp:positionH relativeFrom="column">
                  <wp:posOffset>2185670</wp:posOffset>
                </wp:positionH>
                <wp:positionV relativeFrom="paragraph">
                  <wp:posOffset>187325</wp:posOffset>
                </wp:positionV>
                <wp:extent cx="9525" cy="247650"/>
                <wp:effectExtent l="9525" t="10795" r="9525" b="8255"/>
                <wp:wrapNone/>
                <wp:docPr id="9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EA2F0" id="AutoShape 81" o:spid="_x0000_s1026" type="#_x0000_t32" style="position:absolute;margin-left:172.1pt;margin-top:14.75pt;width:.75pt;height:1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"/>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76000" behindDoc="0" locked="0" layoutInCell="1" allowOverlap="1" wp14:anchorId="60BE669C" wp14:editId="0373648A">
                <wp:simplePos x="0" y="0"/>
                <wp:positionH relativeFrom="margin">
                  <wp:posOffset>4709795</wp:posOffset>
                </wp:positionH>
                <wp:positionV relativeFrom="paragraph">
                  <wp:posOffset>8255</wp:posOffset>
                </wp:positionV>
                <wp:extent cx="1247775" cy="714375"/>
                <wp:effectExtent l="0" t="0" r="28575" b="28575"/>
                <wp:wrapNone/>
                <wp:docPr id="9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14375"/>
                        </a:xfrm>
                        <a:prstGeom prst="rect">
                          <a:avLst/>
                        </a:prstGeom>
                        <a:solidFill>
                          <a:srgbClr val="FFFFFF"/>
                        </a:solidFill>
                        <a:ln w="9525">
                          <a:solidFill>
                            <a:srgbClr val="000000"/>
                          </a:solidFill>
                          <a:miter lim="800000"/>
                          <a:headEnd/>
                          <a:tailEnd/>
                        </a:ln>
                      </wps:spPr>
                      <wps:txbx>
                        <w:txbxContent>
                          <w:p w14:paraId="239F976F" w14:textId="77777777" w:rsidR="000D1EFE" w:rsidRPr="002F6C70" w:rsidRDefault="000D1EFE" w:rsidP="009C7D0B">
                            <w:pPr>
                              <w:jc w:val="center"/>
                              <w:rPr>
                                <w:rFonts w:ascii="Times New Roman" w:hAnsi="Times New Roman" w:cs="Times New Roman"/>
                                <w:sz w:val="28"/>
                                <w:szCs w:val="28"/>
                              </w:rPr>
                            </w:pPr>
                            <w:r w:rsidRPr="004D6D6E">
                              <w:rPr>
                                <w:rFonts w:ascii="Times New Roman" w:hAnsi="Times New Roman" w:cs="Times New Roman"/>
                                <w:sz w:val="24"/>
                                <w:szCs w:val="28"/>
                              </w:rPr>
                              <w:t>технологізація</w:t>
                            </w:r>
                            <w:r w:rsidRPr="002F6C70">
                              <w:rPr>
                                <w:rFonts w:ascii="Times New Roman" w:hAnsi="Times New Roman" w:cs="Times New Roman"/>
                                <w:sz w:val="28"/>
                                <w:szCs w:val="28"/>
                              </w:rPr>
                              <w:t xml:space="preserve"> </w:t>
                            </w:r>
                            <w:r w:rsidRPr="004D6D6E">
                              <w:rPr>
                                <w:rFonts w:ascii="Times New Roman" w:hAnsi="Times New Roman" w:cs="Times New Roman"/>
                                <w:sz w:val="24"/>
                                <w:szCs w:val="28"/>
                              </w:rPr>
                              <w:t>туристичної індустрії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E669C" id="Text Box 68" o:spid="_x0000_s1041" type="#_x0000_t202" style="position:absolute;margin-left:370.85pt;margin-top:.65pt;width:98.25pt;height:56.2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">
                <v:textbox>
                  <w:txbxContent>
                    <w:p w14:paraId="239F976F" w14:textId="77777777" w:rsidR="000D1EFE" w:rsidRPr="002F6C70" w:rsidRDefault="000D1EFE" w:rsidP="009C7D0B">
                      <w:pPr>
                        <w:jc w:val="center"/>
                        <w:rPr>
                          <w:rFonts w:ascii="Times New Roman" w:hAnsi="Times New Roman" w:cs="Times New Roman"/>
                          <w:sz w:val="28"/>
                          <w:szCs w:val="28"/>
                        </w:rPr>
                      </w:pPr>
                      <w:r w:rsidRPr="004D6D6E">
                        <w:rPr>
                          <w:rFonts w:ascii="Times New Roman" w:hAnsi="Times New Roman" w:cs="Times New Roman"/>
                          <w:sz w:val="24"/>
                          <w:szCs w:val="28"/>
                        </w:rPr>
                        <w:t>технологізація</w:t>
                      </w:r>
                      <w:r w:rsidRPr="002F6C70">
                        <w:rPr>
                          <w:rFonts w:ascii="Times New Roman" w:hAnsi="Times New Roman" w:cs="Times New Roman"/>
                          <w:sz w:val="28"/>
                          <w:szCs w:val="28"/>
                        </w:rPr>
                        <w:t xml:space="preserve"> </w:t>
                      </w:r>
                      <w:r w:rsidRPr="004D6D6E">
                        <w:rPr>
                          <w:rFonts w:ascii="Times New Roman" w:hAnsi="Times New Roman" w:cs="Times New Roman"/>
                          <w:sz w:val="24"/>
                          <w:szCs w:val="28"/>
                        </w:rPr>
                        <w:t>туристичної індустрії</w:t>
                      </w:r>
                    </w:p>
                  </w:txbxContent>
                </v:textbox>
                <w10:wrap anchorx="margin"/>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70880" behindDoc="0" locked="0" layoutInCell="1" allowOverlap="1" wp14:anchorId="7CE4AAE4" wp14:editId="6B7CE5D6">
                <wp:simplePos x="0" y="0"/>
                <wp:positionH relativeFrom="column">
                  <wp:posOffset>3185795</wp:posOffset>
                </wp:positionH>
                <wp:positionV relativeFrom="paragraph">
                  <wp:posOffset>132079</wp:posOffset>
                </wp:positionV>
                <wp:extent cx="1209675" cy="676275"/>
                <wp:effectExtent l="0" t="0" r="28575" b="28575"/>
                <wp:wrapNone/>
                <wp:docPr id="9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76275"/>
                        </a:xfrm>
                        <a:prstGeom prst="rect">
                          <a:avLst/>
                        </a:prstGeom>
                        <a:solidFill>
                          <a:srgbClr val="FFFFFF"/>
                        </a:solidFill>
                        <a:ln w="9525">
                          <a:solidFill>
                            <a:srgbClr val="000000"/>
                          </a:solidFill>
                          <a:miter lim="800000"/>
                          <a:headEnd/>
                          <a:tailEnd/>
                        </a:ln>
                      </wps:spPr>
                      <wps:txbx>
                        <w:txbxContent>
                          <w:p w14:paraId="441D0FEE"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зміна персонального доходу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4AAE4" id="Text Box 63" o:spid="_x0000_s1042" type="#_x0000_t202" style="position:absolute;margin-left:250.85pt;margin-top:10.4pt;width:95.25pt;height:53.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">
                <v:textbox>
                  <w:txbxContent>
                    <w:p w14:paraId="441D0FEE" w14:textId="77777777" w:rsidR="000D1EFE" w:rsidRPr="00784819" w:rsidRDefault="000D1EFE" w:rsidP="009C7D0B">
                      <w:pPr>
                        <w:jc w:val="center"/>
                        <w:rPr>
                          <w:rFonts w:ascii="Times New Roman" w:hAnsi="Times New Roman" w:cs="Times New Roman"/>
                          <w:sz w:val="24"/>
                          <w:szCs w:val="24"/>
                        </w:rPr>
                      </w:pPr>
                      <w:r w:rsidRPr="00784819">
                        <w:rPr>
                          <w:rFonts w:ascii="Times New Roman" w:hAnsi="Times New Roman" w:cs="Times New Roman"/>
                          <w:sz w:val="24"/>
                          <w:szCs w:val="24"/>
                        </w:rPr>
                        <w:t>зміна персонального доходу</w:t>
                      </w:r>
                    </w:p>
                  </w:txbxContent>
                </v:textbox>
              </v:shape>
            </w:pict>
          </mc:Fallback>
        </mc:AlternateContent>
      </w:r>
    </w:p>
    <w:p w14:paraId="5C067AAA"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66784" behindDoc="0" locked="0" layoutInCell="1" allowOverlap="1" wp14:anchorId="318A2A12" wp14:editId="1C7CBA99">
                <wp:simplePos x="0" y="0"/>
                <wp:positionH relativeFrom="column">
                  <wp:posOffset>1585595</wp:posOffset>
                </wp:positionH>
                <wp:positionV relativeFrom="paragraph">
                  <wp:posOffset>165100</wp:posOffset>
                </wp:positionV>
                <wp:extent cx="1352550" cy="695325"/>
                <wp:effectExtent l="0" t="0" r="19050" b="28575"/>
                <wp:wrapNone/>
                <wp:docPr id="9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95325"/>
                        </a:xfrm>
                        <a:prstGeom prst="rect">
                          <a:avLst/>
                        </a:prstGeom>
                        <a:solidFill>
                          <a:srgbClr val="FFFFFF"/>
                        </a:solidFill>
                        <a:ln w="9525">
                          <a:solidFill>
                            <a:srgbClr val="000000"/>
                          </a:solidFill>
                          <a:miter lim="800000"/>
                          <a:headEnd/>
                          <a:tailEnd/>
                        </a:ln>
                      </wps:spPr>
                      <wps:txbx>
                        <w:txbxContent>
                          <w:p w14:paraId="4C57179F"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Зовнішньоекономічна діяльність держави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A2A12" id="Text Box 59" o:spid="_x0000_s1043" type="#_x0000_t202" style="position:absolute;margin-left:124.85pt;margin-top:13pt;width:106.5pt;height:54.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">
                <v:textbox>
                  <w:txbxContent>
                    <w:p w14:paraId="4C57179F"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Зовнішньоекономічна діяльність держави</w:t>
                      </w:r>
                    </w:p>
                  </w:txbxContent>
                </v:textbox>
              </v:shape>
            </w:pict>
          </mc:Fallback>
        </mc:AlternateContent>
      </w:r>
    </w:p>
    <w:p w14:paraId="7F9CB6C0"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92384" behindDoc="0" locked="0" layoutInCell="1" allowOverlap="1" wp14:anchorId="780F530D" wp14:editId="7EF200E5">
                <wp:simplePos x="0" y="0"/>
                <wp:positionH relativeFrom="column">
                  <wp:posOffset>3738245</wp:posOffset>
                </wp:positionH>
                <wp:positionV relativeFrom="paragraph">
                  <wp:posOffset>227330</wp:posOffset>
                </wp:positionV>
                <wp:extent cx="45719" cy="352425"/>
                <wp:effectExtent l="0" t="0" r="31115" b="28575"/>
                <wp:wrapNone/>
                <wp:docPr id="9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DEDC3" id="AutoShape 86" o:spid="_x0000_s1026" type="#_x0000_t32" style="position:absolute;margin-left:294.35pt;margin-top:17.9pt;width:3.6pt;height:27.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"/>
            </w:pict>
          </mc:Fallback>
        </mc:AlternateContent>
      </w:r>
    </w:p>
    <w:p w14:paraId="3A1BF2A4"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85216" behindDoc="0" locked="0" layoutInCell="1" allowOverlap="1" wp14:anchorId="2519560B" wp14:editId="5806996B">
                <wp:simplePos x="0" y="0"/>
                <wp:positionH relativeFrom="column">
                  <wp:posOffset>614045</wp:posOffset>
                </wp:positionH>
                <wp:positionV relativeFrom="paragraph">
                  <wp:posOffset>172720</wp:posOffset>
                </wp:positionV>
                <wp:extent cx="0" cy="466725"/>
                <wp:effectExtent l="9525" t="10795" r="9525" b="8255"/>
                <wp:wrapNone/>
                <wp:docPr id="9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0C8D9" id="AutoShape 77" o:spid="_x0000_s1026" type="#_x0000_t32" style="position:absolute;margin-left:48.35pt;margin-top:13.6pt;width:0;height:36.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"/>
            </w:pict>
          </mc:Fallback>
        </mc:AlternateContent>
      </w:r>
    </w:p>
    <w:p w14:paraId="5D38400A"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71904" behindDoc="0" locked="0" layoutInCell="1" allowOverlap="1" wp14:anchorId="10388B45" wp14:editId="64439108">
                <wp:simplePos x="0" y="0"/>
                <wp:positionH relativeFrom="column">
                  <wp:posOffset>3157220</wp:posOffset>
                </wp:positionH>
                <wp:positionV relativeFrom="paragraph">
                  <wp:posOffset>17146</wp:posOffset>
                </wp:positionV>
                <wp:extent cx="1266825" cy="476250"/>
                <wp:effectExtent l="0" t="0" r="28575" b="19050"/>
                <wp:wrapNone/>
                <wp:docPr id="9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76250"/>
                        </a:xfrm>
                        <a:prstGeom prst="rect">
                          <a:avLst/>
                        </a:prstGeom>
                        <a:solidFill>
                          <a:srgbClr val="FFFFFF"/>
                        </a:solidFill>
                        <a:ln w="9525">
                          <a:solidFill>
                            <a:srgbClr val="000000"/>
                          </a:solidFill>
                          <a:miter lim="800000"/>
                          <a:headEnd/>
                          <a:tailEnd/>
                        </a:ln>
                      </wps:spPr>
                      <wps:txbx>
                        <w:txbxContent>
                          <w:p w14:paraId="50B15466"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гнучкий графік робочого часу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88B45" id="Text Box 64" o:spid="_x0000_s1044" type="#_x0000_t202" style="position:absolute;margin-left:248.6pt;margin-top:1.35pt;width:99.75pt;height:3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">
                <v:textbox>
                  <w:txbxContent>
                    <w:p w14:paraId="50B15466"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гнучкий графік робочого часу</w:t>
                      </w:r>
                    </w:p>
                  </w:txbxContent>
                </v:textbox>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77024" behindDoc="0" locked="0" layoutInCell="1" allowOverlap="1" wp14:anchorId="0F1FDE3D" wp14:editId="549D8713">
                <wp:simplePos x="0" y="0"/>
                <wp:positionH relativeFrom="column">
                  <wp:posOffset>4652645</wp:posOffset>
                </wp:positionH>
                <wp:positionV relativeFrom="paragraph">
                  <wp:posOffset>17145</wp:posOffset>
                </wp:positionV>
                <wp:extent cx="1238250" cy="895350"/>
                <wp:effectExtent l="0" t="0" r="19050" b="19050"/>
                <wp:wrapNone/>
                <wp:docPr id="10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95350"/>
                        </a:xfrm>
                        <a:prstGeom prst="rect">
                          <a:avLst/>
                        </a:prstGeom>
                        <a:solidFill>
                          <a:srgbClr val="FFFFFF"/>
                        </a:solidFill>
                        <a:ln w="9525">
                          <a:solidFill>
                            <a:srgbClr val="000000"/>
                          </a:solidFill>
                          <a:miter lim="800000"/>
                          <a:headEnd/>
                          <a:tailEnd/>
                        </a:ln>
                      </wps:spPr>
                      <wps:txbx>
                        <w:txbxContent>
                          <w:p w14:paraId="13EECE27" w14:textId="77777777" w:rsidR="000D1EFE" w:rsidRPr="004D6D6E" w:rsidRDefault="000D1EFE" w:rsidP="009C7D0B">
                            <w:pPr>
                              <w:jc w:val="center"/>
                              <w:rPr>
                                <w:rFonts w:ascii="Times New Roman" w:hAnsi="Times New Roman" w:cs="Times New Roman"/>
                                <w:sz w:val="24"/>
                                <w:szCs w:val="28"/>
                              </w:rPr>
                            </w:pPr>
                            <w:proofErr w:type="spellStart"/>
                            <w:r w:rsidRPr="004D6D6E">
                              <w:rPr>
                                <w:rFonts w:ascii="Times New Roman" w:hAnsi="Times New Roman" w:cs="Times New Roman"/>
                                <w:sz w:val="24"/>
                                <w:szCs w:val="28"/>
                              </w:rPr>
                              <w:t>комп’ютериза-ція</w:t>
                            </w:r>
                            <w:proofErr w:type="spellEnd"/>
                            <w:r w:rsidRPr="004D6D6E">
                              <w:rPr>
                                <w:rFonts w:ascii="Times New Roman" w:hAnsi="Times New Roman" w:cs="Times New Roman"/>
                                <w:sz w:val="24"/>
                                <w:szCs w:val="28"/>
                              </w:rPr>
                              <w:t xml:space="preserve"> туристичної індустрії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FDE3D" id="Text Box 69" o:spid="_x0000_s1045" type="#_x0000_t202" style="position:absolute;margin-left:366.35pt;margin-top:1.35pt;width:97.5pt;height:7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">
                <v:textbox>
                  <w:txbxContent>
                    <w:p w14:paraId="13EECE27" w14:textId="77777777" w:rsidR="000D1EFE" w:rsidRPr="004D6D6E" w:rsidRDefault="000D1EFE" w:rsidP="009C7D0B">
                      <w:pPr>
                        <w:jc w:val="center"/>
                        <w:rPr>
                          <w:rFonts w:ascii="Times New Roman" w:hAnsi="Times New Roman" w:cs="Times New Roman"/>
                          <w:sz w:val="24"/>
                          <w:szCs w:val="28"/>
                        </w:rPr>
                      </w:pPr>
                      <w:proofErr w:type="spellStart"/>
                      <w:r w:rsidRPr="004D6D6E">
                        <w:rPr>
                          <w:rFonts w:ascii="Times New Roman" w:hAnsi="Times New Roman" w:cs="Times New Roman"/>
                          <w:sz w:val="24"/>
                          <w:szCs w:val="28"/>
                        </w:rPr>
                        <w:t>комп’ютериза-ція</w:t>
                      </w:r>
                      <w:proofErr w:type="spellEnd"/>
                      <w:r w:rsidRPr="004D6D6E">
                        <w:rPr>
                          <w:rFonts w:ascii="Times New Roman" w:hAnsi="Times New Roman" w:cs="Times New Roman"/>
                          <w:sz w:val="24"/>
                          <w:szCs w:val="28"/>
                        </w:rPr>
                        <w:t xml:space="preserve"> туристичної індустрії</w:t>
                      </w:r>
                    </w:p>
                  </w:txbxContent>
                </v:textbox>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90336" behindDoc="0" locked="0" layoutInCell="1" allowOverlap="1" wp14:anchorId="3A53D798" wp14:editId="3D82A714">
                <wp:simplePos x="0" y="0"/>
                <wp:positionH relativeFrom="column">
                  <wp:posOffset>2233295</wp:posOffset>
                </wp:positionH>
                <wp:positionV relativeFrom="paragraph">
                  <wp:posOffset>15240</wp:posOffset>
                </wp:positionV>
                <wp:extent cx="9525" cy="304800"/>
                <wp:effectExtent l="9525" t="10795" r="9525" b="8255"/>
                <wp:wrapNone/>
                <wp:docPr id="10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DB401" id="AutoShape 82" o:spid="_x0000_s1026" type="#_x0000_t32" style="position:absolute;margin-left:175.85pt;margin-top:1.2pt;width:.75pt;height:2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"/>
            </w:pict>
          </mc:Fallback>
        </mc:AlternateContent>
      </w:r>
    </w:p>
    <w:p w14:paraId="51FD9DE4"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93408" behindDoc="0" locked="0" layoutInCell="1" allowOverlap="1" wp14:anchorId="58508155" wp14:editId="237E7644">
                <wp:simplePos x="0" y="0"/>
                <wp:positionH relativeFrom="column">
                  <wp:posOffset>3843020</wp:posOffset>
                </wp:positionH>
                <wp:positionV relativeFrom="paragraph">
                  <wp:posOffset>200660</wp:posOffset>
                </wp:positionV>
                <wp:extent cx="9525" cy="152400"/>
                <wp:effectExtent l="9525" t="10795" r="9525" b="8255"/>
                <wp:wrapNone/>
                <wp:docPr id="10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0C756" id="AutoShape 87" o:spid="_x0000_s1026" type="#_x0000_t32" style="position:absolute;margin-left:302.6pt;margin-top:15.8pt;width:.75pt;height:1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"/>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67808" behindDoc="0" locked="0" layoutInCell="1" allowOverlap="1" wp14:anchorId="458BE71E" wp14:editId="232E50A1">
                <wp:simplePos x="0" y="0"/>
                <wp:positionH relativeFrom="column">
                  <wp:posOffset>1528445</wp:posOffset>
                </wp:positionH>
                <wp:positionV relativeFrom="paragraph">
                  <wp:posOffset>31115</wp:posOffset>
                </wp:positionV>
                <wp:extent cx="1428750" cy="923925"/>
                <wp:effectExtent l="0" t="0" r="19050" b="28575"/>
                <wp:wrapNone/>
                <wp:docPr id="10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923925"/>
                        </a:xfrm>
                        <a:prstGeom prst="rect">
                          <a:avLst/>
                        </a:prstGeom>
                        <a:solidFill>
                          <a:srgbClr val="FFFFFF"/>
                        </a:solidFill>
                        <a:ln w="9525">
                          <a:solidFill>
                            <a:srgbClr val="000000"/>
                          </a:solidFill>
                          <a:miter lim="800000"/>
                          <a:headEnd/>
                          <a:tailEnd/>
                        </a:ln>
                      </wps:spPr>
                      <wps:txbx>
                        <w:txbxContent>
                          <w:p w14:paraId="568FFA54"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ступінь інтегрованості в світогосподарську систему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BE71E" id="Text Box 60" o:spid="_x0000_s1046" type="#_x0000_t202" style="position:absolute;margin-left:120.35pt;margin-top:2.45pt;width:112.5pt;height:7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">
                <v:textbox>
                  <w:txbxContent>
                    <w:p w14:paraId="568FFA54"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ступінь інтегрованості в світогосподарську систему</w:t>
                      </w:r>
                    </w:p>
                  </w:txbxContent>
                </v:textbox>
              </v:shape>
            </w:pict>
          </mc:Fallback>
        </mc:AlternateContent>
      </w: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61664" behindDoc="0" locked="0" layoutInCell="1" allowOverlap="1" wp14:anchorId="42D7E517" wp14:editId="6F7C6A76">
                <wp:simplePos x="0" y="0"/>
                <wp:positionH relativeFrom="column">
                  <wp:posOffset>213995</wp:posOffset>
                </wp:positionH>
                <wp:positionV relativeFrom="paragraph">
                  <wp:posOffset>78741</wp:posOffset>
                </wp:positionV>
                <wp:extent cx="1009650" cy="552450"/>
                <wp:effectExtent l="0" t="0" r="19050" b="19050"/>
                <wp:wrapNone/>
                <wp:docPr id="10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52450"/>
                        </a:xfrm>
                        <a:prstGeom prst="rect">
                          <a:avLst/>
                        </a:prstGeom>
                        <a:solidFill>
                          <a:srgbClr val="FFFFFF"/>
                        </a:solidFill>
                        <a:ln w="9525">
                          <a:solidFill>
                            <a:srgbClr val="000000"/>
                          </a:solidFill>
                          <a:miter lim="800000"/>
                          <a:headEnd/>
                          <a:tailEnd/>
                        </a:ln>
                      </wps:spPr>
                      <wps:txbx>
                        <w:txbxContent>
                          <w:p w14:paraId="06A3200C"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міжнародна обстановка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E517" id="Text Box 54" o:spid="_x0000_s1047" type="#_x0000_t202" style="position:absolute;margin-left:16.85pt;margin-top:6.2pt;width:79.5pt;height:4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">
                <v:textbox>
                  <w:txbxContent>
                    <w:p w14:paraId="06A3200C"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міжнародна обстановка</w:t>
                      </w:r>
                    </w:p>
                  </w:txbxContent>
                </v:textbox>
              </v:shape>
            </w:pict>
          </mc:Fallback>
        </mc:AlternateContent>
      </w:r>
    </w:p>
    <w:p w14:paraId="099F2101" w14:textId="77777777" w:rsidR="009C7D0B" w:rsidRPr="00784819" w:rsidRDefault="009C7D0B" w:rsidP="009C7D0B">
      <w:pPr>
        <w:rPr>
          <w:rFonts w:ascii="Times New Roman" w:eastAsia="Calibri" w:hAnsi="Times New Roman" w:cs="Times New Roman"/>
          <w:sz w:val="24"/>
          <w:szCs w:val="24"/>
        </w:rPr>
      </w:pPr>
      <w:r w:rsidRPr="00784819">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772928" behindDoc="0" locked="0" layoutInCell="1" allowOverlap="1" wp14:anchorId="130D192C" wp14:editId="788B5A76">
                <wp:simplePos x="0" y="0"/>
                <wp:positionH relativeFrom="column">
                  <wp:posOffset>3223895</wp:posOffset>
                </wp:positionH>
                <wp:positionV relativeFrom="paragraph">
                  <wp:posOffset>102235</wp:posOffset>
                </wp:positionV>
                <wp:extent cx="1266825" cy="485775"/>
                <wp:effectExtent l="0" t="0" r="28575" b="28575"/>
                <wp:wrapNone/>
                <wp:docPr id="10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85775"/>
                        </a:xfrm>
                        <a:prstGeom prst="rect">
                          <a:avLst/>
                        </a:prstGeom>
                        <a:solidFill>
                          <a:srgbClr val="FFFFFF"/>
                        </a:solidFill>
                        <a:ln w="9525">
                          <a:solidFill>
                            <a:srgbClr val="000000"/>
                          </a:solidFill>
                          <a:miter lim="800000"/>
                          <a:headEnd/>
                          <a:tailEnd/>
                        </a:ln>
                      </wps:spPr>
                      <wps:txbx>
                        <w:txbxContent>
                          <w:p w14:paraId="1C359873"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Туристична активність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D192C" id="Text Box 65" o:spid="_x0000_s1048" type="#_x0000_t202" style="position:absolute;margin-left:253.85pt;margin-top:8.05pt;width:99.75pt;height:3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">
                <v:textbox>
                  <w:txbxContent>
                    <w:p w14:paraId="1C359873" w14:textId="77777777" w:rsidR="000D1EFE" w:rsidRPr="004D6D6E" w:rsidRDefault="000D1EFE" w:rsidP="009C7D0B">
                      <w:pPr>
                        <w:jc w:val="center"/>
                        <w:rPr>
                          <w:rFonts w:ascii="Times New Roman" w:hAnsi="Times New Roman" w:cs="Times New Roman"/>
                          <w:sz w:val="24"/>
                          <w:szCs w:val="28"/>
                        </w:rPr>
                      </w:pPr>
                      <w:r w:rsidRPr="004D6D6E">
                        <w:rPr>
                          <w:rFonts w:ascii="Times New Roman" w:hAnsi="Times New Roman" w:cs="Times New Roman"/>
                          <w:sz w:val="24"/>
                          <w:szCs w:val="28"/>
                        </w:rPr>
                        <w:t>Туристична активність</w:t>
                      </w:r>
                    </w:p>
                  </w:txbxContent>
                </v:textbox>
              </v:shape>
            </w:pict>
          </mc:Fallback>
        </mc:AlternateContent>
      </w:r>
    </w:p>
    <w:p w14:paraId="38C1C96D" w14:textId="77777777" w:rsidR="009C7D0B" w:rsidRPr="00784819" w:rsidRDefault="009C7D0B" w:rsidP="009C7D0B">
      <w:pPr>
        <w:rPr>
          <w:rFonts w:ascii="Times New Roman" w:eastAsia="Calibri" w:hAnsi="Times New Roman" w:cs="Times New Roman"/>
          <w:sz w:val="24"/>
          <w:szCs w:val="24"/>
        </w:rPr>
      </w:pPr>
    </w:p>
    <w:p w14:paraId="7D593EEC" w14:textId="77777777" w:rsidR="009C7D0B" w:rsidRPr="00C72367" w:rsidRDefault="009C7D0B" w:rsidP="00232C6C">
      <w:pPr>
        <w:widowControl w:val="0"/>
        <w:spacing w:after="0" w:line="350" w:lineRule="auto"/>
        <w:ind w:firstLine="709"/>
        <w:jc w:val="both"/>
        <w:rPr>
          <w:rFonts w:ascii="Times New Roman" w:eastAsia="Calibri" w:hAnsi="Times New Roman" w:cs="Times New Roman"/>
          <w:sz w:val="28"/>
          <w:szCs w:val="28"/>
          <w:shd w:val="clear" w:color="auto" w:fill="FFFFFF"/>
        </w:rPr>
      </w:pPr>
    </w:p>
    <w:p w14:paraId="63CFEC40" w14:textId="77777777" w:rsidR="009C7D0B" w:rsidRDefault="009C7D0B" w:rsidP="009C7D0B">
      <w:pPr>
        <w:widowControl w:val="0"/>
        <w:spacing w:after="0" w:line="350" w:lineRule="auto"/>
        <w:ind w:firstLine="709"/>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Рисунок </w:t>
      </w:r>
      <w:r>
        <w:rPr>
          <w:rFonts w:ascii="Times New Roman" w:eastAsia="Calibri" w:hAnsi="Times New Roman" w:cs="Times New Roman"/>
          <w:sz w:val="28"/>
          <w:szCs w:val="28"/>
        </w:rPr>
        <w:t>1.1 – Фактори впливу на розвиток міжнародного туризму</w:t>
      </w:r>
    </w:p>
    <w:p w14:paraId="3AA751A8" w14:textId="77777777" w:rsidR="009C7D0B" w:rsidRDefault="009C7D0B" w:rsidP="009C7D0B">
      <w:pPr>
        <w:widowControl w:val="0"/>
        <w:spacing w:after="0" w:line="350" w:lineRule="auto"/>
        <w:ind w:firstLine="709"/>
        <w:rPr>
          <w:rFonts w:ascii="Times New Roman" w:eastAsia="Calibri" w:hAnsi="Times New Roman" w:cs="Times New Roman"/>
          <w:sz w:val="28"/>
          <w:szCs w:val="28"/>
          <w:lang w:val="ru-RU"/>
        </w:rPr>
      </w:pPr>
      <w:proofErr w:type="spellStart"/>
      <w:r>
        <w:rPr>
          <w:rFonts w:ascii="Times New Roman" w:eastAsia="Calibri" w:hAnsi="Times New Roman" w:cs="Times New Roman"/>
          <w:sz w:val="28"/>
          <w:szCs w:val="28"/>
          <w:lang w:val="ru-RU"/>
        </w:rPr>
        <w:t>Джерело</w:t>
      </w:r>
      <w:proofErr w:type="spellEnd"/>
      <w:r>
        <w:rPr>
          <w:rFonts w:ascii="Times New Roman" w:eastAsia="Calibri" w:hAnsi="Times New Roman" w:cs="Times New Roman"/>
          <w:sz w:val="28"/>
          <w:szCs w:val="28"/>
          <w:lang w:val="ru-RU"/>
        </w:rPr>
        <w:t>:</w:t>
      </w:r>
      <w:r w:rsidR="00604079">
        <w:rPr>
          <w:rFonts w:ascii="Times New Roman" w:eastAsia="Calibri" w:hAnsi="Times New Roman" w:cs="Times New Roman"/>
          <w:sz w:val="28"/>
          <w:szCs w:val="28"/>
          <w:lang w:val="ru-RU"/>
        </w:rPr>
        <w:t xml:space="preserve"> </w:t>
      </w:r>
      <w:proofErr w:type="spellStart"/>
      <w:r w:rsidR="00604079">
        <w:rPr>
          <w:rFonts w:ascii="Times New Roman" w:eastAsia="Calibri" w:hAnsi="Times New Roman" w:cs="Times New Roman"/>
          <w:sz w:val="28"/>
          <w:szCs w:val="28"/>
          <w:lang w:val="ru-RU"/>
        </w:rPr>
        <w:t>складено</w:t>
      </w:r>
      <w:proofErr w:type="spellEnd"/>
      <w:r w:rsidR="00604079">
        <w:rPr>
          <w:rFonts w:ascii="Times New Roman" w:eastAsia="Calibri" w:hAnsi="Times New Roman" w:cs="Times New Roman"/>
          <w:sz w:val="28"/>
          <w:szCs w:val="28"/>
          <w:lang w:val="ru-RU"/>
        </w:rPr>
        <w:t xml:space="preserve"> автором</w:t>
      </w:r>
      <w:r w:rsidR="000156AD">
        <w:rPr>
          <w:rFonts w:ascii="Times New Roman" w:eastAsia="Calibri" w:hAnsi="Times New Roman" w:cs="Times New Roman"/>
          <w:sz w:val="28"/>
          <w:szCs w:val="28"/>
          <w:lang w:val="ru-RU"/>
        </w:rPr>
        <w:t xml:space="preserve"> на </w:t>
      </w:r>
      <w:proofErr w:type="spellStart"/>
      <w:r w:rsidR="000156AD">
        <w:rPr>
          <w:rFonts w:ascii="Times New Roman" w:eastAsia="Calibri" w:hAnsi="Times New Roman" w:cs="Times New Roman"/>
          <w:sz w:val="28"/>
          <w:szCs w:val="28"/>
          <w:lang w:val="ru-RU"/>
        </w:rPr>
        <w:t>основі</w:t>
      </w:r>
      <w:proofErr w:type="spellEnd"/>
      <w:r w:rsidR="000156AD">
        <w:rPr>
          <w:rFonts w:ascii="Times New Roman" w:eastAsia="Calibri" w:hAnsi="Times New Roman" w:cs="Times New Roman"/>
          <w:sz w:val="28"/>
          <w:szCs w:val="28"/>
          <w:lang w:val="ru-RU"/>
        </w:rPr>
        <w:t xml:space="preserve"> [14</w:t>
      </w:r>
      <w:r w:rsidRPr="00F04EDC">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w:t>
      </w:r>
    </w:p>
    <w:p w14:paraId="3FF45DEB" w14:textId="77777777" w:rsidR="009C7D0B" w:rsidRPr="009C7D0B" w:rsidRDefault="009C7D0B" w:rsidP="00232C6C">
      <w:pPr>
        <w:widowControl w:val="0"/>
        <w:spacing w:after="0" w:line="350" w:lineRule="auto"/>
        <w:ind w:firstLine="709"/>
        <w:jc w:val="both"/>
        <w:rPr>
          <w:rFonts w:ascii="Times New Roman" w:eastAsia="Calibri" w:hAnsi="Times New Roman" w:cs="Times New Roman"/>
          <w:sz w:val="28"/>
          <w:szCs w:val="28"/>
          <w:shd w:val="clear" w:color="auto" w:fill="FFFFFF"/>
          <w:lang w:val="ru-RU"/>
        </w:rPr>
      </w:pPr>
    </w:p>
    <w:p w14:paraId="1CC3C994" w14:textId="77777777" w:rsidR="00E9381D" w:rsidRDefault="008A6DE5" w:rsidP="00232C6C">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w:t>
      </w:r>
      <w:r w:rsidR="00E9381D" w:rsidRPr="00E9381D">
        <w:rPr>
          <w:rFonts w:ascii="Times New Roman" w:eastAsia="Calibri" w:hAnsi="Times New Roman" w:cs="Times New Roman"/>
          <w:sz w:val="28"/>
          <w:szCs w:val="28"/>
          <w:shd w:val="clear" w:color="auto" w:fill="FFFFFF"/>
        </w:rPr>
        <w:t xml:space="preserve">Держава визначає межі, в яких ринок </w:t>
      </w:r>
      <w:proofErr w:type="spellStart"/>
      <w:r w:rsidR="00E9381D" w:rsidRPr="00E9381D">
        <w:rPr>
          <w:rFonts w:ascii="Times New Roman" w:eastAsia="Calibri" w:hAnsi="Times New Roman" w:cs="Times New Roman"/>
          <w:sz w:val="28"/>
          <w:szCs w:val="28"/>
          <w:shd w:val="clear" w:color="auto" w:fill="FFFFFF"/>
        </w:rPr>
        <w:t>самоорганізовується</w:t>
      </w:r>
      <w:proofErr w:type="spellEnd"/>
      <w:r w:rsidR="00E9381D" w:rsidRPr="00E9381D">
        <w:rPr>
          <w:rFonts w:ascii="Times New Roman" w:eastAsia="Calibri" w:hAnsi="Times New Roman" w:cs="Times New Roman"/>
          <w:sz w:val="28"/>
          <w:szCs w:val="28"/>
          <w:shd w:val="clear" w:color="auto" w:fill="FFFFFF"/>
        </w:rPr>
        <w:t xml:space="preserve">, до того ж він змушений відстоювати інтереси національних виробників шляхом їх лобіювання на міжнародних </w:t>
      </w:r>
      <w:r w:rsidR="00E22808">
        <w:rPr>
          <w:rFonts w:ascii="Times New Roman" w:eastAsia="Calibri" w:hAnsi="Times New Roman" w:cs="Times New Roman"/>
          <w:sz w:val="28"/>
          <w:szCs w:val="28"/>
          <w:shd w:val="clear" w:color="auto" w:fill="FFFFFF"/>
        </w:rPr>
        <w:t>туристичних</w:t>
      </w:r>
      <w:r w:rsidR="00E9381D" w:rsidRPr="00E9381D">
        <w:rPr>
          <w:rFonts w:ascii="Times New Roman" w:eastAsia="Calibri" w:hAnsi="Times New Roman" w:cs="Times New Roman"/>
          <w:sz w:val="28"/>
          <w:szCs w:val="28"/>
          <w:shd w:val="clear" w:color="auto" w:fill="FFFFFF"/>
        </w:rPr>
        <w:t xml:space="preserve"> ринках.</w:t>
      </w:r>
      <w:r w:rsidR="00E9381D">
        <w:rPr>
          <w:rFonts w:ascii="Times New Roman" w:eastAsia="Calibri" w:hAnsi="Times New Roman" w:cs="Times New Roman"/>
          <w:sz w:val="28"/>
          <w:szCs w:val="28"/>
          <w:shd w:val="clear" w:color="auto" w:fill="FFFFFF"/>
        </w:rPr>
        <w:t xml:space="preserve"> </w:t>
      </w:r>
      <w:r w:rsidR="005F5AAF">
        <w:rPr>
          <w:rFonts w:ascii="Times New Roman" w:eastAsia="Calibri" w:hAnsi="Times New Roman" w:cs="Times New Roman"/>
          <w:sz w:val="28"/>
          <w:szCs w:val="28"/>
          <w:shd w:val="clear" w:color="auto" w:fill="FFFFFF"/>
        </w:rPr>
        <w:t>Н</w:t>
      </w:r>
      <w:r w:rsidR="00E9381D" w:rsidRPr="00E9381D">
        <w:rPr>
          <w:rFonts w:ascii="Times New Roman" w:eastAsia="Calibri" w:hAnsi="Times New Roman" w:cs="Times New Roman"/>
          <w:sz w:val="28"/>
          <w:szCs w:val="28"/>
          <w:shd w:val="clear" w:color="auto" w:fill="FFFFFF"/>
        </w:rPr>
        <w:t xml:space="preserve">а зміну державних форм </w:t>
      </w:r>
      <w:r w:rsidR="00E9381D" w:rsidRPr="00E9381D">
        <w:rPr>
          <w:rFonts w:ascii="Times New Roman" w:eastAsia="Calibri" w:hAnsi="Times New Roman" w:cs="Times New Roman"/>
          <w:sz w:val="28"/>
          <w:szCs w:val="28"/>
          <w:shd w:val="clear" w:color="auto" w:fill="FFFFFF"/>
        </w:rPr>
        <w:lastRenderedPageBreak/>
        <w:t>організації туризму прийшов ринок туристични</w:t>
      </w:r>
      <w:r w:rsidR="005F5AAF">
        <w:rPr>
          <w:rFonts w:ascii="Times New Roman" w:eastAsia="Calibri" w:hAnsi="Times New Roman" w:cs="Times New Roman"/>
          <w:sz w:val="28"/>
          <w:szCs w:val="28"/>
          <w:shd w:val="clear" w:color="auto" w:fill="FFFFFF"/>
        </w:rPr>
        <w:t>х послуг, який швидко формувався з усіма перевагами та</w:t>
      </w:r>
      <w:r w:rsidR="00E9381D" w:rsidRPr="00E9381D">
        <w:rPr>
          <w:rFonts w:ascii="Times New Roman" w:eastAsia="Calibri" w:hAnsi="Times New Roman" w:cs="Times New Roman"/>
          <w:sz w:val="28"/>
          <w:szCs w:val="28"/>
          <w:shd w:val="clear" w:color="auto" w:fill="FFFFFF"/>
        </w:rPr>
        <w:t xml:space="preserve"> недоліками.  Припинення регулювання ринку з боку держави призвело до недобросовісної конкуренції, порушення прав спожив</w:t>
      </w:r>
      <w:r w:rsidR="00B73606">
        <w:rPr>
          <w:rFonts w:ascii="Times New Roman" w:eastAsia="Calibri" w:hAnsi="Times New Roman" w:cs="Times New Roman"/>
          <w:sz w:val="28"/>
          <w:szCs w:val="28"/>
          <w:shd w:val="clear" w:color="auto" w:fill="FFFFFF"/>
        </w:rPr>
        <w:t>ачів, низького рівня розвитку в’</w:t>
      </w:r>
      <w:r w:rsidR="00E9381D" w:rsidRPr="00E9381D">
        <w:rPr>
          <w:rFonts w:ascii="Times New Roman" w:eastAsia="Calibri" w:hAnsi="Times New Roman" w:cs="Times New Roman"/>
          <w:sz w:val="28"/>
          <w:szCs w:val="28"/>
          <w:shd w:val="clear" w:color="auto" w:fill="FFFFFF"/>
        </w:rPr>
        <w:t xml:space="preserve">їзного та внутрішнього туризму, </w:t>
      </w:r>
      <w:r w:rsidR="005F5AAF">
        <w:rPr>
          <w:rFonts w:ascii="Times New Roman" w:eastAsia="Calibri" w:hAnsi="Times New Roman" w:cs="Times New Roman"/>
          <w:sz w:val="28"/>
          <w:szCs w:val="28"/>
          <w:shd w:val="clear" w:color="auto" w:fill="FFFFFF"/>
        </w:rPr>
        <w:t xml:space="preserve">а також </w:t>
      </w:r>
      <w:r w:rsidR="00E9381D" w:rsidRPr="00E9381D">
        <w:rPr>
          <w:rFonts w:ascii="Times New Roman" w:eastAsia="Calibri" w:hAnsi="Times New Roman" w:cs="Times New Roman"/>
          <w:sz w:val="28"/>
          <w:szCs w:val="28"/>
          <w:shd w:val="clear" w:color="auto" w:fill="FFFFFF"/>
        </w:rPr>
        <w:t>різкого спаду соціального туризму</w:t>
      </w:r>
      <w:r w:rsidR="00002566">
        <w:rPr>
          <w:rFonts w:ascii="Times New Roman" w:eastAsia="Calibri" w:hAnsi="Times New Roman" w:cs="Times New Roman"/>
          <w:sz w:val="28"/>
          <w:szCs w:val="28"/>
          <w:shd w:val="clear" w:color="auto" w:fill="FFFFFF"/>
        </w:rPr>
        <w:t>.</w:t>
      </w:r>
    </w:p>
    <w:p w14:paraId="1E18F800" w14:textId="77777777" w:rsidR="00852F4D" w:rsidRDefault="003C0721" w:rsidP="006018DD">
      <w:pPr>
        <w:widowControl w:val="0"/>
        <w:spacing w:after="0" w:line="350" w:lineRule="auto"/>
        <w:ind w:firstLine="709"/>
        <w:jc w:val="both"/>
        <w:rPr>
          <w:rFonts w:ascii="Times New Roman" w:eastAsia="Calibri" w:hAnsi="Times New Roman" w:cs="Times New Roman"/>
          <w:sz w:val="28"/>
          <w:szCs w:val="28"/>
          <w:shd w:val="clear" w:color="auto" w:fill="FFFFFF"/>
        </w:rPr>
      </w:pPr>
      <w:r w:rsidRPr="006018DD">
        <w:rPr>
          <w:rFonts w:ascii="Times New Roman" w:eastAsia="Calibri" w:hAnsi="Times New Roman" w:cs="Times New Roman"/>
          <w:sz w:val="28"/>
          <w:szCs w:val="28"/>
          <w:shd w:val="clear" w:color="auto" w:fill="FFFFFF"/>
        </w:rPr>
        <w:t>Для оцінки обліку впливу різних чинників на розвиток міжнародного туризму доцільно взяти для аналізу впл</w:t>
      </w:r>
      <w:r w:rsidR="009C7D0B">
        <w:rPr>
          <w:rFonts w:ascii="Times New Roman" w:eastAsia="Calibri" w:hAnsi="Times New Roman" w:cs="Times New Roman"/>
          <w:sz w:val="28"/>
          <w:szCs w:val="28"/>
          <w:shd w:val="clear" w:color="auto" w:fill="FFFFFF"/>
        </w:rPr>
        <w:t xml:space="preserve">ив двох найважливіших факторів </w:t>
      </w:r>
      <w:r w:rsidR="00F81C1C">
        <w:rPr>
          <w:rFonts w:ascii="Times New Roman" w:eastAsia="Calibri" w:hAnsi="Times New Roman" w:cs="Times New Roman"/>
          <w:sz w:val="28"/>
          <w:szCs w:val="28"/>
          <w:shd w:val="clear" w:color="auto" w:fill="FFFFFF"/>
        </w:rPr>
        <w:t>–</w:t>
      </w:r>
      <w:r w:rsidRPr="009C7D0B">
        <w:rPr>
          <w:rFonts w:ascii="Times New Roman" w:eastAsia="Calibri" w:hAnsi="Times New Roman" w:cs="Times New Roman"/>
          <w:sz w:val="28"/>
          <w:szCs w:val="28"/>
          <w:shd w:val="clear" w:color="auto" w:fill="FFFFFF"/>
        </w:rPr>
        <w:t xml:space="preserve"> </w:t>
      </w:r>
      <w:r w:rsidRPr="006018DD">
        <w:rPr>
          <w:rFonts w:ascii="Times New Roman" w:eastAsia="Calibri" w:hAnsi="Times New Roman" w:cs="Times New Roman"/>
          <w:sz w:val="28"/>
          <w:szCs w:val="28"/>
          <w:shd w:val="clear" w:color="auto" w:fill="FFFFFF"/>
        </w:rPr>
        <w:t xml:space="preserve">економічного (перш за все зростання доходу на душу населення в країні-імпортері послуг) та інноваційного (що базується на нових елементах комерційних пропозицій з боку країн-експортерів послуг міжнародного туризму). </w:t>
      </w:r>
      <w:r w:rsidR="00852F4D" w:rsidRPr="006018DD">
        <w:rPr>
          <w:rFonts w:ascii="Times New Roman" w:eastAsia="Calibri" w:hAnsi="Times New Roman" w:cs="Times New Roman"/>
          <w:sz w:val="28"/>
          <w:szCs w:val="28"/>
          <w:shd w:val="clear" w:color="auto" w:fill="FFFFFF"/>
        </w:rPr>
        <w:t xml:space="preserve">У більшості держав впевнено розвивається туристична індустрія, що включає розгалужену матеріальну базу, яка надає робочі місця мільйонам людей. В організації </w:t>
      </w:r>
      <w:r w:rsidR="00E22808">
        <w:rPr>
          <w:rFonts w:ascii="Times New Roman" w:eastAsia="Calibri" w:hAnsi="Times New Roman" w:cs="Times New Roman"/>
          <w:sz w:val="28"/>
          <w:szCs w:val="28"/>
          <w:shd w:val="clear" w:color="auto" w:fill="FFFFFF"/>
        </w:rPr>
        <w:t>туристичного</w:t>
      </w:r>
      <w:r w:rsidR="00852F4D" w:rsidRPr="006018DD">
        <w:rPr>
          <w:rFonts w:ascii="Times New Roman" w:eastAsia="Calibri" w:hAnsi="Times New Roman" w:cs="Times New Roman"/>
          <w:sz w:val="28"/>
          <w:szCs w:val="28"/>
          <w:shd w:val="clear" w:color="auto" w:fill="FFFFFF"/>
        </w:rPr>
        <w:t xml:space="preserve"> бізнесу сходяться напрямки інтересу організацій держави та акціонерних компаній, банків, страхових фірм, торгових компаній.</w:t>
      </w:r>
    </w:p>
    <w:p w14:paraId="3EEEEB8C" w14:textId="77777777" w:rsidR="00A31C31" w:rsidRPr="00794FCA" w:rsidRDefault="00A31C31" w:rsidP="00A31C31">
      <w:pPr>
        <w:widowControl w:val="0"/>
        <w:spacing w:after="0" w:line="350" w:lineRule="auto"/>
        <w:ind w:firstLine="709"/>
        <w:jc w:val="both"/>
        <w:rPr>
          <w:rFonts w:ascii="Times New Roman" w:eastAsia="Calibri" w:hAnsi="Times New Roman" w:cs="Times New Roman"/>
          <w:sz w:val="28"/>
          <w:szCs w:val="28"/>
          <w:shd w:val="clear" w:color="auto" w:fill="FFFFFF"/>
          <w:lang w:val="ru-RU"/>
        </w:rPr>
      </w:pPr>
      <w:r w:rsidRPr="00A31C31">
        <w:rPr>
          <w:rFonts w:ascii="Times New Roman" w:eastAsia="Calibri" w:hAnsi="Times New Roman" w:cs="Times New Roman"/>
          <w:sz w:val="28"/>
          <w:szCs w:val="28"/>
          <w:shd w:val="clear" w:color="auto" w:fill="FFFFFF"/>
        </w:rPr>
        <w:t>Оскільки роль міжнародного туризму у світовій економіці постійно збільшується, то зростає залежність національних економік від туристичної діяльності. Це можна пояснити тим, що в економіці окремих країн міжнародний туризм вик</w:t>
      </w:r>
      <w:r w:rsidR="00794FCA">
        <w:rPr>
          <w:rFonts w:ascii="Times New Roman" w:eastAsia="Calibri" w:hAnsi="Times New Roman" w:cs="Times New Roman"/>
          <w:sz w:val="28"/>
          <w:szCs w:val="28"/>
          <w:shd w:val="clear" w:color="auto" w:fill="FFFFFF"/>
        </w:rPr>
        <w:t xml:space="preserve">онує ряд найважливіших функцій </w:t>
      </w:r>
      <w:r w:rsidR="00794FCA" w:rsidRPr="00794FCA">
        <w:rPr>
          <w:rFonts w:ascii="Times New Roman" w:eastAsia="Calibri" w:hAnsi="Times New Roman" w:cs="Times New Roman"/>
          <w:sz w:val="28"/>
          <w:szCs w:val="28"/>
          <w:shd w:val="clear" w:color="auto" w:fill="FFFFFF"/>
          <w:lang w:val="ru-RU"/>
        </w:rPr>
        <w:t>(</w:t>
      </w:r>
      <w:r w:rsidR="00CE02ED">
        <w:rPr>
          <w:rFonts w:ascii="Times New Roman" w:eastAsia="Calibri" w:hAnsi="Times New Roman" w:cs="Times New Roman"/>
          <w:sz w:val="28"/>
          <w:szCs w:val="28"/>
          <w:shd w:val="clear" w:color="auto" w:fill="FFFFFF"/>
          <w:lang w:val="ru-RU"/>
        </w:rPr>
        <w:t>р</w:t>
      </w:r>
      <w:r w:rsidR="00794FCA">
        <w:rPr>
          <w:rFonts w:ascii="Times New Roman" w:eastAsia="Calibri" w:hAnsi="Times New Roman" w:cs="Times New Roman"/>
          <w:sz w:val="28"/>
          <w:szCs w:val="28"/>
          <w:shd w:val="clear" w:color="auto" w:fill="FFFFFF"/>
          <w:lang w:val="ru-RU"/>
        </w:rPr>
        <w:t>ис.1.2</w:t>
      </w:r>
      <w:r w:rsidR="00794FCA" w:rsidRPr="00794FCA">
        <w:rPr>
          <w:rFonts w:ascii="Times New Roman" w:eastAsia="Calibri" w:hAnsi="Times New Roman" w:cs="Times New Roman"/>
          <w:sz w:val="28"/>
          <w:szCs w:val="28"/>
          <w:shd w:val="clear" w:color="auto" w:fill="FFFFFF"/>
          <w:lang w:val="ru-RU"/>
        </w:rPr>
        <w:t>)</w:t>
      </w:r>
      <w:r w:rsidR="00794FCA">
        <w:rPr>
          <w:rFonts w:ascii="Times New Roman" w:eastAsia="Calibri" w:hAnsi="Times New Roman" w:cs="Times New Roman"/>
          <w:sz w:val="28"/>
          <w:szCs w:val="28"/>
          <w:shd w:val="clear" w:color="auto" w:fill="FFFFFF"/>
          <w:lang w:val="ru-RU"/>
        </w:rPr>
        <w:t xml:space="preserve"> </w:t>
      </w:r>
      <w:r w:rsidR="00A0015A">
        <w:rPr>
          <w:rFonts w:ascii="Times New Roman" w:eastAsia="Calibri" w:hAnsi="Times New Roman" w:cs="Times New Roman"/>
          <w:sz w:val="28"/>
          <w:szCs w:val="28"/>
          <w:shd w:val="clear" w:color="auto" w:fill="FFFFFF"/>
          <w:lang w:val="ru-RU"/>
        </w:rPr>
        <w:t>[22</w:t>
      </w:r>
      <w:r w:rsidR="00794FCA" w:rsidRPr="00794FCA">
        <w:rPr>
          <w:rFonts w:ascii="Times New Roman" w:eastAsia="Calibri" w:hAnsi="Times New Roman" w:cs="Times New Roman"/>
          <w:sz w:val="28"/>
          <w:szCs w:val="28"/>
          <w:shd w:val="clear" w:color="auto" w:fill="FFFFFF"/>
          <w:lang w:val="ru-RU"/>
        </w:rPr>
        <w:t>].</w:t>
      </w:r>
    </w:p>
    <w:p w14:paraId="6ECF21A3" w14:textId="77777777" w:rsidR="004D779C" w:rsidRPr="009711EC" w:rsidRDefault="004D779C" w:rsidP="004D779C">
      <w:pPr>
        <w:pStyle w:val="a3"/>
        <w:widowControl w:val="0"/>
        <w:spacing w:after="0" w:line="350" w:lineRule="auto"/>
        <w:ind w:left="1068"/>
        <w:jc w:val="both"/>
        <w:rPr>
          <w:rFonts w:ascii="Times New Roman" w:eastAsia="Calibri" w:hAnsi="Times New Roman" w:cs="Times New Roman"/>
          <w:sz w:val="28"/>
          <w:szCs w:val="28"/>
          <w:shd w:val="clear" w:color="auto" w:fill="FFFFFF"/>
        </w:rPr>
      </w:pPr>
      <w:r>
        <w:rPr>
          <w:rFonts w:ascii="Times New Roman" w:eastAsia="Calibri" w:hAnsi="Times New Roman" w:cs="Times New Roman"/>
          <w:noProof/>
          <w:sz w:val="28"/>
          <w:szCs w:val="28"/>
          <w:shd w:val="clear" w:color="auto" w:fill="FFFFFF"/>
          <w:lang w:val="ru-RU" w:eastAsia="ru-RU"/>
        </w:rPr>
        <w:lastRenderedPageBreak/>
        <w:drawing>
          <wp:inline distT="0" distB="0" distL="0" distR="0" wp14:anchorId="151A6AE3" wp14:editId="174F84F7">
            <wp:extent cx="5543550" cy="3631746"/>
            <wp:effectExtent l="0" t="0" r="0" b="0"/>
            <wp:docPr id="58" name="Схема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B4A6ADF" w14:textId="77777777" w:rsidR="00D074BB" w:rsidRDefault="00906A09" w:rsidP="00AD5D3B">
      <w:pPr>
        <w:widowControl w:val="0"/>
        <w:spacing w:after="0" w:line="350" w:lineRule="auto"/>
        <w:ind w:firstLine="709"/>
        <w:jc w:val="center"/>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Рисунок 1.2 – Н</w:t>
      </w:r>
      <w:r w:rsidR="00D074BB">
        <w:rPr>
          <w:rFonts w:ascii="Times New Roman" w:eastAsia="Calibri" w:hAnsi="Times New Roman" w:cs="Times New Roman"/>
          <w:sz w:val="28"/>
          <w:szCs w:val="28"/>
          <w:shd w:val="clear" w:color="auto" w:fill="FFFFFF"/>
        </w:rPr>
        <w:t>айважливіші функції міжнародного туризму</w:t>
      </w:r>
    </w:p>
    <w:p w14:paraId="10F29BD8" w14:textId="77777777" w:rsidR="00D074BB" w:rsidRDefault="00794FCA" w:rsidP="005D5E56">
      <w:pPr>
        <w:widowControl w:val="0"/>
        <w:spacing w:after="0" w:line="350" w:lineRule="auto"/>
        <w:ind w:left="707" w:firstLine="709"/>
        <w:rPr>
          <w:rFonts w:ascii="Times New Roman" w:eastAsia="Calibri" w:hAnsi="Times New Roman" w:cs="Times New Roman"/>
          <w:sz w:val="28"/>
          <w:szCs w:val="28"/>
          <w:shd w:val="clear" w:color="auto" w:fill="FFFFFF"/>
          <w:lang w:val="ru-RU"/>
        </w:rPr>
      </w:pPr>
      <w:r>
        <w:rPr>
          <w:rFonts w:ascii="Times New Roman" w:eastAsia="Calibri" w:hAnsi="Times New Roman" w:cs="Times New Roman"/>
          <w:sz w:val="28"/>
          <w:szCs w:val="28"/>
          <w:shd w:val="clear" w:color="auto" w:fill="FFFFFF"/>
        </w:rPr>
        <w:t xml:space="preserve">Джерело: складено автором </w:t>
      </w:r>
      <w:r w:rsidRPr="004C7AD4">
        <w:rPr>
          <w:rFonts w:ascii="Times New Roman" w:eastAsia="Calibri" w:hAnsi="Times New Roman" w:cs="Times New Roman"/>
          <w:color w:val="000000" w:themeColor="text1"/>
          <w:sz w:val="28"/>
          <w:szCs w:val="28"/>
          <w:shd w:val="clear" w:color="auto" w:fill="FFFFFF"/>
        </w:rPr>
        <w:t xml:space="preserve">на основі </w:t>
      </w:r>
      <w:r w:rsidRPr="004C7AD4">
        <w:rPr>
          <w:rFonts w:ascii="Times New Roman" w:eastAsia="Calibri" w:hAnsi="Times New Roman" w:cs="Times New Roman"/>
          <w:color w:val="000000" w:themeColor="text1"/>
          <w:sz w:val="28"/>
          <w:szCs w:val="28"/>
          <w:shd w:val="clear" w:color="auto" w:fill="FFFFFF"/>
          <w:lang w:val="ru-RU"/>
        </w:rPr>
        <w:t>[</w:t>
      </w:r>
      <w:r w:rsidR="00A0015A">
        <w:rPr>
          <w:rFonts w:ascii="Times New Roman" w:eastAsia="Calibri" w:hAnsi="Times New Roman" w:cs="Times New Roman"/>
          <w:color w:val="000000" w:themeColor="text1"/>
          <w:sz w:val="28"/>
          <w:szCs w:val="28"/>
          <w:shd w:val="clear" w:color="auto" w:fill="FFFFFF"/>
          <w:lang w:val="ru-RU"/>
        </w:rPr>
        <w:t>22</w:t>
      </w:r>
      <w:r w:rsidRPr="004C7AD4">
        <w:rPr>
          <w:rFonts w:ascii="Times New Roman" w:eastAsia="Calibri" w:hAnsi="Times New Roman" w:cs="Times New Roman"/>
          <w:color w:val="000000" w:themeColor="text1"/>
          <w:sz w:val="28"/>
          <w:szCs w:val="28"/>
          <w:shd w:val="clear" w:color="auto" w:fill="FFFFFF"/>
          <w:lang w:val="ru-RU"/>
        </w:rPr>
        <w:t>]</w:t>
      </w:r>
      <w:r w:rsidR="000B1DAB" w:rsidRPr="004C7AD4">
        <w:rPr>
          <w:rFonts w:ascii="Times New Roman" w:eastAsia="Calibri" w:hAnsi="Times New Roman" w:cs="Times New Roman"/>
          <w:color w:val="000000" w:themeColor="text1"/>
          <w:sz w:val="28"/>
          <w:szCs w:val="28"/>
          <w:shd w:val="clear" w:color="auto" w:fill="FFFFFF"/>
          <w:lang w:val="ru-RU"/>
        </w:rPr>
        <w:t>.</w:t>
      </w:r>
    </w:p>
    <w:p w14:paraId="4651751A" w14:textId="77777777" w:rsidR="001F0376" w:rsidRPr="00794FCA" w:rsidRDefault="001F0376" w:rsidP="00AD5D3B">
      <w:pPr>
        <w:widowControl w:val="0"/>
        <w:spacing w:after="0" w:line="350" w:lineRule="auto"/>
        <w:ind w:firstLine="709"/>
        <w:jc w:val="center"/>
        <w:rPr>
          <w:rFonts w:ascii="Times New Roman" w:eastAsia="Calibri" w:hAnsi="Times New Roman" w:cs="Times New Roman"/>
          <w:sz w:val="28"/>
          <w:szCs w:val="28"/>
          <w:shd w:val="clear" w:color="auto" w:fill="FFFFFF"/>
          <w:lang w:val="ru-RU"/>
        </w:rPr>
      </w:pPr>
    </w:p>
    <w:p w14:paraId="3E0632CC" w14:textId="77777777" w:rsidR="009C7D0B" w:rsidRPr="00A343F9" w:rsidRDefault="009C7D0B" w:rsidP="009C7D0B">
      <w:pPr>
        <w:widowControl w:val="0"/>
        <w:spacing w:after="0" w:line="350" w:lineRule="auto"/>
        <w:ind w:firstLine="709"/>
        <w:jc w:val="both"/>
        <w:rPr>
          <w:rFonts w:ascii="Times New Roman" w:eastAsia="Calibri" w:hAnsi="Times New Roman" w:cs="Times New Roman"/>
          <w:spacing w:val="4"/>
          <w:sz w:val="28"/>
          <w:szCs w:val="28"/>
          <w:shd w:val="clear" w:color="auto" w:fill="FFFFFF"/>
        </w:rPr>
      </w:pPr>
      <w:r>
        <w:rPr>
          <w:rFonts w:ascii="Times New Roman" w:eastAsia="Calibri" w:hAnsi="Times New Roman" w:cs="Times New Roman"/>
          <w:sz w:val="28"/>
          <w:szCs w:val="28"/>
          <w:shd w:val="clear" w:color="auto" w:fill="FFFFFF"/>
        </w:rPr>
        <w:t>Розвиток т</w:t>
      </w:r>
      <w:r w:rsidRPr="00A31C31">
        <w:rPr>
          <w:rFonts w:ascii="Times New Roman" w:eastAsia="Calibri" w:hAnsi="Times New Roman" w:cs="Times New Roman"/>
          <w:sz w:val="28"/>
          <w:szCs w:val="28"/>
          <w:shd w:val="clear" w:color="auto" w:fill="FFFFFF"/>
        </w:rPr>
        <w:t>уризм</w:t>
      </w:r>
      <w:r>
        <w:rPr>
          <w:rFonts w:ascii="Times New Roman" w:eastAsia="Calibri" w:hAnsi="Times New Roman" w:cs="Times New Roman"/>
          <w:sz w:val="28"/>
          <w:szCs w:val="28"/>
          <w:shd w:val="clear" w:color="auto" w:fill="FFFFFF"/>
        </w:rPr>
        <w:t>у</w:t>
      </w:r>
      <w:r w:rsidRPr="00A31C31">
        <w:rPr>
          <w:rFonts w:ascii="Times New Roman" w:eastAsia="Calibri" w:hAnsi="Times New Roman" w:cs="Times New Roman"/>
          <w:sz w:val="28"/>
          <w:szCs w:val="28"/>
          <w:shd w:val="clear" w:color="auto" w:fill="FFFFFF"/>
        </w:rPr>
        <w:t xml:space="preserve"> залежить від політичної та економічної ситуації, а також від моди й реклами, які, впливаючи на потреби та інтереси людей, їх настрій, </w:t>
      </w:r>
      <w:r w:rsidRPr="00A343F9">
        <w:rPr>
          <w:rFonts w:ascii="Times New Roman" w:eastAsia="Calibri" w:hAnsi="Times New Roman" w:cs="Times New Roman"/>
          <w:spacing w:val="4"/>
          <w:sz w:val="28"/>
          <w:szCs w:val="28"/>
          <w:shd w:val="clear" w:color="auto" w:fill="FFFFFF"/>
        </w:rPr>
        <w:t>визначають попит. Своєю головною метою при проведенні туристичної політики держава ставить формування високоефективного і конкурентоспроможного туристичного комплексу. Постійне зростання впливу туризму як на світову економіку в цілому, так і на економіку окремих країн і регіонів є однією з найбільш значущих, постійних і довгострокових тенденцій, супутніх формуванню і розвитку світового господарства.</w:t>
      </w:r>
    </w:p>
    <w:p w14:paraId="0ED79979" w14:textId="77777777" w:rsidR="00D632C2" w:rsidRPr="00A343F9" w:rsidRDefault="00D632C2" w:rsidP="00D632C2">
      <w:pPr>
        <w:widowControl w:val="0"/>
        <w:spacing w:after="0" w:line="350" w:lineRule="auto"/>
        <w:ind w:firstLine="709"/>
        <w:jc w:val="both"/>
        <w:rPr>
          <w:rFonts w:ascii="Times New Roman" w:eastAsia="Calibri" w:hAnsi="Times New Roman" w:cs="Times New Roman"/>
          <w:spacing w:val="4"/>
          <w:sz w:val="28"/>
          <w:szCs w:val="28"/>
          <w:shd w:val="clear" w:color="auto" w:fill="FFFFFF"/>
        </w:rPr>
      </w:pPr>
      <w:r w:rsidRPr="00A343F9">
        <w:rPr>
          <w:rFonts w:ascii="Times New Roman" w:eastAsia="Calibri" w:hAnsi="Times New Roman" w:cs="Times New Roman"/>
          <w:spacing w:val="4"/>
          <w:sz w:val="28"/>
          <w:szCs w:val="28"/>
          <w:shd w:val="clear" w:color="auto" w:fill="FFFFFF"/>
        </w:rPr>
        <w:t xml:space="preserve">Сучасні науковці виокремлюють декілька класифікацій туризму.  Вони відрізняються самими поняттями цього феномена, принципами побудови.  Класифікація видів туризму є основою для розробки цільових і регіональних програм з використанням елементів національної культури, галузевих економічних нормативів, диференційованих для різних регіонів країни, для різноманітного розвитку територій, захисту екосистем, ефективного стимулювання традиційних місцевих промислів, вирішення проблем </w:t>
      </w:r>
      <w:r w:rsidRPr="00A343F9">
        <w:rPr>
          <w:rFonts w:ascii="Times New Roman" w:eastAsia="Calibri" w:hAnsi="Times New Roman" w:cs="Times New Roman"/>
          <w:spacing w:val="4"/>
          <w:sz w:val="28"/>
          <w:szCs w:val="28"/>
          <w:shd w:val="clear" w:color="auto" w:fill="FFFFFF"/>
        </w:rPr>
        <w:lastRenderedPageBreak/>
        <w:t>підвищення життєвого рівня населення тощо.  Вона дає можливість з більшою точністю визначити місце туристичної галузі серед інших галузей економіки, розрахувати внесок, який може забезпечити туризм у виробництві ВВП, отже, більш цілеспрямовано підходити до створення ефективних систем управління економікою в цілому і туризму зокрема.</w:t>
      </w:r>
    </w:p>
    <w:p w14:paraId="002776E0" w14:textId="77777777" w:rsidR="009C7D0B" w:rsidRPr="00A343F9" w:rsidRDefault="00D632C2" w:rsidP="00A343F9">
      <w:pPr>
        <w:widowControl w:val="0"/>
        <w:spacing w:after="0" w:line="350" w:lineRule="auto"/>
        <w:ind w:firstLine="709"/>
        <w:jc w:val="both"/>
        <w:rPr>
          <w:rFonts w:ascii="Times New Roman" w:eastAsia="Calibri" w:hAnsi="Times New Roman" w:cs="Times New Roman"/>
          <w:spacing w:val="4"/>
          <w:sz w:val="28"/>
          <w:szCs w:val="28"/>
          <w:shd w:val="clear" w:color="auto" w:fill="FFFFFF"/>
        </w:rPr>
      </w:pPr>
      <w:r w:rsidRPr="00A343F9">
        <w:rPr>
          <w:rFonts w:ascii="Times New Roman" w:eastAsia="Calibri" w:hAnsi="Times New Roman" w:cs="Times New Roman"/>
          <w:spacing w:val="4"/>
          <w:sz w:val="28"/>
          <w:szCs w:val="28"/>
          <w:shd w:val="clear" w:color="auto" w:fill="FFFFFF"/>
        </w:rPr>
        <w:t>Туризм, як науковий напрям і соціально-економічне явище, систематизується за однорідними ознаками або його аспектами. Класифікація важлива в першу чергу для створення цільових і регіональних програм розвитку видів туризму з урахуванням специфіки території</w:t>
      </w:r>
      <w:r w:rsidR="00CE02ED" w:rsidRPr="00A343F9">
        <w:rPr>
          <w:rFonts w:ascii="Times New Roman" w:eastAsia="Calibri" w:hAnsi="Times New Roman" w:cs="Times New Roman"/>
          <w:spacing w:val="4"/>
          <w:sz w:val="28"/>
          <w:szCs w:val="28"/>
          <w:shd w:val="clear" w:color="auto" w:fill="FFFFFF"/>
        </w:rPr>
        <w:t xml:space="preserve"> (т</w:t>
      </w:r>
      <w:r w:rsidRPr="00A343F9">
        <w:rPr>
          <w:rFonts w:ascii="Times New Roman" w:eastAsia="Calibri" w:hAnsi="Times New Roman" w:cs="Times New Roman"/>
          <w:spacing w:val="4"/>
          <w:sz w:val="28"/>
          <w:szCs w:val="28"/>
          <w:shd w:val="clear" w:color="auto" w:fill="FFFFFF"/>
        </w:rPr>
        <w:t>абл.</w:t>
      </w:r>
      <w:r w:rsidR="00A343F9" w:rsidRPr="00A343F9">
        <w:rPr>
          <w:spacing w:val="4"/>
        </w:rPr>
        <w:t xml:space="preserve"> </w:t>
      </w:r>
      <w:r w:rsidRPr="00A343F9">
        <w:rPr>
          <w:rFonts w:ascii="Times New Roman" w:eastAsia="Calibri" w:hAnsi="Times New Roman" w:cs="Times New Roman"/>
          <w:spacing w:val="4"/>
          <w:sz w:val="28"/>
          <w:szCs w:val="28"/>
          <w:shd w:val="clear" w:color="auto" w:fill="FFFFFF"/>
        </w:rPr>
        <w:t xml:space="preserve">1.1.) </w:t>
      </w:r>
      <w:r w:rsidRPr="00A343F9">
        <w:rPr>
          <w:rFonts w:ascii="Times New Roman" w:eastAsia="Calibri" w:hAnsi="Times New Roman" w:cs="Times New Roman"/>
          <w:spacing w:val="4"/>
          <w:sz w:val="28"/>
          <w:szCs w:val="28"/>
          <w:shd w:val="clear" w:color="auto" w:fill="FFFFFF"/>
          <w:lang w:val="ru-RU"/>
        </w:rPr>
        <w:t>[</w:t>
      </w:r>
      <w:r w:rsidR="00A0015A" w:rsidRPr="00A343F9">
        <w:rPr>
          <w:rFonts w:ascii="Times New Roman" w:eastAsia="Calibri" w:hAnsi="Times New Roman" w:cs="Times New Roman"/>
          <w:spacing w:val="4"/>
          <w:sz w:val="28"/>
          <w:szCs w:val="28"/>
          <w:shd w:val="clear" w:color="auto" w:fill="FFFFFF"/>
          <w:lang w:val="ru-RU"/>
        </w:rPr>
        <w:t>53</w:t>
      </w:r>
      <w:r w:rsidRPr="00A343F9">
        <w:rPr>
          <w:rFonts w:ascii="Times New Roman" w:eastAsia="Calibri" w:hAnsi="Times New Roman" w:cs="Times New Roman"/>
          <w:spacing w:val="4"/>
          <w:sz w:val="28"/>
          <w:szCs w:val="28"/>
          <w:shd w:val="clear" w:color="auto" w:fill="FFFFFF"/>
          <w:lang w:val="ru-RU"/>
        </w:rPr>
        <w:t>]</w:t>
      </w:r>
      <w:r w:rsidRPr="00A343F9">
        <w:rPr>
          <w:rFonts w:ascii="Times New Roman" w:eastAsia="Calibri" w:hAnsi="Times New Roman" w:cs="Times New Roman"/>
          <w:spacing w:val="4"/>
          <w:sz w:val="28"/>
          <w:szCs w:val="28"/>
          <w:shd w:val="clear" w:color="auto" w:fill="FFFFFF"/>
        </w:rPr>
        <w:t>.</w:t>
      </w:r>
    </w:p>
    <w:p w14:paraId="05082088" w14:textId="77777777" w:rsidR="0053114E" w:rsidRPr="00A343F9" w:rsidRDefault="0053114E" w:rsidP="0053114E">
      <w:pPr>
        <w:widowControl w:val="0"/>
        <w:spacing w:after="0" w:line="350" w:lineRule="auto"/>
        <w:ind w:firstLine="709"/>
        <w:jc w:val="both"/>
        <w:rPr>
          <w:rFonts w:ascii="Times New Roman" w:eastAsia="Calibri" w:hAnsi="Times New Roman" w:cs="Times New Roman"/>
          <w:spacing w:val="4"/>
          <w:sz w:val="28"/>
          <w:szCs w:val="28"/>
          <w:shd w:val="clear" w:color="auto" w:fill="FFFFFF"/>
        </w:rPr>
      </w:pPr>
      <w:r w:rsidRPr="00A343F9">
        <w:rPr>
          <w:rFonts w:ascii="Times New Roman" w:eastAsia="Calibri" w:hAnsi="Times New Roman" w:cs="Times New Roman"/>
          <w:spacing w:val="4"/>
          <w:sz w:val="28"/>
          <w:szCs w:val="28"/>
          <w:shd w:val="clear" w:color="auto" w:fill="FFFFFF"/>
        </w:rPr>
        <w:t>Класифікація туризму має велике наукове і практичне значення. Вона дозволяє упорядкувати знання і глибше пізнати суть світового туристичного обміну. Зі з</w:t>
      </w:r>
      <w:r w:rsidR="00B73606" w:rsidRPr="00A343F9">
        <w:rPr>
          <w:rFonts w:ascii="Times New Roman" w:eastAsia="Calibri" w:hAnsi="Times New Roman" w:cs="Times New Roman"/>
          <w:spacing w:val="4"/>
          <w:sz w:val="28"/>
          <w:szCs w:val="28"/>
          <w:shd w:val="clear" w:color="auto" w:fill="FFFFFF"/>
        </w:rPr>
        <w:t>міною вимог, пропонованих до об’</w:t>
      </w:r>
      <w:r w:rsidRPr="00A343F9">
        <w:rPr>
          <w:rFonts w:ascii="Times New Roman" w:eastAsia="Calibri" w:hAnsi="Times New Roman" w:cs="Times New Roman"/>
          <w:spacing w:val="4"/>
          <w:sz w:val="28"/>
          <w:szCs w:val="28"/>
          <w:shd w:val="clear" w:color="auto" w:fill="FFFFFF"/>
        </w:rPr>
        <w:t xml:space="preserve">єму і якості туристичних послуг, і появою нових видів і форм туристичної діяльності вона постійно знаходиться в процесі удосконалення і не може вважатися остаточною. Так, останніми роками в практиці міжнародного туризму швидкими темпами розвиваються нові види туризму, такі як </w:t>
      </w:r>
      <w:proofErr w:type="spellStart"/>
      <w:r w:rsidRPr="00A343F9">
        <w:rPr>
          <w:rFonts w:ascii="Times New Roman" w:eastAsia="Calibri" w:hAnsi="Times New Roman" w:cs="Times New Roman"/>
          <w:spacing w:val="4"/>
          <w:sz w:val="28"/>
          <w:szCs w:val="28"/>
          <w:shd w:val="clear" w:color="auto" w:fill="FFFFFF"/>
        </w:rPr>
        <w:t>парадорес</w:t>
      </w:r>
      <w:proofErr w:type="spellEnd"/>
      <w:r w:rsidRPr="00A343F9">
        <w:rPr>
          <w:rFonts w:ascii="Times New Roman" w:eastAsia="Calibri" w:hAnsi="Times New Roman" w:cs="Times New Roman"/>
          <w:spacing w:val="4"/>
          <w:sz w:val="28"/>
          <w:szCs w:val="28"/>
          <w:shd w:val="clear" w:color="auto" w:fill="FFFFFF"/>
        </w:rPr>
        <w:t xml:space="preserve">, </w:t>
      </w:r>
      <w:proofErr w:type="spellStart"/>
      <w:r w:rsidRPr="00A343F9">
        <w:rPr>
          <w:rFonts w:ascii="Times New Roman" w:eastAsia="Calibri" w:hAnsi="Times New Roman" w:cs="Times New Roman"/>
          <w:spacing w:val="4"/>
          <w:sz w:val="28"/>
          <w:szCs w:val="28"/>
          <w:shd w:val="clear" w:color="auto" w:fill="FFFFFF"/>
        </w:rPr>
        <w:t>таймшер</w:t>
      </w:r>
      <w:proofErr w:type="spellEnd"/>
      <w:r w:rsidRPr="00A343F9">
        <w:rPr>
          <w:rFonts w:ascii="Times New Roman" w:eastAsia="Calibri" w:hAnsi="Times New Roman" w:cs="Times New Roman"/>
          <w:spacing w:val="4"/>
          <w:sz w:val="28"/>
          <w:szCs w:val="28"/>
          <w:shd w:val="clear" w:color="auto" w:fill="FFFFFF"/>
        </w:rPr>
        <w:t>, сільський туризм і так далі.</w:t>
      </w:r>
    </w:p>
    <w:p w14:paraId="23D4BAE1" w14:textId="77777777" w:rsidR="0053114E" w:rsidRPr="00441E67" w:rsidRDefault="0053114E" w:rsidP="0053114E">
      <w:pPr>
        <w:widowControl w:val="0"/>
        <w:spacing w:after="0" w:line="350" w:lineRule="auto"/>
        <w:ind w:firstLine="709"/>
        <w:jc w:val="center"/>
        <w:rPr>
          <w:rFonts w:ascii="Times New Roman" w:eastAsia="Calibri" w:hAnsi="Times New Roman" w:cs="Times New Roman"/>
          <w:b/>
          <w:sz w:val="28"/>
          <w:szCs w:val="28"/>
          <w:shd w:val="clear" w:color="auto" w:fill="FFFFFF"/>
        </w:rPr>
      </w:pPr>
      <w:r w:rsidRPr="00441E67">
        <w:rPr>
          <w:rFonts w:ascii="Times New Roman" w:eastAsia="Calibri" w:hAnsi="Times New Roman" w:cs="Times New Roman"/>
          <w:b/>
          <w:sz w:val="28"/>
          <w:szCs w:val="28"/>
          <w:shd w:val="clear" w:color="auto" w:fill="FFFFFF"/>
        </w:rPr>
        <w:t>Таблиця 1.1 – Класифікація видів туризму</w:t>
      </w:r>
    </w:p>
    <w:tbl>
      <w:tblPr>
        <w:tblStyle w:val="a4"/>
        <w:tblW w:w="0" w:type="auto"/>
        <w:tblLook w:val="04A0" w:firstRow="1" w:lastRow="0" w:firstColumn="1" w:lastColumn="0" w:noHBand="0" w:noVBand="1"/>
      </w:tblPr>
      <w:tblGrid>
        <w:gridCol w:w="4816"/>
        <w:gridCol w:w="4535"/>
      </w:tblGrid>
      <w:tr w:rsidR="0053114E" w14:paraId="0CE66D66" w14:textId="77777777" w:rsidTr="00546BEB">
        <w:tc>
          <w:tcPr>
            <w:tcW w:w="4816" w:type="dxa"/>
          </w:tcPr>
          <w:p w14:paraId="331217CD" w14:textId="77777777" w:rsidR="0053114E" w:rsidRPr="001B3B51" w:rsidRDefault="0053114E" w:rsidP="00B5235F">
            <w:pPr>
              <w:widowControl w:val="0"/>
              <w:jc w:val="center"/>
              <w:rPr>
                <w:rFonts w:ascii="Times New Roman" w:eastAsia="Calibri" w:hAnsi="Times New Roman" w:cs="Times New Roman"/>
                <w:b/>
                <w:sz w:val="24"/>
                <w:szCs w:val="24"/>
                <w:shd w:val="clear" w:color="auto" w:fill="FFFFFF"/>
              </w:rPr>
            </w:pPr>
            <w:r w:rsidRPr="001B3B51">
              <w:rPr>
                <w:rFonts w:ascii="Times New Roman" w:eastAsia="Calibri" w:hAnsi="Times New Roman" w:cs="Times New Roman"/>
                <w:b/>
                <w:sz w:val="24"/>
                <w:szCs w:val="24"/>
                <w:shd w:val="clear" w:color="auto" w:fill="FFFFFF"/>
              </w:rPr>
              <w:t>Класифікаційна ознака</w:t>
            </w:r>
          </w:p>
        </w:tc>
        <w:tc>
          <w:tcPr>
            <w:tcW w:w="4535" w:type="dxa"/>
          </w:tcPr>
          <w:p w14:paraId="5827E0C3" w14:textId="77777777" w:rsidR="0053114E" w:rsidRPr="001B3B51" w:rsidRDefault="0053114E" w:rsidP="00546BEB">
            <w:pPr>
              <w:widowControl w:val="0"/>
              <w:jc w:val="both"/>
              <w:rPr>
                <w:rFonts w:ascii="Times New Roman" w:eastAsia="Calibri" w:hAnsi="Times New Roman" w:cs="Times New Roman"/>
                <w:b/>
                <w:sz w:val="24"/>
                <w:szCs w:val="24"/>
                <w:shd w:val="clear" w:color="auto" w:fill="FFFFFF"/>
              </w:rPr>
            </w:pPr>
            <w:r w:rsidRPr="001B3B51">
              <w:rPr>
                <w:rFonts w:ascii="Times New Roman" w:eastAsia="Calibri" w:hAnsi="Times New Roman" w:cs="Times New Roman"/>
                <w:b/>
                <w:sz w:val="24"/>
                <w:szCs w:val="24"/>
                <w:shd w:val="clear" w:color="auto" w:fill="FFFFFF"/>
              </w:rPr>
              <w:t>Види туризму</w:t>
            </w:r>
          </w:p>
        </w:tc>
      </w:tr>
      <w:tr w:rsidR="0053114E" w14:paraId="3F5F09D9" w14:textId="77777777" w:rsidTr="00546BEB">
        <w:tc>
          <w:tcPr>
            <w:tcW w:w="4816" w:type="dxa"/>
          </w:tcPr>
          <w:p w14:paraId="7EFFA809" w14:textId="77777777" w:rsidR="0053114E" w:rsidRPr="00414C4D" w:rsidRDefault="0053114E" w:rsidP="0053114E">
            <w:pPr>
              <w:widowControl w:val="0"/>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Мета туру</w:t>
            </w:r>
          </w:p>
        </w:tc>
        <w:tc>
          <w:tcPr>
            <w:tcW w:w="4535" w:type="dxa"/>
          </w:tcPr>
          <w:p w14:paraId="30DE5423"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Відпочинок</w:t>
            </w:r>
          </w:p>
          <w:p w14:paraId="5C4E87B9"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Спортивний відпочинок</w:t>
            </w:r>
          </w:p>
          <w:p w14:paraId="4BB9A936"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Екзотичний відпочинок</w:t>
            </w:r>
          </w:p>
          <w:p w14:paraId="2C9D50C3"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Діловий туризм</w:t>
            </w:r>
          </w:p>
          <w:p w14:paraId="2A302202"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Навчання або підвищення кваліфікації</w:t>
            </w:r>
          </w:p>
          <w:p w14:paraId="1395600D"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Сімейний туризм</w:t>
            </w:r>
          </w:p>
          <w:p w14:paraId="64928479"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Лікування</w:t>
            </w:r>
          </w:p>
          <w:p w14:paraId="63F1072C"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Екскурсійний тур</w:t>
            </w:r>
          </w:p>
          <w:p w14:paraId="30AD0E6F"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Шоп-тур</w:t>
            </w:r>
          </w:p>
          <w:p w14:paraId="7A0F7DEE"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Паломницький тур</w:t>
            </w:r>
          </w:p>
        </w:tc>
      </w:tr>
      <w:tr w:rsidR="0053114E" w14:paraId="73CE8D25" w14:textId="77777777" w:rsidTr="00546BEB">
        <w:tc>
          <w:tcPr>
            <w:tcW w:w="4816" w:type="dxa"/>
          </w:tcPr>
          <w:p w14:paraId="3C09A35F" w14:textId="77777777" w:rsidR="0053114E" w:rsidRPr="00414C4D" w:rsidRDefault="0053114E" w:rsidP="0053114E">
            <w:pPr>
              <w:widowControl w:val="0"/>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Географічний принцип</w:t>
            </w:r>
          </w:p>
        </w:tc>
        <w:tc>
          <w:tcPr>
            <w:tcW w:w="4535" w:type="dxa"/>
          </w:tcPr>
          <w:p w14:paraId="58CD4FAC"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Внутрішній тур</w:t>
            </w:r>
          </w:p>
          <w:p w14:paraId="5776635B"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Зовнішній тур</w:t>
            </w:r>
          </w:p>
        </w:tc>
      </w:tr>
      <w:tr w:rsidR="0053114E" w14:paraId="2ED88C9C" w14:textId="77777777" w:rsidTr="00546BEB">
        <w:tc>
          <w:tcPr>
            <w:tcW w:w="4816" w:type="dxa"/>
          </w:tcPr>
          <w:p w14:paraId="5609C4A5" w14:textId="77777777" w:rsidR="0053114E" w:rsidRPr="00414C4D" w:rsidRDefault="0053114E" w:rsidP="0053114E">
            <w:pPr>
              <w:widowControl w:val="0"/>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Число учасників туру</w:t>
            </w:r>
          </w:p>
        </w:tc>
        <w:tc>
          <w:tcPr>
            <w:tcW w:w="4535" w:type="dxa"/>
          </w:tcPr>
          <w:p w14:paraId="4FC9BFB0"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Індивідуальний тур</w:t>
            </w:r>
          </w:p>
          <w:p w14:paraId="09CBA34D"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Сімейний тур</w:t>
            </w:r>
          </w:p>
          <w:p w14:paraId="644464B6"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Груповий тур</w:t>
            </w:r>
          </w:p>
        </w:tc>
      </w:tr>
      <w:tr w:rsidR="0053114E" w14:paraId="70CF769E" w14:textId="77777777" w:rsidTr="00546BEB">
        <w:tc>
          <w:tcPr>
            <w:tcW w:w="4816" w:type="dxa"/>
          </w:tcPr>
          <w:p w14:paraId="44970521" w14:textId="77777777" w:rsidR="0053114E" w:rsidRPr="00414C4D" w:rsidRDefault="0053114E" w:rsidP="0053114E">
            <w:pPr>
              <w:widowControl w:val="0"/>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За способом пересування</w:t>
            </w:r>
          </w:p>
        </w:tc>
        <w:tc>
          <w:tcPr>
            <w:tcW w:w="4535" w:type="dxa"/>
          </w:tcPr>
          <w:p w14:paraId="70AC8F43"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Піший відпочинок</w:t>
            </w:r>
          </w:p>
          <w:p w14:paraId="2700FA19"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Морський круїз</w:t>
            </w:r>
          </w:p>
          <w:p w14:paraId="6B875531"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Річковий круїз</w:t>
            </w:r>
          </w:p>
          <w:p w14:paraId="41DC16E9"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Автотуризм</w:t>
            </w:r>
          </w:p>
          <w:p w14:paraId="3367C7E1"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Гірськолижний тур</w:t>
            </w:r>
          </w:p>
          <w:p w14:paraId="2F6BD769"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lastRenderedPageBreak/>
              <w:t>Поїздка на поїзді (залізничний тур)</w:t>
            </w:r>
          </w:p>
          <w:p w14:paraId="5733945C" w14:textId="77777777" w:rsidR="0053114E" w:rsidRPr="00414C4D" w:rsidRDefault="0053114E" w:rsidP="00546BEB">
            <w:pPr>
              <w:widowControl w:val="0"/>
              <w:jc w:val="both"/>
              <w:rPr>
                <w:rFonts w:ascii="Times New Roman" w:eastAsia="Calibri" w:hAnsi="Times New Roman" w:cs="Times New Roman"/>
                <w:sz w:val="24"/>
                <w:szCs w:val="24"/>
                <w:shd w:val="clear" w:color="auto" w:fill="FFFFFF"/>
              </w:rPr>
            </w:pPr>
            <w:r w:rsidRPr="00414C4D">
              <w:rPr>
                <w:rFonts w:ascii="Times New Roman" w:eastAsia="Calibri" w:hAnsi="Times New Roman" w:cs="Times New Roman"/>
                <w:sz w:val="24"/>
                <w:szCs w:val="24"/>
                <w:shd w:val="clear" w:color="auto" w:fill="FFFFFF"/>
              </w:rPr>
              <w:t>Змішаний тур</w:t>
            </w:r>
          </w:p>
        </w:tc>
      </w:tr>
    </w:tbl>
    <w:p w14:paraId="62068C80" w14:textId="77777777" w:rsidR="0053114E" w:rsidRPr="00AE6A7B" w:rsidRDefault="0053114E" w:rsidP="0053114E">
      <w:pPr>
        <w:widowControl w:val="0"/>
        <w:spacing w:after="0" w:line="350" w:lineRule="auto"/>
        <w:ind w:firstLine="708"/>
        <w:rPr>
          <w:rFonts w:ascii="Times New Roman" w:eastAsia="Calibri" w:hAnsi="Times New Roman" w:cs="Times New Roman"/>
          <w:sz w:val="28"/>
          <w:szCs w:val="28"/>
          <w:shd w:val="clear" w:color="auto" w:fill="FFFFFF"/>
        </w:rPr>
      </w:pPr>
      <w:proofErr w:type="spellStart"/>
      <w:r>
        <w:rPr>
          <w:rFonts w:ascii="Times New Roman" w:eastAsia="Calibri" w:hAnsi="Times New Roman" w:cs="Times New Roman"/>
          <w:sz w:val="28"/>
          <w:szCs w:val="28"/>
          <w:shd w:val="clear" w:color="auto" w:fill="FFFFFF"/>
          <w:lang w:val="ru-RU"/>
        </w:rPr>
        <w:lastRenderedPageBreak/>
        <w:t>Джерело</w:t>
      </w:r>
      <w:proofErr w:type="spellEnd"/>
      <w:r>
        <w:rPr>
          <w:rFonts w:ascii="Times New Roman" w:eastAsia="Calibri" w:hAnsi="Times New Roman" w:cs="Times New Roman"/>
          <w:sz w:val="28"/>
          <w:szCs w:val="28"/>
          <w:shd w:val="clear" w:color="auto" w:fill="FFFFFF"/>
          <w:lang w:val="ru-RU"/>
        </w:rPr>
        <w:t xml:space="preserve">: </w:t>
      </w:r>
      <w:proofErr w:type="spellStart"/>
      <w:r>
        <w:rPr>
          <w:rFonts w:ascii="Times New Roman" w:eastAsia="Calibri" w:hAnsi="Times New Roman" w:cs="Times New Roman"/>
          <w:sz w:val="28"/>
          <w:szCs w:val="28"/>
          <w:shd w:val="clear" w:color="auto" w:fill="FFFFFF"/>
          <w:lang w:val="ru-RU"/>
        </w:rPr>
        <w:t>складено</w:t>
      </w:r>
      <w:proofErr w:type="spellEnd"/>
      <w:r>
        <w:rPr>
          <w:rFonts w:ascii="Times New Roman" w:eastAsia="Calibri" w:hAnsi="Times New Roman" w:cs="Times New Roman"/>
          <w:sz w:val="28"/>
          <w:szCs w:val="28"/>
          <w:shd w:val="clear" w:color="auto" w:fill="FFFFFF"/>
          <w:lang w:val="ru-RU"/>
        </w:rPr>
        <w:t xml:space="preserve"> автором на основ</w:t>
      </w:r>
      <w:r>
        <w:rPr>
          <w:rFonts w:ascii="Times New Roman" w:eastAsia="Calibri" w:hAnsi="Times New Roman" w:cs="Times New Roman"/>
          <w:sz w:val="28"/>
          <w:szCs w:val="28"/>
          <w:shd w:val="clear" w:color="auto" w:fill="FFFFFF"/>
        </w:rPr>
        <w:t xml:space="preserve">і </w:t>
      </w:r>
      <w:r w:rsidR="00A0015A">
        <w:rPr>
          <w:rFonts w:ascii="Times New Roman" w:eastAsia="Calibri" w:hAnsi="Times New Roman" w:cs="Times New Roman"/>
          <w:sz w:val="28"/>
          <w:szCs w:val="28"/>
          <w:shd w:val="clear" w:color="auto" w:fill="FFFFFF"/>
          <w:lang w:val="ru-RU"/>
        </w:rPr>
        <w:t>[53</w:t>
      </w:r>
      <w:r w:rsidRPr="001F1F7A">
        <w:rPr>
          <w:rFonts w:ascii="Times New Roman" w:eastAsia="Calibri" w:hAnsi="Times New Roman" w:cs="Times New Roman"/>
          <w:sz w:val="28"/>
          <w:szCs w:val="28"/>
          <w:shd w:val="clear" w:color="auto" w:fill="FFFFFF"/>
          <w:lang w:val="ru-RU"/>
        </w:rPr>
        <w:t>]</w:t>
      </w:r>
      <w:r>
        <w:rPr>
          <w:rFonts w:ascii="Times New Roman" w:eastAsia="Calibri" w:hAnsi="Times New Roman" w:cs="Times New Roman"/>
          <w:sz w:val="28"/>
          <w:szCs w:val="28"/>
          <w:shd w:val="clear" w:color="auto" w:fill="FFFFFF"/>
          <w:lang w:val="ru-RU"/>
        </w:rPr>
        <w:t>.</w:t>
      </w:r>
    </w:p>
    <w:p w14:paraId="3048E324" w14:textId="77777777" w:rsidR="00D632C2" w:rsidRDefault="00D632C2" w:rsidP="00D632C2">
      <w:pPr>
        <w:widowControl w:val="0"/>
        <w:spacing w:after="0" w:line="350" w:lineRule="auto"/>
        <w:ind w:firstLine="709"/>
        <w:jc w:val="both"/>
        <w:rPr>
          <w:rFonts w:ascii="Times New Roman" w:eastAsia="Calibri" w:hAnsi="Times New Roman" w:cs="Times New Roman"/>
          <w:sz w:val="28"/>
          <w:szCs w:val="28"/>
          <w:shd w:val="clear" w:color="auto" w:fill="FFFFFF"/>
        </w:rPr>
      </w:pPr>
    </w:p>
    <w:p w14:paraId="773EB158" w14:textId="77777777" w:rsidR="00C72367" w:rsidRDefault="00C72367" w:rsidP="00C72367">
      <w:pPr>
        <w:widowControl w:val="0"/>
        <w:spacing w:after="0" w:line="350" w:lineRule="auto"/>
        <w:ind w:firstLine="708"/>
        <w:jc w:val="both"/>
        <w:rPr>
          <w:rFonts w:ascii="Times New Roman" w:eastAsia="Calibri" w:hAnsi="Times New Roman" w:cs="Times New Roman"/>
          <w:sz w:val="28"/>
          <w:szCs w:val="28"/>
          <w:shd w:val="clear" w:color="auto" w:fill="FFFFFF"/>
        </w:rPr>
      </w:pPr>
      <w:r w:rsidRPr="0063178B">
        <w:rPr>
          <w:rFonts w:ascii="Times New Roman" w:eastAsia="Calibri" w:hAnsi="Times New Roman" w:cs="Times New Roman"/>
          <w:sz w:val="28"/>
          <w:szCs w:val="28"/>
          <w:shd w:val="clear" w:color="auto" w:fill="FFFFFF"/>
        </w:rPr>
        <w:t>Класифікація видів туризму служить основою для розробки цільових і регіональних програм з використанням елементів національної культури, галузевих економічних нормативів, диференційованих для різних регіонів країни, для різноманітного розвитку територій, захисту екосистем, ефективного стимулювання тради</w:t>
      </w:r>
      <w:r w:rsidR="002400B4">
        <w:rPr>
          <w:rFonts w:ascii="Times New Roman" w:eastAsia="Calibri" w:hAnsi="Times New Roman" w:cs="Times New Roman"/>
          <w:sz w:val="28"/>
          <w:szCs w:val="28"/>
          <w:shd w:val="clear" w:color="auto" w:fill="FFFFFF"/>
        </w:rPr>
        <w:t>ційних місцевих промислів, розв</w:t>
      </w:r>
      <w:r w:rsidR="002400B4" w:rsidRPr="008433B1">
        <w:rPr>
          <w:rFonts w:ascii="Times New Roman" w:eastAsia="Calibri" w:hAnsi="Times New Roman" w:cs="Times New Roman"/>
          <w:sz w:val="28"/>
          <w:szCs w:val="28"/>
          <w:shd w:val="clear" w:color="auto" w:fill="FFFFFF"/>
        </w:rPr>
        <w:t>’</w:t>
      </w:r>
      <w:r w:rsidRPr="0063178B">
        <w:rPr>
          <w:rFonts w:ascii="Times New Roman" w:eastAsia="Calibri" w:hAnsi="Times New Roman" w:cs="Times New Roman"/>
          <w:sz w:val="28"/>
          <w:szCs w:val="28"/>
          <w:shd w:val="clear" w:color="auto" w:fill="FFFFFF"/>
        </w:rPr>
        <w:t>язання проблем підвищення життєвого рівня населення і тому подібне.</w:t>
      </w:r>
    </w:p>
    <w:p w14:paraId="3B2671EF" w14:textId="77777777" w:rsidR="0024150C" w:rsidRPr="0024150C" w:rsidRDefault="0024150C" w:rsidP="0024150C">
      <w:pPr>
        <w:widowControl w:val="0"/>
        <w:spacing w:after="0" w:line="350" w:lineRule="auto"/>
        <w:ind w:firstLine="709"/>
        <w:jc w:val="both"/>
        <w:rPr>
          <w:rFonts w:ascii="Times New Roman" w:eastAsia="Calibri" w:hAnsi="Times New Roman" w:cs="Times New Roman"/>
          <w:sz w:val="28"/>
          <w:szCs w:val="28"/>
          <w:shd w:val="clear" w:color="auto" w:fill="FFFFFF"/>
        </w:rPr>
      </w:pPr>
      <w:r w:rsidRPr="0024150C">
        <w:rPr>
          <w:rFonts w:ascii="Times New Roman" w:eastAsia="Calibri" w:hAnsi="Times New Roman" w:cs="Times New Roman"/>
          <w:sz w:val="28"/>
          <w:szCs w:val="28"/>
          <w:shd w:val="clear" w:color="auto" w:fill="FFFFFF"/>
        </w:rPr>
        <w:t>Туризм має прямий і непрямий вплив на економіку регіону. Прямий вплив відзначається на наступні супутні сектори:</w:t>
      </w:r>
    </w:p>
    <w:p w14:paraId="4CEDA621" w14:textId="77777777" w:rsidR="0024150C" w:rsidRPr="0024150C" w:rsidRDefault="0024150C" w:rsidP="0024150C">
      <w:pPr>
        <w:widowControl w:val="0"/>
        <w:spacing w:after="0" w:line="350" w:lineRule="auto"/>
        <w:ind w:firstLine="709"/>
        <w:jc w:val="both"/>
        <w:rPr>
          <w:rFonts w:ascii="Times New Roman" w:eastAsia="Calibri" w:hAnsi="Times New Roman" w:cs="Times New Roman"/>
          <w:sz w:val="28"/>
          <w:szCs w:val="28"/>
          <w:shd w:val="clear" w:color="auto" w:fill="FFFFFF"/>
        </w:rPr>
      </w:pPr>
      <w:r w:rsidRPr="0024150C">
        <w:rPr>
          <w:rFonts w:ascii="Times New Roman" w:eastAsia="Calibri" w:hAnsi="Times New Roman" w:cs="Times New Roman"/>
          <w:sz w:val="28"/>
          <w:szCs w:val="28"/>
          <w:shd w:val="clear" w:color="auto" w:fill="FFFFFF"/>
        </w:rPr>
        <w:t>1) на транспорт, який є важливою складовою в подорожі туриста: якість, безпеку і час переміщення є важливими характеристиками, що впливають на вартість подорожі, а іноді й визначальними, основними;</w:t>
      </w:r>
    </w:p>
    <w:p w14:paraId="540B24B1" w14:textId="77777777" w:rsidR="0024150C" w:rsidRPr="0024150C" w:rsidRDefault="0024150C" w:rsidP="0024150C">
      <w:pPr>
        <w:widowControl w:val="0"/>
        <w:spacing w:after="0" w:line="350" w:lineRule="auto"/>
        <w:ind w:firstLine="709"/>
        <w:jc w:val="both"/>
        <w:rPr>
          <w:rFonts w:ascii="Times New Roman" w:eastAsia="Calibri" w:hAnsi="Times New Roman" w:cs="Times New Roman"/>
          <w:sz w:val="28"/>
          <w:szCs w:val="28"/>
          <w:shd w:val="clear" w:color="auto" w:fill="FFFFFF"/>
        </w:rPr>
      </w:pPr>
      <w:r w:rsidRPr="0024150C">
        <w:rPr>
          <w:rFonts w:ascii="Times New Roman" w:eastAsia="Calibri" w:hAnsi="Times New Roman" w:cs="Times New Roman"/>
          <w:sz w:val="28"/>
          <w:szCs w:val="28"/>
          <w:shd w:val="clear" w:color="auto" w:fill="FFFFFF"/>
        </w:rPr>
        <w:t>2) на сферу розміщення, яка також вважається одним з найважливіших секторів в системі туризму, який визначає реальну можливість приймання туристів в певному регіоні;</w:t>
      </w:r>
    </w:p>
    <w:p w14:paraId="4A8B78EF" w14:textId="77777777" w:rsidR="0024150C" w:rsidRPr="0024150C" w:rsidRDefault="0024150C" w:rsidP="0024150C">
      <w:pPr>
        <w:widowControl w:val="0"/>
        <w:spacing w:after="0" w:line="350" w:lineRule="auto"/>
        <w:ind w:firstLine="709"/>
        <w:jc w:val="both"/>
        <w:rPr>
          <w:rFonts w:ascii="Times New Roman" w:eastAsia="Calibri" w:hAnsi="Times New Roman" w:cs="Times New Roman"/>
          <w:sz w:val="28"/>
          <w:szCs w:val="28"/>
          <w:shd w:val="clear" w:color="auto" w:fill="FFFFFF"/>
        </w:rPr>
      </w:pPr>
      <w:r w:rsidRPr="0024150C">
        <w:rPr>
          <w:rFonts w:ascii="Times New Roman" w:eastAsia="Calibri" w:hAnsi="Times New Roman" w:cs="Times New Roman"/>
          <w:sz w:val="28"/>
          <w:szCs w:val="28"/>
          <w:shd w:val="clear" w:color="auto" w:fill="FFFFFF"/>
        </w:rPr>
        <w:t>3) на громадське харчування і торгівлю, які служать для задоволення потреб туристів в харчуванні та в придбанні упредметнених елементів споживаних вражень і торгових послуг;</w:t>
      </w:r>
    </w:p>
    <w:p w14:paraId="63AB5279" w14:textId="77777777" w:rsidR="0024150C" w:rsidRPr="0024150C" w:rsidRDefault="0024150C" w:rsidP="0024150C">
      <w:pPr>
        <w:widowControl w:val="0"/>
        <w:spacing w:after="0" w:line="350" w:lineRule="auto"/>
        <w:ind w:firstLine="709"/>
        <w:jc w:val="both"/>
        <w:rPr>
          <w:rFonts w:ascii="Times New Roman" w:eastAsia="Calibri" w:hAnsi="Times New Roman" w:cs="Times New Roman"/>
          <w:sz w:val="28"/>
          <w:szCs w:val="28"/>
          <w:shd w:val="clear" w:color="auto" w:fill="FFFFFF"/>
        </w:rPr>
      </w:pPr>
      <w:r w:rsidRPr="0024150C">
        <w:rPr>
          <w:rFonts w:ascii="Times New Roman" w:eastAsia="Calibri" w:hAnsi="Times New Roman" w:cs="Times New Roman"/>
          <w:sz w:val="28"/>
          <w:szCs w:val="28"/>
          <w:shd w:val="clear" w:color="auto" w:fill="FFFFFF"/>
        </w:rPr>
        <w:t xml:space="preserve">4) на індустрію розваг та атракції, яка формує специфічні особливості й унікальність </w:t>
      </w:r>
      <w:proofErr w:type="spellStart"/>
      <w:r w:rsidRPr="0024150C">
        <w:rPr>
          <w:rFonts w:ascii="Times New Roman" w:eastAsia="Calibri" w:hAnsi="Times New Roman" w:cs="Times New Roman"/>
          <w:sz w:val="28"/>
          <w:szCs w:val="28"/>
          <w:shd w:val="clear" w:color="auto" w:fill="FFFFFF"/>
        </w:rPr>
        <w:t>турпродукту</w:t>
      </w:r>
      <w:proofErr w:type="spellEnd"/>
      <w:r w:rsidRPr="0024150C">
        <w:rPr>
          <w:rFonts w:ascii="Times New Roman" w:eastAsia="Calibri" w:hAnsi="Times New Roman" w:cs="Times New Roman"/>
          <w:sz w:val="28"/>
          <w:szCs w:val="28"/>
          <w:shd w:val="clear" w:color="auto" w:fill="FFFFFF"/>
        </w:rPr>
        <w:t>;</w:t>
      </w:r>
    </w:p>
    <w:p w14:paraId="3E87CA24" w14:textId="77777777" w:rsidR="0024150C" w:rsidRPr="0024150C" w:rsidRDefault="0024150C" w:rsidP="0024150C">
      <w:pPr>
        <w:widowControl w:val="0"/>
        <w:spacing w:after="0" w:line="350" w:lineRule="auto"/>
        <w:ind w:firstLine="709"/>
        <w:jc w:val="both"/>
        <w:rPr>
          <w:rFonts w:ascii="Times New Roman" w:eastAsia="Calibri" w:hAnsi="Times New Roman" w:cs="Times New Roman"/>
          <w:sz w:val="28"/>
          <w:szCs w:val="28"/>
          <w:shd w:val="clear" w:color="auto" w:fill="FFFFFF"/>
        </w:rPr>
      </w:pPr>
      <w:r w:rsidRPr="0024150C">
        <w:rPr>
          <w:rFonts w:ascii="Times New Roman" w:eastAsia="Calibri" w:hAnsi="Times New Roman" w:cs="Times New Roman"/>
          <w:sz w:val="28"/>
          <w:szCs w:val="28"/>
          <w:shd w:val="clear" w:color="auto" w:fill="FFFFFF"/>
        </w:rPr>
        <w:t>5) на страхування, яке впливає на безпеку в туризмі;</w:t>
      </w:r>
    </w:p>
    <w:p w14:paraId="7A62AD47" w14:textId="77777777" w:rsidR="0024150C" w:rsidRPr="0024150C" w:rsidRDefault="0024150C" w:rsidP="0024150C">
      <w:pPr>
        <w:widowControl w:val="0"/>
        <w:spacing w:after="0" w:line="350" w:lineRule="auto"/>
        <w:ind w:firstLine="709"/>
        <w:jc w:val="both"/>
        <w:rPr>
          <w:rFonts w:ascii="Times New Roman" w:eastAsia="Calibri" w:hAnsi="Times New Roman" w:cs="Times New Roman"/>
          <w:sz w:val="28"/>
          <w:szCs w:val="28"/>
          <w:shd w:val="clear" w:color="auto" w:fill="FFFFFF"/>
        </w:rPr>
      </w:pPr>
      <w:r w:rsidRPr="0024150C">
        <w:rPr>
          <w:rFonts w:ascii="Times New Roman" w:eastAsia="Calibri" w:hAnsi="Times New Roman" w:cs="Times New Roman"/>
          <w:sz w:val="28"/>
          <w:szCs w:val="28"/>
          <w:shd w:val="clear" w:color="auto" w:fill="FFFFFF"/>
        </w:rPr>
        <w:t>6) на банківські та ф</w:t>
      </w:r>
      <w:r>
        <w:rPr>
          <w:rFonts w:ascii="Times New Roman" w:eastAsia="Calibri" w:hAnsi="Times New Roman" w:cs="Times New Roman"/>
          <w:sz w:val="28"/>
          <w:szCs w:val="28"/>
          <w:shd w:val="clear" w:color="auto" w:fill="FFFFFF"/>
        </w:rPr>
        <w:t xml:space="preserve">інансові послуги, що дозволяють </w:t>
      </w:r>
      <w:r w:rsidRPr="0024150C">
        <w:rPr>
          <w:rFonts w:ascii="Times New Roman" w:eastAsia="Calibri" w:hAnsi="Times New Roman" w:cs="Times New Roman"/>
          <w:sz w:val="28"/>
          <w:szCs w:val="28"/>
          <w:shd w:val="clear" w:color="auto" w:fill="FFFFFF"/>
        </w:rPr>
        <w:t>здійснювати туристам додаткові покупки та забезпечити безпеку грошових коштів;</w:t>
      </w:r>
    </w:p>
    <w:p w14:paraId="369E73B4" w14:textId="77777777" w:rsidR="006018DD" w:rsidRDefault="0024150C" w:rsidP="0024150C">
      <w:pPr>
        <w:widowControl w:val="0"/>
        <w:spacing w:after="0" w:line="350" w:lineRule="auto"/>
        <w:ind w:firstLine="709"/>
        <w:jc w:val="both"/>
        <w:rPr>
          <w:rFonts w:ascii="Times New Roman" w:eastAsia="Calibri" w:hAnsi="Times New Roman" w:cs="Times New Roman"/>
          <w:sz w:val="28"/>
          <w:szCs w:val="28"/>
          <w:shd w:val="clear" w:color="auto" w:fill="FFFFFF"/>
        </w:rPr>
      </w:pPr>
      <w:r w:rsidRPr="0024150C">
        <w:rPr>
          <w:rFonts w:ascii="Times New Roman" w:eastAsia="Calibri" w:hAnsi="Times New Roman" w:cs="Times New Roman"/>
          <w:sz w:val="28"/>
          <w:szCs w:val="28"/>
          <w:shd w:val="clear" w:color="auto" w:fill="FFFFFF"/>
        </w:rPr>
        <w:t>7) на послуги з</w:t>
      </w:r>
      <w:r w:rsidR="002400B4">
        <w:rPr>
          <w:rFonts w:ascii="Times New Roman" w:eastAsia="Calibri" w:hAnsi="Times New Roman" w:cs="Times New Roman"/>
          <w:sz w:val="28"/>
          <w:szCs w:val="28"/>
          <w:shd w:val="clear" w:color="auto" w:fill="FFFFFF"/>
        </w:rPr>
        <w:t>в</w:t>
      </w:r>
      <w:r w:rsidR="002400B4" w:rsidRPr="002400B4">
        <w:rPr>
          <w:rFonts w:ascii="Times New Roman" w:eastAsia="Calibri" w:hAnsi="Times New Roman" w:cs="Times New Roman"/>
          <w:sz w:val="28"/>
          <w:szCs w:val="28"/>
          <w:shd w:val="clear" w:color="auto" w:fill="FFFFFF"/>
          <w:lang w:val="ru-RU"/>
        </w:rPr>
        <w:t>’</w:t>
      </w:r>
      <w:proofErr w:type="spellStart"/>
      <w:r w:rsidR="009711EC">
        <w:rPr>
          <w:rFonts w:ascii="Times New Roman" w:eastAsia="Calibri" w:hAnsi="Times New Roman" w:cs="Times New Roman"/>
          <w:sz w:val="28"/>
          <w:szCs w:val="28"/>
          <w:shd w:val="clear" w:color="auto" w:fill="FFFFFF"/>
        </w:rPr>
        <w:t>язку</w:t>
      </w:r>
      <w:proofErr w:type="spellEnd"/>
      <w:r w:rsidR="009711EC">
        <w:rPr>
          <w:rFonts w:ascii="Times New Roman" w:eastAsia="Calibri" w:hAnsi="Times New Roman" w:cs="Times New Roman"/>
          <w:sz w:val="28"/>
          <w:szCs w:val="28"/>
          <w:shd w:val="clear" w:color="auto" w:fill="FFFFFF"/>
        </w:rPr>
        <w:t xml:space="preserve"> та інформаційні послуги –</w:t>
      </w:r>
      <w:r w:rsidRPr="0024150C">
        <w:rPr>
          <w:rFonts w:ascii="Times New Roman" w:eastAsia="Calibri" w:hAnsi="Times New Roman" w:cs="Times New Roman"/>
          <w:sz w:val="28"/>
          <w:szCs w:val="28"/>
          <w:shd w:val="clear" w:color="auto" w:fill="FFFFFF"/>
        </w:rPr>
        <w:t xml:space="preserve"> чим більше кількість туристів які прибувають в регіон, тим більше зростає попит на ці види послуг.</w:t>
      </w:r>
    </w:p>
    <w:p w14:paraId="77C9A46B" w14:textId="77777777" w:rsidR="009F2E95" w:rsidRPr="00B17846" w:rsidRDefault="007715B5" w:rsidP="009F2E95">
      <w:pPr>
        <w:widowControl w:val="0"/>
        <w:spacing w:after="0" w:line="350" w:lineRule="auto"/>
        <w:ind w:firstLine="709"/>
        <w:jc w:val="both"/>
        <w:rPr>
          <w:rFonts w:ascii="Times New Roman" w:eastAsia="Calibri" w:hAnsi="Times New Roman" w:cs="Times New Roman"/>
          <w:sz w:val="28"/>
          <w:szCs w:val="28"/>
          <w:shd w:val="clear" w:color="auto" w:fill="FFFFFF"/>
          <w:lang w:val="ru-RU"/>
        </w:rPr>
      </w:pPr>
      <w:r>
        <w:rPr>
          <w:rFonts w:ascii="Times New Roman" w:eastAsia="Calibri" w:hAnsi="Times New Roman" w:cs="Times New Roman"/>
          <w:sz w:val="28"/>
          <w:szCs w:val="28"/>
          <w:shd w:val="clear" w:color="auto" w:fill="FFFFFF"/>
        </w:rPr>
        <w:t>Не</w:t>
      </w:r>
      <w:r w:rsidR="009F2E95" w:rsidRPr="009F2E95">
        <w:rPr>
          <w:rFonts w:ascii="Times New Roman" w:eastAsia="Calibri" w:hAnsi="Times New Roman" w:cs="Times New Roman"/>
          <w:sz w:val="28"/>
          <w:szCs w:val="28"/>
          <w:shd w:val="clear" w:color="auto" w:fill="FFFFFF"/>
        </w:rPr>
        <w:t xml:space="preserve">прямий вплив туризму на економіку регіону відзначається впливом на соціокультурну сферу, яке проявляється в негативному і позитивному впливі на неї: негативний вплив може полягати в привнесення туристами власних нових </w:t>
      </w:r>
      <w:r w:rsidR="009F2E95" w:rsidRPr="009F2E95">
        <w:rPr>
          <w:rFonts w:ascii="Times New Roman" w:eastAsia="Calibri" w:hAnsi="Times New Roman" w:cs="Times New Roman"/>
          <w:sz w:val="28"/>
          <w:szCs w:val="28"/>
          <w:shd w:val="clear" w:color="auto" w:fill="FFFFFF"/>
        </w:rPr>
        <w:lastRenderedPageBreak/>
        <w:t>«чужих» елементів у сформовану національну культурну середу регіону, а позитивний вплив проявляється в тому, що при появі попиту й інтересу туристів до певного соціально-культурного середов</w:t>
      </w:r>
      <w:r w:rsidR="009F2E95">
        <w:rPr>
          <w:rFonts w:ascii="Times New Roman" w:eastAsia="Calibri" w:hAnsi="Times New Roman" w:cs="Times New Roman"/>
          <w:sz w:val="28"/>
          <w:szCs w:val="28"/>
          <w:shd w:val="clear" w:color="auto" w:fill="FFFFFF"/>
        </w:rPr>
        <w:t xml:space="preserve">ища як привабливого </w:t>
      </w:r>
      <w:proofErr w:type="spellStart"/>
      <w:r w:rsidR="009F2E95">
        <w:rPr>
          <w:rFonts w:ascii="Times New Roman" w:eastAsia="Calibri" w:hAnsi="Times New Roman" w:cs="Times New Roman"/>
          <w:sz w:val="28"/>
          <w:szCs w:val="28"/>
          <w:shd w:val="clear" w:color="auto" w:fill="FFFFFF"/>
        </w:rPr>
        <w:t>фактора</w:t>
      </w:r>
      <w:proofErr w:type="spellEnd"/>
      <w:r w:rsidR="009F2E95">
        <w:rPr>
          <w:rFonts w:ascii="Times New Roman" w:eastAsia="Calibri" w:hAnsi="Times New Roman" w:cs="Times New Roman"/>
          <w:sz w:val="28"/>
          <w:szCs w:val="28"/>
          <w:shd w:val="clear" w:color="auto" w:fill="FFFFFF"/>
        </w:rPr>
        <w:t xml:space="preserve"> для </w:t>
      </w:r>
      <w:r w:rsidR="009F2E95" w:rsidRPr="009F2E95">
        <w:rPr>
          <w:rFonts w:ascii="Times New Roman" w:eastAsia="Calibri" w:hAnsi="Times New Roman" w:cs="Times New Roman"/>
          <w:sz w:val="28"/>
          <w:szCs w:val="28"/>
          <w:shd w:val="clear" w:color="auto" w:fill="FFFFFF"/>
        </w:rPr>
        <w:t>розвитку туризму, відбувається посилення національних і культу</w:t>
      </w:r>
      <w:r w:rsidR="009711EC">
        <w:rPr>
          <w:rFonts w:ascii="Times New Roman" w:eastAsia="Calibri" w:hAnsi="Times New Roman" w:cs="Times New Roman"/>
          <w:sz w:val="28"/>
          <w:szCs w:val="28"/>
          <w:shd w:val="clear" w:color="auto" w:fill="FFFFFF"/>
        </w:rPr>
        <w:t>рних особливостей; на екологію –</w:t>
      </w:r>
      <w:r w:rsidR="009F2E95" w:rsidRPr="009F2E95">
        <w:rPr>
          <w:rFonts w:ascii="Times New Roman" w:eastAsia="Calibri" w:hAnsi="Times New Roman" w:cs="Times New Roman"/>
          <w:sz w:val="28"/>
          <w:szCs w:val="28"/>
          <w:shd w:val="clear" w:color="auto" w:fill="FFFFFF"/>
        </w:rPr>
        <w:t xml:space="preserve"> позитивний і негативний вплив туризму; вплив на регіональний і місцевий бюджет полягає в поповненні їх доходами від податкових зборів і платежів, а також від деяких елементів сфери туризму; вплив на міжнародну торгівлю та платіжний баланс проявляється в експорті та імпорті туристичних послуг, тобто за допомогою здійснення міжнародної торгівлі у сфері туризму, що також може впливати на зміну сальдо платіжного балансу к</w:t>
      </w:r>
      <w:r w:rsidR="009711EC">
        <w:rPr>
          <w:rFonts w:ascii="Times New Roman" w:eastAsia="Calibri" w:hAnsi="Times New Roman" w:cs="Times New Roman"/>
          <w:sz w:val="28"/>
          <w:szCs w:val="28"/>
          <w:shd w:val="clear" w:color="auto" w:fill="FFFFFF"/>
        </w:rPr>
        <w:t>раїни; на зайнятість населення –</w:t>
      </w:r>
      <w:r w:rsidR="009F2E95" w:rsidRPr="009F2E95">
        <w:rPr>
          <w:rFonts w:ascii="Times New Roman" w:eastAsia="Calibri" w:hAnsi="Times New Roman" w:cs="Times New Roman"/>
          <w:sz w:val="28"/>
          <w:szCs w:val="28"/>
          <w:shd w:val="clear" w:color="auto" w:fill="FFFFFF"/>
        </w:rPr>
        <w:t xml:space="preserve"> проявляється в тому, що з ростом туристичного потоку відбувається зростання потреби в трудових ресурсах, необхідних не тільки для сфери туризму, а й для суміжних сектор</w:t>
      </w:r>
      <w:r>
        <w:rPr>
          <w:rFonts w:ascii="Times New Roman" w:eastAsia="Calibri" w:hAnsi="Times New Roman" w:cs="Times New Roman"/>
          <w:sz w:val="28"/>
          <w:szCs w:val="28"/>
          <w:shd w:val="clear" w:color="auto" w:fill="FFFFFF"/>
        </w:rPr>
        <w:t>ів, що обслуговують</w:t>
      </w:r>
      <w:r w:rsidR="008D49AD">
        <w:rPr>
          <w:rFonts w:ascii="Times New Roman" w:eastAsia="Calibri" w:hAnsi="Times New Roman" w:cs="Times New Roman"/>
          <w:sz w:val="28"/>
          <w:szCs w:val="28"/>
          <w:shd w:val="clear" w:color="auto" w:fill="FFFFFF"/>
          <w:lang w:val="ru-RU"/>
        </w:rPr>
        <w:t xml:space="preserve"> </w:t>
      </w:r>
      <w:r w:rsidR="00B17846">
        <w:rPr>
          <w:rFonts w:ascii="Times New Roman" w:eastAsia="Calibri" w:hAnsi="Times New Roman" w:cs="Times New Roman"/>
          <w:sz w:val="28"/>
          <w:szCs w:val="28"/>
          <w:shd w:val="clear" w:color="auto" w:fill="FFFFFF"/>
          <w:lang w:val="ru-RU"/>
        </w:rPr>
        <w:t>[</w:t>
      </w:r>
      <w:r w:rsidR="00A0015A">
        <w:rPr>
          <w:rFonts w:ascii="Times New Roman" w:eastAsia="Calibri" w:hAnsi="Times New Roman" w:cs="Times New Roman"/>
          <w:sz w:val="28"/>
          <w:szCs w:val="28"/>
          <w:shd w:val="clear" w:color="auto" w:fill="FFFFFF"/>
          <w:lang w:val="ru-RU"/>
        </w:rPr>
        <w:t>39</w:t>
      </w:r>
      <w:r w:rsidR="00B17846" w:rsidRPr="00B17846">
        <w:rPr>
          <w:rFonts w:ascii="Times New Roman" w:eastAsia="Calibri" w:hAnsi="Times New Roman" w:cs="Times New Roman"/>
          <w:sz w:val="28"/>
          <w:szCs w:val="28"/>
          <w:shd w:val="clear" w:color="auto" w:fill="FFFFFF"/>
          <w:lang w:val="ru-RU"/>
        </w:rPr>
        <w:t>]</w:t>
      </w:r>
      <w:r>
        <w:rPr>
          <w:rFonts w:ascii="Times New Roman" w:eastAsia="Calibri" w:hAnsi="Times New Roman" w:cs="Times New Roman"/>
          <w:sz w:val="28"/>
          <w:szCs w:val="28"/>
          <w:shd w:val="clear" w:color="auto" w:fill="FFFFFF"/>
          <w:lang w:val="ru-RU"/>
        </w:rPr>
        <w:t>.</w:t>
      </w:r>
    </w:p>
    <w:p w14:paraId="0DB58985" w14:textId="77777777" w:rsidR="00491C53" w:rsidRPr="00491C53" w:rsidRDefault="00491C53" w:rsidP="00491C53">
      <w:pPr>
        <w:pStyle w:val="a3"/>
        <w:widowControl w:val="0"/>
        <w:spacing w:after="0" w:line="350" w:lineRule="auto"/>
        <w:ind w:left="1068"/>
        <w:jc w:val="both"/>
        <w:rPr>
          <w:rFonts w:ascii="Times New Roman" w:eastAsia="Calibri" w:hAnsi="Times New Roman" w:cs="Times New Roman"/>
          <w:sz w:val="28"/>
          <w:szCs w:val="28"/>
          <w:shd w:val="clear" w:color="auto" w:fill="FFFFFF"/>
        </w:rPr>
      </w:pPr>
      <w:r w:rsidRPr="00491C53">
        <w:rPr>
          <w:rFonts w:ascii="Times New Roman" w:eastAsia="Calibri" w:hAnsi="Times New Roman" w:cs="Times New Roman"/>
          <w:sz w:val="28"/>
          <w:szCs w:val="28"/>
          <w:shd w:val="clear" w:color="auto" w:fill="FFFFFF"/>
        </w:rPr>
        <w:t xml:space="preserve">В основі системи туризму лежать дві </w:t>
      </w:r>
      <w:proofErr w:type="spellStart"/>
      <w:r w:rsidRPr="00491C53">
        <w:rPr>
          <w:rFonts w:ascii="Times New Roman" w:eastAsia="Calibri" w:hAnsi="Times New Roman" w:cs="Times New Roman"/>
          <w:sz w:val="28"/>
          <w:szCs w:val="28"/>
          <w:shd w:val="clear" w:color="auto" w:fill="FFFFFF"/>
        </w:rPr>
        <w:t>субсистеми</w:t>
      </w:r>
      <w:proofErr w:type="spellEnd"/>
      <w:r w:rsidRPr="00491C53">
        <w:rPr>
          <w:rFonts w:ascii="Times New Roman" w:eastAsia="Calibri" w:hAnsi="Times New Roman" w:cs="Times New Roman"/>
          <w:sz w:val="28"/>
          <w:szCs w:val="28"/>
          <w:shd w:val="clear" w:color="auto" w:fill="FFFFFF"/>
        </w:rPr>
        <w:t>:</w:t>
      </w:r>
    </w:p>
    <w:p w14:paraId="0869757B" w14:textId="77777777" w:rsidR="00491C53" w:rsidRPr="0053114E" w:rsidRDefault="00491C53" w:rsidP="0053114E">
      <w:pPr>
        <w:widowControl w:val="0"/>
        <w:spacing w:after="0" w:line="350" w:lineRule="auto"/>
        <w:jc w:val="both"/>
        <w:rPr>
          <w:rFonts w:ascii="Times New Roman" w:eastAsia="Calibri" w:hAnsi="Times New Roman" w:cs="Times New Roman"/>
          <w:sz w:val="28"/>
          <w:szCs w:val="28"/>
          <w:shd w:val="clear" w:color="auto" w:fill="FFFFFF"/>
        </w:rPr>
      </w:pPr>
      <w:r w:rsidRPr="0053114E">
        <w:rPr>
          <w:rFonts w:ascii="Times New Roman" w:eastAsia="Calibri" w:hAnsi="Times New Roman" w:cs="Times New Roman"/>
          <w:sz w:val="28"/>
          <w:szCs w:val="28"/>
          <w:shd w:val="clear" w:color="auto" w:fill="FFFFFF"/>
        </w:rPr>
        <w:t xml:space="preserve"> 1)</w:t>
      </w:r>
      <w:r w:rsidR="002400B4">
        <w:rPr>
          <w:rFonts w:ascii="Times New Roman" w:eastAsia="Calibri" w:hAnsi="Times New Roman" w:cs="Times New Roman"/>
          <w:sz w:val="28"/>
          <w:szCs w:val="28"/>
          <w:shd w:val="clear" w:color="auto" w:fill="FFFFFF"/>
        </w:rPr>
        <w:t xml:space="preserve"> </w:t>
      </w:r>
      <w:proofErr w:type="spellStart"/>
      <w:r w:rsidR="002400B4">
        <w:rPr>
          <w:rFonts w:ascii="Times New Roman" w:eastAsia="Calibri" w:hAnsi="Times New Roman" w:cs="Times New Roman"/>
          <w:sz w:val="28"/>
          <w:szCs w:val="28"/>
          <w:shd w:val="clear" w:color="auto" w:fill="FFFFFF"/>
        </w:rPr>
        <w:t>суб</w:t>
      </w:r>
      <w:proofErr w:type="spellEnd"/>
      <w:r w:rsidR="002400B4" w:rsidRPr="002400B4">
        <w:rPr>
          <w:rFonts w:ascii="Times New Roman" w:eastAsia="Calibri" w:hAnsi="Times New Roman" w:cs="Times New Roman"/>
          <w:sz w:val="28"/>
          <w:szCs w:val="28"/>
          <w:shd w:val="clear" w:color="auto" w:fill="FFFFFF"/>
          <w:lang w:val="ru-RU"/>
        </w:rPr>
        <w:t>’</w:t>
      </w:r>
      <w:proofErr w:type="spellStart"/>
      <w:r w:rsidR="009711EC" w:rsidRPr="0053114E">
        <w:rPr>
          <w:rFonts w:ascii="Times New Roman" w:eastAsia="Calibri" w:hAnsi="Times New Roman" w:cs="Times New Roman"/>
          <w:sz w:val="28"/>
          <w:szCs w:val="28"/>
          <w:shd w:val="clear" w:color="auto" w:fill="FFFFFF"/>
        </w:rPr>
        <w:t>єкт</w:t>
      </w:r>
      <w:proofErr w:type="spellEnd"/>
      <w:r w:rsidR="009711EC" w:rsidRPr="0053114E">
        <w:rPr>
          <w:rFonts w:ascii="Times New Roman" w:eastAsia="Calibri" w:hAnsi="Times New Roman" w:cs="Times New Roman"/>
          <w:sz w:val="28"/>
          <w:szCs w:val="28"/>
          <w:shd w:val="clear" w:color="auto" w:fill="FFFFFF"/>
        </w:rPr>
        <w:t xml:space="preserve"> туризму, тобто турист –</w:t>
      </w:r>
      <w:r w:rsidRPr="0053114E">
        <w:rPr>
          <w:rFonts w:ascii="Times New Roman" w:eastAsia="Calibri" w:hAnsi="Times New Roman" w:cs="Times New Roman"/>
          <w:sz w:val="28"/>
          <w:szCs w:val="28"/>
          <w:shd w:val="clear" w:color="auto" w:fill="FFFFFF"/>
        </w:rPr>
        <w:t xml:space="preserve"> споживач </w:t>
      </w:r>
      <w:r w:rsidR="00E22808" w:rsidRPr="0053114E">
        <w:rPr>
          <w:rFonts w:ascii="Times New Roman" w:eastAsia="Calibri" w:hAnsi="Times New Roman" w:cs="Times New Roman"/>
          <w:sz w:val="28"/>
          <w:szCs w:val="28"/>
          <w:shd w:val="clear" w:color="auto" w:fill="FFFFFF"/>
        </w:rPr>
        <w:t>туристичних</w:t>
      </w:r>
      <w:r w:rsidRPr="0053114E">
        <w:rPr>
          <w:rFonts w:ascii="Times New Roman" w:eastAsia="Calibri" w:hAnsi="Times New Roman" w:cs="Times New Roman"/>
          <w:sz w:val="28"/>
          <w:szCs w:val="28"/>
          <w:shd w:val="clear" w:color="auto" w:fill="FFFFFF"/>
        </w:rPr>
        <w:t xml:space="preserve"> послуг з усім різноманіттям його потреб і мотивів поведінки;</w:t>
      </w:r>
    </w:p>
    <w:p w14:paraId="50CCB212" w14:textId="77777777" w:rsidR="00491C53" w:rsidRDefault="002400B4" w:rsidP="0053114E">
      <w:pPr>
        <w:widowControl w:val="0"/>
        <w:spacing w:after="0" w:line="350" w:lineRule="auto"/>
        <w:jc w:val="both"/>
        <w:rPr>
          <w:rFonts w:ascii="Times New Roman" w:eastAsia="Calibri" w:hAnsi="Times New Roman" w:cs="Times New Roman"/>
          <w:color w:val="FF0000"/>
          <w:sz w:val="28"/>
          <w:szCs w:val="28"/>
          <w:shd w:val="clear" w:color="auto" w:fill="FFFFFF"/>
        </w:rPr>
      </w:pPr>
      <w:r>
        <w:rPr>
          <w:rFonts w:ascii="Times New Roman" w:eastAsia="Calibri" w:hAnsi="Times New Roman" w:cs="Times New Roman"/>
          <w:sz w:val="28"/>
          <w:szCs w:val="28"/>
          <w:shd w:val="clear" w:color="auto" w:fill="FFFFFF"/>
        </w:rPr>
        <w:t xml:space="preserve"> 2) об</w:t>
      </w:r>
      <w:r w:rsidRPr="002400B4">
        <w:rPr>
          <w:rFonts w:ascii="Times New Roman" w:eastAsia="Calibri" w:hAnsi="Times New Roman" w:cs="Times New Roman"/>
          <w:sz w:val="28"/>
          <w:szCs w:val="28"/>
          <w:shd w:val="clear" w:color="auto" w:fill="FFFFFF"/>
          <w:lang w:val="ru-RU"/>
        </w:rPr>
        <w:t>’</w:t>
      </w:r>
      <w:proofErr w:type="spellStart"/>
      <w:r w:rsidR="00491C53" w:rsidRPr="0053114E">
        <w:rPr>
          <w:rFonts w:ascii="Times New Roman" w:eastAsia="Calibri" w:hAnsi="Times New Roman" w:cs="Times New Roman"/>
          <w:sz w:val="28"/>
          <w:szCs w:val="28"/>
          <w:shd w:val="clear" w:color="auto" w:fill="FFFFFF"/>
        </w:rPr>
        <w:t>єкт</w:t>
      </w:r>
      <w:proofErr w:type="spellEnd"/>
      <w:r w:rsidR="00491C53" w:rsidRPr="0053114E">
        <w:rPr>
          <w:rFonts w:ascii="Times New Roman" w:eastAsia="Calibri" w:hAnsi="Times New Roman" w:cs="Times New Roman"/>
          <w:sz w:val="28"/>
          <w:szCs w:val="28"/>
          <w:shd w:val="clear" w:color="auto" w:fill="FFFFFF"/>
        </w:rPr>
        <w:t xml:space="preserve"> туризму, щ</w:t>
      </w:r>
      <w:r w:rsidR="0030685F">
        <w:rPr>
          <w:rFonts w:ascii="Times New Roman" w:eastAsia="Calibri" w:hAnsi="Times New Roman" w:cs="Times New Roman"/>
          <w:sz w:val="28"/>
          <w:szCs w:val="28"/>
          <w:shd w:val="clear" w:color="auto" w:fill="FFFFFF"/>
        </w:rPr>
        <w:t>о складається з трьох елементів</w:t>
      </w:r>
      <w:r w:rsidR="00491C53" w:rsidRPr="0053114E">
        <w:rPr>
          <w:rFonts w:ascii="Times New Roman" w:eastAsia="Calibri" w:hAnsi="Times New Roman" w:cs="Times New Roman"/>
          <w:sz w:val="28"/>
          <w:szCs w:val="28"/>
          <w:shd w:val="clear" w:color="auto" w:fill="FFFFFF"/>
        </w:rPr>
        <w:t xml:space="preserve">: </w:t>
      </w:r>
      <w:r w:rsidR="00E22808" w:rsidRPr="0053114E">
        <w:rPr>
          <w:rFonts w:ascii="Times New Roman" w:eastAsia="Calibri" w:hAnsi="Times New Roman" w:cs="Times New Roman"/>
          <w:sz w:val="28"/>
          <w:szCs w:val="28"/>
          <w:shd w:val="clear" w:color="auto" w:fill="FFFFFF"/>
        </w:rPr>
        <w:t>туристичного</w:t>
      </w:r>
      <w:r w:rsidR="00491C53" w:rsidRPr="0053114E">
        <w:rPr>
          <w:rFonts w:ascii="Times New Roman" w:eastAsia="Calibri" w:hAnsi="Times New Roman" w:cs="Times New Roman"/>
          <w:sz w:val="28"/>
          <w:szCs w:val="28"/>
          <w:shd w:val="clear" w:color="auto" w:fill="FFFFFF"/>
        </w:rPr>
        <w:t xml:space="preserve"> регіону, </w:t>
      </w:r>
      <w:r w:rsidR="00E22808" w:rsidRPr="0053114E">
        <w:rPr>
          <w:rFonts w:ascii="Times New Roman" w:eastAsia="Calibri" w:hAnsi="Times New Roman" w:cs="Times New Roman"/>
          <w:sz w:val="28"/>
          <w:szCs w:val="28"/>
          <w:shd w:val="clear" w:color="auto" w:fill="FFFFFF"/>
        </w:rPr>
        <w:t>туристичних</w:t>
      </w:r>
      <w:r w:rsidR="00491C53" w:rsidRPr="0053114E">
        <w:rPr>
          <w:rFonts w:ascii="Times New Roman" w:eastAsia="Calibri" w:hAnsi="Times New Roman" w:cs="Times New Roman"/>
          <w:sz w:val="28"/>
          <w:szCs w:val="28"/>
          <w:shd w:val="clear" w:color="auto" w:fill="FFFFFF"/>
        </w:rPr>
        <w:t xml:space="preserve"> підпри</w:t>
      </w:r>
      <w:r w:rsidR="007715B5" w:rsidRPr="0053114E">
        <w:rPr>
          <w:rFonts w:ascii="Times New Roman" w:eastAsia="Calibri" w:hAnsi="Times New Roman" w:cs="Times New Roman"/>
          <w:sz w:val="28"/>
          <w:szCs w:val="28"/>
          <w:shd w:val="clear" w:color="auto" w:fill="FFFFFF"/>
        </w:rPr>
        <w:t xml:space="preserve">ємств і </w:t>
      </w:r>
      <w:r w:rsidR="00E22808" w:rsidRPr="0053114E">
        <w:rPr>
          <w:rFonts w:ascii="Times New Roman" w:eastAsia="Calibri" w:hAnsi="Times New Roman" w:cs="Times New Roman"/>
          <w:sz w:val="28"/>
          <w:szCs w:val="28"/>
          <w:shd w:val="clear" w:color="auto" w:fill="FFFFFF"/>
        </w:rPr>
        <w:t>туристичних</w:t>
      </w:r>
      <w:r w:rsidR="007715B5" w:rsidRPr="0053114E">
        <w:rPr>
          <w:rFonts w:ascii="Times New Roman" w:eastAsia="Calibri" w:hAnsi="Times New Roman" w:cs="Times New Roman"/>
          <w:sz w:val="28"/>
          <w:szCs w:val="28"/>
          <w:shd w:val="clear" w:color="auto" w:fill="FFFFFF"/>
        </w:rPr>
        <w:t xml:space="preserve"> організацій</w:t>
      </w:r>
      <w:r w:rsidR="008D49AD" w:rsidRPr="0053114E">
        <w:rPr>
          <w:rFonts w:ascii="Times New Roman" w:eastAsia="Calibri" w:hAnsi="Times New Roman" w:cs="Times New Roman"/>
          <w:sz w:val="28"/>
          <w:szCs w:val="28"/>
          <w:shd w:val="clear" w:color="auto" w:fill="FFFFFF"/>
        </w:rPr>
        <w:t xml:space="preserve"> </w:t>
      </w:r>
      <w:r w:rsidR="00A0015A">
        <w:rPr>
          <w:rFonts w:ascii="Times New Roman" w:eastAsia="Calibri" w:hAnsi="Times New Roman" w:cs="Times New Roman"/>
          <w:sz w:val="28"/>
          <w:szCs w:val="28"/>
          <w:shd w:val="clear" w:color="auto" w:fill="FFFFFF"/>
        </w:rPr>
        <w:t>[44</w:t>
      </w:r>
      <w:r w:rsidR="0099078A" w:rsidRPr="0053114E">
        <w:rPr>
          <w:rFonts w:ascii="Times New Roman" w:eastAsia="Calibri" w:hAnsi="Times New Roman" w:cs="Times New Roman"/>
          <w:sz w:val="28"/>
          <w:szCs w:val="28"/>
          <w:shd w:val="clear" w:color="auto" w:fill="FFFFFF"/>
        </w:rPr>
        <w:t>]</w:t>
      </w:r>
      <w:r w:rsidR="007715B5" w:rsidRPr="0053114E">
        <w:rPr>
          <w:rFonts w:ascii="Times New Roman" w:eastAsia="Calibri" w:hAnsi="Times New Roman" w:cs="Times New Roman"/>
          <w:sz w:val="28"/>
          <w:szCs w:val="28"/>
          <w:shd w:val="clear" w:color="auto" w:fill="FFFFFF"/>
        </w:rPr>
        <w:t>.</w:t>
      </w:r>
    </w:p>
    <w:p w14:paraId="57D833D4" w14:textId="77777777" w:rsidR="0053114E" w:rsidRPr="00EE7B2E" w:rsidRDefault="0053114E" w:rsidP="0053114E">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Турист – </w:t>
      </w:r>
      <w:r w:rsidRPr="004E7216">
        <w:rPr>
          <w:rFonts w:ascii="Times New Roman" w:eastAsia="Calibri" w:hAnsi="Times New Roman" w:cs="Times New Roman"/>
          <w:sz w:val="28"/>
          <w:szCs w:val="28"/>
          <w:shd w:val="clear" w:color="auto" w:fill="FFFFFF"/>
        </w:rPr>
        <w:t xml:space="preserve">громадянин, який відвідує країну (місце) тимчасового перебування в оздоровчих, пізнавальних, </w:t>
      </w:r>
      <w:proofErr w:type="spellStart"/>
      <w:r w:rsidRPr="004E7216">
        <w:rPr>
          <w:rFonts w:ascii="Times New Roman" w:eastAsia="Calibri" w:hAnsi="Times New Roman" w:cs="Times New Roman"/>
          <w:sz w:val="28"/>
          <w:szCs w:val="28"/>
          <w:shd w:val="clear" w:color="auto" w:fill="FFFFFF"/>
        </w:rPr>
        <w:t>професійно</w:t>
      </w:r>
      <w:proofErr w:type="spellEnd"/>
      <w:r w:rsidRPr="004E7216">
        <w:rPr>
          <w:rFonts w:ascii="Times New Roman" w:eastAsia="Calibri" w:hAnsi="Times New Roman" w:cs="Times New Roman"/>
          <w:sz w:val="28"/>
          <w:szCs w:val="28"/>
          <w:shd w:val="clear" w:color="auto" w:fill="FFFFFF"/>
        </w:rPr>
        <w:t xml:space="preserve">-ділових, спортивних, </w:t>
      </w:r>
      <w:r w:rsidRPr="00A343F9">
        <w:rPr>
          <w:rFonts w:ascii="Times New Roman" w:eastAsia="Calibri" w:hAnsi="Times New Roman" w:cs="Times New Roman"/>
          <w:spacing w:val="6"/>
          <w:sz w:val="28"/>
          <w:szCs w:val="28"/>
          <w:shd w:val="clear" w:color="auto" w:fill="FFFFFF"/>
        </w:rPr>
        <w:t>релігійних та інших цілях без зайняття оплачуваною діяльністю в період від 24</w:t>
      </w:r>
      <w:r w:rsidR="00A343F9" w:rsidRPr="00A343F9">
        <w:rPr>
          <w:rFonts w:ascii="Times New Roman" w:eastAsia="Calibri" w:hAnsi="Times New Roman" w:cs="Times New Roman"/>
          <w:spacing w:val="6"/>
          <w:sz w:val="28"/>
          <w:szCs w:val="28"/>
          <w:shd w:val="clear" w:color="auto" w:fill="FFFFFF"/>
        </w:rPr>
        <w:t xml:space="preserve"> </w:t>
      </w:r>
      <w:r w:rsidRPr="00A343F9">
        <w:rPr>
          <w:rFonts w:ascii="Times New Roman" w:eastAsia="Calibri" w:hAnsi="Times New Roman" w:cs="Times New Roman"/>
          <w:spacing w:val="6"/>
          <w:sz w:val="28"/>
          <w:szCs w:val="28"/>
          <w:shd w:val="clear" w:color="auto" w:fill="FFFFFF"/>
        </w:rPr>
        <w:t>годин</w:t>
      </w:r>
      <w:r w:rsidRPr="00EE7B2E">
        <w:rPr>
          <w:rFonts w:ascii="Times New Roman" w:eastAsia="Calibri" w:hAnsi="Times New Roman" w:cs="Times New Roman"/>
          <w:sz w:val="28"/>
          <w:szCs w:val="28"/>
          <w:shd w:val="clear" w:color="auto" w:fill="FFFFFF"/>
        </w:rPr>
        <w:t xml:space="preserve"> до 6 місяців підряд або здійснює не менше однієї ночівлі </w:t>
      </w:r>
      <w:r>
        <w:rPr>
          <w:rFonts w:ascii="Times New Roman" w:eastAsia="Times New Roman" w:hAnsi="Times New Roman" w:cs="Times New Roman"/>
          <w:sz w:val="28"/>
          <w:szCs w:val="28"/>
          <w:lang w:eastAsia="ru-RU"/>
        </w:rPr>
        <w:t>[</w:t>
      </w:r>
      <w:r w:rsidR="000156AD">
        <w:rPr>
          <w:rFonts w:ascii="Times New Roman" w:eastAsia="Times New Roman" w:hAnsi="Times New Roman" w:cs="Times New Roman"/>
          <w:sz w:val="28"/>
          <w:szCs w:val="28"/>
          <w:lang w:eastAsia="ru-RU"/>
        </w:rPr>
        <w:t>13</w:t>
      </w:r>
      <w:r w:rsidRPr="00EE7B2E">
        <w:rPr>
          <w:rFonts w:ascii="Times New Roman" w:eastAsia="Times New Roman" w:hAnsi="Times New Roman" w:cs="Times New Roman"/>
          <w:sz w:val="28"/>
          <w:szCs w:val="28"/>
          <w:lang w:eastAsia="ru-RU"/>
        </w:rPr>
        <w:t>]</w:t>
      </w:r>
      <w:r w:rsidRPr="00EE7B2E">
        <w:rPr>
          <w:rFonts w:ascii="Times New Roman" w:eastAsia="Calibri" w:hAnsi="Times New Roman" w:cs="Times New Roman"/>
          <w:sz w:val="28"/>
          <w:szCs w:val="28"/>
          <w:shd w:val="clear" w:color="auto" w:fill="FFFFFF"/>
        </w:rPr>
        <w:t>.</w:t>
      </w:r>
    </w:p>
    <w:p w14:paraId="1C493D4F" w14:textId="77777777" w:rsidR="0053114E" w:rsidRDefault="002400B4" w:rsidP="0053114E">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Туроператор – суб</w:t>
      </w:r>
      <w:r w:rsidRPr="002400B4">
        <w:rPr>
          <w:rFonts w:ascii="Times New Roman" w:eastAsia="Calibri" w:hAnsi="Times New Roman" w:cs="Times New Roman"/>
          <w:sz w:val="28"/>
          <w:szCs w:val="28"/>
          <w:shd w:val="clear" w:color="auto" w:fill="FFFFFF"/>
        </w:rPr>
        <w:t>’</w:t>
      </w:r>
      <w:r w:rsidR="0053114E" w:rsidRPr="00EE7B2E">
        <w:rPr>
          <w:rFonts w:ascii="Times New Roman" w:eastAsia="Calibri" w:hAnsi="Times New Roman" w:cs="Times New Roman"/>
          <w:sz w:val="28"/>
          <w:szCs w:val="28"/>
          <w:shd w:val="clear" w:color="auto" w:fill="FFFFFF"/>
        </w:rPr>
        <w:t xml:space="preserve">єкт підприємницької діяльності, який здійснює на підставі ліцензії розробку і просування туристичного продукту, розрахованого на масовий і індивідуальний споживчий попит, а також його реалізацію </w:t>
      </w:r>
      <w:proofErr w:type="spellStart"/>
      <w:r w:rsidR="0053114E" w:rsidRPr="00EE7B2E">
        <w:rPr>
          <w:rFonts w:ascii="Times New Roman" w:eastAsia="Calibri" w:hAnsi="Times New Roman" w:cs="Times New Roman"/>
          <w:sz w:val="28"/>
          <w:szCs w:val="28"/>
          <w:shd w:val="clear" w:color="auto" w:fill="FFFFFF"/>
        </w:rPr>
        <w:t>турагентам</w:t>
      </w:r>
      <w:proofErr w:type="spellEnd"/>
      <w:r w:rsidR="0053114E" w:rsidRPr="00EE7B2E">
        <w:rPr>
          <w:rFonts w:ascii="Times New Roman" w:eastAsia="Calibri" w:hAnsi="Times New Roman" w:cs="Times New Roman"/>
          <w:sz w:val="28"/>
          <w:szCs w:val="28"/>
          <w:shd w:val="clear" w:color="auto" w:fill="FFFFFF"/>
        </w:rPr>
        <w:t xml:space="preserve"> і туристам </w:t>
      </w:r>
      <w:r w:rsidR="0053114E">
        <w:rPr>
          <w:rFonts w:ascii="Times New Roman" w:eastAsia="Calibri" w:hAnsi="Times New Roman" w:cs="Times New Roman"/>
          <w:sz w:val="28"/>
          <w:szCs w:val="28"/>
          <w:shd w:val="clear" w:color="auto" w:fill="FFFFFF"/>
        </w:rPr>
        <w:t>[</w:t>
      </w:r>
      <w:r w:rsidR="00A0015A">
        <w:rPr>
          <w:rFonts w:ascii="Times New Roman" w:eastAsia="Calibri" w:hAnsi="Times New Roman" w:cs="Times New Roman"/>
          <w:sz w:val="28"/>
          <w:szCs w:val="28"/>
          <w:shd w:val="clear" w:color="auto" w:fill="FFFFFF"/>
        </w:rPr>
        <w:t>33</w:t>
      </w:r>
      <w:r w:rsidR="0053114E" w:rsidRPr="00EE7B2E">
        <w:rPr>
          <w:rFonts w:ascii="Times New Roman" w:eastAsia="Calibri" w:hAnsi="Times New Roman" w:cs="Times New Roman"/>
          <w:sz w:val="28"/>
          <w:szCs w:val="28"/>
          <w:shd w:val="clear" w:color="auto" w:fill="FFFFFF"/>
        </w:rPr>
        <w:t>].</w:t>
      </w:r>
    </w:p>
    <w:p w14:paraId="40C1CBC0" w14:textId="77777777" w:rsidR="0053114E" w:rsidRDefault="0053114E" w:rsidP="0053114E">
      <w:pPr>
        <w:widowControl w:val="0"/>
        <w:spacing w:after="0" w:line="350" w:lineRule="auto"/>
        <w:ind w:firstLine="709"/>
        <w:jc w:val="both"/>
        <w:rPr>
          <w:rFonts w:ascii="Times New Roman" w:eastAsia="Calibri" w:hAnsi="Times New Roman" w:cs="Times New Roman"/>
          <w:color w:val="FF0000"/>
          <w:sz w:val="28"/>
          <w:szCs w:val="28"/>
          <w:shd w:val="clear" w:color="auto" w:fill="FFFFFF"/>
        </w:rPr>
      </w:pPr>
      <w:proofErr w:type="spellStart"/>
      <w:r>
        <w:rPr>
          <w:rFonts w:ascii="Times New Roman" w:eastAsia="Calibri" w:hAnsi="Times New Roman" w:cs="Times New Roman"/>
          <w:sz w:val="28"/>
          <w:szCs w:val="28"/>
          <w:shd w:val="clear" w:color="auto" w:fill="FFFFFF"/>
        </w:rPr>
        <w:t>Турагент</w:t>
      </w:r>
      <w:proofErr w:type="spellEnd"/>
      <w:r>
        <w:rPr>
          <w:rFonts w:ascii="Times New Roman" w:eastAsia="Calibri" w:hAnsi="Times New Roman" w:cs="Times New Roman"/>
          <w:sz w:val="28"/>
          <w:szCs w:val="28"/>
          <w:shd w:val="clear" w:color="auto" w:fill="FFFFFF"/>
        </w:rPr>
        <w:t xml:space="preserve"> – </w:t>
      </w:r>
      <w:r w:rsidRPr="004E7216">
        <w:rPr>
          <w:rFonts w:ascii="Times New Roman" w:eastAsia="Calibri" w:hAnsi="Times New Roman" w:cs="Times New Roman"/>
          <w:sz w:val="28"/>
          <w:szCs w:val="28"/>
          <w:shd w:val="clear" w:color="auto" w:fill="FFFFFF"/>
        </w:rPr>
        <w:t xml:space="preserve">організація або індивідуальний підприємець, що займаються </w:t>
      </w:r>
      <w:proofErr w:type="spellStart"/>
      <w:r w:rsidRPr="004E7216">
        <w:rPr>
          <w:rFonts w:ascii="Times New Roman" w:eastAsia="Calibri" w:hAnsi="Times New Roman" w:cs="Times New Roman"/>
          <w:sz w:val="28"/>
          <w:szCs w:val="28"/>
          <w:shd w:val="clear" w:color="auto" w:fill="FFFFFF"/>
        </w:rPr>
        <w:t>продажем</w:t>
      </w:r>
      <w:proofErr w:type="spellEnd"/>
      <w:r w:rsidRPr="004E7216">
        <w:rPr>
          <w:rFonts w:ascii="Times New Roman" w:eastAsia="Calibri" w:hAnsi="Times New Roman" w:cs="Times New Roman"/>
          <w:sz w:val="28"/>
          <w:szCs w:val="28"/>
          <w:shd w:val="clear" w:color="auto" w:fill="FFFFFF"/>
        </w:rPr>
        <w:t xml:space="preserve"> сформованих туроператором турів. </w:t>
      </w:r>
      <w:proofErr w:type="spellStart"/>
      <w:r w:rsidRPr="004E7216">
        <w:rPr>
          <w:rFonts w:ascii="Times New Roman" w:eastAsia="Calibri" w:hAnsi="Times New Roman" w:cs="Times New Roman"/>
          <w:sz w:val="28"/>
          <w:szCs w:val="28"/>
          <w:shd w:val="clear" w:color="auto" w:fill="FFFFFF"/>
        </w:rPr>
        <w:t>Турагент</w:t>
      </w:r>
      <w:proofErr w:type="spellEnd"/>
      <w:r w:rsidRPr="004E7216">
        <w:rPr>
          <w:rFonts w:ascii="Times New Roman" w:eastAsia="Calibri" w:hAnsi="Times New Roman" w:cs="Times New Roman"/>
          <w:sz w:val="28"/>
          <w:szCs w:val="28"/>
          <w:shd w:val="clear" w:color="auto" w:fill="FFFFFF"/>
        </w:rPr>
        <w:t xml:space="preserve"> набуває тури у тур</w:t>
      </w:r>
      <w:r>
        <w:rPr>
          <w:rFonts w:ascii="Times New Roman" w:eastAsia="Calibri" w:hAnsi="Times New Roman" w:cs="Times New Roman"/>
          <w:sz w:val="28"/>
          <w:szCs w:val="28"/>
          <w:shd w:val="clear" w:color="auto" w:fill="FFFFFF"/>
        </w:rPr>
        <w:t>оператора і реалізує туристичний</w:t>
      </w:r>
      <w:r w:rsidRPr="004E7216">
        <w:rPr>
          <w:rFonts w:ascii="Times New Roman" w:eastAsia="Calibri" w:hAnsi="Times New Roman" w:cs="Times New Roman"/>
          <w:sz w:val="28"/>
          <w:szCs w:val="28"/>
          <w:shd w:val="clear" w:color="auto" w:fill="FFFFFF"/>
        </w:rPr>
        <w:t xml:space="preserve"> продукт покупцеві, або виступає посередником між туристом і туроператором за комісійну винагороду, що </w:t>
      </w:r>
      <w:r w:rsidRPr="004E7216">
        <w:rPr>
          <w:rFonts w:ascii="Times New Roman" w:eastAsia="Calibri" w:hAnsi="Times New Roman" w:cs="Times New Roman"/>
          <w:sz w:val="28"/>
          <w:szCs w:val="28"/>
          <w:shd w:val="clear" w:color="auto" w:fill="FFFFFF"/>
        </w:rPr>
        <w:lastRenderedPageBreak/>
        <w:t>надається туроператором</w:t>
      </w:r>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ru-RU"/>
        </w:rPr>
        <w:t>[</w:t>
      </w:r>
      <w:r w:rsidR="00A0015A">
        <w:rPr>
          <w:rFonts w:ascii="Times New Roman" w:eastAsia="Calibri" w:hAnsi="Times New Roman" w:cs="Times New Roman"/>
          <w:color w:val="000000" w:themeColor="text1"/>
          <w:sz w:val="28"/>
          <w:szCs w:val="28"/>
          <w:shd w:val="clear" w:color="auto" w:fill="FFFFFF"/>
          <w:lang w:val="ru-RU"/>
        </w:rPr>
        <w:t>49</w:t>
      </w:r>
      <w:r w:rsidRPr="00F23436">
        <w:rPr>
          <w:rFonts w:ascii="Times New Roman" w:eastAsia="Calibri" w:hAnsi="Times New Roman" w:cs="Times New Roman"/>
          <w:color w:val="000000" w:themeColor="text1"/>
          <w:sz w:val="28"/>
          <w:szCs w:val="28"/>
          <w:shd w:val="clear" w:color="auto" w:fill="FFFFFF"/>
          <w:lang w:val="ru-RU"/>
        </w:rPr>
        <w:t>]</w:t>
      </w:r>
      <w:r w:rsidRPr="00F23436">
        <w:rPr>
          <w:rFonts w:ascii="Times New Roman" w:eastAsia="Calibri" w:hAnsi="Times New Roman" w:cs="Times New Roman"/>
          <w:color w:val="000000" w:themeColor="text1"/>
          <w:sz w:val="28"/>
          <w:szCs w:val="28"/>
          <w:shd w:val="clear" w:color="auto" w:fill="FFFFFF"/>
        </w:rPr>
        <w:t>.</w:t>
      </w:r>
    </w:p>
    <w:p w14:paraId="65B26C99" w14:textId="77777777" w:rsidR="0053114E" w:rsidRDefault="0053114E" w:rsidP="0053114E">
      <w:pPr>
        <w:widowControl w:val="0"/>
        <w:spacing w:after="0" w:line="350" w:lineRule="auto"/>
        <w:ind w:firstLine="709"/>
        <w:jc w:val="both"/>
        <w:rPr>
          <w:rFonts w:ascii="Times New Roman" w:eastAsia="Calibri" w:hAnsi="Times New Roman" w:cs="Times New Roman"/>
          <w:sz w:val="28"/>
          <w:szCs w:val="28"/>
          <w:shd w:val="clear" w:color="auto" w:fill="FFFFFF"/>
        </w:rPr>
      </w:pPr>
      <w:r w:rsidRPr="006D3BB1">
        <w:rPr>
          <w:rFonts w:ascii="Times New Roman" w:eastAsia="Calibri" w:hAnsi="Times New Roman" w:cs="Times New Roman"/>
          <w:sz w:val="28"/>
          <w:szCs w:val="28"/>
          <w:shd w:val="clear" w:color="auto" w:fill="FFFFFF"/>
        </w:rPr>
        <w:t>Між цими організаціями є одна суттєва різниця: туроператори займаються формуванням пакета пос</w:t>
      </w:r>
      <w:r w:rsidR="004F7BA1">
        <w:rPr>
          <w:rFonts w:ascii="Times New Roman" w:eastAsia="Calibri" w:hAnsi="Times New Roman" w:cs="Times New Roman"/>
          <w:sz w:val="28"/>
          <w:szCs w:val="28"/>
          <w:shd w:val="clear" w:color="auto" w:fill="FFFFFF"/>
        </w:rPr>
        <w:t xml:space="preserve">луг, а </w:t>
      </w:r>
      <w:proofErr w:type="spellStart"/>
      <w:r w:rsidR="004F7BA1">
        <w:rPr>
          <w:rFonts w:ascii="Times New Roman" w:eastAsia="Calibri" w:hAnsi="Times New Roman" w:cs="Times New Roman"/>
          <w:sz w:val="28"/>
          <w:szCs w:val="28"/>
          <w:shd w:val="clear" w:color="auto" w:fill="FFFFFF"/>
        </w:rPr>
        <w:t>турагентства</w:t>
      </w:r>
      <w:proofErr w:type="spellEnd"/>
      <w:r w:rsidR="004F7BA1">
        <w:rPr>
          <w:rFonts w:ascii="Times New Roman" w:eastAsia="Calibri" w:hAnsi="Times New Roman" w:cs="Times New Roman"/>
          <w:sz w:val="28"/>
          <w:szCs w:val="28"/>
          <w:shd w:val="clear" w:color="auto" w:fill="FFFFFF"/>
        </w:rPr>
        <w:t>/</w:t>
      </w:r>
      <w:proofErr w:type="spellStart"/>
      <w:r>
        <w:rPr>
          <w:rFonts w:ascii="Times New Roman" w:eastAsia="Calibri" w:hAnsi="Times New Roman" w:cs="Times New Roman"/>
          <w:sz w:val="28"/>
          <w:szCs w:val="28"/>
          <w:shd w:val="clear" w:color="auto" w:fill="FFFFFF"/>
        </w:rPr>
        <w:t>турфірми</w:t>
      </w:r>
      <w:proofErr w:type="spellEnd"/>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ru-RU"/>
        </w:rPr>
        <w:t>–</w:t>
      </w:r>
      <w:r w:rsidRPr="006D3BB1">
        <w:rPr>
          <w:rFonts w:ascii="Times New Roman" w:eastAsia="Calibri" w:hAnsi="Times New Roman" w:cs="Times New Roman"/>
          <w:sz w:val="28"/>
          <w:szCs w:val="28"/>
          <w:shd w:val="clear" w:color="auto" w:fill="FFFFFF"/>
        </w:rPr>
        <w:t xml:space="preserve"> його реалізацією. У сфері туризму такий пакет називається </w:t>
      </w:r>
      <w:proofErr w:type="spellStart"/>
      <w:r>
        <w:rPr>
          <w:rFonts w:ascii="Times New Roman" w:eastAsia="Calibri" w:hAnsi="Times New Roman" w:cs="Times New Roman"/>
          <w:sz w:val="28"/>
          <w:szCs w:val="28"/>
          <w:shd w:val="clear" w:color="auto" w:fill="FFFFFF"/>
          <w:lang w:val="ru-RU"/>
        </w:rPr>
        <w:t>туристичним</w:t>
      </w:r>
      <w:proofErr w:type="spellEnd"/>
      <w:r w:rsidRPr="006D3BB1">
        <w:rPr>
          <w:rFonts w:ascii="Times New Roman" w:eastAsia="Calibri" w:hAnsi="Times New Roman" w:cs="Times New Roman"/>
          <w:sz w:val="28"/>
          <w:szCs w:val="28"/>
          <w:shd w:val="clear" w:color="auto" w:fill="FFFFFF"/>
        </w:rPr>
        <w:t xml:space="preserve"> продуктом. Таким чином, останні виступають посередником між туроператором і клієнтом по реалізації зазначеного продукту. Туроператори розташовані в великих містах. У населених пунктах, в яких чисельність населення не перевищує 1 млн осіб, </w:t>
      </w:r>
      <w:proofErr w:type="spellStart"/>
      <w:r w:rsidRPr="006D3BB1">
        <w:rPr>
          <w:rFonts w:ascii="Times New Roman" w:eastAsia="Calibri" w:hAnsi="Times New Roman" w:cs="Times New Roman"/>
          <w:sz w:val="28"/>
          <w:szCs w:val="28"/>
          <w:shd w:val="clear" w:color="auto" w:fill="FFFFFF"/>
        </w:rPr>
        <w:t>продажем</w:t>
      </w:r>
      <w:proofErr w:type="spellEnd"/>
      <w:r w:rsidRPr="006D3BB1">
        <w:rPr>
          <w:rFonts w:ascii="Times New Roman" w:eastAsia="Calibri" w:hAnsi="Times New Roman" w:cs="Times New Roman"/>
          <w:sz w:val="28"/>
          <w:szCs w:val="28"/>
          <w:shd w:val="clear" w:color="auto" w:fill="FFFFFF"/>
        </w:rPr>
        <w:t xml:space="preserve"> послуг займаються </w:t>
      </w:r>
      <w:proofErr w:type="spellStart"/>
      <w:r w:rsidRPr="006D3BB1">
        <w:rPr>
          <w:rFonts w:ascii="Times New Roman" w:eastAsia="Calibri" w:hAnsi="Times New Roman" w:cs="Times New Roman"/>
          <w:sz w:val="28"/>
          <w:szCs w:val="28"/>
          <w:shd w:val="clear" w:color="auto" w:fill="FFFFFF"/>
        </w:rPr>
        <w:t>турагентства</w:t>
      </w:r>
      <w:proofErr w:type="spellEnd"/>
      <w:r w:rsidRPr="006D3BB1">
        <w:rPr>
          <w:rFonts w:ascii="Times New Roman" w:eastAsia="Calibri" w:hAnsi="Times New Roman" w:cs="Times New Roman"/>
          <w:sz w:val="28"/>
          <w:szCs w:val="28"/>
          <w:shd w:val="clear" w:color="auto" w:fill="FFFFFF"/>
        </w:rPr>
        <w:t xml:space="preserve"> або </w:t>
      </w:r>
      <w:proofErr w:type="spellStart"/>
      <w:r w:rsidRPr="006D3BB1">
        <w:rPr>
          <w:rFonts w:ascii="Times New Roman" w:eastAsia="Calibri" w:hAnsi="Times New Roman" w:cs="Times New Roman"/>
          <w:sz w:val="28"/>
          <w:szCs w:val="28"/>
          <w:shd w:val="clear" w:color="auto" w:fill="FFFFFF"/>
        </w:rPr>
        <w:t>турфірми</w:t>
      </w:r>
      <w:proofErr w:type="spellEnd"/>
      <w:r w:rsidRPr="006D3BB1">
        <w:rPr>
          <w:rFonts w:ascii="Times New Roman" w:eastAsia="Calibri" w:hAnsi="Times New Roman" w:cs="Times New Roman"/>
          <w:sz w:val="28"/>
          <w:szCs w:val="28"/>
          <w:shd w:val="clear" w:color="auto" w:fill="FFFFFF"/>
        </w:rPr>
        <w:t xml:space="preserve">. Також варто відзначити, що великі туроператори реалізують </w:t>
      </w:r>
      <w:r>
        <w:rPr>
          <w:rFonts w:ascii="Times New Roman" w:eastAsia="Calibri" w:hAnsi="Times New Roman" w:cs="Times New Roman"/>
          <w:sz w:val="28"/>
          <w:szCs w:val="28"/>
          <w:shd w:val="clear" w:color="auto" w:fill="FFFFFF"/>
        </w:rPr>
        <w:t>туристичний</w:t>
      </w:r>
      <w:r w:rsidRPr="006D3BB1">
        <w:rPr>
          <w:rFonts w:ascii="Times New Roman" w:eastAsia="Calibri" w:hAnsi="Times New Roman" w:cs="Times New Roman"/>
          <w:sz w:val="28"/>
          <w:szCs w:val="28"/>
          <w:shd w:val="clear" w:color="auto" w:fill="FFFFFF"/>
        </w:rPr>
        <w:t xml:space="preserve"> продукт через уповноважені </w:t>
      </w:r>
      <w:proofErr w:type="spellStart"/>
      <w:r w:rsidRPr="006D3BB1">
        <w:rPr>
          <w:rFonts w:ascii="Times New Roman" w:eastAsia="Calibri" w:hAnsi="Times New Roman" w:cs="Times New Roman"/>
          <w:sz w:val="28"/>
          <w:szCs w:val="28"/>
          <w:shd w:val="clear" w:color="auto" w:fill="FFFFFF"/>
        </w:rPr>
        <w:t>турфірми</w:t>
      </w:r>
      <w:proofErr w:type="spellEnd"/>
      <w:r w:rsidRPr="006D3BB1">
        <w:rPr>
          <w:rFonts w:ascii="Times New Roman" w:eastAsia="Calibri" w:hAnsi="Times New Roman" w:cs="Times New Roman"/>
          <w:sz w:val="28"/>
          <w:szCs w:val="28"/>
          <w:shd w:val="clear" w:color="auto" w:fill="FFFFFF"/>
        </w:rPr>
        <w:t xml:space="preserve"> або агентства, а середні й малі займаються </w:t>
      </w:r>
      <w:r w:rsidR="004757D0">
        <w:rPr>
          <w:rFonts w:ascii="Times New Roman" w:eastAsia="Calibri" w:hAnsi="Times New Roman" w:cs="Times New Roman"/>
          <w:sz w:val="28"/>
          <w:szCs w:val="28"/>
          <w:shd w:val="clear" w:color="auto" w:fill="FFFFFF"/>
        </w:rPr>
        <w:t xml:space="preserve">реалізацією самостійно </w:t>
      </w:r>
      <w:r w:rsidR="00A343F9">
        <w:rPr>
          <w:rFonts w:ascii="Times New Roman" w:eastAsia="Calibri" w:hAnsi="Times New Roman" w:cs="Times New Roman"/>
          <w:sz w:val="28"/>
          <w:szCs w:val="28"/>
          <w:shd w:val="clear" w:color="auto" w:fill="FFFFFF"/>
        </w:rPr>
        <w:t>(д</w:t>
      </w:r>
      <w:r w:rsidR="004757D0" w:rsidRPr="00403E15">
        <w:rPr>
          <w:rFonts w:ascii="Times New Roman" w:eastAsia="Calibri" w:hAnsi="Times New Roman" w:cs="Times New Roman"/>
          <w:sz w:val="28"/>
          <w:szCs w:val="28"/>
          <w:shd w:val="clear" w:color="auto" w:fill="FFFFFF"/>
        </w:rPr>
        <w:t>одаток А)</w:t>
      </w:r>
      <w:r w:rsidR="00A0015A">
        <w:rPr>
          <w:rFonts w:ascii="Times New Roman" w:eastAsia="Calibri" w:hAnsi="Times New Roman" w:cs="Times New Roman"/>
          <w:sz w:val="28"/>
          <w:szCs w:val="28"/>
          <w:shd w:val="clear" w:color="auto" w:fill="FFFFFF"/>
          <w:lang w:val="ru-RU"/>
        </w:rPr>
        <w:t xml:space="preserve"> [66</w:t>
      </w:r>
      <w:r w:rsidR="00403E15" w:rsidRPr="00403E15">
        <w:rPr>
          <w:rFonts w:ascii="Times New Roman" w:eastAsia="Calibri" w:hAnsi="Times New Roman" w:cs="Times New Roman"/>
          <w:sz w:val="28"/>
          <w:szCs w:val="28"/>
          <w:shd w:val="clear" w:color="auto" w:fill="FFFFFF"/>
          <w:lang w:val="ru-RU"/>
        </w:rPr>
        <w:t>]</w:t>
      </w:r>
      <w:r w:rsidR="004757D0" w:rsidRPr="00403E15">
        <w:rPr>
          <w:rFonts w:ascii="Times New Roman" w:eastAsia="Calibri" w:hAnsi="Times New Roman" w:cs="Times New Roman"/>
          <w:sz w:val="28"/>
          <w:szCs w:val="28"/>
          <w:shd w:val="clear" w:color="auto" w:fill="FFFFFF"/>
        </w:rPr>
        <w:t>.</w:t>
      </w:r>
    </w:p>
    <w:p w14:paraId="08FD2059"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Туристичний продукт – комплекс послуг, робіт, товарів, необхідних для задоволення потреб туриста під час його туристичної п</w:t>
      </w:r>
      <w:r w:rsidR="00A0015A">
        <w:rPr>
          <w:rFonts w:ascii="Times New Roman" w:eastAsia="Calibri" w:hAnsi="Times New Roman" w:cs="Times New Roman"/>
          <w:sz w:val="28"/>
          <w:szCs w:val="28"/>
          <w:shd w:val="clear" w:color="auto" w:fill="FFFFFF"/>
        </w:rPr>
        <w:t>одорожі [33</w:t>
      </w:r>
      <w:r w:rsidRPr="008A6DE5">
        <w:rPr>
          <w:rFonts w:ascii="Times New Roman" w:eastAsia="Calibri" w:hAnsi="Times New Roman" w:cs="Times New Roman"/>
          <w:sz w:val="28"/>
          <w:szCs w:val="28"/>
          <w:shd w:val="clear" w:color="auto" w:fill="FFFFFF"/>
        </w:rPr>
        <w:t>].</w:t>
      </w:r>
    </w:p>
    <w:p w14:paraId="71CEA5FC" w14:textId="77777777" w:rsidR="00F376B2" w:rsidRDefault="008A6DE5" w:rsidP="00F376B2">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Туристичний продукт є об’єктом прояву рівноправних економічних стосунків між виробниками і покупцями на ринку туристичних послуг, а сам ринок характеризується наявністю головних його суб’єктів, тобто споживачів (попит) і виробників, що пропонують свій продукт (пропозиція)</w:t>
      </w:r>
      <w:r w:rsidR="00934B31">
        <w:rPr>
          <w:rFonts w:ascii="Times New Roman" w:eastAsia="Calibri" w:hAnsi="Times New Roman" w:cs="Times New Roman"/>
          <w:sz w:val="28"/>
          <w:szCs w:val="28"/>
          <w:shd w:val="clear" w:color="auto" w:fill="FFFFFF"/>
        </w:rPr>
        <w:t xml:space="preserve">. Туристичний продукт має власну структуру вартості </w:t>
      </w:r>
      <w:r w:rsidR="00A343F9">
        <w:rPr>
          <w:rFonts w:ascii="Times New Roman" w:eastAsia="Calibri" w:hAnsi="Times New Roman" w:cs="Times New Roman"/>
          <w:sz w:val="28"/>
          <w:szCs w:val="28"/>
          <w:shd w:val="clear" w:color="auto" w:fill="FFFFFF"/>
        </w:rPr>
        <w:t>(р</w:t>
      </w:r>
      <w:r w:rsidR="00934B31" w:rsidRPr="00016C13">
        <w:rPr>
          <w:rFonts w:ascii="Times New Roman" w:eastAsia="Calibri" w:hAnsi="Times New Roman" w:cs="Times New Roman"/>
          <w:sz w:val="28"/>
          <w:szCs w:val="28"/>
          <w:shd w:val="clear" w:color="auto" w:fill="FFFFFF"/>
        </w:rPr>
        <w:t>ис. 1.3)</w:t>
      </w:r>
      <w:r w:rsidR="00A0015A">
        <w:rPr>
          <w:rFonts w:ascii="Times New Roman" w:eastAsia="Calibri" w:hAnsi="Times New Roman" w:cs="Times New Roman"/>
          <w:sz w:val="28"/>
          <w:szCs w:val="28"/>
          <w:shd w:val="clear" w:color="auto" w:fill="FFFFFF"/>
        </w:rPr>
        <w:t xml:space="preserve"> [79</w:t>
      </w:r>
      <w:r w:rsidRPr="008A6DE5">
        <w:rPr>
          <w:rFonts w:ascii="Times New Roman" w:eastAsia="Calibri" w:hAnsi="Times New Roman" w:cs="Times New Roman"/>
          <w:sz w:val="28"/>
          <w:szCs w:val="28"/>
          <w:shd w:val="clear" w:color="auto" w:fill="FFFFFF"/>
        </w:rPr>
        <w:t>].</w:t>
      </w:r>
    </w:p>
    <w:p w14:paraId="1FC2A278" w14:textId="77777777" w:rsidR="00FE4E97" w:rsidRDefault="00FE4E97" w:rsidP="00936CD6">
      <w:pPr>
        <w:widowControl w:val="0"/>
        <w:spacing w:after="0" w:line="350" w:lineRule="auto"/>
        <w:ind w:firstLine="709"/>
        <w:jc w:val="both"/>
        <w:rPr>
          <w:rFonts w:ascii="Times New Roman" w:eastAsia="Calibri" w:hAnsi="Times New Roman" w:cs="Times New Roman"/>
          <w:sz w:val="28"/>
          <w:szCs w:val="28"/>
          <w:shd w:val="clear" w:color="auto" w:fill="FFFFFF"/>
        </w:rPr>
      </w:pPr>
    </w:p>
    <w:p w14:paraId="08DF9B0E" w14:textId="77777777" w:rsidR="00936CD6" w:rsidRDefault="00936CD6" w:rsidP="00936CD6">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71552" behindDoc="0" locked="0" layoutInCell="1" allowOverlap="1" wp14:anchorId="15B0FD6E" wp14:editId="41F70F4C">
                <wp:simplePos x="0" y="0"/>
                <wp:positionH relativeFrom="column">
                  <wp:posOffset>2080895</wp:posOffset>
                </wp:positionH>
                <wp:positionV relativeFrom="paragraph">
                  <wp:posOffset>279400</wp:posOffset>
                </wp:positionV>
                <wp:extent cx="485775" cy="247650"/>
                <wp:effectExtent l="0" t="38100" r="47625" b="19050"/>
                <wp:wrapNone/>
                <wp:docPr id="12" name="Прямая со стрелкой 12"/>
                <wp:cNvGraphicFramePr/>
                <a:graphic xmlns:a="http://schemas.openxmlformats.org/drawingml/2006/main">
                  <a:graphicData uri="http://schemas.microsoft.com/office/word/2010/wordprocessingShape">
                    <wps:wsp>
                      <wps:cNvCnPr/>
                      <wps:spPr>
                        <a:xfrm flipV="1">
                          <a:off x="0" y="0"/>
                          <a:ext cx="485775"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FD5E53" id="Прямая со стрелкой 12" o:spid="_x0000_s1026" type="#_x0000_t32" style="position:absolute;margin-left:163.85pt;margin-top:22pt;width:38.25pt;height:19.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" strokecolor="black [3200]" strokeweight=".5pt">
                <v:stroke endarrow="block" joinstyle="miter"/>
              </v:shape>
            </w:pict>
          </mc:Fallback>
        </mc:AlternateContent>
      </w: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69504" behindDoc="0" locked="0" layoutInCell="1" allowOverlap="1" wp14:anchorId="3E12A223" wp14:editId="6BE2F626">
                <wp:simplePos x="0" y="0"/>
                <wp:positionH relativeFrom="column">
                  <wp:posOffset>2566670</wp:posOffset>
                </wp:positionH>
                <wp:positionV relativeFrom="paragraph">
                  <wp:posOffset>12700</wp:posOffset>
                </wp:positionV>
                <wp:extent cx="1790700" cy="31432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179070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07F5E0AF" w14:textId="77777777" w:rsidR="000D1EFE" w:rsidRPr="00DA7E7C" w:rsidRDefault="000D1EFE" w:rsidP="00936CD6">
                            <w:pPr>
                              <w:jc w:val="center"/>
                              <w:rPr>
                                <w:rFonts w:ascii="Times New Roman" w:hAnsi="Times New Roman" w:cs="Times New Roman"/>
                                <w:sz w:val="24"/>
                                <w:szCs w:val="24"/>
                              </w:rPr>
                            </w:pPr>
                            <w:r w:rsidRPr="00DA7E7C">
                              <w:rPr>
                                <w:rFonts w:ascii="Times New Roman" w:hAnsi="Times New Roman" w:cs="Times New Roman"/>
                                <w:sz w:val="24"/>
                                <w:szCs w:val="24"/>
                              </w:rPr>
                              <w:t>Тур 50 %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2A223" id="Прямоугольник 13" o:spid="_x0000_s1049" style="position:absolute;left:0;text-align:left;margin-left:202.1pt;margin-top:1pt;width:141pt;height:24.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" fillcolor="white [3201]" strokecolor="black [3200]" strokeweight="1pt">
                <v:textbox>
                  <w:txbxContent>
                    <w:p w14:paraId="07F5E0AF" w14:textId="77777777" w:rsidR="000D1EFE" w:rsidRPr="00DA7E7C" w:rsidRDefault="000D1EFE" w:rsidP="00936CD6">
                      <w:pPr>
                        <w:jc w:val="center"/>
                        <w:rPr>
                          <w:rFonts w:ascii="Times New Roman" w:hAnsi="Times New Roman" w:cs="Times New Roman"/>
                          <w:sz w:val="24"/>
                          <w:szCs w:val="24"/>
                        </w:rPr>
                      </w:pPr>
                      <w:r w:rsidRPr="00DA7E7C">
                        <w:rPr>
                          <w:rFonts w:ascii="Times New Roman" w:hAnsi="Times New Roman" w:cs="Times New Roman"/>
                          <w:sz w:val="24"/>
                          <w:szCs w:val="24"/>
                        </w:rPr>
                        <w:t>Тур 50 %</w:t>
                      </w:r>
                    </w:p>
                  </w:txbxContent>
                </v:textbox>
              </v:rect>
            </w:pict>
          </mc:Fallback>
        </mc:AlternateContent>
      </w:r>
    </w:p>
    <w:p w14:paraId="054C2A2D" w14:textId="77777777" w:rsidR="00936CD6" w:rsidRDefault="00936CD6" w:rsidP="00936CD6">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64384" behindDoc="0" locked="0" layoutInCell="1" allowOverlap="1" wp14:anchorId="7D09FD0C" wp14:editId="033DAF46">
                <wp:simplePos x="0" y="0"/>
                <wp:positionH relativeFrom="column">
                  <wp:posOffset>309245</wp:posOffset>
                </wp:positionH>
                <wp:positionV relativeFrom="paragraph">
                  <wp:posOffset>228600</wp:posOffset>
                </wp:positionV>
                <wp:extent cx="1790700" cy="49530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179070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242FD005" w14:textId="77777777" w:rsidR="000D1EFE" w:rsidRPr="00DA7E7C" w:rsidRDefault="000D1EFE" w:rsidP="00936CD6">
                            <w:pPr>
                              <w:jc w:val="center"/>
                              <w:rPr>
                                <w:rFonts w:ascii="Times New Roman" w:hAnsi="Times New Roman" w:cs="Times New Roman"/>
                                <w:sz w:val="24"/>
                                <w:szCs w:val="24"/>
                              </w:rPr>
                            </w:pPr>
                            <w:r w:rsidRPr="00DA7E7C">
                              <w:rPr>
                                <w:rFonts w:ascii="Times New Roman" w:hAnsi="Times New Roman" w:cs="Times New Roman"/>
                                <w:sz w:val="24"/>
                                <w:szCs w:val="24"/>
                              </w:rPr>
                              <w:t>Туристичний продукт 100 %</w:t>
                            </w:r>
                          </w:p>
                          <w:p w14:paraId="594C14F9" w14:textId="77777777" w:rsidR="000D1EFE" w:rsidRPr="00DA7E7C" w:rsidRDefault="000D1EFE" w:rsidP="00936CD6">
                            <w:pPr>
                              <w:jc w:val="center"/>
                              <w:rPr>
                                <w:rFonts w:ascii="Times New Roman" w:hAnsi="Times New Roman" w:cs="Times New Roman"/>
                                <w:sz w:val="24"/>
                                <w:szCs w:val="24"/>
                              </w:rPr>
                            </w:pPr>
                          </w:p>
                          <w:p w14:paraId="56CD8765" w14:textId="77777777" w:rsidR="000D1EFE" w:rsidRPr="00DA7E7C" w:rsidRDefault="000D1EFE" w:rsidP="00936CD6">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9FD0C" id="Прямоугольник 14" o:spid="_x0000_s1050" style="position:absolute;left:0;text-align:left;margin-left:24.35pt;margin-top:18pt;width:141pt;height:3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" fillcolor="white [3201]" strokecolor="black [3200]" strokeweight="1pt">
                <v:textbox>
                  <w:txbxContent>
                    <w:p w14:paraId="242FD005" w14:textId="77777777" w:rsidR="000D1EFE" w:rsidRPr="00DA7E7C" w:rsidRDefault="000D1EFE" w:rsidP="00936CD6">
                      <w:pPr>
                        <w:jc w:val="center"/>
                        <w:rPr>
                          <w:rFonts w:ascii="Times New Roman" w:hAnsi="Times New Roman" w:cs="Times New Roman"/>
                          <w:sz w:val="24"/>
                          <w:szCs w:val="24"/>
                        </w:rPr>
                      </w:pPr>
                      <w:r w:rsidRPr="00DA7E7C">
                        <w:rPr>
                          <w:rFonts w:ascii="Times New Roman" w:hAnsi="Times New Roman" w:cs="Times New Roman"/>
                          <w:sz w:val="24"/>
                          <w:szCs w:val="24"/>
                        </w:rPr>
                        <w:t>Туристичний продукт 100 %</w:t>
                      </w:r>
                    </w:p>
                    <w:p w14:paraId="594C14F9" w14:textId="77777777" w:rsidR="000D1EFE" w:rsidRPr="00DA7E7C" w:rsidRDefault="000D1EFE" w:rsidP="00936CD6">
                      <w:pPr>
                        <w:jc w:val="center"/>
                        <w:rPr>
                          <w:rFonts w:ascii="Times New Roman" w:hAnsi="Times New Roman" w:cs="Times New Roman"/>
                          <w:sz w:val="24"/>
                          <w:szCs w:val="24"/>
                        </w:rPr>
                      </w:pPr>
                    </w:p>
                    <w:p w14:paraId="56CD8765" w14:textId="77777777" w:rsidR="000D1EFE" w:rsidRPr="00DA7E7C" w:rsidRDefault="000D1EFE" w:rsidP="00936CD6">
                      <w:pPr>
                        <w:jc w:val="center"/>
                        <w:rPr>
                          <w:rFonts w:ascii="Times New Roman" w:hAnsi="Times New Roman" w:cs="Times New Roman"/>
                          <w:sz w:val="24"/>
                          <w:szCs w:val="24"/>
                        </w:rPr>
                      </w:pPr>
                    </w:p>
                  </w:txbxContent>
                </v:textbox>
              </v:rect>
            </w:pict>
          </mc:Fallback>
        </mc:AlternateContent>
      </w:r>
    </w:p>
    <w:p w14:paraId="55FABBC4" w14:textId="77777777" w:rsidR="00936CD6" w:rsidRDefault="00936CD6" w:rsidP="00936CD6">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73600" behindDoc="0" locked="0" layoutInCell="1" allowOverlap="1" wp14:anchorId="7079B1EC" wp14:editId="07AB8BFF">
                <wp:simplePos x="0" y="0"/>
                <wp:positionH relativeFrom="column">
                  <wp:posOffset>2090420</wp:posOffset>
                </wp:positionH>
                <wp:positionV relativeFrom="paragraph">
                  <wp:posOffset>168275</wp:posOffset>
                </wp:positionV>
                <wp:extent cx="552450" cy="0"/>
                <wp:effectExtent l="0" t="76200" r="19050" b="95250"/>
                <wp:wrapNone/>
                <wp:docPr id="15" name="Прямая со стрелкой 15"/>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E24D50" id="Прямая со стрелкой 15" o:spid="_x0000_s1026" type="#_x0000_t32" style="position:absolute;margin-left:164.6pt;margin-top:13.25pt;width: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" strokecolor="black [3200]" strokeweight=".5pt">
                <v:stroke endarrow="block" joinstyle="miter"/>
              </v:shape>
            </w:pict>
          </mc:Fallback>
        </mc:AlternateContent>
      </w: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67456" behindDoc="0" locked="0" layoutInCell="1" allowOverlap="1" wp14:anchorId="5B267759" wp14:editId="6DBD76A2">
                <wp:simplePos x="0" y="0"/>
                <wp:positionH relativeFrom="column">
                  <wp:posOffset>2633345</wp:posOffset>
                </wp:positionH>
                <wp:positionV relativeFrom="paragraph">
                  <wp:posOffset>6350</wp:posOffset>
                </wp:positionV>
                <wp:extent cx="1790700" cy="447675"/>
                <wp:effectExtent l="0" t="0" r="19050" b="28575"/>
                <wp:wrapNone/>
                <wp:docPr id="17" name="Прямоугольник 17"/>
                <wp:cNvGraphicFramePr/>
                <a:graphic xmlns:a="http://schemas.openxmlformats.org/drawingml/2006/main">
                  <a:graphicData uri="http://schemas.microsoft.com/office/word/2010/wordprocessingShape">
                    <wps:wsp>
                      <wps:cNvSpPr/>
                      <wps:spPr>
                        <a:xfrm>
                          <a:off x="0" y="0"/>
                          <a:ext cx="179070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3C66D3EB" w14:textId="77777777" w:rsidR="000D1EFE" w:rsidRPr="00DA7E7C" w:rsidRDefault="000D1EFE" w:rsidP="00936CD6">
                            <w:pPr>
                              <w:jc w:val="center"/>
                              <w:rPr>
                                <w:rFonts w:ascii="Times New Roman" w:hAnsi="Times New Roman" w:cs="Times New Roman"/>
                                <w:sz w:val="24"/>
                                <w:szCs w:val="24"/>
                              </w:rPr>
                            </w:pPr>
                            <w:r w:rsidRPr="00DA7E7C">
                              <w:rPr>
                                <w:rFonts w:ascii="Times New Roman" w:hAnsi="Times New Roman" w:cs="Times New Roman"/>
                                <w:sz w:val="24"/>
                                <w:szCs w:val="24"/>
                              </w:rPr>
                              <w:t>Додаткові туристичні послуги</w:t>
                            </w:r>
                            <w:r>
                              <w:rPr>
                                <w:rFonts w:ascii="Times New Roman" w:hAnsi="Times New Roman" w:cs="Times New Roman"/>
                                <w:sz w:val="24"/>
                                <w:szCs w:val="24"/>
                              </w:rPr>
                              <w:t xml:space="preserve"> </w:t>
                            </w:r>
                            <w:r w:rsidRPr="00DA7E7C">
                              <w:rPr>
                                <w:rFonts w:ascii="Times New Roman" w:hAnsi="Times New Roman" w:cs="Times New Roman"/>
                                <w:sz w:val="24"/>
                                <w:szCs w:val="24"/>
                              </w:rPr>
                              <w:t>30 %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267759" id="Прямоугольник 17" o:spid="_x0000_s1051" style="position:absolute;left:0;text-align:left;margin-left:207.35pt;margin-top:.5pt;width:141pt;height:3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" fillcolor="white [3201]" strokecolor="black [3200]" strokeweight="1pt">
                <v:textbox>
                  <w:txbxContent>
                    <w:p w14:paraId="3C66D3EB" w14:textId="77777777" w:rsidR="000D1EFE" w:rsidRPr="00DA7E7C" w:rsidRDefault="000D1EFE" w:rsidP="00936CD6">
                      <w:pPr>
                        <w:jc w:val="center"/>
                        <w:rPr>
                          <w:rFonts w:ascii="Times New Roman" w:hAnsi="Times New Roman" w:cs="Times New Roman"/>
                          <w:sz w:val="24"/>
                          <w:szCs w:val="24"/>
                        </w:rPr>
                      </w:pPr>
                      <w:r w:rsidRPr="00DA7E7C">
                        <w:rPr>
                          <w:rFonts w:ascii="Times New Roman" w:hAnsi="Times New Roman" w:cs="Times New Roman"/>
                          <w:sz w:val="24"/>
                          <w:szCs w:val="24"/>
                        </w:rPr>
                        <w:t>Додаткові туристичні послуги</w:t>
                      </w:r>
                      <w:r>
                        <w:rPr>
                          <w:rFonts w:ascii="Times New Roman" w:hAnsi="Times New Roman" w:cs="Times New Roman"/>
                          <w:sz w:val="24"/>
                          <w:szCs w:val="24"/>
                        </w:rPr>
                        <w:t xml:space="preserve"> </w:t>
                      </w:r>
                      <w:r w:rsidRPr="00DA7E7C">
                        <w:rPr>
                          <w:rFonts w:ascii="Times New Roman" w:hAnsi="Times New Roman" w:cs="Times New Roman"/>
                          <w:sz w:val="24"/>
                          <w:szCs w:val="24"/>
                        </w:rPr>
                        <w:t>30 %</w:t>
                      </w:r>
                    </w:p>
                  </w:txbxContent>
                </v:textbox>
              </v:rect>
            </w:pict>
          </mc:Fallback>
        </mc:AlternateContent>
      </w:r>
    </w:p>
    <w:p w14:paraId="0F02299E" w14:textId="77777777" w:rsidR="00936CD6" w:rsidRDefault="00936CD6" w:rsidP="00936CD6">
      <w:pPr>
        <w:widowControl w:val="0"/>
        <w:spacing w:after="0" w:line="350" w:lineRule="auto"/>
        <w:ind w:firstLine="709"/>
        <w:jc w:val="both"/>
        <w:rPr>
          <w:rFonts w:ascii="Times New Roman" w:eastAsia="Calibri" w:hAnsi="Times New Roman" w:cs="Times New Roman"/>
          <w:sz w:val="28"/>
          <w:szCs w:val="28"/>
          <w:highlight w:val="darkCyan"/>
          <w:shd w:val="clear" w:color="auto" w:fill="FFFFFF"/>
        </w:rPr>
      </w:pP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75648" behindDoc="0" locked="0" layoutInCell="1" allowOverlap="1" wp14:anchorId="187D14DF" wp14:editId="119677C5">
                <wp:simplePos x="0" y="0"/>
                <wp:positionH relativeFrom="column">
                  <wp:posOffset>1757045</wp:posOffset>
                </wp:positionH>
                <wp:positionV relativeFrom="paragraph">
                  <wp:posOffset>127635</wp:posOffset>
                </wp:positionV>
                <wp:extent cx="885825" cy="361950"/>
                <wp:effectExtent l="0" t="0" r="47625" b="57150"/>
                <wp:wrapNone/>
                <wp:docPr id="18" name="Прямая со стрелкой 18"/>
                <wp:cNvGraphicFramePr/>
                <a:graphic xmlns:a="http://schemas.openxmlformats.org/drawingml/2006/main">
                  <a:graphicData uri="http://schemas.microsoft.com/office/word/2010/wordprocessingShape">
                    <wps:wsp>
                      <wps:cNvCnPr/>
                      <wps:spPr>
                        <a:xfrm>
                          <a:off x="0" y="0"/>
                          <a:ext cx="8858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E295D2" id="Прямая со стрелкой 18" o:spid="_x0000_s1026" type="#_x0000_t32" style="position:absolute;margin-left:138.35pt;margin-top:10.05pt;width:69.75pt;height:2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" strokecolor="black [3200]" strokeweight=".5pt">
                <v:stroke endarrow="block" joinstyle="miter"/>
              </v:shape>
            </w:pict>
          </mc:Fallback>
        </mc:AlternateContent>
      </w:r>
    </w:p>
    <w:p w14:paraId="61035CF3" w14:textId="77777777" w:rsidR="00936CD6" w:rsidRPr="00B6676E" w:rsidRDefault="00936CD6" w:rsidP="00936CD6">
      <w:pPr>
        <w:widowControl w:val="0"/>
        <w:spacing w:after="0" w:line="350" w:lineRule="auto"/>
        <w:ind w:firstLine="709"/>
        <w:jc w:val="both"/>
        <w:rPr>
          <w:rFonts w:ascii="Times New Roman" w:eastAsia="Calibri" w:hAnsi="Times New Roman" w:cs="Times New Roman"/>
          <w:sz w:val="28"/>
          <w:szCs w:val="28"/>
          <w:highlight w:val="darkCyan"/>
          <w:shd w:val="clear" w:color="auto" w:fill="FFFFFF"/>
          <w:lang w:val="ru-RU"/>
        </w:rPr>
      </w:pP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66432" behindDoc="0" locked="0" layoutInCell="1" allowOverlap="1" wp14:anchorId="547D825A" wp14:editId="6DFEA2F7">
                <wp:simplePos x="0" y="0"/>
                <wp:positionH relativeFrom="column">
                  <wp:posOffset>2647950</wp:posOffset>
                </wp:positionH>
                <wp:positionV relativeFrom="paragraph">
                  <wp:posOffset>57785</wp:posOffset>
                </wp:positionV>
                <wp:extent cx="1790700" cy="314325"/>
                <wp:effectExtent l="0" t="0" r="19050" b="28575"/>
                <wp:wrapNone/>
                <wp:docPr id="19" name="Прямоугольник 19"/>
                <wp:cNvGraphicFramePr/>
                <a:graphic xmlns:a="http://schemas.openxmlformats.org/drawingml/2006/main">
                  <a:graphicData uri="http://schemas.microsoft.com/office/word/2010/wordprocessingShape">
                    <wps:wsp>
                      <wps:cNvSpPr/>
                      <wps:spPr>
                        <a:xfrm>
                          <a:off x="0" y="0"/>
                          <a:ext cx="179070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6165C35B" w14:textId="77777777" w:rsidR="000D1EFE" w:rsidRPr="00DA7E7C" w:rsidRDefault="000D1EFE" w:rsidP="00936CD6">
                            <w:pPr>
                              <w:jc w:val="center"/>
                              <w:rPr>
                                <w:rFonts w:ascii="Times New Roman" w:hAnsi="Times New Roman" w:cs="Times New Roman"/>
                                <w:sz w:val="24"/>
                                <w:szCs w:val="24"/>
                              </w:rPr>
                            </w:pPr>
                            <w:proofErr w:type="spellStart"/>
                            <w:r w:rsidRPr="00DA7E7C">
                              <w:rPr>
                                <w:rFonts w:ascii="Times New Roman" w:hAnsi="Times New Roman" w:cs="Times New Roman"/>
                                <w:sz w:val="24"/>
                                <w:szCs w:val="24"/>
                              </w:rPr>
                              <w:t>Тавари</w:t>
                            </w:r>
                            <w:proofErr w:type="spellEnd"/>
                            <w:r w:rsidRPr="00DA7E7C">
                              <w:rPr>
                                <w:rFonts w:ascii="Times New Roman" w:hAnsi="Times New Roman" w:cs="Times New Roman"/>
                                <w:sz w:val="24"/>
                                <w:szCs w:val="24"/>
                              </w:rPr>
                              <w:t xml:space="preserve"> 20 %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D825A" id="Прямоугольник 19" o:spid="_x0000_s1052" style="position:absolute;left:0;text-align:left;margin-left:208.5pt;margin-top:4.55pt;width:141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" fillcolor="white [3201]" strokecolor="black [3200]" strokeweight="1pt">
                <v:textbox>
                  <w:txbxContent>
                    <w:p w14:paraId="6165C35B" w14:textId="77777777" w:rsidR="000D1EFE" w:rsidRPr="00DA7E7C" w:rsidRDefault="000D1EFE" w:rsidP="00936CD6">
                      <w:pPr>
                        <w:jc w:val="center"/>
                        <w:rPr>
                          <w:rFonts w:ascii="Times New Roman" w:hAnsi="Times New Roman" w:cs="Times New Roman"/>
                          <w:sz w:val="24"/>
                          <w:szCs w:val="24"/>
                        </w:rPr>
                      </w:pPr>
                      <w:proofErr w:type="spellStart"/>
                      <w:r w:rsidRPr="00DA7E7C">
                        <w:rPr>
                          <w:rFonts w:ascii="Times New Roman" w:hAnsi="Times New Roman" w:cs="Times New Roman"/>
                          <w:sz w:val="24"/>
                          <w:szCs w:val="24"/>
                        </w:rPr>
                        <w:t>Тавари</w:t>
                      </w:r>
                      <w:proofErr w:type="spellEnd"/>
                      <w:r w:rsidRPr="00DA7E7C">
                        <w:rPr>
                          <w:rFonts w:ascii="Times New Roman" w:hAnsi="Times New Roman" w:cs="Times New Roman"/>
                          <w:sz w:val="24"/>
                          <w:szCs w:val="24"/>
                        </w:rPr>
                        <w:t xml:space="preserve"> 20 %</w:t>
                      </w:r>
                    </w:p>
                  </w:txbxContent>
                </v:textbox>
              </v:rect>
            </w:pict>
          </mc:Fallback>
        </mc:AlternateContent>
      </w:r>
    </w:p>
    <w:p w14:paraId="5911CC37" w14:textId="77777777" w:rsidR="00FB5CD3" w:rsidRDefault="00FB5CD3" w:rsidP="008A6DE5">
      <w:pPr>
        <w:widowControl w:val="0"/>
        <w:spacing w:after="0" w:line="350" w:lineRule="auto"/>
        <w:ind w:firstLine="709"/>
        <w:jc w:val="both"/>
        <w:rPr>
          <w:rFonts w:ascii="Times New Roman" w:eastAsia="Calibri" w:hAnsi="Times New Roman" w:cs="Times New Roman"/>
          <w:sz w:val="28"/>
          <w:szCs w:val="28"/>
          <w:shd w:val="clear" w:color="auto" w:fill="FFFFFF"/>
        </w:rPr>
      </w:pPr>
    </w:p>
    <w:p w14:paraId="1AD43013" w14:textId="77777777" w:rsidR="00936CD6" w:rsidRPr="006D6AFC" w:rsidRDefault="00936CD6" w:rsidP="00936CD6">
      <w:pPr>
        <w:widowControl w:val="0"/>
        <w:spacing w:after="0" w:line="350" w:lineRule="auto"/>
        <w:ind w:firstLine="709"/>
        <w:jc w:val="both"/>
        <w:rPr>
          <w:rFonts w:ascii="Times New Roman" w:eastAsia="Calibri" w:hAnsi="Times New Roman" w:cs="Times New Roman"/>
          <w:sz w:val="28"/>
          <w:szCs w:val="28"/>
          <w:shd w:val="clear" w:color="auto" w:fill="FFFFFF"/>
        </w:rPr>
      </w:pPr>
      <w:proofErr w:type="spellStart"/>
      <w:r w:rsidRPr="006D6AFC">
        <w:rPr>
          <w:rFonts w:ascii="Times New Roman" w:eastAsia="Calibri" w:hAnsi="Times New Roman" w:cs="Times New Roman"/>
          <w:sz w:val="28"/>
          <w:szCs w:val="28"/>
          <w:shd w:val="clear" w:color="auto" w:fill="FFFFFF"/>
        </w:rPr>
        <w:t>Ристунок</w:t>
      </w:r>
      <w:proofErr w:type="spellEnd"/>
      <w:r w:rsidR="00016C13">
        <w:rPr>
          <w:rFonts w:ascii="Times New Roman" w:eastAsia="Calibri" w:hAnsi="Times New Roman" w:cs="Times New Roman"/>
          <w:sz w:val="28"/>
          <w:szCs w:val="28"/>
          <w:shd w:val="clear" w:color="auto" w:fill="FFFFFF"/>
        </w:rPr>
        <w:t xml:space="preserve"> 1.3</w:t>
      </w:r>
      <w:r w:rsidRPr="006D6AFC">
        <w:rPr>
          <w:rFonts w:ascii="Times New Roman" w:eastAsia="Calibri" w:hAnsi="Times New Roman" w:cs="Times New Roman"/>
          <w:sz w:val="28"/>
          <w:szCs w:val="28"/>
          <w:shd w:val="clear" w:color="auto" w:fill="FFFFFF"/>
        </w:rPr>
        <w:t xml:space="preserve"> – Структура </w:t>
      </w:r>
      <w:proofErr w:type="spellStart"/>
      <w:r w:rsidRPr="006D6AFC">
        <w:rPr>
          <w:rFonts w:ascii="Times New Roman" w:eastAsia="Calibri" w:hAnsi="Times New Roman" w:cs="Times New Roman"/>
          <w:sz w:val="28"/>
          <w:szCs w:val="28"/>
          <w:shd w:val="clear" w:color="auto" w:fill="FFFFFF"/>
        </w:rPr>
        <w:t>турпродукту</w:t>
      </w:r>
      <w:proofErr w:type="spellEnd"/>
    </w:p>
    <w:p w14:paraId="5945176D" w14:textId="77777777" w:rsidR="00936CD6" w:rsidRPr="006D6AFC" w:rsidRDefault="00AD10C3" w:rsidP="00936CD6">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Джерело: складено</w:t>
      </w:r>
      <w:r w:rsidR="00936CD6" w:rsidRPr="006D6AFC">
        <w:rPr>
          <w:rFonts w:ascii="Times New Roman" w:eastAsia="Calibri" w:hAnsi="Times New Roman" w:cs="Times New Roman"/>
          <w:sz w:val="28"/>
          <w:szCs w:val="28"/>
          <w:shd w:val="clear" w:color="auto" w:fill="FFFFFF"/>
        </w:rPr>
        <w:t xml:space="preserve"> автором на основі </w:t>
      </w:r>
      <w:r w:rsidR="00936CD6" w:rsidRPr="006D6AFC">
        <w:rPr>
          <w:rFonts w:ascii="Times New Roman" w:eastAsia="Calibri" w:hAnsi="Times New Roman" w:cs="Times New Roman"/>
          <w:sz w:val="28"/>
          <w:szCs w:val="28"/>
          <w:shd w:val="clear" w:color="auto" w:fill="FFFFFF"/>
          <w:lang w:val="ru-RU"/>
        </w:rPr>
        <w:t>[</w:t>
      </w:r>
      <w:r w:rsidR="00A0015A">
        <w:rPr>
          <w:rFonts w:ascii="Times New Roman" w:eastAsia="Calibri" w:hAnsi="Times New Roman" w:cs="Times New Roman"/>
          <w:sz w:val="28"/>
          <w:szCs w:val="28"/>
          <w:shd w:val="clear" w:color="auto" w:fill="FFFFFF"/>
          <w:lang w:val="ru-RU"/>
        </w:rPr>
        <w:t>66</w:t>
      </w:r>
      <w:r w:rsidR="00936CD6" w:rsidRPr="006D6AFC">
        <w:rPr>
          <w:rFonts w:ascii="Times New Roman" w:eastAsia="Calibri" w:hAnsi="Times New Roman" w:cs="Times New Roman"/>
          <w:sz w:val="28"/>
          <w:szCs w:val="28"/>
          <w:shd w:val="clear" w:color="auto" w:fill="FFFFFF"/>
          <w:lang w:val="ru-RU"/>
        </w:rPr>
        <w:t>].</w:t>
      </w:r>
    </w:p>
    <w:p w14:paraId="4AA09839" w14:textId="77777777" w:rsidR="00936CD6" w:rsidRDefault="00936CD6" w:rsidP="008A6DE5">
      <w:pPr>
        <w:widowControl w:val="0"/>
        <w:spacing w:after="0" w:line="350" w:lineRule="auto"/>
        <w:ind w:firstLine="709"/>
        <w:jc w:val="both"/>
        <w:rPr>
          <w:rFonts w:ascii="Times New Roman" w:eastAsia="Calibri" w:hAnsi="Times New Roman" w:cs="Times New Roman"/>
          <w:sz w:val="28"/>
          <w:szCs w:val="28"/>
          <w:shd w:val="clear" w:color="auto" w:fill="FFFFFF"/>
        </w:rPr>
      </w:pPr>
    </w:p>
    <w:p w14:paraId="0DFCA491" w14:textId="77777777" w:rsidR="008A6DE5" w:rsidRPr="008A6DE5" w:rsidRDefault="008A6DE5" w:rsidP="00936CD6">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Туристична послуга </w:t>
      </w:r>
      <w:r w:rsidR="00936CD6">
        <w:rPr>
          <w:rFonts w:ascii="Times New Roman" w:eastAsia="Calibri" w:hAnsi="Times New Roman" w:cs="Times New Roman"/>
          <w:sz w:val="28"/>
          <w:szCs w:val="28"/>
          <w:shd w:val="clear" w:color="auto" w:fill="FFFFFF"/>
          <w:lang w:val="ru-RU"/>
        </w:rPr>
        <w:t>–</w:t>
      </w:r>
      <w:r w:rsidRPr="008A6DE5">
        <w:rPr>
          <w:rFonts w:ascii="Times New Roman" w:eastAsia="Calibri" w:hAnsi="Times New Roman" w:cs="Times New Roman"/>
          <w:sz w:val="28"/>
          <w:szCs w:val="28"/>
          <w:shd w:val="clear" w:color="auto" w:fill="FFFFFF"/>
        </w:rPr>
        <w:t xml:space="preserve"> це результат діяльності організації або індивідуального підприємця для того, щоб </w:t>
      </w:r>
      <w:r w:rsidR="00A0015A">
        <w:rPr>
          <w:rFonts w:ascii="Times New Roman" w:eastAsia="Calibri" w:hAnsi="Times New Roman" w:cs="Times New Roman"/>
          <w:sz w:val="28"/>
          <w:szCs w:val="28"/>
          <w:shd w:val="clear" w:color="auto" w:fill="FFFFFF"/>
        </w:rPr>
        <w:t>задовольнити потреби туриста [33</w:t>
      </w:r>
      <w:r w:rsidRPr="008A6DE5">
        <w:rPr>
          <w:rFonts w:ascii="Times New Roman" w:eastAsia="Calibri" w:hAnsi="Times New Roman" w:cs="Times New Roman"/>
          <w:sz w:val="28"/>
          <w:szCs w:val="28"/>
          <w:shd w:val="clear" w:color="auto" w:fill="FFFFFF"/>
        </w:rPr>
        <w:t>].</w:t>
      </w:r>
    </w:p>
    <w:p w14:paraId="30420AB2"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 xml:space="preserve">Попри те що за туристичні послуги потрібно платити, вони не є товаром. </w:t>
      </w:r>
      <w:r w:rsidRPr="008A6DE5">
        <w:rPr>
          <w:rFonts w:ascii="Times New Roman" w:eastAsia="Calibri" w:hAnsi="Times New Roman" w:cs="Times New Roman"/>
          <w:sz w:val="28"/>
          <w:szCs w:val="28"/>
          <w:shd w:val="clear" w:color="auto" w:fill="FFFFFF"/>
        </w:rPr>
        <w:lastRenderedPageBreak/>
        <w:t xml:space="preserve">Крім того, вони належать до категорії сервісу, хоча мають відмінності від інших видів послуг. </w:t>
      </w:r>
    </w:p>
    <w:p w14:paraId="70A11518"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 xml:space="preserve">– Невідчутність і неможливість зберігання. Клієнт може придбати туристичний продукт, але не може його зберігати через те, що послуги мають термін, до якого вони повинні бути використані. </w:t>
      </w:r>
    </w:p>
    <w:p w14:paraId="6EB33007"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 xml:space="preserve">– Відстань і час. Щоб скористатися придбаним продуктом, клієнт повинен приїхати в точку, де реалізуються туристичні послуги, що вимагає наявності вільного часу. </w:t>
      </w:r>
    </w:p>
    <w:p w14:paraId="6B46758D"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 xml:space="preserve">– Залежність від зовнішніх факторів. Реалізація та якість туристичних послуг залежать не тільки від туроператора або </w:t>
      </w:r>
      <w:proofErr w:type="spellStart"/>
      <w:r w:rsidRPr="008A6DE5">
        <w:rPr>
          <w:rFonts w:ascii="Times New Roman" w:eastAsia="Calibri" w:hAnsi="Times New Roman" w:cs="Times New Roman"/>
          <w:sz w:val="28"/>
          <w:szCs w:val="28"/>
          <w:shd w:val="clear" w:color="auto" w:fill="FFFFFF"/>
        </w:rPr>
        <w:t>турагента</w:t>
      </w:r>
      <w:proofErr w:type="spellEnd"/>
      <w:r w:rsidRPr="008A6DE5">
        <w:rPr>
          <w:rFonts w:ascii="Times New Roman" w:eastAsia="Calibri" w:hAnsi="Times New Roman" w:cs="Times New Roman"/>
          <w:sz w:val="28"/>
          <w:szCs w:val="28"/>
          <w:shd w:val="clear" w:color="auto" w:fill="FFFFFF"/>
        </w:rPr>
        <w:t>, а й від обставин, на які вони не можуть вплинути. Це, перш за все, політичні обставини в країні, міжнародні обставини, природні та погодні умови, а також події, форс-мажори.</w:t>
      </w:r>
    </w:p>
    <w:p w14:paraId="0918898D"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 xml:space="preserve">– Мінливість. Туристичні послуги – продукт, ціна якого безпосередньо залежить від таких факторів, як сезонність, стратегічний розвиток кінцевої точки подорожі та створення його позитивного образу для мотивації клієнта придбати путівку або укласти договір. </w:t>
      </w:r>
    </w:p>
    <w:p w14:paraId="0D61AC49"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Послуги туристичного агентства можуть бути в формі:</w:t>
      </w:r>
    </w:p>
    <w:p w14:paraId="771B19A0" w14:textId="77777777" w:rsidR="008A6DE5" w:rsidRPr="008A6DE5" w:rsidRDefault="008433B1"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1) </w:t>
      </w:r>
      <w:r w:rsidR="008A6DE5" w:rsidRPr="008A6DE5">
        <w:rPr>
          <w:rFonts w:ascii="Times New Roman" w:eastAsia="Calibri" w:hAnsi="Times New Roman" w:cs="Times New Roman"/>
          <w:sz w:val="28"/>
          <w:szCs w:val="28"/>
          <w:shd w:val="clear" w:color="auto" w:fill="FFFFFF"/>
        </w:rPr>
        <w:t xml:space="preserve">екскурсії, яка спрямована на задоволення інформаційної, естетичної або духовної потреб туриста; </w:t>
      </w:r>
    </w:p>
    <w:p w14:paraId="65B2F64D" w14:textId="77777777" w:rsidR="008A6DE5" w:rsidRPr="008A6DE5" w:rsidRDefault="008433B1"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2) </w:t>
      </w:r>
      <w:r w:rsidR="008A6DE5" w:rsidRPr="008A6DE5">
        <w:rPr>
          <w:rFonts w:ascii="Times New Roman" w:eastAsia="Calibri" w:hAnsi="Times New Roman" w:cs="Times New Roman"/>
          <w:sz w:val="28"/>
          <w:szCs w:val="28"/>
          <w:shd w:val="clear" w:color="auto" w:fill="FFFFFF"/>
        </w:rPr>
        <w:t xml:space="preserve">походу, метою якого є задоволення потреби в активному відпочинку та оздоровленні організму; </w:t>
      </w:r>
    </w:p>
    <w:p w14:paraId="1D9FC676" w14:textId="77777777" w:rsidR="008A6DE5" w:rsidRPr="008A6DE5" w:rsidRDefault="008433B1"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3) </w:t>
      </w:r>
      <w:r w:rsidR="008A6DE5" w:rsidRPr="008A6DE5">
        <w:rPr>
          <w:rFonts w:ascii="Times New Roman" w:eastAsia="Calibri" w:hAnsi="Times New Roman" w:cs="Times New Roman"/>
          <w:sz w:val="28"/>
          <w:szCs w:val="28"/>
          <w:shd w:val="clear" w:color="auto" w:fill="FFFFFF"/>
        </w:rPr>
        <w:t xml:space="preserve">подорожі, яке є комплексним туром з елементами походу та екскурсії. </w:t>
      </w:r>
    </w:p>
    <w:p w14:paraId="158D5238"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 xml:space="preserve">Пропоновані клієнту послуги можуть бути розділені на основні та додаткові. До основних відносяться ті послуги, які обов’язково входять до складу путівки або вказані в договорі на надання туристичних послуг, тобто: </w:t>
      </w:r>
    </w:p>
    <w:p w14:paraId="6997EE68"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1. транспорт (автомобіль, поїзд, літак, теплохід, автобус, велосипед);</w:t>
      </w:r>
    </w:p>
    <w:p w14:paraId="04A1F13D"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2. розміщення (готель, пансіонат, кемпінг, туристичне село або база);</w:t>
      </w:r>
    </w:p>
    <w:p w14:paraId="53B06263" w14:textId="77777777" w:rsidR="008A6DE5" w:rsidRDefault="00936CD6"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3. </w:t>
      </w:r>
      <w:r w:rsidR="008A6DE5" w:rsidRPr="008A6DE5">
        <w:rPr>
          <w:rFonts w:ascii="Times New Roman" w:eastAsia="Calibri" w:hAnsi="Times New Roman" w:cs="Times New Roman"/>
          <w:sz w:val="28"/>
          <w:szCs w:val="28"/>
          <w:shd w:val="clear" w:color="auto" w:fill="FFFFFF"/>
        </w:rPr>
        <w:t>харчування (тільки сніданок, сніданок і вече</w:t>
      </w:r>
      <w:r w:rsidR="00A0015A">
        <w:rPr>
          <w:rFonts w:ascii="Times New Roman" w:eastAsia="Calibri" w:hAnsi="Times New Roman" w:cs="Times New Roman"/>
          <w:sz w:val="28"/>
          <w:szCs w:val="28"/>
          <w:shd w:val="clear" w:color="auto" w:fill="FFFFFF"/>
        </w:rPr>
        <w:t>ря або триразове харчування) [59</w:t>
      </w:r>
      <w:r w:rsidR="008A6DE5" w:rsidRPr="008A6DE5">
        <w:rPr>
          <w:rFonts w:ascii="Times New Roman" w:eastAsia="Calibri" w:hAnsi="Times New Roman" w:cs="Times New Roman"/>
          <w:sz w:val="28"/>
          <w:szCs w:val="28"/>
          <w:shd w:val="clear" w:color="auto" w:fill="FFFFFF"/>
        </w:rPr>
        <w:t>].</w:t>
      </w:r>
    </w:p>
    <w:p w14:paraId="30BB56C5"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На туристичному ринку стикаються попит на</w:t>
      </w:r>
      <w:r w:rsidR="004F7BA1">
        <w:rPr>
          <w:rFonts w:ascii="Times New Roman" w:eastAsia="Calibri" w:hAnsi="Times New Roman" w:cs="Times New Roman"/>
          <w:sz w:val="28"/>
          <w:szCs w:val="28"/>
          <w:shd w:val="clear" w:color="auto" w:fill="FFFFFF"/>
        </w:rPr>
        <w:t xml:space="preserve"> туристичний продукт, який </w:t>
      </w:r>
      <w:proofErr w:type="spellStart"/>
      <w:r w:rsidR="004F7BA1">
        <w:rPr>
          <w:rFonts w:ascii="Times New Roman" w:eastAsia="Calibri" w:hAnsi="Times New Roman" w:cs="Times New Roman"/>
          <w:sz w:val="28"/>
          <w:szCs w:val="28"/>
          <w:shd w:val="clear" w:color="auto" w:fill="FFFFFF"/>
        </w:rPr>
        <w:t>пред</w:t>
      </w:r>
      <w:proofErr w:type="spellEnd"/>
      <w:r w:rsidR="004F7BA1" w:rsidRPr="004F7BA1">
        <w:rPr>
          <w:rFonts w:ascii="Times New Roman" w:eastAsia="Calibri" w:hAnsi="Times New Roman" w:cs="Times New Roman"/>
          <w:sz w:val="28"/>
          <w:szCs w:val="28"/>
          <w:shd w:val="clear" w:color="auto" w:fill="FFFFFF"/>
          <w:lang w:val="ru-RU"/>
        </w:rPr>
        <w:t>’</w:t>
      </w:r>
      <w:r w:rsidRPr="008A6DE5">
        <w:rPr>
          <w:rFonts w:ascii="Times New Roman" w:eastAsia="Calibri" w:hAnsi="Times New Roman" w:cs="Times New Roman"/>
          <w:sz w:val="28"/>
          <w:szCs w:val="28"/>
          <w:shd w:val="clear" w:color="auto" w:fill="FFFFFF"/>
        </w:rPr>
        <w:t xml:space="preserve">являє турист, і пропозиція туристичного продукту, яке пропонує </w:t>
      </w:r>
      <w:r w:rsidRPr="008A6DE5">
        <w:rPr>
          <w:rFonts w:ascii="Times New Roman" w:eastAsia="Calibri" w:hAnsi="Times New Roman" w:cs="Times New Roman"/>
          <w:sz w:val="28"/>
          <w:szCs w:val="28"/>
          <w:shd w:val="clear" w:color="auto" w:fill="FFFFFF"/>
        </w:rPr>
        <w:lastRenderedPageBreak/>
        <w:t>туристична фірма. Попит на туристичний продукт являє собою форму потреби населення в туристичному продукті, забезпечену грошовими коштами. Такий попит називається платоспроможним.</w:t>
      </w:r>
    </w:p>
    <w:p w14:paraId="1DFC7F23"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Пропозиція на туристичному ринку – призначена для продажи турів, послуг туризму і товарів туристично-сувенірного призначення.</w:t>
      </w:r>
    </w:p>
    <w:p w14:paraId="7AA624B3"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Пропозиція туристичного продукту обумовлено певними передумовами, серед яких найбільш важливими є: наявність виробників туристичного продукту, рівень розвитку туристичної індустрії, обсяг туристичних ресурсів.</w:t>
      </w:r>
    </w:p>
    <w:p w14:paraId="52DACFB4"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Обмін попиту на пропозицію на туристичному ринку означає обмін грошей туриста на туристичний продукт. При такому обміні, з одного боку, відбувається задоволення інтересів конкретного виробника (продавця) і конкретного споживача (покупця), з іншого – створюються умови для розширеного відтворення. Даний процес залежить від ціни на туристичний продукт. Існує правило, що на ринку ціною завжди командує попит, якщо попит перевищує пропозицію – ціни підіймаються; якщо ж пропозиція перевищує попит – ціни знижуються.</w:t>
      </w:r>
    </w:p>
    <w:p w14:paraId="2F5EFCCA"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Виділяють три г</w:t>
      </w:r>
      <w:r w:rsidR="000A7F23">
        <w:rPr>
          <w:rFonts w:ascii="Times New Roman" w:eastAsia="Calibri" w:hAnsi="Times New Roman" w:cs="Times New Roman"/>
          <w:sz w:val="28"/>
          <w:szCs w:val="28"/>
          <w:shd w:val="clear" w:color="auto" w:fill="FFFFFF"/>
        </w:rPr>
        <w:t>оловні ознаки, що дозволяють об</w:t>
      </w:r>
      <w:r w:rsidR="000A7F23" w:rsidRPr="000A7F23">
        <w:rPr>
          <w:rFonts w:ascii="Times New Roman" w:eastAsia="Calibri" w:hAnsi="Times New Roman" w:cs="Times New Roman"/>
          <w:sz w:val="28"/>
          <w:szCs w:val="28"/>
          <w:shd w:val="clear" w:color="auto" w:fill="FFFFFF"/>
        </w:rPr>
        <w:t>’</w:t>
      </w:r>
      <w:r w:rsidRPr="008A6DE5">
        <w:rPr>
          <w:rFonts w:ascii="Times New Roman" w:eastAsia="Calibri" w:hAnsi="Times New Roman" w:cs="Times New Roman"/>
          <w:sz w:val="28"/>
          <w:szCs w:val="28"/>
          <w:shd w:val="clear" w:color="auto" w:fill="FFFFFF"/>
        </w:rPr>
        <w:t xml:space="preserve">єднати туристів і екскурсантів в категорію відвідувачів і одночасно відрізнити від інших </w:t>
      </w:r>
      <w:r w:rsidR="000A7F23">
        <w:rPr>
          <w:rFonts w:ascii="Times New Roman" w:eastAsia="Calibri" w:hAnsi="Times New Roman" w:cs="Times New Roman"/>
          <w:sz w:val="28"/>
          <w:szCs w:val="28"/>
          <w:shd w:val="clear" w:color="auto" w:fill="FFFFFF"/>
        </w:rPr>
        <w:t>подорожуючих осіб</w:t>
      </w:r>
      <w:r w:rsidRPr="008A6DE5">
        <w:rPr>
          <w:rFonts w:ascii="Times New Roman" w:eastAsia="Calibri" w:hAnsi="Times New Roman" w:cs="Times New Roman"/>
          <w:sz w:val="28"/>
          <w:szCs w:val="28"/>
          <w:shd w:val="clear" w:color="auto" w:fill="FFFFFF"/>
        </w:rPr>
        <w:t>: переміщення за межі звичайного середовища, тривалість перебування в місці призначення і мета поїздки.</w:t>
      </w:r>
    </w:p>
    <w:p w14:paraId="6A14A766"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Виїзд за межі звичайного середовища – перший критерій класифікації мандрівників. У рекомендаціях за статистикою туризму Всесвітньої туристичної організації параметри звичайного середовища характеризуються двома показн</w:t>
      </w:r>
      <w:r w:rsidR="00403E15">
        <w:rPr>
          <w:rFonts w:ascii="Times New Roman" w:eastAsia="Calibri" w:hAnsi="Times New Roman" w:cs="Times New Roman"/>
          <w:sz w:val="28"/>
          <w:szCs w:val="28"/>
          <w:shd w:val="clear" w:color="auto" w:fill="FFFFFF"/>
        </w:rPr>
        <w:t>иками: частотою відвідування об</w:t>
      </w:r>
      <w:r w:rsidR="00403E15" w:rsidRPr="00403E15">
        <w:rPr>
          <w:rFonts w:ascii="Times New Roman" w:eastAsia="Calibri" w:hAnsi="Times New Roman" w:cs="Times New Roman"/>
          <w:sz w:val="28"/>
          <w:szCs w:val="28"/>
          <w:shd w:val="clear" w:color="auto" w:fill="FFFFFF"/>
          <w:lang w:val="ru-RU"/>
        </w:rPr>
        <w:t>’</w:t>
      </w:r>
      <w:proofErr w:type="spellStart"/>
      <w:r w:rsidRPr="008A6DE5">
        <w:rPr>
          <w:rFonts w:ascii="Times New Roman" w:eastAsia="Calibri" w:hAnsi="Times New Roman" w:cs="Times New Roman"/>
          <w:sz w:val="28"/>
          <w:szCs w:val="28"/>
          <w:shd w:val="clear" w:color="auto" w:fill="FFFFFF"/>
        </w:rPr>
        <w:t>єкту</w:t>
      </w:r>
      <w:proofErr w:type="spellEnd"/>
      <w:r w:rsidRPr="008A6DE5">
        <w:rPr>
          <w:rFonts w:ascii="Times New Roman" w:eastAsia="Calibri" w:hAnsi="Times New Roman" w:cs="Times New Roman"/>
          <w:sz w:val="28"/>
          <w:szCs w:val="28"/>
          <w:shd w:val="clear" w:color="auto" w:fill="FFFFFF"/>
        </w:rPr>
        <w:t xml:space="preserve"> і його віддаленістю. Місця, які особа відвідує регулярно, є елементом його звичайного середовища, навіть якщо вони знаходяться на значній відстані від місця проживання. На цій підставі, наприклад, жителі прикордонних районів, що працюють на території суміжної держави та багаторазово виїжджаючи за кордон, не можуть бути віднесені до категорії міжнародних туристів.</w:t>
      </w:r>
    </w:p>
    <w:p w14:paraId="3566E1FA" w14:textId="77777777" w:rsidR="008A6DE5" w:rsidRPr="008A6DE5" w:rsidRDefault="008A6DE5" w:rsidP="008A6DE5">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 xml:space="preserve">Тривалість перебування – другий критерій виділення статистичної сукупності відвідувачів. Він вводиться в розвиток концепції звичайного </w:t>
      </w:r>
      <w:r w:rsidRPr="008A6DE5">
        <w:rPr>
          <w:rFonts w:ascii="Times New Roman" w:eastAsia="Calibri" w:hAnsi="Times New Roman" w:cs="Times New Roman"/>
          <w:sz w:val="28"/>
          <w:szCs w:val="28"/>
          <w:shd w:val="clear" w:color="auto" w:fill="FFFFFF"/>
        </w:rPr>
        <w:lastRenderedPageBreak/>
        <w:t>середовища і дозволяє відрізнити туристів від резидентів. Тривалість перебування обмежується 12 місяцями, після чого відвідувач переходить в категорію постійних жителів і не враховується в статистику туризму. У разі повернення на колишнє місце проживання з короткостроковим візитом (наприклад, щоб відвідати рідних і близьких) ця особа реєструється як відвідувач цієї території.</w:t>
      </w:r>
    </w:p>
    <w:p w14:paraId="46F7F934" w14:textId="77777777" w:rsidR="00B71546" w:rsidRDefault="008A6DE5" w:rsidP="00A343F9">
      <w:pPr>
        <w:widowControl w:val="0"/>
        <w:spacing w:after="0" w:line="350" w:lineRule="auto"/>
        <w:ind w:firstLine="709"/>
        <w:jc w:val="both"/>
        <w:rPr>
          <w:rFonts w:ascii="Times New Roman" w:eastAsia="Calibri" w:hAnsi="Times New Roman" w:cs="Times New Roman"/>
          <w:sz w:val="28"/>
          <w:szCs w:val="28"/>
          <w:shd w:val="clear" w:color="auto" w:fill="FFFFFF"/>
        </w:rPr>
      </w:pPr>
      <w:r w:rsidRPr="008A6DE5">
        <w:rPr>
          <w:rFonts w:ascii="Times New Roman" w:eastAsia="Calibri" w:hAnsi="Times New Roman" w:cs="Times New Roman"/>
          <w:sz w:val="28"/>
          <w:szCs w:val="28"/>
          <w:shd w:val="clear" w:color="auto" w:fill="FFFFFF"/>
        </w:rPr>
        <w:t>Мета (мотив) поїздки – третя ознака відвідувачів. Для зручності статистичного обліку відвідувачів за рекомендацією ВТО туристичні цілі були об'єднані в декілька блоків: дозвілля, рекреація, відпочинок; відвідування родичів і знайомих; ділові і професійні цілі (участь в ділових зустрічах, конференціях, конгресах і так далі); лікування; інші туристичні цілі. Класифікація за метою (мотивам) поїздки відбиває різну економічну природу двох категорій мігрантів. З економічної точки зору особи, що отримали робочі місця за кордоном, є виробниками товарів і послуг, тобто валового внутрішньог</w:t>
      </w:r>
      <w:r w:rsidR="00A0015A">
        <w:rPr>
          <w:rFonts w:ascii="Times New Roman" w:eastAsia="Calibri" w:hAnsi="Times New Roman" w:cs="Times New Roman"/>
          <w:sz w:val="28"/>
          <w:szCs w:val="28"/>
          <w:shd w:val="clear" w:color="auto" w:fill="FFFFFF"/>
        </w:rPr>
        <w:t>о продукту іноземної держави [49</w:t>
      </w:r>
      <w:r w:rsidRPr="008A6DE5">
        <w:rPr>
          <w:rFonts w:ascii="Times New Roman" w:eastAsia="Calibri" w:hAnsi="Times New Roman" w:cs="Times New Roman"/>
          <w:sz w:val="28"/>
          <w:szCs w:val="28"/>
          <w:shd w:val="clear" w:color="auto" w:fill="FFFFFF"/>
        </w:rPr>
        <w:t>].</w:t>
      </w:r>
    </w:p>
    <w:p w14:paraId="32202160" w14:textId="77777777" w:rsidR="006C3FF4" w:rsidRPr="00A0015A" w:rsidRDefault="006C3FF4" w:rsidP="008E18DF">
      <w:pPr>
        <w:widowControl w:val="0"/>
        <w:spacing w:after="0" w:line="350" w:lineRule="auto"/>
        <w:ind w:firstLine="709"/>
        <w:jc w:val="both"/>
        <w:rPr>
          <w:rFonts w:ascii="Times New Roman" w:eastAsia="Calibri" w:hAnsi="Times New Roman" w:cs="Times New Roman"/>
          <w:b/>
          <w:sz w:val="28"/>
          <w:szCs w:val="28"/>
          <w:shd w:val="clear" w:color="auto" w:fill="FFFFFF"/>
        </w:rPr>
      </w:pPr>
    </w:p>
    <w:p w14:paraId="15AD1F6B" w14:textId="77777777" w:rsidR="009F0B73" w:rsidRPr="00A0015A" w:rsidRDefault="009F0B73" w:rsidP="008E18DF">
      <w:pPr>
        <w:widowControl w:val="0"/>
        <w:spacing w:after="0" w:line="350" w:lineRule="auto"/>
        <w:ind w:firstLine="709"/>
        <w:jc w:val="both"/>
        <w:rPr>
          <w:rFonts w:ascii="Times New Roman" w:eastAsia="Calibri" w:hAnsi="Times New Roman" w:cs="Times New Roman"/>
          <w:b/>
          <w:sz w:val="28"/>
          <w:szCs w:val="28"/>
          <w:shd w:val="clear" w:color="auto" w:fill="FFFFFF"/>
        </w:rPr>
      </w:pPr>
    </w:p>
    <w:p w14:paraId="2D9B008C" w14:textId="77777777" w:rsidR="00565CE1" w:rsidRPr="00F376B2" w:rsidRDefault="00546BEB" w:rsidP="008E18DF">
      <w:pPr>
        <w:widowControl w:val="0"/>
        <w:spacing w:after="0" w:line="350" w:lineRule="auto"/>
        <w:ind w:firstLine="709"/>
        <w:jc w:val="both"/>
        <w:rPr>
          <w:rFonts w:ascii="Times New Roman" w:eastAsia="Calibri" w:hAnsi="Times New Roman" w:cs="Times New Roman"/>
          <w:b/>
          <w:spacing w:val="-6"/>
          <w:sz w:val="28"/>
          <w:szCs w:val="28"/>
          <w:shd w:val="clear" w:color="auto" w:fill="FFFFFF"/>
        </w:rPr>
      </w:pPr>
      <w:r>
        <w:rPr>
          <w:rFonts w:ascii="Times New Roman" w:eastAsia="Calibri" w:hAnsi="Times New Roman" w:cs="Times New Roman"/>
          <w:b/>
          <w:spacing w:val="-6"/>
          <w:sz w:val="28"/>
          <w:szCs w:val="28"/>
          <w:shd w:val="clear" w:color="auto" w:fill="FFFFFF"/>
          <w:lang w:val="ru-RU"/>
        </w:rPr>
        <w:t>1.2</w:t>
      </w:r>
      <w:r w:rsidR="00A343F9">
        <w:rPr>
          <w:rFonts w:ascii="Times New Roman" w:eastAsia="Calibri" w:hAnsi="Times New Roman" w:cs="Times New Roman"/>
          <w:b/>
          <w:spacing w:val="-6"/>
          <w:sz w:val="28"/>
          <w:szCs w:val="28"/>
          <w:shd w:val="clear" w:color="auto" w:fill="FFFFFF"/>
          <w:lang w:val="ru-RU"/>
        </w:rPr>
        <w:t>.</w:t>
      </w:r>
      <w:r w:rsidR="00F079E4" w:rsidRPr="00F376B2">
        <w:rPr>
          <w:rFonts w:ascii="Times New Roman" w:eastAsia="Calibri" w:hAnsi="Times New Roman" w:cs="Times New Roman"/>
          <w:b/>
          <w:spacing w:val="-6"/>
          <w:sz w:val="28"/>
          <w:szCs w:val="28"/>
          <w:shd w:val="clear" w:color="auto" w:fill="FFFFFF"/>
          <w:lang w:val="ru-RU"/>
        </w:rPr>
        <w:t xml:space="preserve"> </w:t>
      </w:r>
      <w:r w:rsidR="00027DF5" w:rsidRPr="00027DF5">
        <w:rPr>
          <w:rFonts w:ascii="Times New Roman" w:eastAsia="Calibri" w:hAnsi="Times New Roman" w:cs="Times New Roman"/>
          <w:b/>
          <w:sz w:val="28"/>
          <w:szCs w:val="28"/>
        </w:rPr>
        <w:t>Конкуренція на міжнародному ринку туристичних послуг</w:t>
      </w:r>
    </w:p>
    <w:p w14:paraId="2E70C8F0" w14:textId="77777777" w:rsidR="00B12A07" w:rsidRDefault="00B12A07" w:rsidP="008E18DF">
      <w:pPr>
        <w:widowControl w:val="0"/>
        <w:spacing w:after="0" w:line="350" w:lineRule="auto"/>
        <w:ind w:firstLine="709"/>
        <w:jc w:val="both"/>
        <w:rPr>
          <w:rFonts w:ascii="Times New Roman" w:eastAsia="Calibri" w:hAnsi="Times New Roman" w:cs="Times New Roman"/>
          <w:b/>
          <w:color w:val="70AD47" w:themeColor="accent6"/>
          <w:sz w:val="28"/>
          <w:szCs w:val="28"/>
          <w:shd w:val="clear" w:color="auto" w:fill="FFFFFF"/>
          <w:lang w:val="ru-RU"/>
        </w:rPr>
      </w:pPr>
    </w:p>
    <w:p w14:paraId="37D95D01" w14:textId="77777777" w:rsidR="00CE328E" w:rsidRPr="00AB6966" w:rsidRDefault="00CE328E" w:rsidP="008E18DF">
      <w:pPr>
        <w:widowControl w:val="0"/>
        <w:spacing w:after="0" w:line="350" w:lineRule="auto"/>
        <w:ind w:firstLine="709"/>
        <w:jc w:val="both"/>
        <w:rPr>
          <w:rFonts w:ascii="Times New Roman" w:eastAsia="Calibri" w:hAnsi="Times New Roman" w:cs="Times New Roman"/>
          <w:b/>
          <w:color w:val="70AD47" w:themeColor="accent6"/>
          <w:sz w:val="28"/>
          <w:szCs w:val="28"/>
          <w:shd w:val="clear" w:color="auto" w:fill="FFFFFF"/>
          <w:lang w:val="ru-RU"/>
        </w:rPr>
      </w:pPr>
    </w:p>
    <w:p w14:paraId="28D1C396" w14:textId="77777777" w:rsidR="009711EC" w:rsidRDefault="00F76169" w:rsidP="009711EC">
      <w:pPr>
        <w:widowControl w:val="0"/>
        <w:spacing w:after="0" w:line="360" w:lineRule="auto"/>
        <w:ind w:firstLine="709"/>
        <w:jc w:val="both"/>
        <w:rPr>
          <w:rFonts w:ascii="Times New Roman" w:eastAsia="Calibri" w:hAnsi="Times New Roman" w:cs="Times New Roman"/>
          <w:color w:val="000000" w:themeColor="text1"/>
          <w:sz w:val="28"/>
          <w:szCs w:val="28"/>
          <w:shd w:val="clear" w:color="auto" w:fill="FFFFFF"/>
          <w:lang w:val="ru-RU"/>
        </w:rPr>
      </w:pPr>
      <w:r w:rsidRPr="00B12A07">
        <w:rPr>
          <w:rFonts w:ascii="Times New Roman" w:eastAsia="Calibri" w:hAnsi="Times New Roman" w:cs="Times New Roman"/>
          <w:color w:val="000000" w:themeColor="text1"/>
          <w:sz w:val="28"/>
          <w:szCs w:val="28"/>
          <w:shd w:val="clear" w:color="auto" w:fill="FFFFFF"/>
        </w:rPr>
        <w:t>Міжнародний р</w:t>
      </w:r>
      <w:r w:rsidR="0004744C" w:rsidRPr="00B12A07">
        <w:rPr>
          <w:rFonts w:ascii="Times New Roman" w:eastAsia="Calibri" w:hAnsi="Times New Roman" w:cs="Times New Roman"/>
          <w:color w:val="000000" w:themeColor="text1"/>
          <w:sz w:val="28"/>
          <w:szCs w:val="28"/>
          <w:shd w:val="clear" w:color="auto" w:fill="FFFFFF"/>
        </w:rPr>
        <w:t xml:space="preserve">инок туристичних послуг </w:t>
      </w:r>
      <w:r w:rsidR="0004744C" w:rsidRPr="00B12A07">
        <w:rPr>
          <w:rFonts w:ascii="Times New Roman" w:eastAsia="Calibri" w:hAnsi="Times New Roman" w:cs="Times New Roman"/>
          <w:color w:val="000000" w:themeColor="text1"/>
          <w:sz w:val="28"/>
          <w:szCs w:val="28"/>
          <w:shd w:val="clear" w:color="auto" w:fill="FFFFFF"/>
          <w:lang w:val="ru-RU"/>
        </w:rPr>
        <w:t>–</w:t>
      </w:r>
      <w:r w:rsidR="0004744C" w:rsidRPr="00B12A07">
        <w:rPr>
          <w:rFonts w:ascii="Times New Roman" w:eastAsia="Calibri" w:hAnsi="Times New Roman" w:cs="Times New Roman"/>
          <w:color w:val="000000" w:themeColor="text1"/>
          <w:sz w:val="28"/>
          <w:szCs w:val="28"/>
          <w:shd w:val="clear" w:color="auto" w:fill="FFFFFF"/>
        </w:rPr>
        <w:t xml:space="preserve"> це можливості пропозиції та попиту на туристичні послуги. У поняття «пропозиції на ринку туристичних послуг» входять як матеріальна база туризму, так і туристичні послуги, товари, якісне і повне надання яких можливе тільки при достатньому розвитку інфраструктури відпочинку </w:t>
      </w:r>
      <w:r w:rsidR="00211DDE">
        <w:rPr>
          <w:rFonts w:ascii="Times New Roman" w:eastAsia="Calibri" w:hAnsi="Times New Roman" w:cs="Times New Roman"/>
          <w:color w:val="000000" w:themeColor="text1"/>
          <w:sz w:val="28"/>
          <w:szCs w:val="28"/>
          <w:shd w:val="clear" w:color="auto" w:fill="FFFFFF"/>
          <w:lang w:val="ru-RU"/>
        </w:rPr>
        <w:t>[14</w:t>
      </w:r>
      <w:r w:rsidR="008D49AD" w:rsidRPr="00B12A07">
        <w:rPr>
          <w:rFonts w:ascii="Times New Roman" w:eastAsia="Calibri" w:hAnsi="Times New Roman" w:cs="Times New Roman"/>
          <w:color w:val="000000" w:themeColor="text1"/>
          <w:sz w:val="28"/>
          <w:szCs w:val="28"/>
          <w:shd w:val="clear" w:color="auto" w:fill="FFFFFF"/>
          <w:lang w:val="ru-RU"/>
        </w:rPr>
        <w:t>]</w:t>
      </w:r>
      <w:r w:rsidR="0004744C" w:rsidRPr="00B12A07">
        <w:rPr>
          <w:rFonts w:ascii="Times New Roman" w:eastAsia="Calibri" w:hAnsi="Times New Roman" w:cs="Times New Roman"/>
          <w:color w:val="000000" w:themeColor="text1"/>
          <w:sz w:val="28"/>
          <w:szCs w:val="28"/>
          <w:shd w:val="clear" w:color="auto" w:fill="FFFFFF"/>
          <w:lang w:val="ru-RU"/>
        </w:rPr>
        <w:t>.</w:t>
      </w:r>
    </w:p>
    <w:p w14:paraId="12490B44" w14:textId="77777777" w:rsidR="00832F2F" w:rsidRPr="00832F2F" w:rsidRDefault="00832F2F" w:rsidP="00832F2F">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832F2F">
        <w:rPr>
          <w:rFonts w:ascii="Times New Roman" w:eastAsia="Times New Roman" w:hAnsi="Times New Roman" w:cs="Times New Roman"/>
          <w:sz w:val="28"/>
          <w:szCs w:val="28"/>
          <w:lang w:val="ru-RU" w:eastAsia="ru-RU"/>
        </w:rPr>
        <w:t>Економічні</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можливості</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розвитку</w:t>
      </w:r>
      <w:proofErr w:type="spellEnd"/>
      <w:r w:rsidRPr="00832F2F">
        <w:rPr>
          <w:rFonts w:ascii="Times New Roman" w:eastAsia="Times New Roman" w:hAnsi="Times New Roman" w:cs="Times New Roman"/>
          <w:sz w:val="28"/>
          <w:szCs w:val="28"/>
          <w:lang w:val="ru-RU" w:eastAsia="ru-RU"/>
        </w:rPr>
        <w:t xml:space="preserve"> туризму в </w:t>
      </w:r>
      <w:proofErr w:type="spellStart"/>
      <w:r w:rsidRPr="00832F2F">
        <w:rPr>
          <w:rFonts w:ascii="Times New Roman" w:eastAsia="Times New Roman" w:hAnsi="Times New Roman" w:cs="Times New Roman"/>
          <w:sz w:val="28"/>
          <w:szCs w:val="28"/>
          <w:lang w:val="ru-RU" w:eastAsia="ru-RU"/>
        </w:rPr>
        <w:t>міжнародному</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масштабі</w:t>
      </w:r>
      <w:proofErr w:type="spellEnd"/>
      <w:r w:rsidRPr="00832F2F">
        <w:rPr>
          <w:rFonts w:ascii="Times New Roman" w:eastAsia="Times New Roman" w:hAnsi="Times New Roman" w:cs="Times New Roman"/>
          <w:sz w:val="28"/>
          <w:szCs w:val="28"/>
          <w:lang w:val="ru-RU" w:eastAsia="ru-RU"/>
        </w:rPr>
        <w:t xml:space="preserve"> створили </w:t>
      </w:r>
      <w:proofErr w:type="spellStart"/>
      <w:r w:rsidRPr="00832F2F">
        <w:rPr>
          <w:rFonts w:ascii="Times New Roman" w:eastAsia="Times New Roman" w:hAnsi="Times New Roman" w:cs="Times New Roman"/>
          <w:sz w:val="28"/>
          <w:szCs w:val="28"/>
          <w:lang w:val="ru-RU" w:eastAsia="ru-RU"/>
        </w:rPr>
        <w:t>сприятливі</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умови</w:t>
      </w:r>
      <w:proofErr w:type="spellEnd"/>
      <w:r w:rsidRPr="00832F2F">
        <w:rPr>
          <w:rFonts w:ascii="Times New Roman" w:eastAsia="Times New Roman" w:hAnsi="Times New Roman" w:cs="Times New Roman"/>
          <w:sz w:val="28"/>
          <w:szCs w:val="28"/>
          <w:lang w:val="ru-RU" w:eastAsia="ru-RU"/>
        </w:rPr>
        <w:t xml:space="preserve"> для </w:t>
      </w:r>
      <w:proofErr w:type="spellStart"/>
      <w:r w:rsidRPr="00832F2F">
        <w:rPr>
          <w:rFonts w:ascii="Times New Roman" w:eastAsia="Times New Roman" w:hAnsi="Times New Roman" w:cs="Times New Roman"/>
          <w:sz w:val="28"/>
          <w:szCs w:val="28"/>
          <w:lang w:val="ru-RU" w:eastAsia="ru-RU"/>
        </w:rPr>
        <w:t>розвитку</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організаційно-економічних</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процесів</w:t>
      </w:r>
      <w:proofErr w:type="spellEnd"/>
      <w:r w:rsidRPr="00832F2F">
        <w:rPr>
          <w:rFonts w:ascii="Times New Roman" w:eastAsia="Times New Roman" w:hAnsi="Times New Roman" w:cs="Times New Roman"/>
          <w:sz w:val="28"/>
          <w:szCs w:val="28"/>
          <w:lang w:val="ru-RU" w:eastAsia="ru-RU"/>
        </w:rPr>
        <w:t xml:space="preserve"> в </w:t>
      </w:r>
      <w:proofErr w:type="spellStart"/>
      <w:r w:rsidRPr="00832F2F">
        <w:rPr>
          <w:rFonts w:ascii="Times New Roman" w:eastAsia="Times New Roman" w:hAnsi="Times New Roman" w:cs="Times New Roman"/>
          <w:sz w:val="28"/>
          <w:szCs w:val="28"/>
          <w:lang w:val="ru-RU" w:eastAsia="ru-RU"/>
        </w:rPr>
        <w:t>окремих</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країнах</w:t>
      </w:r>
      <w:proofErr w:type="spellEnd"/>
      <w:r w:rsidRPr="00832F2F">
        <w:rPr>
          <w:rFonts w:ascii="Times New Roman" w:eastAsia="Times New Roman" w:hAnsi="Times New Roman" w:cs="Times New Roman"/>
          <w:sz w:val="28"/>
          <w:szCs w:val="28"/>
          <w:lang w:val="ru-RU" w:eastAsia="ru-RU"/>
        </w:rPr>
        <w:t xml:space="preserve">. Для </w:t>
      </w:r>
      <w:proofErr w:type="spellStart"/>
      <w:r w:rsidRPr="00832F2F">
        <w:rPr>
          <w:rFonts w:ascii="Times New Roman" w:eastAsia="Times New Roman" w:hAnsi="Times New Roman" w:cs="Times New Roman"/>
          <w:sz w:val="28"/>
          <w:szCs w:val="28"/>
          <w:lang w:val="ru-RU" w:eastAsia="ru-RU"/>
        </w:rPr>
        <w:t>багатьох</w:t>
      </w:r>
      <w:proofErr w:type="spellEnd"/>
      <w:r w:rsidRPr="00832F2F">
        <w:rPr>
          <w:rFonts w:ascii="Times New Roman" w:eastAsia="Times New Roman" w:hAnsi="Times New Roman" w:cs="Times New Roman"/>
          <w:sz w:val="28"/>
          <w:szCs w:val="28"/>
          <w:lang w:val="ru-RU" w:eastAsia="ru-RU"/>
        </w:rPr>
        <w:t xml:space="preserve"> з них </w:t>
      </w:r>
      <w:proofErr w:type="spellStart"/>
      <w:r w:rsidRPr="00211DDE">
        <w:rPr>
          <w:rFonts w:ascii="Times New Roman" w:eastAsia="Times New Roman" w:hAnsi="Times New Roman" w:cs="Times New Roman"/>
          <w:sz w:val="28"/>
          <w:szCs w:val="28"/>
          <w:lang w:val="ru-RU" w:eastAsia="ru-RU"/>
        </w:rPr>
        <w:t>міжнародний</w:t>
      </w:r>
      <w:proofErr w:type="spellEnd"/>
      <w:r w:rsidRPr="00211DDE">
        <w:rPr>
          <w:rFonts w:ascii="Times New Roman" w:eastAsia="Times New Roman" w:hAnsi="Times New Roman" w:cs="Times New Roman"/>
          <w:sz w:val="28"/>
          <w:szCs w:val="28"/>
          <w:lang w:val="ru-RU" w:eastAsia="ru-RU"/>
        </w:rPr>
        <w:t xml:space="preserve"> туризм є:</w:t>
      </w:r>
      <w:r w:rsidRPr="00832F2F">
        <w:rPr>
          <w:rFonts w:ascii="Times New Roman" w:eastAsia="Times New Roman" w:hAnsi="Times New Roman" w:cs="Times New Roman"/>
          <w:sz w:val="28"/>
          <w:szCs w:val="28"/>
          <w:lang w:val="ru-RU" w:eastAsia="ru-RU"/>
        </w:rPr>
        <w:t xml:space="preserve"> </w:t>
      </w:r>
    </w:p>
    <w:p w14:paraId="1741E4E8" w14:textId="77777777" w:rsidR="00832F2F" w:rsidRPr="00832F2F" w:rsidRDefault="00832F2F" w:rsidP="001975B7">
      <w:pPr>
        <w:spacing w:after="0" w:line="360" w:lineRule="auto"/>
        <w:ind w:firstLine="709"/>
        <w:jc w:val="both"/>
        <w:rPr>
          <w:rFonts w:ascii="Times New Roman" w:eastAsia="Times New Roman" w:hAnsi="Times New Roman" w:cs="Times New Roman"/>
          <w:sz w:val="28"/>
          <w:szCs w:val="28"/>
          <w:lang w:val="ru-RU" w:eastAsia="ru-RU"/>
        </w:rPr>
      </w:pPr>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найважливішим</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джерелом</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валютних</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надходжень</w:t>
      </w:r>
      <w:proofErr w:type="spellEnd"/>
      <w:r w:rsidRPr="00832F2F">
        <w:rPr>
          <w:rFonts w:ascii="Times New Roman" w:eastAsia="Times New Roman" w:hAnsi="Times New Roman" w:cs="Times New Roman"/>
          <w:sz w:val="28"/>
          <w:szCs w:val="28"/>
          <w:lang w:val="ru-RU" w:eastAsia="ru-RU"/>
        </w:rPr>
        <w:t xml:space="preserve">; </w:t>
      </w:r>
    </w:p>
    <w:p w14:paraId="55F74A68" w14:textId="77777777" w:rsidR="00832F2F" w:rsidRPr="00832F2F" w:rsidRDefault="00832F2F" w:rsidP="001975B7">
      <w:pPr>
        <w:spacing w:after="0" w:line="360" w:lineRule="auto"/>
        <w:ind w:firstLine="709"/>
        <w:jc w:val="both"/>
        <w:rPr>
          <w:rFonts w:ascii="Times New Roman" w:eastAsia="Times New Roman" w:hAnsi="Times New Roman" w:cs="Times New Roman"/>
          <w:sz w:val="28"/>
          <w:szCs w:val="28"/>
          <w:lang w:val="ru-RU" w:eastAsia="ru-RU"/>
        </w:rPr>
      </w:pPr>
      <w:r w:rsidRPr="00832F2F">
        <w:rPr>
          <w:rFonts w:ascii="Times New Roman" w:eastAsia="Times New Roman" w:hAnsi="Times New Roman" w:cs="Times New Roman"/>
          <w:sz w:val="28"/>
          <w:szCs w:val="28"/>
          <w:lang w:val="ru-RU" w:eastAsia="ru-RU"/>
        </w:rPr>
        <w:t xml:space="preserve">– фактором, </w:t>
      </w:r>
      <w:proofErr w:type="spellStart"/>
      <w:r w:rsidRPr="00832F2F">
        <w:rPr>
          <w:rFonts w:ascii="Times New Roman" w:eastAsia="Times New Roman" w:hAnsi="Times New Roman" w:cs="Times New Roman"/>
          <w:sz w:val="28"/>
          <w:szCs w:val="28"/>
          <w:lang w:val="ru-RU" w:eastAsia="ru-RU"/>
        </w:rPr>
        <w:t>який</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стимулює</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зростання</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платіжного</w:t>
      </w:r>
      <w:proofErr w:type="spellEnd"/>
      <w:r w:rsidRPr="00832F2F">
        <w:rPr>
          <w:rFonts w:ascii="Times New Roman" w:eastAsia="Times New Roman" w:hAnsi="Times New Roman" w:cs="Times New Roman"/>
          <w:sz w:val="28"/>
          <w:szCs w:val="28"/>
          <w:lang w:val="ru-RU" w:eastAsia="ru-RU"/>
        </w:rPr>
        <w:t xml:space="preserve"> балансу; </w:t>
      </w:r>
    </w:p>
    <w:p w14:paraId="0AEE657B" w14:textId="77777777" w:rsidR="00832F2F" w:rsidRPr="00832F2F" w:rsidRDefault="00832F2F" w:rsidP="001975B7">
      <w:pPr>
        <w:spacing w:after="0" w:line="360" w:lineRule="auto"/>
        <w:ind w:firstLine="709"/>
        <w:jc w:val="both"/>
        <w:rPr>
          <w:rFonts w:ascii="Times New Roman" w:eastAsia="Times New Roman" w:hAnsi="Times New Roman" w:cs="Times New Roman"/>
          <w:sz w:val="28"/>
          <w:szCs w:val="28"/>
          <w:lang w:val="ru-RU" w:eastAsia="ru-RU"/>
        </w:rPr>
      </w:pPr>
      <w:r w:rsidRPr="00832F2F">
        <w:rPr>
          <w:rFonts w:ascii="Times New Roman" w:eastAsia="Times New Roman" w:hAnsi="Times New Roman" w:cs="Times New Roman"/>
          <w:sz w:val="28"/>
          <w:szCs w:val="28"/>
          <w:lang w:val="ru-RU" w:eastAsia="ru-RU"/>
        </w:rPr>
        <w:lastRenderedPageBreak/>
        <w:t xml:space="preserve">– </w:t>
      </w:r>
      <w:proofErr w:type="spellStart"/>
      <w:r w:rsidRPr="00832F2F">
        <w:rPr>
          <w:rFonts w:ascii="Times New Roman" w:eastAsia="Times New Roman" w:hAnsi="Times New Roman" w:cs="Times New Roman"/>
          <w:sz w:val="28"/>
          <w:szCs w:val="28"/>
          <w:lang w:val="ru-RU" w:eastAsia="ru-RU"/>
        </w:rPr>
        <w:t>потужним</w:t>
      </w:r>
      <w:proofErr w:type="spellEnd"/>
      <w:r w:rsidRPr="00832F2F">
        <w:rPr>
          <w:rFonts w:ascii="Times New Roman" w:eastAsia="Times New Roman" w:hAnsi="Times New Roman" w:cs="Times New Roman"/>
          <w:sz w:val="28"/>
          <w:szCs w:val="28"/>
          <w:lang w:val="ru-RU" w:eastAsia="ru-RU"/>
        </w:rPr>
        <w:t xml:space="preserve"> стимулом </w:t>
      </w:r>
      <w:proofErr w:type="spellStart"/>
      <w:r w:rsidRPr="00832F2F">
        <w:rPr>
          <w:rFonts w:ascii="Times New Roman" w:eastAsia="Times New Roman" w:hAnsi="Times New Roman" w:cs="Times New Roman"/>
          <w:sz w:val="28"/>
          <w:szCs w:val="28"/>
          <w:lang w:val="ru-RU" w:eastAsia="ru-RU"/>
        </w:rPr>
        <w:t>розвитку</w:t>
      </w:r>
      <w:proofErr w:type="spellEnd"/>
      <w:r w:rsidRPr="00832F2F">
        <w:rPr>
          <w:rFonts w:ascii="Times New Roman" w:eastAsia="Times New Roman" w:hAnsi="Times New Roman" w:cs="Times New Roman"/>
          <w:sz w:val="28"/>
          <w:szCs w:val="28"/>
          <w:lang w:val="ru-RU" w:eastAsia="ru-RU"/>
        </w:rPr>
        <w:t xml:space="preserve"> і </w:t>
      </w:r>
      <w:proofErr w:type="spellStart"/>
      <w:r w:rsidRPr="00832F2F">
        <w:rPr>
          <w:rFonts w:ascii="Times New Roman" w:eastAsia="Times New Roman" w:hAnsi="Times New Roman" w:cs="Times New Roman"/>
          <w:sz w:val="28"/>
          <w:szCs w:val="28"/>
          <w:lang w:val="ru-RU" w:eastAsia="ru-RU"/>
        </w:rPr>
        <w:t>диверсифікації</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багатьох</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галузей</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виникають</w:t>
      </w:r>
      <w:proofErr w:type="spellEnd"/>
      <w:r w:rsidRPr="00832F2F">
        <w:rPr>
          <w:rFonts w:ascii="Times New Roman" w:eastAsia="Times New Roman" w:hAnsi="Times New Roman" w:cs="Times New Roman"/>
          <w:sz w:val="28"/>
          <w:szCs w:val="28"/>
          <w:lang w:val="ru-RU" w:eastAsia="ru-RU"/>
        </w:rPr>
        <w:t xml:space="preserve"> як </w:t>
      </w:r>
      <w:proofErr w:type="spellStart"/>
      <w:r w:rsidRPr="00832F2F">
        <w:rPr>
          <w:rFonts w:ascii="Times New Roman" w:eastAsia="Times New Roman" w:hAnsi="Times New Roman" w:cs="Times New Roman"/>
          <w:sz w:val="28"/>
          <w:szCs w:val="28"/>
          <w:lang w:val="ru-RU" w:eastAsia="ru-RU"/>
        </w:rPr>
        <w:t>підприємства</w:t>
      </w:r>
      <w:proofErr w:type="spellEnd"/>
      <w:r w:rsidRPr="00832F2F">
        <w:rPr>
          <w:rFonts w:ascii="Times New Roman" w:eastAsia="Times New Roman" w:hAnsi="Times New Roman" w:cs="Times New Roman"/>
          <w:sz w:val="28"/>
          <w:szCs w:val="28"/>
          <w:lang w:val="ru-RU" w:eastAsia="ru-RU"/>
        </w:rPr>
        <w:t xml:space="preserve">, так і </w:t>
      </w:r>
      <w:proofErr w:type="spellStart"/>
      <w:r w:rsidRPr="00832F2F">
        <w:rPr>
          <w:rFonts w:ascii="Times New Roman" w:eastAsia="Times New Roman" w:hAnsi="Times New Roman" w:cs="Times New Roman"/>
          <w:sz w:val="28"/>
          <w:szCs w:val="28"/>
          <w:lang w:val="ru-RU" w:eastAsia="ru-RU"/>
        </w:rPr>
        <w:t>окремі</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галузі</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що</w:t>
      </w:r>
      <w:proofErr w:type="spellEnd"/>
      <w:r w:rsidRPr="00832F2F">
        <w:rPr>
          <w:rFonts w:ascii="Times New Roman" w:eastAsia="Times New Roman" w:hAnsi="Times New Roman" w:cs="Times New Roman"/>
          <w:sz w:val="28"/>
          <w:szCs w:val="28"/>
          <w:lang w:val="ru-RU" w:eastAsia="ru-RU"/>
        </w:rPr>
        <w:t xml:space="preserve"> </w:t>
      </w:r>
      <w:proofErr w:type="spellStart"/>
      <w:r w:rsidRPr="00832F2F">
        <w:rPr>
          <w:rFonts w:ascii="Times New Roman" w:eastAsia="Times New Roman" w:hAnsi="Times New Roman" w:cs="Times New Roman"/>
          <w:sz w:val="28"/>
          <w:szCs w:val="28"/>
          <w:lang w:val="ru-RU" w:eastAsia="ru-RU"/>
        </w:rPr>
        <w:t>обслуговує</w:t>
      </w:r>
      <w:proofErr w:type="spellEnd"/>
      <w:r w:rsidRPr="00832F2F">
        <w:rPr>
          <w:rFonts w:ascii="Times New Roman" w:eastAsia="Times New Roman" w:hAnsi="Times New Roman" w:cs="Times New Roman"/>
          <w:sz w:val="28"/>
          <w:szCs w:val="28"/>
          <w:lang w:val="ru-RU" w:eastAsia="ru-RU"/>
        </w:rPr>
        <w:t xml:space="preserve"> сферу туризму). </w:t>
      </w:r>
    </w:p>
    <w:p w14:paraId="76B7D029" w14:textId="77777777" w:rsidR="000D2A7F" w:rsidRDefault="00AB6966" w:rsidP="009711EC">
      <w:pPr>
        <w:spacing w:after="0" w:line="360" w:lineRule="auto"/>
        <w:ind w:firstLine="708"/>
        <w:jc w:val="both"/>
        <w:rPr>
          <w:rFonts w:ascii="Times New Roman" w:eastAsia="Calibri" w:hAnsi="Times New Roman" w:cs="Times New Roman"/>
          <w:sz w:val="28"/>
          <w:szCs w:val="28"/>
          <w:lang w:val="ru-RU"/>
        </w:rPr>
      </w:pPr>
      <w:r>
        <w:rPr>
          <w:rFonts w:ascii="Times New Roman" w:eastAsia="Calibri" w:hAnsi="Times New Roman" w:cs="Times New Roman"/>
          <w:sz w:val="28"/>
          <w:szCs w:val="28"/>
          <w:shd w:val="clear" w:color="auto" w:fill="FFFFFF"/>
        </w:rPr>
        <w:t xml:space="preserve">Особливістю сучасного розвитку міжнародного ринку туристичних послуг є досить жорстка конкурентна боротьба між суб’єктами господарювання. </w:t>
      </w:r>
      <w:r w:rsidR="009711EC" w:rsidRPr="009711EC">
        <w:rPr>
          <w:rFonts w:ascii="Times New Roman" w:eastAsia="Calibri" w:hAnsi="Times New Roman" w:cs="Times New Roman"/>
          <w:sz w:val="28"/>
          <w:szCs w:val="28"/>
          <w:shd w:val="clear" w:color="auto" w:fill="FFFFFF"/>
        </w:rPr>
        <w:t xml:space="preserve">Кожна фірма, керуючись мотивом максимізації прибутку, вступає в конкурентну боротьбу з іншими виробниками. Конкуренція існує як між гігантами туристичного бізнесу за панування на ринку, так і між невеликими туристичними компаніями за клієнтів. Іноді конкуренція набуває форми суперництва безлічі дрібних фірм, що продають, по суті, ідентичний </w:t>
      </w:r>
      <w:r w:rsidR="00F0705E">
        <w:rPr>
          <w:rFonts w:ascii="Times New Roman" w:eastAsia="Calibri" w:hAnsi="Times New Roman" w:cs="Times New Roman"/>
          <w:sz w:val="28"/>
          <w:szCs w:val="28"/>
          <w:shd w:val="clear" w:color="auto" w:fill="FFFFFF"/>
        </w:rPr>
        <w:t>туристичний</w:t>
      </w:r>
      <w:r w:rsidR="009711EC" w:rsidRPr="009711EC">
        <w:rPr>
          <w:rFonts w:ascii="Times New Roman" w:eastAsia="Calibri" w:hAnsi="Times New Roman" w:cs="Times New Roman"/>
          <w:sz w:val="28"/>
          <w:szCs w:val="28"/>
          <w:shd w:val="clear" w:color="auto" w:fill="FFFFFF"/>
        </w:rPr>
        <w:t xml:space="preserve"> продукт. Умови, в</w:t>
      </w:r>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яких</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протікає</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ринкова</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конкуренція</w:t>
      </w:r>
      <w:proofErr w:type="spellEnd"/>
      <w:r w:rsidR="009711EC" w:rsidRPr="009711EC">
        <w:rPr>
          <w:rFonts w:ascii="Times New Roman" w:eastAsia="Calibri" w:hAnsi="Times New Roman" w:cs="Times New Roman"/>
          <w:sz w:val="28"/>
          <w:szCs w:val="28"/>
          <w:lang w:val="ru-RU"/>
        </w:rPr>
        <w:t xml:space="preserve">, заведено </w:t>
      </w:r>
      <w:proofErr w:type="spellStart"/>
      <w:r w:rsidR="009711EC" w:rsidRPr="009711EC">
        <w:rPr>
          <w:rFonts w:ascii="Times New Roman" w:eastAsia="Calibri" w:hAnsi="Times New Roman" w:cs="Times New Roman"/>
          <w:sz w:val="28"/>
          <w:szCs w:val="28"/>
          <w:lang w:val="ru-RU"/>
        </w:rPr>
        <w:t>називати</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ринковою</w:t>
      </w:r>
      <w:proofErr w:type="spellEnd"/>
      <w:r w:rsidR="009711EC" w:rsidRPr="009711EC">
        <w:rPr>
          <w:rFonts w:ascii="Times New Roman" w:eastAsia="Calibri" w:hAnsi="Times New Roman" w:cs="Times New Roman"/>
          <w:sz w:val="28"/>
          <w:szCs w:val="28"/>
          <w:lang w:val="ru-RU"/>
        </w:rPr>
        <w:t xml:space="preserve"> структурою. Вона </w:t>
      </w:r>
      <w:proofErr w:type="spellStart"/>
      <w:r w:rsidR="009711EC" w:rsidRPr="009711EC">
        <w:rPr>
          <w:rFonts w:ascii="Times New Roman" w:eastAsia="Calibri" w:hAnsi="Times New Roman" w:cs="Times New Roman"/>
          <w:sz w:val="28"/>
          <w:szCs w:val="28"/>
          <w:lang w:val="ru-RU"/>
        </w:rPr>
        <w:t>впливає</w:t>
      </w:r>
      <w:proofErr w:type="spellEnd"/>
      <w:r w:rsidR="009711EC" w:rsidRPr="009711EC">
        <w:rPr>
          <w:rFonts w:ascii="Times New Roman" w:eastAsia="Calibri" w:hAnsi="Times New Roman" w:cs="Times New Roman"/>
          <w:sz w:val="28"/>
          <w:szCs w:val="28"/>
          <w:lang w:val="ru-RU"/>
        </w:rPr>
        <w:t xml:space="preserve"> на </w:t>
      </w:r>
      <w:proofErr w:type="spellStart"/>
      <w:r w:rsidR="009711EC" w:rsidRPr="009711EC">
        <w:rPr>
          <w:rFonts w:ascii="Times New Roman" w:eastAsia="Calibri" w:hAnsi="Times New Roman" w:cs="Times New Roman"/>
          <w:sz w:val="28"/>
          <w:szCs w:val="28"/>
          <w:lang w:val="ru-RU"/>
        </w:rPr>
        <w:t>рівень</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цін</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обсяг</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продажів</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розмір</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прибутку</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підприємств</w:t>
      </w:r>
      <w:proofErr w:type="spellEnd"/>
      <w:r w:rsidR="009711EC" w:rsidRPr="009711EC">
        <w:rPr>
          <w:rFonts w:ascii="Times New Roman" w:eastAsia="Calibri" w:hAnsi="Times New Roman" w:cs="Times New Roman"/>
          <w:sz w:val="28"/>
          <w:szCs w:val="28"/>
          <w:lang w:val="ru-RU"/>
        </w:rPr>
        <w:t xml:space="preserve"> і </w:t>
      </w:r>
      <w:proofErr w:type="spellStart"/>
      <w:r w:rsidR="009711EC" w:rsidRPr="009711EC">
        <w:rPr>
          <w:rFonts w:ascii="Times New Roman" w:eastAsia="Calibri" w:hAnsi="Times New Roman" w:cs="Times New Roman"/>
          <w:sz w:val="28"/>
          <w:szCs w:val="28"/>
          <w:lang w:val="ru-RU"/>
        </w:rPr>
        <w:t>визначає</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поведінку</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продавців</w:t>
      </w:r>
      <w:r w:rsidR="00F0705E">
        <w:rPr>
          <w:rFonts w:ascii="Times New Roman" w:eastAsia="Calibri" w:hAnsi="Times New Roman" w:cs="Times New Roman"/>
          <w:sz w:val="28"/>
          <w:szCs w:val="28"/>
          <w:lang w:val="ru-RU"/>
        </w:rPr>
        <w:t>туристичних</w:t>
      </w:r>
      <w:proofErr w:type="spellEnd"/>
      <w:r w:rsidR="009711EC" w:rsidRPr="009711EC">
        <w:rPr>
          <w:rFonts w:ascii="Times New Roman" w:eastAsia="Calibri" w:hAnsi="Times New Roman" w:cs="Times New Roman"/>
          <w:sz w:val="28"/>
          <w:szCs w:val="28"/>
          <w:lang w:val="ru-RU"/>
        </w:rPr>
        <w:t xml:space="preserve"> </w:t>
      </w:r>
      <w:proofErr w:type="spellStart"/>
      <w:r w:rsidR="009711EC" w:rsidRPr="009711EC">
        <w:rPr>
          <w:rFonts w:ascii="Times New Roman" w:eastAsia="Calibri" w:hAnsi="Times New Roman" w:cs="Times New Roman"/>
          <w:sz w:val="28"/>
          <w:szCs w:val="28"/>
          <w:lang w:val="ru-RU"/>
        </w:rPr>
        <w:t>послуг</w:t>
      </w:r>
      <w:proofErr w:type="spellEnd"/>
      <w:r w:rsidR="00A0015A">
        <w:rPr>
          <w:rFonts w:ascii="Times New Roman" w:eastAsia="Calibri" w:hAnsi="Times New Roman" w:cs="Times New Roman"/>
          <w:sz w:val="28"/>
          <w:szCs w:val="28"/>
          <w:lang w:val="ru-RU"/>
        </w:rPr>
        <w:t xml:space="preserve"> [31</w:t>
      </w:r>
      <w:r w:rsidR="008D49AD">
        <w:rPr>
          <w:rFonts w:ascii="Times New Roman" w:eastAsia="Calibri" w:hAnsi="Times New Roman" w:cs="Times New Roman"/>
          <w:sz w:val="28"/>
          <w:szCs w:val="28"/>
          <w:lang w:val="ru-RU"/>
        </w:rPr>
        <w:t>]</w:t>
      </w:r>
      <w:r w:rsidR="00832F2F">
        <w:rPr>
          <w:rFonts w:ascii="Times New Roman" w:eastAsia="Calibri" w:hAnsi="Times New Roman" w:cs="Times New Roman"/>
          <w:sz w:val="28"/>
          <w:szCs w:val="28"/>
          <w:lang w:val="ru-RU"/>
        </w:rPr>
        <w:t>.</w:t>
      </w:r>
    </w:p>
    <w:p w14:paraId="04B9A2BE" w14:textId="77777777" w:rsidR="001975B7" w:rsidRPr="001975B7" w:rsidRDefault="001975B7" w:rsidP="001975B7">
      <w:pPr>
        <w:spacing w:after="0" w:line="360" w:lineRule="auto"/>
        <w:ind w:firstLine="708"/>
        <w:jc w:val="both"/>
        <w:rPr>
          <w:rFonts w:ascii="Times New Roman" w:eastAsia="Calibri" w:hAnsi="Times New Roman" w:cs="Times New Roman"/>
          <w:sz w:val="28"/>
          <w:szCs w:val="28"/>
          <w:lang w:val="ru-RU"/>
        </w:rPr>
      </w:pPr>
      <w:proofErr w:type="spellStart"/>
      <w:r w:rsidRPr="001975B7">
        <w:rPr>
          <w:rFonts w:ascii="Times New Roman" w:eastAsia="Calibri" w:hAnsi="Times New Roman" w:cs="Times New Roman"/>
          <w:sz w:val="28"/>
          <w:szCs w:val="28"/>
          <w:lang w:val="ru-RU"/>
        </w:rPr>
        <w:t>Туроператори</w:t>
      </w:r>
      <w:proofErr w:type="spellEnd"/>
      <w:r w:rsidRPr="001975B7">
        <w:rPr>
          <w:rFonts w:ascii="Times New Roman" w:eastAsia="Calibri" w:hAnsi="Times New Roman" w:cs="Times New Roman"/>
          <w:sz w:val="28"/>
          <w:szCs w:val="28"/>
          <w:lang w:val="ru-RU"/>
        </w:rPr>
        <w:t xml:space="preserve"> </w:t>
      </w:r>
      <w:proofErr w:type="spellStart"/>
      <w:r w:rsidRPr="001975B7">
        <w:rPr>
          <w:rFonts w:ascii="Times New Roman" w:eastAsia="Calibri" w:hAnsi="Times New Roman" w:cs="Times New Roman"/>
          <w:sz w:val="28"/>
          <w:szCs w:val="28"/>
          <w:lang w:val="ru-RU"/>
        </w:rPr>
        <w:t>працюють</w:t>
      </w:r>
      <w:proofErr w:type="spellEnd"/>
      <w:r w:rsidRPr="001975B7">
        <w:rPr>
          <w:rFonts w:ascii="Times New Roman" w:eastAsia="Calibri" w:hAnsi="Times New Roman" w:cs="Times New Roman"/>
          <w:sz w:val="28"/>
          <w:szCs w:val="28"/>
          <w:lang w:val="ru-RU"/>
        </w:rPr>
        <w:t xml:space="preserve"> практично у </w:t>
      </w:r>
      <w:proofErr w:type="spellStart"/>
      <w:r w:rsidRPr="001975B7">
        <w:rPr>
          <w:rFonts w:ascii="Times New Roman" w:eastAsia="Calibri" w:hAnsi="Times New Roman" w:cs="Times New Roman"/>
          <w:sz w:val="28"/>
          <w:szCs w:val="28"/>
          <w:lang w:val="ru-RU"/>
        </w:rPr>
        <w:t>всіх</w:t>
      </w:r>
      <w:proofErr w:type="spellEnd"/>
      <w:r w:rsidRPr="001975B7">
        <w:rPr>
          <w:rFonts w:ascii="Times New Roman" w:eastAsia="Calibri" w:hAnsi="Times New Roman" w:cs="Times New Roman"/>
          <w:sz w:val="28"/>
          <w:szCs w:val="28"/>
          <w:lang w:val="ru-RU"/>
        </w:rPr>
        <w:t xml:space="preserve"> </w:t>
      </w:r>
      <w:proofErr w:type="spellStart"/>
      <w:r w:rsidRPr="001975B7">
        <w:rPr>
          <w:rFonts w:ascii="Times New Roman" w:eastAsia="Calibri" w:hAnsi="Times New Roman" w:cs="Times New Roman"/>
          <w:sz w:val="28"/>
          <w:szCs w:val="28"/>
          <w:lang w:val="ru-RU"/>
        </w:rPr>
        <w:t>країнах</w:t>
      </w:r>
      <w:proofErr w:type="spellEnd"/>
      <w:r w:rsidRPr="001975B7">
        <w:rPr>
          <w:rFonts w:ascii="Times New Roman" w:eastAsia="Calibri" w:hAnsi="Times New Roman" w:cs="Times New Roman"/>
          <w:sz w:val="28"/>
          <w:szCs w:val="28"/>
          <w:lang w:val="ru-RU"/>
        </w:rPr>
        <w:t xml:space="preserve"> </w:t>
      </w:r>
      <w:proofErr w:type="spellStart"/>
      <w:r w:rsidRPr="001975B7">
        <w:rPr>
          <w:rFonts w:ascii="Times New Roman" w:eastAsia="Calibri" w:hAnsi="Times New Roman" w:cs="Times New Roman"/>
          <w:sz w:val="28"/>
          <w:szCs w:val="28"/>
          <w:lang w:val="ru-RU"/>
        </w:rPr>
        <w:t>світу</w:t>
      </w:r>
      <w:proofErr w:type="spellEnd"/>
      <w:r w:rsidRPr="001975B7">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Найвідоміші</w:t>
      </w:r>
      <w:proofErr w:type="spellEnd"/>
      <w:r>
        <w:rPr>
          <w:rFonts w:ascii="Times New Roman" w:eastAsia="Calibri" w:hAnsi="Times New Roman" w:cs="Times New Roman"/>
          <w:sz w:val="28"/>
          <w:szCs w:val="28"/>
          <w:lang w:val="ru-RU"/>
        </w:rPr>
        <w:t xml:space="preserve"> з них </w:t>
      </w:r>
      <w:proofErr w:type="spellStart"/>
      <w:r>
        <w:rPr>
          <w:rFonts w:ascii="Times New Roman" w:eastAsia="Calibri" w:hAnsi="Times New Roman" w:cs="Times New Roman"/>
          <w:sz w:val="28"/>
          <w:szCs w:val="28"/>
          <w:lang w:val="ru-RU"/>
        </w:rPr>
        <w:t>знаходяться</w:t>
      </w:r>
      <w:proofErr w:type="spellEnd"/>
      <w:r>
        <w:rPr>
          <w:rFonts w:ascii="Times New Roman" w:eastAsia="Calibri" w:hAnsi="Times New Roman" w:cs="Times New Roman"/>
          <w:sz w:val="28"/>
          <w:szCs w:val="28"/>
          <w:lang w:val="ru-RU"/>
        </w:rPr>
        <w:t xml:space="preserve"> у</w:t>
      </w:r>
      <w:r w:rsidRPr="001975B7">
        <w:rPr>
          <w:rFonts w:ascii="Times New Roman" w:eastAsia="Calibri" w:hAnsi="Times New Roman" w:cs="Times New Roman"/>
          <w:sz w:val="28"/>
          <w:szCs w:val="28"/>
          <w:lang w:val="ru-RU"/>
        </w:rPr>
        <w:t xml:space="preserve"> </w:t>
      </w:r>
      <w:proofErr w:type="spellStart"/>
      <w:r w:rsidRPr="001975B7">
        <w:rPr>
          <w:rFonts w:ascii="Times New Roman" w:eastAsia="Calibri" w:hAnsi="Times New Roman" w:cs="Times New Roman"/>
          <w:sz w:val="28"/>
          <w:szCs w:val="28"/>
          <w:lang w:val="ru-RU"/>
        </w:rPr>
        <w:t>Великобританії</w:t>
      </w:r>
      <w:proofErr w:type="spellEnd"/>
      <w:r w:rsidRPr="001975B7">
        <w:rPr>
          <w:rFonts w:ascii="Times New Roman" w:eastAsia="Calibri" w:hAnsi="Times New Roman" w:cs="Times New Roman"/>
          <w:sz w:val="28"/>
          <w:szCs w:val="28"/>
          <w:lang w:val="ru-RU"/>
        </w:rPr>
        <w:t xml:space="preserve">, </w:t>
      </w:r>
      <w:proofErr w:type="spellStart"/>
      <w:r w:rsidRPr="001975B7">
        <w:rPr>
          <w:rFonts w:ascii="Times New Roman" w:eastAsia="Calibri" w:hAnsi="Times New Roman" w:cs="Times New Roman"/>
          <w:sz w:val="28"/>
          <w:szCs w:val="28"/>
          <w:lang w:val="ru-RU"/>
        </w:rPr>
        <w:t>Канаді</w:t>
      </w:r>
      <w:proofErr w:type="spellEnd"/>
      <w:r w:rsidRPr="001975B7">
        <w:rPr>
          <w:rFonts w:ascii="Times New Roman" w:eastAsia="Calibri" w:hAnsi="Times New Roman" w:cs="Times New Roman"/>
          <w:sz w:val="28"/>
          <w:szCs w:val="28"/>
          <w:lang w:val="ru-RU"/>
        </w:rPr>
        <w:t xml:space="preserve">, США, </w:t>
      </w:r>
      <w:proofErr w:type="spellStart"/>
      <w:r w:rsidRPr="001975B7">
        <w:rPr>
          <w:rFonts w:ascii="Times New Roman" w:eastAsia="Calibri" w:hAnsi="Times New Roman" w:cs="Times New Roman"/>
          <w:sz w:val="28"/>
          <w:szCs w:val="28"/>
          <w:lang w:val="ru-RU"/>
        </w:rPr>
        <w:t>Франції</w:t>
      </w:r>
      <w:proofErr w:type="spellEnd"/>
      <w:r w:rsidRPr="001975B7">
        <w:rPr>
          <w:rFonts w:ascii="Times New Roman" w:eastAsia="Calibri" w:hAnsi="Times New Roman" w:cs="Times New Roman"/>
          <w:sz w:val="28"/>
          <w:szCs w:val="28"/>
          <w:lang w:val="ru-RU"/>
        </w:rPr>
        <w:t xml:space="preserve">, </w:t>
      </w:r>
      <w:proofErr w:type="spellStart"/>
      <w:r w:rsidRPr="001975B7">
        <w:rPr>
          <w:rFonts w:ascii="Times New Roman" w:eastAsia="Calibri" w:hAnsi="Times New Roman" w:cs="Times New Roman"/>
          <w:sz w:val="28"/>
          <w:szCs w:val="28"/>
          <w:lang w:val="ru-RU"/>
        </w:rPr>
        <w:t>Німеччини</w:t>
      </w:r>
      <w:proofErr w:type="spellEnd"/>
      <w:r w:rsidRPr="001975B7">
        <w:rPr>
          <w:rFonts w:ascii="Times New Roman" w:eastAsia="Calibri" w:hAnsi="Times New Roman" w:cs="Times New Roman"/>
          <w:sz w:val="28"/>
          <w:szCs w:val="28"/>
          <w:lang w:val="ru-RU"/>
        </w:rPr>
        <w:t xml:space="preserve"> та </w:t>
      </w:r>
      <w:proofErr w:type="spellStart"/>
      <w:r w:rsidRPr="001975B7">
        <w:rPr>
          <w:rFonts w:ascii="Times New Roman" w:eastAsia="Calibri" w:hAnsi="Times New Roman" w:cs="Times New Roman"/>
          <w:sz w:val="28"/>
          <w:szCs w:val="28"/>
          <w:lang w:val="ru-RU"/>
        </w:rPr>
        <w:t>Японії</w:t>
      </w:r>
      <w:proofErr w:type="spellEnd"/>
      <w:r w:rsidRPr="001975B7">
        <w:rPr>
          <w:rFonts w:ascii="Times New Roman" w:eastAsia="Calibri" w:hAnsi="Times New Roman" w:cs="Times New Roman"/>
          <w:sz w:val="28"/>
          <w:szCs w:val="28"/>
          <w:lang w:val="ru-RU"/>
        </w:rPr>
        <w:t xml:space="preserve">. </w:t>
      </w:r>
    </w:p>
    <w:p w14:paraId="60A51196" w14:textId="77777777" w:rsidR="001975B7" w:rsidRPr="001975B7" w:rsidRDefault="001975B7" w:rsidP="001975B7">
      <w:pPr>
        <w:spacing w:after="0" w:line="360" w:lineRule="auto"/>
        <w:ind w:firstLine="708"/>
        <w:jc w:val="both"/>
        <w:rPr>
          <w:rFonts w:ascii="Times New Roman" w:eastAsia="Calibri" w:hAnsi="Times New Roman" w:cs="Times New Roman"/>
          <w:sz w:val="28"/>
          <w:szCs w:val="28"/>
          <w:lang w:val="ru-RU"/>
        </w:rPr>
      </w:pPr>
      <w:proofErr w:type="spellStart"/>
      <w:r>
        <w:rPr>
          <w:rFonts w:ascii="Times New Roman" w:eastAsia="Calibri" w:hAnsi="Times New Roman" w:cs="Times New Roman"/>
          <w:sz w:val="28"/>
          <w:szCs w:val="28"/>
          <w:lang w:val="ru-RU"/>
        </w:rPr>
        <w:t>Найвпливовішіими</w:t>
      </w:r>
      <w:proofErr w:type="spellEnd"/>
      <w:r>
        <w:rPr>
          <w:rFonts w:ascii="Times New Roman" w:eastAsia="Calibri" w:hAnsi="Times New Roman" w:cs="Times New Roman"/>
          <w:sz w:val="28"/>
          <w:szCs w:val="28"/>
          <w:lang w:val="ru-RU"/>
        </w:rPr>
        <w:t xml:space="preserve"> і </w:t>
      </w:r>
      <w:proofErr w:type="spellStart"/>
      <w:r>
        <w:rPr>
          <w:rFonts w:ascii="Times New Roman" w:eastAsia="Calibri" w:hAnsi="Times New Roman" w:cs="Times New Roman"/>
          <w:sz w:val="28"/>
          <w:szCs w:val="28"/>
          <w:lang w:val="ru-RU"/>
        </w:rPr>
        <w:t>найбільшими</w:t>
      </w:r>
      <w:proofErr w:type="spellEnd"/>
      <w:r>
        <w:rPr>
          <w:rFonts w:ascii="Times New Roman" w:eastAsia="Calibri" w:hAnsi="Times New Roman" w:cs="Times New Roman"/>
          <w:sz w:val="28"/>
          <w:szCs w:val="28"/>
          <w:lang w:val="ru-RU"/>
        </w:rPr>
        <w:t xml:space="preserve"> туроператорами</w:t>
      </w:r>
      <w:r w:rsidRPr="001975B7">
        <w:rPr>
          <w:rFonts w:ascii="Times New Roman" w:eastAsia="Calibri" w:hAnsi="Times New Roman" w:cs="Times New Roman"/>
          <w:sz w:val="28"/>
          <w:szCs w:val="28"/>
          <w:lang w:val="ru-RU"/>
        </w:rPr>
        <w:t xml:space="preserve"> </w:t>
      </w:r>
      <w:proofErr w:type="spellStart"/>
      <w:r w:rsidRPr="001975B7">
        <w:rPr>
          <w:rFonts w:ascii="Times New Roman" w:eastAsia="Calibri" w:hAnsi="Times New Roman" w:cs="Times New Roman"/>
          <w:sz w:val="28"/>
          <w:szCs w:val="28"/>
          <w:lang w:val="ru-RU"/>
        </w:rPr>
        <w:t>світу</w:t>
      </w:r>
      <w:proofErr w:type="spellEnd"/>
      <w:r w:rsidRPr="001975B7">
        <w:rPr>
          <w:rFonts w:ascii="Times New Roman" w:eastAsia="Calibri" w:hAnsi="Times New Roman" w:cs="Times New Roman"/>
          <w:sz w:val="28"/>
          <w:szCs w:val="28"/>
          <w:lang w:val="ru-RU"/>
        </w:rPr>
        <w:t xml:space="preserve"> є</w:t>
      </w:r>
      <w:r w:rsidR="00A81A8A">
        <w:rPr>
          <w:rFonts w:ascii="Times New Roman" w:eastAsia="Calibri" w:hAnsi="Times New Roman" w:cs="Times New Roman"/>
          <w:sz w:val="28"/>
          <w:szCs w:val="28"/>
          <w:lang w:val="ru-RU"/>
        </w:rPr>
        <w:t>:</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Thomas</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Cook</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Group</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plc</w:t>
      </w:r>
      <w:r>
        <w:rPr>
          <w:rFonts w:ascii="Times New Roman" w:eastAsia="Calibri" w:hAnsi="Times New Roman" w:cs="Times New Roman"/>
          <w:sz w:val="28"/>
          <w:szCs w:val="28"/>
        </w:rPr>
        <w:t>. у Великобританії</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Tour</w:t>
      </w:r>
      <w:r w:rsidRPr="001975B7">
        <w:rPr>
          <w:rFonts w:ascii="Times New Roman" w:eastAsia="Calibri" w:hAnsi="Times New Roman" w:cs="Times New Roman"/>
          <w:sz w:val="28"/>
          <w:szCs w:val="28"/>
          <w:lang w:val="ru-RU"/>
        </w:rPr>
        <w:t xml:space="preserve"> </w:t>
      </w:r>
      <w:proofErr w:type="spellStart"/>
      <w:r w:rsidRPr="001975B7">
        <w:rPr>
          <w:rFonts w:ascii="Times New Roman" w:eastAsia="Calibri" w:hAnsi="Times New Roman" w:cs="Times New Roman"/>
          <w:sz w:val="28"/>
          <w:szCs w:val="28"/>
          <w:lang w:val="en-US"/>
        </w:rPr>
        <w:t>Montroyal</w:t>
      </w:r>
      <w:proofErr w:type="spellEnd"/>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American</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Express</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Travel</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Canadien</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Pacific</w:t>
      </w:r>
      <w:r w:rsidRPr="001975B7">
        <w:rPr>
          <w:rFonts w:ascii="Times New Roman" w:eastAsia="Calibri" w:hAnsi="Times New Roman" w:cs="Times New Roman"/>
          <w:sz w:val="28"/>
          <w:szCs w:val="28"/>
          <w:lang w:val="ru-RU"/>
        </w:rPr>
        <w:t xml:space="preserve"> і </w:t>
      </w:r>
      <w:r w:rsidRPr="001975B7">
        <w:rPr>
          <w:rFonts w:ascii="Times New Roman" w:eastAsia="Calibri" w:hAnsi="Times New Roman" w:cs="Times New Roman"/>
          <w:sz w:val="28"/>
          <w:szCs w:val="28"/>
          <w:lang w:val="en-US"/>
        </w:rPr>
        <w:t>Gatney</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Holidays</w:t>
      </w:r>
      <w:r w:rsidRPr="001975B7">
        <w:t xml:space="preserve"> </w:t>
      </w:r>
      <w:r w:rsidRPr="001975B7">
        <w:rPr>
          <w:rFonts w:ascii="Times New Roman" w:hAnsi="Times New Roman" w:cs="Times New Roman"/>
          <w:sz w:val="28"/>
          <w:szCs w:val="28"/>
        </w:rPr>
        <w:t>у</w:t>
      </w:r>
      <w:r>
        <w:t xml:space="preserve"> </w:t>
      </w:r>
      <w:proofErr w:type="spellStart"/>
      <w:r>
        <w:rPr>
          <w:rFonts w:ascii="Times New Roman" w:eastAsia="Calibri" w:hAnsi="Times New Roman" w:cs="Times New Roman"/>
          <w:sz w:val="28"/>
          <w:szCs w:val="28"/>
          <w:lang w:val="ru-RU"/>
        </w:rPr>
        <w:t>Канаді</w:t>
      </w:r>
      <w:proofErr w:type="spellEnd"/>
      <w:r w:rsidR="004D70E1">
        <w:rPr>
          <w:rFonts w:ascii="Times New Roman" w:eastAsia="Calibri" w:hAnsi="Times New Roman" w:cs="Times New Roman"/>
          <w:sz w:val="28"/>
          <w:szCs w:val="28"/>
          <w:lang w:val="ru-RU"/>
        </w:rPr>
        <w:t xml:space="preserve"> і США; </w:t>
      </w:r>
      <w:proofErr w:type="spellStart"/>
      <w:r w:rsidRPr="001975B7">
        <w:rPr>
          <w:rFonts w:ascii="Times New Roman" w:eastAsia="Calibri" w:hAnsi="Times New Roman" w:cs="Times New Roman"/>
          <w:sz w:val="28"/>
          <w:szCs w:val="28"/>
          <w:lang w:val="en-US"/>
        </w:rPr>
        <w:t>Framme</w:t>
      </w:r>
      <w:proofErr w:type="spellEnd"/>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Club</w:t>
      </w:r>
      <w:r w:rsidRPr="001975B7">
        <w:rPr>
          <w:rFonts w:ascii="Times New Roman" w:eastAsia="Calibri" w:hAnsi="Times New Roman" w:cs="Times New Roman"/>
          <w:sz w:val="28"/>
          <w:szCs w:val="28"/>
          <w:lang w:val="ru-RU"/>
        </w:rPr>
        <w:t xml:space="preserve"> </w:t>
      </w:r>
      <w:proofErr w:type="spellStart"/>
      <w:r w:rsidRPr="001975B7">
        <w:rPr>
          <w:rFonts w:ascii="Times New Roman" w:eastAsia="Calibri" w:hAnsi="Times New Roman" w:cs="Times New Roman"/>
          <w:sz w:val="28"/>
          <w:szCs w:val="28"/>
          <w:lang w:val="en-US"/>
        </w:rPr>
        <w:t>Mediterrians</w:t>
      </w:r>
      <w:proofErr w:type="spellEnd"/>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Soter</w:t>
      </w:r>
      <w:r w:rsidRPr="001975B7">
        <w:rPr>
          <w:rFonts w:ascii="Times New Roman" w:eastAsia="Calibri" w:hAnsi="Times New Roman" w:cs="Times New Roman"/>
          <w:sz w:val="28"/>
          <w:szCs w:val="28"/>
          <w:lang w:val="ru-RU"/>
        </w:rPr>
        <w:t xml:space="preserve"> і </w:t>
      </w:r>
      <w:proofErr w:type="spellStart"/>
      <w:r w:rsidRPr="001975B7">
        <w:rPr>
          <w:rFonts w:ascii="Times New Roman" w:eastAsia="Calibri" w:hAnsi="Times New Roman" w:cs="Times New Roman"/>
          <w:sz w:val="28"/>
          <w:szCs w:val="28"/>
          <w:lang w:val="en-US"/>
        </w:rPr>
        <w:t>Nouvell</w:t>
      </w:r>
      <w:proofErr w:type="spellEnd"/>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Frontier</w:t>
      </w:r>
      <w:r w:rsidR="004D70E1">
        <w:rPr>
          <w:rFonts w:ascii="Times New Roman" w:eastAsia="Calibri" w:hAnsi="Times New Roman" w:cs="Times New Roman"/>
          <w:sz w:val="28"/>
          <w:szCs w:val="28"/>
        </w:rPr>
        <w:t xml:space="preserve"> у Франції</w:t>
      </w:r>
      <w:r w:rsidRPr="001975B7">
        <w:rPr>
          <w:rFonts w:ascii="Times New Roman" w:eastAsia="Calibri" w:hAnsi="Times New Roman" w:cs="Times New Roman"/>
          <w:sz w:val="28"/>
          <w:szCs w:val="28"/>
          <w:lang w:val="ru-RU"/>
        </w:rPr>
        <w:t xml:space="preserve">; </w:t>
      </w:r>
      <w:proofErr w:type="spellStart"/>
      <w:r w:rsidRPr="001975B7">
        <w:rPr>
          <w:rFonts w:ascii="Times New Roman" w:eastAsia="Calibri" w:hAnsi="Times New Roman" w:cs="Times New Roman"/>
          <w:sz w:val="28"/>
          <w:szCs w:val="28"/>
          <w:lang w:val="ru-RU"/>
        </w:rPr>
        <w:t>Німеччина</w:t>
      </w:r>
      <w:proofErr w:type="spellEnd"/>
      <w:r w:rsidRPr="001975B7">
        <w:rPr>
          <w:rFonts w:ascii="Times New Roman" w:eastAsia="Calibri" w:hAnsi="Times New Roman" w:cs="Times New Roman"/>
          <w:sz w:val="28"/>
          <w:szCs w:val="28"/>
          <w:lang w:val="ru-RU"/>
        </w:rPr>
        <w:t xml:space="preserve"> – </w:t>
      </w:r>
      <w:r w:rsidRPr="001975B7">
        <w:rPr>
          <w:rFonts w:ascii="Times New Roman" w:eastAsia="Calibri" w:hAnsi="Times New Roman" w:cs="Times New Roman"/>
          <w:sz w:val="28"/>
          <w:szCs w:val="28"/>
          <w:lang w:val="en-US"/>
        </w:rPr>
        <w:t>TUI</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AG</w:t>
      </w:r>
      <w:r w:rsidRPr="001975B7">
        <w:rPr>
          <w:rFonts w:ascii="Times New Roman" w:eastAsia="Calibri" w:hAnsi="Times New Roman" w:cs="Times New Roman"/>
          <w:sz w:val="28"/>
          <w:szCs w:val="28"/>
          <w:lang w:val="ru-RU"/>
        </w:rPr>
        <w:t>.</w:t>
      </w:r>
      <w:r w:rsidR="004D70E1">
        <w:rPr>
          <w:rFonts w:ascii="Times New Roman" w:eastAsia="Calibri" w:hAnsi="Times New Roman" w:cs="Times New Roman"/>
          <w:sz w:val="28"/>
          <w:szCs w:val="28"/>
          <w:lang w:val="ru-RU"/>
        </w:rPr>
        <w:t xml:space="preserve"> у </w:t>
      </w:r>
      <w:proofErr w:type="spellStart"/>
      <w:r w:rsidR="004D70E1">
        <w:rPr>
          <w:rFonts w:ascii="Times New Roman" w:eastAsia="Calibri" w:hAnsi="Times New Roman" w:cs="Times New Roman"/>
          <w:sz w:val="28"/>
          <w:szCs w:val="28"/>
          <w:lang w:val="ru-RU"/>
        </w:rPr>
        <w:t>Нічеччині</w:t>
      </w:r>
      <w:proofErr w:type="spellEnd"/>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Japan</w:t>
      </w:r>
      <w:r w:rsidRPr="001975B7">
        <w:rPr>
          <w:rFonts w:ascii="Times New Roman" w:eastAsia="Calibri" w:hAnsi="Times New Roman" w:cs="Times New Roman"/>
          <w:sz w:val="28"/>
          <w:szCs w:val="28"/>
          <w:lang w:val="ru-RU"/>
        </w:rPr>
        <w:t xml:space="preserve"> </w:t>
      </w:r>
      <w:r w:rsidRPr="001975B7">
        <w:rPr>
          <w:rFonts w:ascii="Times New Roman" w:eastAsia="Calibri" w:hAnsi="Times New Roman" w:cs="Times New Roman"/>
          <w:sz w:val="28"/>
          <w:szCs w:val="28"/>
          <w:lang w:val="en-US"/>
        </w:rPr>
        <w:t>travel</w:t>
      </w:r>
      <w:r w:rsidR="004D70E1">
        <w:rPr>
          <w:rFonts w:ascii="Times New Roman" w:eastAsia="Calibri" w:hAnsi="Times New Roman" w:cs="Times New Roman"/>
          <w:sz w:val="28"/>
          <w:szCs w:val="28"/>
        </w:rPr>
        <w:t xml:space="preserve"> у Японії</w:t>
      </w:r>
      <w:r w:rsidRPr="001975B7">
        <w:rPr>
          <w:rFonts w:ascii="Times New Roman" w:eastAsia="Calibri" w:hAnsi="Times New Roman" w:cs="Times New Roman"/>
          <w:sz w:val="28"/>
          <w:szCs w:val="28"/>
          <w:lang w:val="ru-RU"/>
        </w:rPr>
        <w:t>.</w:t>
      </w:r>
    </w:p>
    <w:p w14:paraId="37A09B08" w14:textId="77777777" w:rsidR="009711EC" w:rsidRDefault="009711EC" w:rsidP="00E3596A">
      <w:pPr>
        <w:spacing w:after="0" w:line="360" w:lineRule="auto"/>
        <w:ind w:firstLine="708"/>
        <w:jc w:val="both"/>
        <w:rPr>
          <w:rFonts w:ascii="Times New Roman" w:eastAsia="Calibri" w:hAnsi="Times New Roman" w:cs="Times New Roman"/>
          <w:sz w:val="28"/>
          <w:szCs w:val="28"/>
          <w:lang w:val="ru-RU"/>
        </w:rPr>
      </w:pPr>
      <w:proofErr w:type="spellStart"/>
      <w:r w:rsidRPr="009711EC">
        <w:rPr>
          <w:rFonts w:ascii="Times New Roman" w:eastAsia="Calibri" w:hAnsi="Times New Roman" w:cs="Times New Roman"/>
          <w:sz w:val="28"/>
          <w:szCs w:val="28"/>
          <w:lang w:val="ru-RU"/>
        </w:rPr>
        <w:t>Структури</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ринків</w:t>
      </w:r>
      <w:proofErr w:type="spellEnd"/>
      <w:r w:rsidRPr="009711EC">
        <w:rPr>
          <w:rFonts w:ascii="Times New Roman" w:eastAsia="Calibri" w:hAnsi="Times New Roman" w:cs="Times New Roman"/>
          <w:sz w:val="28"/>
          <w:szCs w:val="28"/>
          <w:lang w:val="ru-RU"/>
        </w:rPr>
        <w:t xml:space="preserve">, на </w:t>
      </w:r>
      <w:proofErr w:type="spellStart"/>
      <w:r w:rsidRPr="009711EC">
        <w:rPr>
          <w:rFonts w:ascii="Times New Roman" w:eastAsia="Calibri" w:hAnsi="Times New Roman" w:cs="Times New Roman"/>
          <w:sz w:val="28"/>
          <w:szCs w:val="28"/>
          <w:lang w:val="ru-RU"/>
        </w:rPr>
        <w:t>яких</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діють</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туристичні</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підприємства</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розрі</w:t>
      </w:r>
      <w:r>
        <w:rPr>
          <w:rFonts w:ascii="Times New Roman" w:eastAsia="Calibri" w:hAnsi="Times New Roman" w:cs="Times New Roman"/>
          <w:sz w:val="28"/>
          <w:szCs w:val="28"/>
          <w:lang w:val="ru-RU"/>
        </w:rPr>
        <w:t>зняються</w:t>
      </w:r>
      <w:proofErr w:type="spellEnd"/>
      <w:r>
        <w:rPr>
          <w:rFonts w:ascii="Times New Roman" w:eastAsia="Calibri" w:hAnsi="Times New Roman" w:cs="Times New Roman"/>
          <w:sz w:val="28"/>
          <w:szCs w:val="28"/>
          <w:lang w:val="ru-RU"/>
        </w:rPr>
        <w:t xml:space="preserve"> по </w:t>
      </w:r>
      <w:proofErr w:type="spellStart"/>
      <w:r>
        <w:rPr>
          <w:rFonts w:ascii="Times New Roman" w:eastAsia="Calibri" w:hAnsi="Times New Roman" w:cs="Times New Roman"/>
          <w:sz w:val="28"/>
          <w:szCs w:val="28"/>
          <w:lang w:val="ru-RU"/>
        </w:rPr>
        <w:t>країнах</w:t>
      </w:r>
      <w:proofErr w:type="spellEnd"/>
      <w:r>
        <w:rPr>
          <w:rFonts w:ascii="Times New Roman" w:eastAsia="Calibri" w:hAnsi="Times New Roman" w:cs="Times New Roman"/>
          <w:sz w:val="28"/>
          <w:szCs w:val="28"/>
          <w:lang w:val="ru-RU"/>
        </w:rPr>
        <w:t xml:space="preserve"> і секторах –</w:t>
      </w:r>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від</w:t>
      </w:r>
      <w:proofErr w:type="spellEnd"/>
      <w:r w:rsidRPr="009711EC">
        <w:rPr>
          <w:rFonts w:ascii="Times New Roman" w:eastAsia="Calibri" w:hAnsi="Times New Roman" w:cs="Times New Roman"/>
          <w:sz w:val="28"/>
          <w:szCs w:val="28"/>
          <w:lang w:val="ru-RU"/>
        </w:rPr>
        <w:t xml:space="preserve"> практично </w:t>
      </w:r>
      <w:proofErr w:type="spellStart"/>
      <w:r w:rsidRPr="009711EC">
        <w:rPr>
          <w:rFonts w:ascii="Times New Roman" w:eastAsia="Calibri" w:hAnsi="Times New Roman" w:cs="Times New Roman"/>
          <w:sz w:val="28"/>
          <w:szCs w:val="28"/>
          <w:lang w:val="ru-RU"/>
        </w:rPr>
        <w:t>досконалої</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конкуренції</w:t>
      </w:r>
      <w:proofErr w:type="spellEnd"/>
      <w:r w:rsidRPr="009711EC">
        <w:rPr>
          <w:rFonts w:ascii="Times New Roman" w:eastAsia="Calibri" w:hAnsi="Times New Roman" w:cs="Times New Roman"/>
          <w:sz w:val="28"/>
          <w:szCs w:val="28"/>
          <w:lang w:val="ru-RU"/>
        </w:rPr>
        <w:t xml:space="preserve"> до </w:t>
      </w:r>
      <w:proofErr w:type="spellStart"/>
      <w:r w:rsidRPr="009711EC">
        <w:rPr>
          <w:rFonts w:ascii="Times New Roman" w:eastAsia="Calibri" w:hAnsi="Times New Roman" w:cs="Times New Roman"/>
          <w:sz w:val="28"/>
          <w:szCs w:val="28"/>
          <w:lang w:val="ru-RU"/>
        </w:rPr>
        <w:t>чистої</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монополії</w:t>
      </w:r>
      <w:proofErr w:type="spellEnd"/>
      <w:r w:rsidRPr="009711EC">
        <w:rPr>
          <w:rFonts w:ascii="Times New Roman" w:eastAsia="Calibri" w:hAnsi="Times New Roman" w:cs="Times New Roman"/>
          <w:sz w:val="28"/>
          <w:szCs w:val="28"/>
          <w:lang w:val="ru-RU"/>
        </w:rPr>
        <w:t>.</w:t>
      </w:r>
      <w:r w:rsidR="00E3596A">
        <w:rPr>
          <w:rFonts w:ascii="Times New Roman" w:eastAsia="Calibri" w:hAnsi="Times New Roman" w:cs="Times New Roman"/>
          <w:sz w:val="28"/>
          <w:szCs w:val="28"/>
          <w:lang w:val="ru-RU"/>
        </w:rPr>
        <w:t xml:space="preserve"> </w:t>
      </w:r>
      <w:proofErr w:type="spellStart"/>
      <w:r w:rsidR="00C62BCF">
        <w:rPr>
          <w:rFonts w:ascii="Times New Roman" w:eastAsia="Calibri" w:hAnsi="Times New Roman" w:cs="Times New Roman"/>
          <w:sz w:val="28"/>
          <w:szCs w:val="28"/>
          <w:lang w:val="ru-RU"/>
        </w:rPr>
        <w:t>Досконала</w:t>
      </w:r>
      <w:proofErr w:type="spellEnd"/>
      <w:r w:rsidR="00C62BCF">
        <w:rPr>
          <w:rFonts w:ascii="Times New Roman" w:eastAsia="Calibri" w:hAnsi="Times New Roman" w:cs="Times New Roman"/>
          <w:sz w:val="28"/>
          <w:szCs w:val="28"/>
          <w:lang w:val="ru-RU"/>
        </w:rPr>
        <w:t xml:space="preserve"> </w:t>
      </w:r>
      <w:proofErr w:type="spellStart"/>
      <w:r w:rsidR="00C62BCF">
        <w:rPr>
          <w:rFonts w:ascii="Times New Roman" w:eastAsia="Calibri" w:hAnsi="Times New Roman" w:cs="Times New Roman"/>
          <w:sz w:val="28"/>
          <w:szCs w:val="28"/>
          <w:lang w:val="ru-RU"/>
        </w:rPr>
        <w:t>конкуренція</w:t>
      </w:r>
      <w:proofErr w:type="spellEnd"/>
      <w:r w:rsidR="00C62BCF">
        <w:rPr>
          <w:rFonts w:ascii="Times New Roman" w:eastAsia="Calibri" w:hAnsi="Times New Roman" w:cs="Times New Roman"/>
          <w:sz w:val="28"/>
          <w:szCs w:val="28"/>
          <w:lang w:val="ru-RU"/>
        </w:rPr>
        <w:t xml:space="preserve"> як </w:t>
      </w:r>
      <w:r w:rsidRPr="009711EC">
        <w:rPr>
          <w:rFonts w:ascii="Times New Roman" w:eastAsia="Calibri" w:hAnsi="Times New Roman" w:cs="Times New Roman"/>
          <w:sz w:val="28"/>
          <w:szCs w:val="28"/>
          <w:lang w:val="ru-RU"/>
        </w:rPr>
        <w:t xml:space="preserve">форма </w:t>
      </w:r>
      <w:proofErr w:type="spellStart"/>
      <w:r w:rsidRPr="009711EC">
        <w:rPr>
          <w:rFonts w:ascii="Times New Roman" w:eastAsia="Calibri" w:hAnsi="Times New Roman" w:cs="Times New Roman"/>
          <w:sz w:val="28"/>
          <w:szCs w:val="28"/>
          <w:lang w:val="ru-RU"/>
        </w:rPr>
        <w:t>організації</w:t>
      </w:r>
      <w:proofErr w:type="spellEnd"/>
      <w:r w:rsidRPr="009711EC">
        <w:rPr>
          <w:rFonts w:ascii="Times New Roman" w:eastAsia="Calibri" w:hAnsi="Times New Roman" w:cs="Times New Roman"/>
          <w:sz w:val="28"/>
          <w:szCs w:val="28"/>
          <w:lang w:val="ru-RU"/>
        </w:rPr>
        <w:t xml:space="preserve"> ринку </w:t>
      </w:r>
      <w:proofErr w:type="spellStart"/>
      <w:r w:rsidRPr="009711EC">
        <w:rPr>
          <w:rFonts w:ascii="Times New Roman" w:eastAsia="Calibri" w:hAnsi="Times New Roman" w:cs="Times New Roman"/>
          <w:sz w:val="28"/>
          <w:szCs w:val="28"/>
          <w:lang w:val="ru-RU"/>
        </w:rPr>
        <w:t>характеризується</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існуванням</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безлічі</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покупців</w:t>
      </w:r>
      <w:proofErr w:type="spellEnd"/>
      <w:r w:rsidRPr="009711EC">
        <w:rPr>
          <w:rFonts w:ascii="Times New Roman" w:eastAsia="Calibri" w:hAnsi="Times New Roman" w:cs="Times New Roman"/>
          <w:sz w:val="28"/>
          <w:szCs w:val="28"/>
          <w:lang w:val="ru-RU"/>
        </w:rPr>
        <w:t xml:space="preserve"> і </w:t>
      </w:r>
      <w:proofErr w:type="spellStart"/>
      <w:r w:rsidRPr="009711EC">
        <w:rPr>
          <w:rFonts w:ascii="Times New Roman" w:eastAsia="Calibri" w:hAnsi="Times New Roman" w:cs="Times New Roman"/>
          <w:sz w:val="28"/>
          <w:szCs w:val="28"/>
          <w:lang w:val="ru-RU"/>
        </w:rPr>
        <w:t>продавців</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що</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оперують</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однорідними</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стандартними</w:t>
      </w:r>
      <w:proofErr w:type="spellEnd"/>
      <w:r w:rsidRPr="009711EC">
        <w:rPr>
          <w:rFonts w:ascii="Times New Roman" w:eastAsia="Calibri" w:hAnsi="Times New Roman" w:cs="Times New Roman"/>
          <w:sz w:val="28"/>
          <w:szCs w:val="28"/>
          <w:lang w:val="ru-RU"/>
        </w:rPr>
        <w:t xml:space="preserve"> продуктами</w:t>
      </w:r>
      <w:r>
        <w:rPr>
          <w:rFonts w:ascii="Times New Roman" w:eastAsia="Calibri" w:hAnsi="Times New Roman" w:cs="Times New Roman"/>
          <w:sz w:val="28"/>
          <w:szCs w:val="28"/>
          <w:lang w:val="ru-RU"/>
        </w:rPr>
        <w:t xml:space="preserve"> (</w:t>
      </w:r>
      <w:r w:rsidR="00A343F9">
        <w:rPr>
          <w:rFonts w:ascii="Times New Roman" w:eastAsia="Calibri" w:hAnsi="Times New Roman" w:cs="Times New Roman"/>
          <w:sz w:val="28"/>
          <w:szCs w:val="28"/>
          <w:lang w:val="ru-RU"/>
        </w:rPr>
        <w:t>р</w:t>
      </w:r>
      <w:r w:rsidR="00B57147">
        <w:rPr>
          <w:rFonts w:ascii="Times New Roman" w:eastAsia="Calibri" w:hAnsi="Times New Roman" w:cs="Times New Roman"/>
          <w:sz w:val="28"/>
          <w:szCs w:val="28"/>
          <w:lang w:val="ru-RU"/>
        </w:rPr>
        <w:t>ис</w:t>
      </w:r>
      <w:r w:rsidR="008D49AD">
        <w:rPr>
          <w:rFonts w:ascii="Times New Roman" w:eastAsia="Calibri" w:hAnsi="Times New Roman" w:cs="Times New Roman"/>
          <w:sz w:val="28"/>
          <w:szCs w:val="28"/>
          <w:lang w:val="ru-RU"/>
        </w:rPr>
        <w:t>.</w:t>
      </w:r>
      <w:r w:rsidR="00016C13">
        <w:rPr>
          <w:rFonts w:ascii="Times New Roman" w:eastAsia="Calibri" w:hAnsi="Times New Roman" w:cs="Times New Roman"/>
          <w:sz w:val="28"/>
          <w:szCs w:val="28"/>
          <w:lang w:val="ru-RU"/>
        </w:rPr>
        <w:t xml:space="preserve"> 1.4</w:t>
      </w:r>
      <w:r>
        <w:rPr>
          <w:rFonts w:ascii="Times New Roman" w:eastAsia="Calibri" w:hAnsi="Times New Roman" w:cs="Times New Roman"/>
          <w:sz w:val="28"/>
          <w:szCs w:val="28"/>
          <w:lang w:val="ru-RU"/>
        </w:rPr>
        <w:t>)</w:t>
      </w:r>
      <w:r w:rsidR="00906A09">
        <w:rPr>
          <w:rFonts w:ascii="Times New Roman" w:eastAsia="Calibri" w:hAnsi="Times New Roman" w:cs="Times New Roman"/>
          <w:sz w:val="28"/>
          <w:szCs w:val="28"/>
          <w:lang w:val="ru-RU"/>
        </w:rPr>
        <w:t>.</w:t>
      </w:r>
    </w:p>
    <w:p w14:paraId="27685F32" w14:textId="77777777" w:rsidR="009711EC" w:rsidRDefault="009711EC" w:rsidP="009711EC">
      <w:pPr>
        <w:jc w:val="center"/>
        <w:rPr>
          <w:rFonts w:ascii="Times New Roman" w:eastAsia="Calibri" w:hAnsi="Times New Roman" w:cs="Times New Roman"/>
          <w:sz w:val="28"/>
          <w:szCs w:val="28"/>
          <w:lang w:val="ru-RU"/>
        </w:rPr>
      </w:pPr>
      <w:r>
        <w:rPr>
          <w:rFonts w:ascii="Times New Roman" w:eastAsia="Calibri" w:hAnsi="Times New Roman" w:cs="Times New Roman"/>
          <w:noProof/>
          <w:sz w:val="28"/>
          <w:szCs w:val="28"/>
          <w:lang w:val="ru-RU" w:eastAsia="ru-RU"/>
        </w:rPr>
        <w:lastRenderedPageBreak/>
        <w:drawing>
          <wp:inline distT="0" distB="0" distL="0" distR="0" wp14:anchorId="5CBEC9A0" wp14:editId="1E49EE8C">
            <wp:extent cx="5486400" cy="3200400"/>
            <wp:effectExtent l="0" t="0" r="0" b="571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A18BA1B" w14:textId="77777777" w:rsidR="009711EC" w:rsidRPr="00441E67" w:rsidRDefault="00B57147" w:rsidP="00C62BCF">
      <w:pPr>
        <w:spacing w:after="0" w:line="360" w:lineRule="auto"/>
        <w:ind w:firstLine="709"/>
        <w:jc w:val="center"/>
        <w:rPr>
          <w:rFonts w:ascii="Times New Roman" w:eastAsia="Calibri" w:hAnsi="Times New Roman" w:cs="Times New Roman"/>
          <w:sz w:val="28"/>
          <w:szCs w:val="28"/>
        </w:rPr>
      </w:pPr>
      <w:r w:rsidRPr="00441E67">
        <w:rPr>
          <w:rFonts w:ascii="Times New Roman" w:eastAsia="Calibri" w:hAnsi="Times New Roman" w:cs="Times New Roman"/>
          <w:sz w:val="28"/>
          <w:szCs w:val="28"/>
        </w:rPr>
        <w:t>Рисунок</w:t>
      </w:r>
      <w:r w:rsidR="00016C13">
        <w:rPr>
          <w:rFonts w:ascii="Times New Roman" w:eastAsia="Calibri" w:hAnsi="Times New Roman" w:cs="Times New Roman"/>
          <w:sz w:val="28"/>
          <w:szCs w:val="28"/>
        </w:rPr>
        <w:t xml:space="preserve"> 1.4</w:t>
      </w:r>
      <w:r w:rsidR="009711EC" w:rsidRPr="00441E67">
        <w:rPr>
          <w:rFonts w:ascii="Times New Roman" w:eastAsia="Calibri" w:hAnsi="Times New Roman" w:cs="Times New Roman"/>
          <w:sz w:val="28"/>
          <w:szCs w:val="28"/>
        </w:rPr>
        <w:t xml:space="preserve"> </w:t>
      </w:r>
      <w:r w:rsidRPr="00441E67">
        <w:rPr>
          <w:rFonts w:ascii="Times New Roman" w:eastAsia="Calibri" w:hAnsi="Times New Roman" w:cs="Times New Roman"/>
          <w:sz w:val="28"/>
          <w:szCs w:val="28"/>
        </w:rPr>
        <w:t xml:space="preserve">– </w:t>
      </w:r>
      <w:r w:rsidR="009711EC" w:rsidRPr="00441E67">
        <w:rPr>
          <w:rFonts w:ascii="Times New Roman" w:eastAsia="Calibri" w:hAnsi="Times New Roman" w:cs="Times New Roman"/>
          <w:sz w:val="28"/>
          <w:szCs w:val="28"/>
        </w:rPr>
        <w:t>Умови досконалої конкуренції</w:t>
      </w:r>
    </w:p>
    <w:p w14:paraId="51A89FCF" w14:textId="77777777" w:rsidR="000F37E5" w:rsidRPr="00965F53" w:rsidRDefault="00C62BCF" w:rsidP="00AB5126">
      <w:pPr>
        <w:spacing w:after="0" w:line="36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Дже</w:t>
      </w:r>
      <w:r w:rsidR="00604079">
        <w:rPr>
          <w:rFonts w:ascii="Times New Roman" w:eastAsia="Calibri" w:hAnsi="Times New Roman" w:cs="Times New Roman"/>
          <w:sz w:val="28"/>
          <w:szCs w:val="28"/>
        </w:rPr>
        <w:t>рело: складено автором</w:t>
      </w:r>
      <w:r w:rsidR="00965F53">
        <w:rPr>
          <w:rFonts w:ascii="Times New Roman" w:eastAsia="Calibri" w:hAnsi="Times New Roman" w:cs="Times New Roman"/>
          <w:sz w:val="28"/>
          <w:szCs w:val="28"/>
        </w:rPr>
        <w:t xml:space="preserve"> на основі </w:t>
      </w:r>
      <w:r w:rsidR="00A0015A">
        <w:rPr>
          <w:rFonts w:ascii="Times New Roman" w:eastAsia="Calibri" w:hAnsi="Times New Roman" w:cs="Times New Roman"/>
          <w:sz w:val="28"/>
          <w:szCs w:val="28"/>
          <w:lang w:val="ru-RU"/>
        </w:rPr>
        <w:t>[31</w:t>
      </w:r>
      <w:r w:rsidR="00965F53" w:rsidRPr="00965F53">
        <w:rPr>
          <w:rFonts w:ascii="Times New Roman" w:eastAsia="Calibri" w:hAnsi="Times New Roman" w:cs="Times New Roman"/>
          <w:sz w:val="28"/>
          <w:szCs w:val="28"/>
          <w:lang w:val="ru-RU"/>
        </w:rPr>
        <w:t>].</w:t>
      </w:r>
    </w:p>
    <w:p w14:paraId="4D07A7A8" w14:textId="77777777" w:rsidR="00AB5126" w:rsidRPr="000F37E5" w:rsidRDefault="00AB5126" w:rsidP="00AB5126">
      <w:pPr>
        <w:spacing w:after="0" w:line="360" w:lineRule="auto"/>
        <w:ind w:firstLine="709"/>
        <w:jc w:val="both"/>
        <w:rPr>
          <w:rFonts w:ascii="Times New Roman" w:eastAsia="Calibri" w:hAnsi="Times New Roman" w:cs="Times New Roman"/>
          <w:sz w:val="28"/>
          <w:szCs w:val="28"/>
        </w:rPr>
      </w:pPr>
    </w:p>
    <w:p w14:paraId="39B7C19B" w14:textId="77777777" w:rsidR="009711EC" w:rsidRDefault="009711EC" w:rsidP="009711EC">
      <w:pPr>
        <w:spacing w:after="0" w:line="360" w:lineRule="auto"/>
        <w:ind w:firstLine="708"/>
        <w:jc w:val="both"/>
        <w:rPr>
          <w:rFonts w:ascii="Times New Roman" w:eastAsia="Calibri" w:hAnsi="Times New Roman" w:cs="Times New Roman"/>
          <w:sz w:val="28"/>
          <w:szCs w:val="28"/>
        </w:rPr>
      </w:pPr>
      <w:r w:rsidRPr="009711EC">
        <w:rPr>
          <w:rFonts w:ascii="Times New Roman" w:eastAsia="Calibri" w:hAnsi="Times New Roman" w:cs="Times New Roman"/>
          <w:sz w:val="28"/>
          <w:szCs w:val="28"/>
        </w:rPr>
        <w:t xml:space="preserve">Модель досконалої конкуренції насправді зустрічається вкрай </w:t>
      </w:r>
      <w:proofErr w:type="spellStart"/>
      <w:r w:rsidRPr="009711EC">
        <w:rPr>
          <w:rFonts w:ascii="Times New Roman" w:eastAsia="Calibri" w:hAnsi="Times New Roman" w:cs="Times New Roman"/>
          <w:sz w:val="28"/>
          <w:szCs w:val="28"/>
        </w:rPr>
        <w:t>рідко</w:t>
      </w:r>
      <w:proofErr w:type="spellEnd"/>
      <w:r w:rsidRPr="009711EC">
        <w:rPr>
          <w:rFonts w:ascii="Times New Roman" w:eastAsia="Calibri" w:hAnsi="Times New Roman" w:cs="Times New Roman"/>
          <w:sz w:val="28"/>
          <w:szCs w:val="28"/>
        </w:rPr>
        <w:t>. Вона являє собою скоріше якусь абстракцію, ніж опис реально наявних ринків, до якої вони наближаються в більшій чи меншій</w:t>
      </w:r>
      <w:r w:rsidR="00B27EF1">
        <w:rPr>
          <w:rFonts w:ascii="Times New Roman" w:eastAsia="Calibri" w:hAnsi="Times New Roman" w:cs="Times New Roman"/>
          <w:sz w:val="28"/>
          <w:szCs w:val="28"/>
        </w:rPr>
        <w:t xml:space="preserve"> мірі. Д</w:t>
      </w:r>
      <w:r w:rsidRPr="009711EC">
        <w:rPr>
          <w:rFonts w:ascii="Times New Roman" w:eastAsia="Calibri" w:hAnsi="Times New Roman" w:cs="Times New Roman"/>
          <w:sz w:val="28"/>
          <w:szCs w:val="28"/>
        </w:rPr>
        <w:t>осконала конкуренція передбачає, зокрема, повну інформованість всіх без винятку учасників ринку про т</w:t>
      </w:r>
      <w:r w:rsidR="00B27EF1">
        <w:rPr>
          <w:rFonts w:ascii="Times New Roman" w:eastAsia="Calibri" w:hAnsi="Times New Roman" w:cs="Times New Roman"/>
          <w:sz w:val="28"/>
          <w:szCs w:val="28"/>
        </w:rPr>
        <w:t>і господарські можливості, які на</w:t>
      </w:r>
      <w:r w:rsidRPr="009711EC">
        <w:rPr>
          <w:rFonts w:ascii="Times New Roman" w:eastAsia="Calibri" w:hAnsi="Times New Roman" w:cs="Times New Roman"/>
          <w:sz w:val="28"/>
          <w:szCs w:val="28"/>
        </w:rPr>
        <w:t xml:space="preserve"> ньому є. Проте в переважній більшості випадків їм доводиться діяти в умовах обмеженого доступу до інформації.</w:t>
      </w:r>
    </w:p>
    <w:p w14:paraId="598B2E86" w14:textId="77777777" w:rsidR="009711EC" w:rsidRDefault="00124C47" w:rsidP="005A33C4">
      <w:pPr>
        <w:spacing w:after="0" w:line="360" w:lineRule="auto"/>
        <w:ind w:firstLine="708"/>
        <w:jc w:val="both"/>
        <w:rPr>
          <w:rFonts w:ascii="Times New Roman" w:eastAsia="Calibri" w:hAnsi="Times New Roman" w:cs="Times New Roman"/>
          <w:sz w:val="28"/>
          <w:szCs w:val="28"/>
        </w:rPr>
      </w:pPr>
      <w:r w:rsidRPr="00124C47">
        <w:rPr>
          <w:rFonts w:ascii="Times New Roman" w:eastAsia="Calibri" w:hAnsi="Times New Roman" w:cs="Times New Roman"/>
          <w:sz w:val="28"/>
          <w:szCs w:val="28"/>
        </w:rPr>
        <w:t>У</w:t>
      </w:r>
      <w:r w:rsidR="009711EC" w:rsidRPr="00124C47">
        <w:rPr>
          <w:rFonts w:ascii="Times New Roman" w:eastAsia="Calibri" w:hAnsi="Times New Roman" w:cs="Times New Roman"/>
          <w:sz w:val="28"/>
          <w:szCs w:val="28"/>
        </w:rPr>
        <w:t xml:space="preserve"> США 60</w:t>
      </w:r>
      <w:r w:rsidR="00B27EF1" w:rsidRPr="00124C47">
        <w:rPr>
          <w:rFonts w:ascii="Times New Roman" w:eastAsia="Calibri" w:hAnsi="Times New Roman" w:cs="Times New Roman"/>
          <w:sz w:val="28"/>
          <w:szCs w:val="28"/>
        </w:rPr>
        <w:t xml:space="preserve"> </w:t>
      </w:r>
      <w:r w:rsidR="009711EC" w:rsidRPr="00124C47">
        <w:rPr>
          <w:rFonts w:ascii="Times New Roman" w:eastAsia="Calibri" w:hAnsi="Times New Roman" w:cs="Times New Roman"/>
          <w:sz w:val="28"/>
          <w:szCs w:val="28"/>
        </w:rPr>
        <w:t xml:space="preserve">% </w:t>
      </w:r>
      <w:proofErr w:type="spellStart"/>
      <w:r w:rsidR="009711EC" w:rsidRPr="00124C47">
        <w:rPr>
          <w:rFonts w:ascii="Times New Roman" w:eastAsia="Calibri" w:hAnsi="Times New Roman" w:cs="Times New Roman"/>
          <w:sz w:val="28"/>
          <w:szCs w:val="28"/>
        </w:rPr>
        <w:t>турагентств</w:t>
      </w:r>
      <w:proofErr w:type="spellEnd"/>
      <w:r w:rsidR="009711EC" w:rsidRPr="00124C47">
        <w:rPr>
          <w:rFonts w:ascii="Times New Roman" w:eastAsia="Calibri" w:hAnsi="Times New Roman" w:cs="Times New Roman"/>
          <w:sz w:val="28"/>
          <w:szCs w:val="28"/>
        </w:rPr>
        <w:t xml:space="preserve"> належать до малого бізнесу.  У</w:t>
      </w:r>
      <w:r w:rsidR="009711EC" w:rsidRPr="009711EC">
        <w:rPr>
          <w:rFonts w:ascii="Times New Roman" w:eastAsia="Calibri" w:hAnsi="Times New Roman" w:cs="Times New Roman"/>
          <w:sz w:val="28"/>
          <w:szCs w:val="28"/>
        </w:rPr>
        <w:t xml:space="preserve"> таких фірмах за</w:t>
      </w:r>
      <w:r w:rsidR="009711EC">
        <w:rPr>
          <w:rFonts w:ascii="Times New Roman" w:eastAsia="Calibri" w:hAnsi="Times New Roman" w:cs="Times New Roman"/>
          <w:sz w:val="28"/>
          <w:szCs w:val="28"/>
        </w:rPr>
        <w:t>йнято від трьо</w:t>
      </w:r>
      <w:r w:rsidR="00FA217A">
        <w:rPr>
          <w:rFonts w:ascii="Times New Roman" w:eastAsia="Calibri" w:hAnsi="Times New Roman" w:cs="Times New Roman"/>
          <w:sz w:val="28"/>
          <w:szCs w:val="28"/>
        </w:rPr>
        <w:t>х до п</w:t>
      </w:r>
      <w:r w:rsidR="00FA217A" w:rsidRPr="0028237A">
        <w:rPr>
          <w:rFonts w:ascii="Times New Roman" w:eastAsia="Calibri" w:hAnsi="Times New Roman" w:cs="Times New Roman"/>
          <w:sz w:val="28"/>
          <w:szCs w:val="28"/>
          <w:lang w:val="ru-RU"/>
        </w:rPr>
        <w:t>’</w:t>
      </w:r>
      <w:proofErr w:type="spellStart"/>
      <w:r w:rsidR="009711EC">
        <w:rPr>
          <w:rFonts w:ascii="Times New Roman" w:eastAsia="Calibri" w:hAnsi="Times New Roman" w:cs="Times New Roman"/>
          <w:sz w:val="28"/>
          <w:szCs w:val="28"/>
        </w:rPr>
        <w:t>яти</w:t>
      </w:r>
      <w:proofErr w:type="spellEnd"/>
      <w:r w:rsidR="009711EC">
        <w:rPr>
          <w:rFonts w:ascii="Times New Roman" w:eastAsia="Calibri" w:hAnsi="Times New Roman" w:cs="Times New Roman"/>
          <w:sz w:val="28"/>
          <w:szCs w:val="28"/>
        </w:rPr>
        <w:t xml:space="preserve"> осіб</w:t>
      </w:r>
      <w:r w:rsidR="009711EC" w:rsidRPr="009711EC">
        <w:rPr>
          <w:rFonts w:ascii="Times New Roman" w:eastAsia="Calibri" w:hAnsi="Times New Roman" w:cs="Times New Roman"/>
          <w:sz w:val="28"/>
          <w:szCs w:val="28"/>
        </w:rPr>
        <w:t xml:space="preserve">. </w:t>
      </w:r>
      <w:r w:rsidR="00B27EF1">
        <w:rPr>
          <w:rFonts w:ascii="Times New Roman" w:eastAsia="Calibri" w:hAnsi="Times New Roman" w:cs="Times New Roman"/>
          <w:sz w:val="28"/>
          <w:szCs w:val="28"/>
        </w:rPr>
        <w:t xml:space="preserve"> Це директор, агенти, які обслуговують клієнтів,</w:t>
      </w:r>
      <w:r w:rsidR="009711EC" w:rsidRPr="009711EC">
        <w:rPr>
          <w:rFonts w:ascii="Times New Roman" w:eastAsia="Calibri" w:hAnsi="Times New Roman" w:cs="Times New Roman"/>
          <w:sz w:val="28"/>
          <w:szCs w:val="28"/>
        </w:rPr>
        <w:t xml:space="preserve"> консультують їх і здійснюють продаж </w:t>
      </w:r>
      <w:r w:rsidR="00F0705E">
        <w:rPr>
          <w:rFonts w:ascii="Times New Roman" w:eastAsia="Calibri" w:hAnsi="Times New Roman" w:cs="Times New Roman"/>
          <w:sz w:val="28"/>
          <w:szCs w:val="28"/>
        </w:rPr>
        <w:t>туристичних</w:t>
      </w:r>
      <w:r w:rsidR="009711EC" w:rsidRPr="009711EC">
        <w:rPr>
          <w:rFonts w:ascii="Times New Roman" w:eastAsia="Calibri" w:hAnsi="Times New Roman" w:cs="Times New Roman"/>
          <w:sz w:val="28"/>
          <w:szCs w:val="28"/>
        </w:rPr>
        <w:t xml:space="preserve"> послуг, а також секретарі, які ви</w:t>
      </w:r>
      <w:r w:rsidR="00770064">
        <w:rPr>
          <w:rFonts w:ascii="Times New Roman" w:eastAsia="Calibri" w:hAnsi="Times New Roman" w:cs="Times New Roman"/>
          <w:sz w:val="28"/>
          <w:szCs w:val="28"/>
        </w:rPr>
        <w:t>писують рахунки і виконують кур’</w:t>
      </w:r>
      <w:r w:rsidR="009711EC" w:rsidRPr="009711EC">
        <w:rPr>
          <w:rFonts w:ascii="Times New Roman" w:eastAsia="Calibri" w:hAnsi="Times New Roman" w:cs="Times New Roman"/>
          <w:sz w:val="28"/>
          <w:szCs w:val="28"/>
        </w:rPr>
        <w:t xml:space="preserve">єрську роботу. Великі роздрібні </w:t>
      </w:r>
      <w:r w:rsidR="00F0705E">
        <w:rPr>
          <w:rFonts w:ascii="Times New Roman" w:eastAsia="Calibri" w:hAnsi="Times New Roman" w:cs="Times New Roman"/>
          <w:sz w:val="28"/>
          <w:szCs w:val="28"/>
        </w:rPr>
        <w:t>туристичні</w:t>
      </w:r>
      <w:r w:rsidR="009711EC" w:rsidRPr="009711EC">
        <w:rPr>
          <w:rFonts w:ascii="Times New Roman" w:eastAsia="Calibri" w:hAnsi="Times New Roman" w:cs="Times New Roman"/>
          <w:sz w:val="28"/>
          <w:szCs w:val="28"/>
        </w:rPr>
        <w:t xml:space="preserve"> фірми були і зали</w:t>
      </w:r>
      <w:r w:rsidR="005A33C4">
        <w:rPr>
          <w:rFonts w:ascii="Times New Roman" w:eastAsia="Calibri" w:hAnsi="Times New Roman" w:cs="Times New Roman"/>
          <w:sz w:val="28"/>
          <w:szCs w:val="28"/>
        </w:rPr>
        <w:t>шаються як і раніше малочисельними.</w:t>
      </w:r>
      <w:r w:rsidR="009711EC" w:rsidRPr="009711EC">
        <w:rPr>
          <w:rFonts w:ascii="Times New Roman" w:eastAsia="Calibri" w:hAnsi="Times New Roman" w:cs="Times New Roman"/>
          <w:sz w:val="28"/>
          <w:szCs w:val="28"/>
        </w:rPr>
        <w:t xml:space="preserve"> Тим часом вони забезпечують основний обсяг продажів.  На 50 провідних американських компаній припадає третина всіх послуг, реалізованих </w:t>
      </w:r>
      <w:proofErr w:type="spellStart"/>
      <w:r w:rsidR="009711EC" w:rsidRPr="009711EC">
        <w:rPr>
          <w:rFonts w:ascii="Times New Roman" w:eastAsia="Calibri" w:hAnsi="Times New Roman" w:cs="Times New Roman"/>
          <w:sz w:val="28"/>
          <w:szCs w:val="28"/>
        </w:rPr>
        <w:t>турагентами</w:t>
      </w:r>
      <w:proofErr w:type="spellEnd"/>
      <w:r w:rsidR="009711EC" w:rsidRPr="009711EC">
        <w:rPr>
          <w:rFonts w:ascii="Times New Roman" w:eastAsia="Calibri" w:hAnsi="Times New Roman" w:cs="Times New Roman"/>
          <w:sz w:val="28"/>
          <w:szCs w:val="28"/>
        </w:rPr>
        <w:t xml:space="preserve"> США.</w:t>
      </w:r>
    </w:p>
    <w:p w14:paraId="4B84B501" w14:textId="77777777" w:rsidR="009711EC" w:rsidRPr="00832F2F" w:rsidRDefault="005A33C4" w:rsidP="009711EC">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Безліч </w:t>
      </w:r>
      <w:r w:rsidR="00F0705E">
        <w:rPr>
          <w:rFonts w:ascii="Times New Roman" w:eastAsia="Calibri" w:hAnsi="Times New Roman" w:cs="Times New Roman"/>
          <w:sz w:val="28"/>
          <w:szCs w:val="28"/>
        </w:rPr>
        <w:t>туристичних</w:t>
      </w:r>
      <w:r w:rsidR="00F76169">
        <w:rPr>
          <w:rFonts w:ascii="Times New Roman" w:eastAsia="Calibri" w:hAnsi="Times New Roman" w:cs="Times New Roman"/>
          <w:sz w:val="28"/>
          <w:szCs w:val="28"/>
        </w:rPr>
        <w:t xml:space="preserve"> компаній виходи</w:t>
      </w:r>
      <w:r w:rsidR="009711EC" w:rsidRPr="009711EC">
        <w:rPr>
          <w:rFonts w:ascii="Times New Roman" w:eastAsia="Calibri" w:hAnsi="Times New Roman" w:cs="Times New Roman"/>
          <w:sz w:val="28"/>
          <w:szCs w:val="28"/>
        </w:rPr>
        <w:t>ть на зовнішні ринки й опиняються в кон</w:t>
      </w:r>
      <w:r w:rsidR="00F76169">
        <w:rPr>
          <w:rFonts w:ascii="Times New Roman" w:eastAsia="Calibri" w:hAnsi="Times New Roman" w:cs="Times New Roman"/>
          <w:sz w:val="28"/>
          <w:szCs w:val="28"/>
        </w:rPr>
        <w:t>курентному середовищі, відмінному від того</w:t>
      </w:r>
      <w:r w:rsidR="00C62BCF">
        <w:rPr>
          <w:rFonts w:ascii="Times New Roman" w:eastAsia="Calibri" w:hAnsi="Times New Roman" w:cs="Times New Roman"/>
          <w:sz w:val="28"/>
          <w:szCs w:val="28"/>
        </w:rPr>
        <w:t>, що існує в країнах</w:t>
      </w:r>
      <w:r w:rsidR="009711EC" w:rsidRPr="009711EC">
        <w:rPr>
          <w:rFonts w:ascii="Times New Roman" w:eastAsia="Calibri" w:hAnsi="Times New Roman" w:cs="Times New Roman"/>
          <w:sz w:val="28"/>
          <w:szCs w:val="28"/>
        </w:rPr>
        <w:t xml:space="preserve"> </w:t>
      </w:r>
      <w:r w:rsidR="00C62BCF">
        <w:rPr>
          <w:rFonts w:ascii="Times New Roman" w:eastAsia="Calibri" w:hAnsi="Times New Roman" w:cs="Times New Roman"/>
          <w:sz w:val="28"/>
          <w:szCs w:val="28"/>
        </w:rPr>
        <w:t>базування</w:t>
      </w:r>
      <w:r w:rsidR="009711EC" w:rsidRPr="009711EC">
        <w:rPr>
          <w:rFonts w:ascii="Times New Roman" w:eastAsia="Calibri" w:hAnsi="Times New Roman" w:cs="Times New Roman"/>
          <w:sz w:val="28"/>
          <w:szCs w:val="28"/>
        </w:rPr>
        <w:t xml:space="preserve">. </w:t>
      </w:r>
      <w:r w:rsidR="009711EC" w:rsidRPr="009711EC">
        <w:rPr>
          <w:rFonts w:ascii="Times New Roman" w:eastAsia="Calibri" w:hAnsi="Times New Roman" w:cs="Times New Roman"/>
          <w:sz w:val="28"/>
          <w:szCs w:val="28"/>
        </w:rPr>
        <w:lastRenderedPageBreak/>
        <w:t>Наприклад, туропе</w:t>
      </w:r>
      <w:r w:rsidR="00F76169">
        <w:rPr>
          <w:rFonts w:ascii="Times New Roman" w:eastAsia="Calibri" w:hAnsi="Times New Roman" w:cs="Times New Roman"/>
          <w:sz w:val="28"/>
          <w:szCs w:val="28"/>
        </w:rPr>
        <w:t>ратор «</w:t>
      </w:r>
      <w:proofErr w:type="spellStart"/>
      <w:r w:rsidR="00F76169">
        <w:rPr>
          <w:rFonts w:ascii="Times New Roman" w:eastAsia="Calibri" w:hAnsi="Times New Roman" w:cs="Times New Roman"/>
          <w:sz w:val="28"/>
          <w:szCs w:val="28"/>
        </w:rPr>
        <w:t>Олімпік</w:t>
      </w:r>
      <w:proofErr w:type="spellEnd"/>
      <w:r w:rsidR="00F76169">
        <w:rPr>
          <w:rFonts w:ascii="Times New Roman" w:eastAsia="Calibri" w:hAnsi="Times New Roman" w:cs="Times New Roman"/>
          <w:sz w:val="28"/>
          <w:szCs w:val="28"/>
        </w:rPr>
        <w:t xml:space="preserve"> </w:t>
      </w:r>
      <w:proofErr w:type="spellStart"/>
      <w:r w:rsidR="00F76169">
        <w:rPr>
          <w:rFonts w:ascii="Times New Roman" w:eastAsia="Calibri" w:hAnsi="Times New Roman" w:cs="Times New Roman"/>
          <w:sz w:val="28"/>
          <w:szCs w:val="28"/>
        </w:rPr>
        <w:t>Холідейз</w:t>
      </w:r>
      <w:proofErr w:type="spellEnd"/>
      <w:r w:rsidR="00F76169">
        <w:rPr>
          <w:rFonts w:ascii="Times New Roman" w:eastAsia="Calibri" w:hAnsi="Times New Roman" w:cs="Times New Roman"/>
          <w:sz w:val="28"/>
          <w:szCs w:val="28"/>
        </w:rPr>
        <w:t xml:space="preserve">» займає </w:t>
      </w:r>
      <w:proofErr w:type="spellStart"/>
      <w:r w:rsidR="00F76169">
        <w:rPr>
          <w:rFonts w:ascii="Times New Roman" w:eastAsia="Calibri" w:hAnsi="Times New Roman" w:cs="Times New Roman"/>
          <w:sz w:val="28"/>
          <w:szCs w:val="28"/>
        </w:rPr>
        <w:t>монопольнє</w:t>
      </w:r>
      <w:proofErr w:type="spellEnd"/>
      <w:r w:rsidR="00F76169">
        <w:rPr>
          <w:rFonts w:ascii="Times New Roman" w:eastAsia="Calibri" w:hAnsi="Times New Roman" w:cs="Times New Roman"/>
          <w:sz w:val="28"/>
          <w:szCs w:val="28"/>
        </w:rPr>
        <w:t xml:space="preserve"> становище</w:t>
      </w:r>
      <w:r w:rsidR="009711EC" w:rsidRPr="009711EC">
        <w:rPr>
          <w:rFonts w:ascii="Times New Roman" w:eastAsia="Calibri" w:hAnsi="Times New Roman" w:cs="Times New Roman"/>
          <w:sz w:val="28"/>
          <w:szCs w:val="28"/>
        </w:rPr>
        <w:t xml:space="preserve"> в Греції. Але при спробі розширити сферу впливу і реалізувати інклюзив-ту</w:t>
      </w:r>
      <w:r w:rsidR="00F76169">
        <w:rPr>
          <w:rFonts w:ascii="Times New Roman" w:eastAsia="Calibri" w:hAnsi="Times New Roman" w:cs="Times New Roman"/>
          <w:sz w:val="28"/>
          <w:szCs w:val="28"/>
        </w:rPr>
        <w:t>ри в країнах Західної Європи «</w:t>
      </w:r>
      <w:proofErr w:type="spellStart"/>
      <w:r w:rsidR="00F76169">
        <w:rPr>
          <w:rFonts w:ascii="Times New Roman" w:eastAsia="Calibri" w:hAnsi="Times New Roman" w:cs="Times New Roman"/>
          <w:sz w:val="28"/>
          <w:szCs w:val="28"/>
        </w:rPr>
        <w:t>Олімпік</w:t>
      </w:r>
      <w:proofErr w:type="spellEnd"/>
      <w:r w:rsidR="00F76169">
        <w:rPr>
          <w:rFonts w:ascii="Times New Roman" w:eastAsia="Calibri" w:hAnsi="Times New Roman" w:cs="Times New Roman"/>
          <w:sz w:val="28"/>
          <w:szCs w:val="28"/>
        </w:rPr>
        <w:t xml:space="preserve"> </w:t>
      </w:r>
      <w:proofErr w:type="spellStart"/>
      <w:r w:rsidR="00F76169">
        <w:rPr>
          <w:rFonts w:ascii="Times New Roman" w:eastAsia="Calibri" w:hAnsi="Times New Roman" w:cs="Times New Roman"/>
          <w:sz w:val="28"/>
          <w:szCs w:val="28"/>
        </w:rPr>
        <w:t>Холідейз</w:t>
      </w:r>
      <w:proofErr w:type="spellEnd"/>
      <w:r w:rsidR="00F76169">
        <w:rPr>
          <w:rFonts w:ascii="Times New Roman" w:eastAsia="Calibri" w:hAnsi="Times New Roman" w:cs="Times New Roman"/>
          <w:sz w:val="28"/>
          <w:szCs w:val="28"/>
        </w:rPr>
        <w:t>»</w:t>
      </w:r>
      <w:r w:rsidR="009711EC" w:rsidRPr="009711EC">
        <w:rPr>
          <w:rFonts w:ascii="Times New Roman" w:eastAsia="Calibri" w:hAnsi="Times New Roman" w:cs="Times New Roman"/>
          <w:sz w:val="28"/>
          <w:szCs w:val="28"/>
        </w:rPr>
        <w:t xml:space="preserve"> зіткнувся з гострою конкуренцією. Зміна ринкових позицій компанії проявляється особливо чітко у випадку з т</w:t>
      </w:r>
      <w:r w:rsidR="00F41F33">
        <w:rPr>
          <w:rFonts w:ascii="Times New Roman" w:eastAsia="Calibri" w:hAnsi="Times New Roman" w:cs="Times New Roman"/>
          <w:sz w:val="28"/>
          <w:szCs w:val="28"/>
        </w:rPr>
        <w:t>уроператорами, що працюють на в’</w:t>
      </w:r>
      <w:r w:rsidR="009711EC" w:rsidRPr="009711EC">
        <w:rPr>
          <w:rFonts w:ascii="Times New Roman" w:eastAsia="Calibri" w:hAnsi="Times New Roman" w:cs="Times New Roman"/>
          <w:sz w:val="28"/>
          <w:szCs w:val="28"/>
        </w:rPr>
        <w:t xml:space="preserve">їзд в умовах адміністративно-командної економіки. Отже, </w:t>
      </w:r>
      <w:r w:rsidR="00F0705E">
        <w:rPr>
          <w:rFonts w:ascii="Times New Roman" w:eastAsia="Calibri" w:hAnsi="Times New Roman" w:cs="Times New Roman"/>
          <w:sz w:val="28"/>
          <w:szCs w:val="28"/>
        </w:rPr>
        <w:t>туристичне</w:t>
      </w:r>
      <w:r w:rsidR="009711EC" w:rsidRPr="009711EC">
        <w:rPr>
          <w:rFonts w:ascii="Times New Roman" w:eastAsia="Calibri" w:hAnsi="Times New Roman" w:cs="Times New Roman"/>
          <w:sz w:val="28"/>
          <w:szCs w:val="28"/>
        </w:rPr>
        <w:t xml:space="preserve"> підприємство повинно вибудовувати лінію поведінки з урахуванням особливостей структури конкретного ринку і, якщо можливо, враховувати їх при виробництві та реалізації к</w:t>
      </w:r>
      <w:r w:rsidR="009711EC">
        <w:rPr>
          <w:rFonts w:ascii="Times New Roman" w:eastAsia="Calibri" w:hAnsi="Times New Roman" w:cs="Times New Roman"/>
          <w:sz w:val="28"/>
          <w:szCs w:val="28"/>
        </w:rPr>
        <w:t xml:space="preserve">ожного виду або групи продуктів </w:t>
      </w:r>
      <w:r w:rsidR="009711EC" w:rsidRPr="009711EC">
        <w:rPr>
          <w:rFonts w:ascii="Times New Roman" w:eastAsia="Calibri" w:hAnsi="Times New Roman" w:cs="Times New Roman"/>
          <w:sz w:val="28"/>
          <w:szCs w:val="28"/>
        </w:rPr>
        <w:t>[</w:t>
      </w:r>
      <w:r w:rsidR="00A0015A">
        <w:rPr>
          <w:rFonts w:ascii="Times New Roman" w:eastAsia="Calibri" w:hAnsi="Times New Roman" w:cs="Times New Roman"/>
          <w:sz w:val="28"/>
          <w:szCs w:val="28"/>
        </w:rPr>
        <w:t>65</w:t>
      </w:r>
      <w:r w:rsidR="008D49AD">
        <w:rPr>
          <w:rFonts w:ascii="Times New Roman" w:eastAsia="Calibri" w:hAnsi="Times New Roman" w:cs="Times New Roman"/>
          <w:sz w:val="28"/>
          <w:szCs w:val="28"/>
        </w:rPr>
        <w:t>]</w:t>
      </w:r>
      <w:r w:rsidR="00832F2F" w:rsidRPr="00832F2F">
        <w:rPr>
          <w:rFonts w:ascii="Times New Roman" w:eastAsia="Calibri" w:hAnsi="Times New Roman" w:cs="Times New Roman"/>
          <w:sz w:val="28"/>
          <w:szCs w:val="28"/>
        </w:rPr>
        <w:t>.</w:t>
      </w:r>
    </w:p>
    <w:p w14:paraId="3D20B789" w14:textId="77777777" w:rsidR="009711EC" w:rsidRDefault="00F76169" w:rsidP="009711EC">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При відсутності конкуренції виробник</w:t>
      </w:r>
      <w:r w:rsidR="009711EC" w:rsidRPr="009711EC">
        <w:rPr>
          <w:rFonts w:ascii="Times New Roman" w:eastAsia="Calibri" w:hAnsi="Times New Roman" w:cs="Times New Roman"/>
          <w:sz w:val="28"/>
          <w:szCs w:val="28"/>
        </w:rPr>
        <w:t xml:space="preserve"> вільний у прийнятті рішень, тому багато компаній прагнуть зайняти монопольне становище на ринку. Цього порівняно легко домогтися в туризмі, де продукти можуть бути диференційовані за якістю, місцеперебування виробників і іншим характеристикам. Крім того, виробник може досягти диференціації насамперед нових туристичних продуктів у сприйнятті споживачів завдяки витонченій рекламі</w:t>
      </w:r>
      <w:r w:rsidR="009711EC" w:rsidRPr="009711EC">
        <w:rPr>
          <w:rFonts w:ascii="Times New Roman" w:eastAsia="Calibri" w:hAnsi="Times New Roman" w:cs="Times New Roman"/>
          <w:sz w:val="28"/>
          <w:szCs w:val="28"/>
          <w:lang w:val="ru-RU"/>
        </w:rPr>
        <w:t xml:space="preserve"> [</w:t>
      </w:r>
      <w:r w:rsidR="00027913">
        <w:rPr>
          <w:rFonts w:ascii="Times New Roman" w:eastAsia="Calibri" w:hAnsi="Times New Roman" w:cs="Times New Roman"/>
          <w:sz w:val="28"/>
          <w:szCs w:val="28"/>
        </w:rPr>
        <w:t>1</w:t>
      </w:r>
      <w:r w:rsidR="009711EC" w:rsidRPr="009711EC">
        <w:rPr>
          <w:rFonts w:ascii="Times New Roman" w:eastAsia="Calibri" w:hAnsi="Times New Roman" w:cs="Times New Roman"/>
          <w:sz w:val="28"/>
          <w:szCs w:val="28"/>
          <w:lang w:val="ru-RU"/>
        </w:rPr>
        <w:t>]</w:t>
      </w:r>
      <w:r w:rsidR="00832F2F">
        <w:rPr>
          <w:rFonts w:ascii="Times New Roman" w:eastAsia="Calibri" w:hAnsi="Times New Roman" w:cs="Times New Roman"/>
          <w:sz w:val="28"/>
          <w:szCs w:val="28"/>
          <w:lang w:val="ru-RU"/>
        </w:rPr>
        <w:t>.</w:t>
      </w:r>
      <w:r w:rsidR="009711EC">
        <w:rPr>
          <w:rFonts w:ascii="Times New Roman" w:eastAsia="Calibri" w:hAnsi="Times New Roman" w:cs="Times New Roman"/>
          <w:sz w:val="28"/>
          <w:szCs w:val="28"/>
        </w:rPr>
        <w:t xml:space="preserve"> </w:t>
      </w:r>
    </w:p>
    <w:p w14:paraId="2B2DEA3F" w14:textId="77777777" w:rsidR="009711EC" w:rsidRDefault="009711EC" w:rsidP="009711EC">
      <w:pPr>
        <w:spacing w:after="0" w:line="360" w:lineRule="auto"/>
        <w:ind w:firstLine="708"/>
        <w:jc w:val="both"/>
        <w:rPr>
          <w:rFonts w:ascii="Times New Roman" w:eastAsia="Calibri" w:hAnsi="Times New Roman" w:cs="Times New Roman"/>
          <w:sz w:val="28"/>
          <w:szCs w:val="28"/>
        </w:rPr>
      </w:pPr>
      <w:r w:rsidRPr="009711EC">
        <w:rPr>
          <w:rFonts w:ascii="Times New Roman" w:eastAsia="Calibri" w:hAnsi="Times New Roman" w:cs="Times New Roman"/>
          <w:sz w:val="28"/>
          <w:szCs w:val="28"/>
        </w:rPr>
        <w:t xml:space="preserve">Підприємства туризму, як і більшості інших галузей економіки, діють на </w:t>
      </w:r>
      <w:proofErr w:type="spellStart"/>
      <w:r w:rsidRPr="009711EC">
        <w:rPr>
          <w:rFonts w:ascii="Times New Roman" w:eastAsia="Calibri" w:hAnsi="Times New Roman" w:cs="Times New Roman"/>
          <w:sz w:val="28"/>
          <w:szCs w:val="28"/>
        </w:rPr>
        <w:t>олігопольних</w:t>
      </w:r>
      <w:proofErr w:type="spellEnd"/>
      <w:r w:rsidRPr="009711EC">
        <w:rPr>
          <w:rFonts w:ascii="Times New Roman" w:eastAsia="Calibri" w:hAnsi="Times New Roman" w:cs="Times New Roman"/>
          <w:sz w:val="28"/>
          <w:szCs w:val="28"/>
        </w:rPr>
        <w:t xml:space="preserve"> і монополістичних конкурентних ринках.</w:t>
      </w:r>
      <w:r>
        <w:rPr>
          <w:rFonts w:ascii="Times New Roman" w:eastAsia="Calibri" w:hAnsi="Times New Roman" w:cs="Times New Roman"/>
          <w:sz w:val="28"/>
          <w:szCs w:val="28"/>
        </w:rPr>
        <w:t xml:space="preserve"> </w:t>
      </w:r>
      <w:r w:rsidRPr="009711EC">
        <w:rPr>
          <w:rFonts w:ascii="Times New Roman" w:eastAsia="Calibri" w:hAnsi="Times New Roman" w:cs="Times New Roman"/>
          <w:sz w:val="28"/>
          <w:szCs w:val="28"/>
        </w:rPr>
        <w:t xml:space="preserve">Відмінною рисою монополістичної конкуренції є продуктова диференціація. На ринок виходить безліч фірм, продукти яких подібні, але не повністю взаємозамінні. У туризмі класичним прикладом диференціації продукту служить </w:t>
      </w:r>
      <w:proofErr w:type="spellStart"/>
      <w:r w:rsidRPr="009711EC">
        <w:rPr>
          <w:rFonts w:ascii="Times New Roman" w:eastAsia="Calibri" w:hAnsi="Times New Roman" w:cs="Times New Roman"/>
          <w:sz w:val="28"/>
          <w:szCs w:val="28"/>
        </w:rPr>
        <w:t>дестинація</w:t>
      </w:r>
      <w:proofErr w:type="spellEnd"/>
      <w:r w:rsidRPr="009711E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9711EC">
        <w:rPr>
          <w:rFonts w:ascii="Times New Roman" w:eastAsia="Calibri" w:hAnsi="Times New Roman" w:cs="Times New Roman"/>
          <w:sz w:val="28"/>
          <w:szCs w:val="28"/>
        </w:rPr>
        <w:t>Так, численні курорти мають дуже близькі характеристики, але розрізняються ціною. Значною мірою диференціація продукту в такому випад</w:t>
      </w:r>
      <w:r>
        <w:rPr>
          <w:rFonts w:ascii="Times New Roman" w:eastAsia="Calibri" w:hAnsi="Times New Roman" w:cs="Times New Roman"/>
          <w:sz w:val="28"/>
          <w:szCs w:val="28"/>
        </w:rPr>
        <w:t xml:space="preserve">ку повинна завдячувати рекламі. </w:t>
      </w:r>
      <w:r w:rsidRPr="009711EC">
        <w:rPr>
          <w:rFonts w:ascii="Times New Roman" w:eastAsia="Calibri" w:hAnsi="Times New Roman" w:cs="Times New Roman"/>
          <w:sz w:val="28"/>
          <w:szCs w:val="28"/>
        </w:rPr>
        <w:t>Монополістична конкуренція існує та</w:t>
      </w:r>
      <w:r w:rsidR="004F7BA1">
        <w:rPr>
          <w:rFonts w:ascii="Times New Roman" w:eastAsia="Calibri" w:hAnsi="Times New Roman" w:cs="Times New Roman"/>
          <w:sz w:val="28"/>
          <w:szCs w:val="28"/>
        </w:rPr>
        <w:t>кож між конгрес-центрами між об</w:t>
      </w:r>
      <w:r w:rsidR="004F7BA1" w:rsidRPr="004F7BA1">
        <w:rPr>
          <w:rFonts w:ascii="Times New Roman" w:eastAsia="Calibri" w:hAnsi="Times New Roman" w:cs="Times New Roman"/>
          <w:sz w:val="28"/>
          <w:szCs w:val="28"/>
          <w:lang w:val="ru-RU"/>
        </w:rPr>
        <w:t>’</w:t>
      </w:r>
      <w:proofErr w:type="spellStart"/>
      <w:r w:rsidRPr="009711EC">
        <w:rPr>
          <w:rFonts w:ascii="Times New Roman" w:eastAsia="Calibri" w:hAnsi="Times New Roman" w:cs="Times New Roman"/>
          <w:sz w:val="28"/>
          <w:szCs w:val="28"/>
        </w:rPr>
        <w:t>єктами</w:t>
      </w:r>
      <w:proofErr w:type="spellEnd"/>
      <w:r w:rsidRPr="009711EC">
        <w:rPr>
          <w:rFonts w:ascii="Times New Roman" w:eastAsia="Calibri" w:hAnsi="Times New Roman" w:cs="Times New Roman"/>
          <w:sz w:val="28"/>
          <w:szCs w:val="28"/>
        </w:rPr>
        <w:t xml:space="preserve"> розваг, підприємства</w:t>
      </w:r>
      <w:r w:rsidR="00832F2F">
        <w:rPr>
          <w:rFonts w:ascii="Times New Roman" w:eastAsia="Calibri" w:hAnsi="Times New Roman" w:cs="Times New Roman"/>
          <w:sz w:val="28"/>
          <w:szCs w:val="28"/>
        </w:rPr>
        <w:t>ми громадського харчування</w:t>
      </w:r>
      <w:r w:rsidRPr="009711EC">
        <w:rPr>
          <w:rFonts w:ascii="Times New Roman" w:eastAsia="Calibri" w:hAnsi="Times New Roman" w:cs="Times New Roman"/>
          <w:sz w:val="28"/>
          <w:szCs w:val="28"/>
        </w:rPr>
        <w:t>. Оскільки жодна з цих фірм не продає точно такий же продукт, як інша, вони зберігають дея</w:t>
      </w:r>
      <w:r>
        <w:rPr>
          <w:rFonts w:ascii="Times New Roman" w:eastAsia="Calibri" w:hAnsi="Times New Roman" w:cs="Times New Roman"/>
          <w:sz w:val="28"/>
          <w:szCs w:val="28"/>
        </w:rPr>
        <w:t>ку ступінь контролю над ціною.</w:t>
      </w:r>
    </w:p>
    <w:p w14:paraId="1B8046CF" w14:textId="77777777" w:rsidR="009711EC" w:rsidRPr="009711EC" w:rsidRDefault="009711EC" w:rsidP="00C62BCF">
      <w:pPr>
        <w:spacing w:after="0" w:line="360" w:lineRule="auto"/>
        <w:ind w:firstLine="708"/>
        <w:jc w:val="both"/>
        <w:rPr>
          <w:rFonts w:ascii="Times New Roman" w:eastAsia="Calibri" w:hAnsi="Times New Roman" w:cs="Times New Roman"/>
          <w:sz w:val="28"/>
          <w:szCs w:val="28"/>
        </w:rPr>
      </w:pPr>
      <w:r w:rsidRPr="009711EC">
        <w:rPr>
          <w:rFonts w:ascii="Times New Roman" w:eastAsia="Calibri" w:hAnsi="Times New Roman" w:cs="Times New Roman"/>
          <w:sz w:val="28"/>
          <w:szCs w:val="28"/>
        </w:rPr>
        <w:t>Методи конкуренції можна умовно розділити на сумлінні й недобросовісні.</w:t>
      </w:r>
      <w:r>
        <w:rPr>
          <w:rFonts w:ascii="Times New Roman" w:eastAsia="Calibri" w:hAnsi="Times New Roman" w:cs="Times New Roman"/>
          <w:sz w:val="28"/>
          <w:szCs w:val="28"/>
        </w:rPr>
        <w:t xml:space="preserve"> </w:t>
      </w:r>
      <w:r w:rsidRPr="009711EC">
        <w:rPr>
          <w:rFonts w:ascii="Times New Roman" w:eastAsia="Calibri" w:hAnsi="Times New Roman" w:cs="Times New Roman"/>
          <w:sz w:val="28"/>
          <w:szCs w:val="28"/>
        </w:rPr>
        <w:t xml:space="preserve">Під сумлінними методами конкуренції розуміються офіційно затверджені або широко поширені прийоми конкурентної боротьби, які </w:t>
      </w:r>
      <w:r w:rsidRPr="009711EC">
        <w:rPr>
          <w:rFonts w:ascii="Times New Roman" w:eastAsia="Calibri" w:hAnsi="Times New Roman" w:cs="Times New Roman"/>
          <w:sz w:val="28"/>
          <w:szCs w:val="28"/>
        </w:rPr>
        <w:lastRenderedPageBreak/>
        <w:t xml:space="preserve">передбачають цивілізовані взаємини та обмін інформацією між конкурентами, пошук форм спільного існування, вироблення угод щодо спірних питань. </w:t>
      </w:r>
    </w:p>
    <w:p w14:paraId="23293776" w14:textId="77777777" w:rsidR="009711EC" w:rsidRDefault="009711EC" w:rsidP="009711EC">
      <w:pPr>
        <w:spacing w:after="0" w:line="360" w:lineRule="auto"/>
        <w:ind w:firstLine="708"/>
        <w:jc w:val="both"/>
        <w:rPr>
          <w:rFonts w:ascii="Times New Roman" w:eastAsia="Calibri" w:hAnsi="Times New Roman" w:cs="Times New Roman"/>
          <w:sz w:val="28"/>
          <w:szCs w:val="28"/>
        </w:rPr>
      </w:pPr>
      <w:r w:rsidRPr="009711EC">
        <w:rPr>
          <w:rFonts w:ascii="Times New Roman" w:eastAsia="Calibri" w:hAnsi="Times New Roman" w:cs="Times New Roman"/>
          <w:sz w:val="28"/>
          <w:szCs w:val="28"/>
        </w:rPr>
        <w:t>В умовах жорсткої боротьби між товаровиробниками час</w:t>
      </w:r>
      <w:r w:rsidR="00770064">
        <w:rPr>
          <w:rFonts w:ascii="Times New Roman" w:eastAsia="Calibri" w:hAnsi="Times New Roman" w:cs="Times New Roman"/>
          <w:sz w:val="28"/>
          <w:szCs w:val="28"/>
        </w:rPr>
        <w:t>то використовуються методи, пов’</w:t>
      </w:r>
      <w:r w:rsidRPr="009711EC">
        <w:rPr>
          <w:rFonts w:ascii="Times New Roman" w:eastAsia="Calibri" w:hAnsi="Times New Roman" w:cs="Times New Roman"/>
          <w:sz w:val="28"/>
          <w:szCs w:val="28"/>
        </w:rPr>
        <w:t>язані з поруш</w:t>
      </w:r>
      <w:r>
        <w:rPr>
          <w:rFonts w:ascii="Times New Roman" w:eastAsia="Calibri" w:hAnsi="Times New Roman" w:cs="Times New Roman"/>
          <w:sz w:val="28"/>
          <w:szCs w:val="28"/>
        </w:rPr>
        <w:t>енням норм і правил конкуренції</w:t>
      </w:r>
      <w:r>
        <w:rPr>
          <w:rFonts w:ascii="Times New Roman" w:eastAsia="Calibri" w:hAnsi="Times New Roman" w:cs="Times New Roman"/>
          <w:sz w:val="28"/>
          <w:szCs w:val="28"/>
          <w:lang w:val="ru-RU"/>
        </w:rPr>
        <w:t>.</w:t>
      </w:r>
    </w:p>
    <w:p w14:paraId="7F416F8C" w14:textId="77777777" w:rsidR="009711EC" w:rsidRPr="00832F2F" w:rsidRDefault="009711EC" w:rsidP="009711EC">
      <w:pPr>
        <w:spacing w:after="0" w:line="360" w:lineRule="auto"/>
        <w:ind w:firstLine="708"/>
        <w:jc w:val="both"/>
        <w:rPr>
          <w:rFonts w:ascii="Times New Roman" w:eastAsia="Calibri" w:hAnsi="Times New Roman" w:cs="Times New Roman"/>
          <w:sz w:val="28"/>
          <w:szCs w:val="28"/>
        </w:rPr>
      </w:pPr>
      <w:r w:rsidRPr="009711EC">
        <w:rPr>
          <w:rFonts w:ascii="Times New Roman" w:eastAsia="Calibri" w:hAnsi="Times New Roman" w:cs="Times New Roman"/>
          <w:sz w:val="28"/>
          <w:szCs w:val="28"/>
        </w:rPr>
        <w:t xml:space="preserve">Класифікація ринків, а також типів і методів конкуренції дозволяє більш ефективно здійснювати маркетингові розробки та домагатися з їхньою допомогою реальних успіхів у залученні покупців, збуті продукції і, отже, забезпечувати стабільність </w:t>
      </w:r>
      <w:r>
        <w:rPr>
          <w:rFonts w:ascii="Times New Roman" w:eastAsia="Calibri" w:hAnsi="Times New Roman" w:cs="Times New Roman"/>
          <w:sz w:val="28"/>
          <w:szCs w:val="28"/>
        </w:rPr>
        <w:t>виробництва або його розширення</w:t>
      </w:r>
      <w:r w:rsidRPr="009711EC">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A0015A">
        <w:rPr>
          <w:rFonts w:ascii="Times New Roman" w:eastAsia="Calibri" w:hAnsi="Times New Roman" w:cs="Times New Roman"/>
          <w:sz w:val="28"/>
          <w:szCs w:val="28"/>
        </w:rPr>
        <w:t>37</w:t>
      </w:r>
      <w:r w:rsidR="008D49AD">
        <w:rPr>
          <w:rFonts w:ascii="Times New Roman" w:eastAsia="Calibri" w:hAnsi="Times New Roman" w:cs="Times New Roman"/>
          <w:sz w:val="28"/>
          <w:szCs w:val="28"/>
        </w:rPr>
        <w:t>]</w:t>
      </w:r>
      <w:r w:rsidR="00832F2F" w:rsidRPr="00832F2F">
        <w:rPr>
          <w:rFonts w:ascii="Times New Roman" w:eastAsia="Calibri" w:hAnsi="Times New Roman" w:cs="Times New Roman"/>
          <w:sz w:val="28"/>
          <w:szCs w:val="28"/>
        </w:rPr>
        <w:t>.</w:t>
      </w:r>
    </w:p>
    <w:p w14:paraId="0C614B38" w14:textId="77777777" w:rsidR="00F62304" w:rsidRPr="00B84E01" w:rsidRDefault="00F62304" w:rsidP="00F62304">
      <w:pPr>
        <w:spacing w:after="0" w:line="360" w:lineRule="auto"/>
        <w:ind w:firstLine="708"/>
        <w:jc w:val="both"/>
        <w:rPr>
          <w:rFonts w:ascii="Times New Roman" w:eastAsia="Calibri" w:hAnsi="Times New Roman" w:cs="Times New Roman"/>
          <w:spacing w:val="-6"/>
          <w:sz w:val="28"/>
          <w:szCs w:val="28"/>
        </w:rPr>
      </w:pPr>
      <w:r w:rsidRPr="00B84E01">
        <w:rPr>
          <w:rFonts w:ascii="Times New Roman" w:eastAsia="Calibri" w:hAnsi="Times New Roman" w:cs="Times New Roman"/>
          <w:spacing w:val="-6"/>
          <w:sz w:val="28"/>
          <w:szCs w:val="28"/>
        </w:rPr>
        <w:t>Для індустрії туризму притаманні о</w:t>
      </w:r>
      <w:r w:rsidR="00C62BCF" w:rsidRPr="00B84E01">
        <w:rPr>
          <w:rFonts w:ascii="Times New Roman" w:eastAsia="Calibri" w:hAnsi="Times New Roman" w:cs="Times New Roman"/>
          <w:spacing w:val="-6"/>
          <w:sz w:val="28"/>
          <w:szCs w:val="28"/>
        </w:rPr>
        <w:t xml:space="preserve">собливі </w:t>
      </w:r>
      <w:r w:rsidR="00937B99">
        <w:rPr>
          <w:rFonts w:ascii="Times New Roman" w:eastAsia="Calibri" w:hAnsi="Times New Roman" w:cs="Times New Roman"/>
          <w:spacing w:val="-6"/>
          <w:sz w:val="28"/>
          <w:szCs w:val="28"/>
        </w:rPr>
        <w:t>специфічні властивості (р</w:t>
      </w:r>
      <w:r w:rsidR="00016C13">
        <w:rPr>
          <w:rFonts w:ascii="Times New Roman" w:eastAsia="Calibri" w:hAnsi="Times New Roman" w:cs="Times New Roman"/>
          <w:spacing w:val="-6"/>
          <w:sz w:val="28"/>
          <w:szCs w:val="28"/>
        </w:rPr>
        <w:t>ис. 1.5</w:t>
      </w:r>
      <w:r w:rsidR="00C62BCF" w:rsidRPr="00B84E01">
        <w:rPr>
          <w:rFonts w:ascii="Times New Roman" w:eastAsia="Calibri" w:hAnsi="Times New Roman" w:cs="Times New Roman"/>
          <w:spacing w:val="-6"/>
          <w:sz w:val="28"/>
          <w:szCs w:val="28"/>
        </w:rPr>
        <w:t>).</w:t>
      </w:r>
    </w:p>
    <w:p w14:paraId="0B8F527A" w14:textId="77777777" w:rsidR="00F62304" w:rsidRPr="00F62304" w:rsidRDefault="00F62304" w:rsidP="00F62304">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val="ru-RU" w:eastAsia="ru-RU"/>
        </w:rPr>
        <w:drawing>
          <wp:inline distT="0" distB="0" distL="0" distR="0" wp14:anchorId="15512829" wp14:editId="657E6251">
            <wp:extent cx="5229225" cy="2647950"/>
            <wp:effectExtent l="0" t="0" r="0" b="57150"/>
            <wp:docPr id="64" name="Схема 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45BCF77" w14:textId="77777777" w:rsidR="002E5E19" w:rsidRDefault="00016C13" w:rsidP="00AD5D3B">
      <w:pPr>
        <w:spacing w:after="0" w:line="360" w:lineRule="auto"/>
        <w:ind w:firstLine="708"/>
        <w:jc w:val="center"/>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Рисунок 1.5</w:t>
      </w:r>
      <w:r w:rsidR="00C62BCF">
        <w:rPr>
          <w:rFonts w:ascii="Times New Roman" w:eastAsia="Calibri" w:hAnsi="Times New Roman" w:cs="Times New Roman"/>
          <w:color w:val="000000" w:themeColor="text1"/>
          <w:sz w:val="28"/>
          <w:szCs w:val="28"/>
          <w:lang w:val="ru-RU"/>
        </w:rPr>
        <w:t xml:space="preserve"> – </w:t>
      </w:r>
      <w:proofErr w:type="spellStart"/>
      <w:r w:rsidR="00C62BCF">
        <w:rPr>
          <w:rFonts w:ascii="Times New Roman" w:eastAsia="Calibri" w:hAnsi="Times New Roman" w:cs="Times New Roman"/>
          <w:color w:val="000000" w:themeColor="text1"/>
          <w:sz w:val="28"/>
          <w:szCs w:val="28"/>
          <w:lang w:val="ru-RU"/>
        </w:rPr>
        <w:t>О</w:t>
      </w:r>
      <w:r w:rsidR="002E5E19">
        <w:rPr>
          <w:rFonts w:ascii="Times New Roman" w:eastAsia="Calibri" w:hAnsi="Times New Roman" w:cs="Times New Roman"/>
          <w:color w:val="000000" w:themeColor="text1"/>
          <w:sz w:val="28"/>
          <w:szCs w:val="28"/>
          <w:lang w:val="ru-RU"/>
        </w:rPr>
        <w:t>собливості</w:t>
      </w:r>
      <w:proofErr w:type="spellEnd"/>
      <w:r w:rsidR="002E5E19">
        <w:rPr>
          <w:rFonts w:ascii="Times New Roman" w:eastAsia="Calibri" w:hAnsi="Times New Roman" w:cs="Times New Roman"/>
          <w:color w:val="000000" w:themeColor="text1"/>
          <w:sz w:val="28"/>
          <w:szCs w:val="28"/>
          <w:lang w:val="ru-RU"/>
        </w:rPr>
        <w:t xml:space="preserve"> </w:t>
      </w:r>
      <w:proofErr w:type="spellStart"/>
      <w:r w:rsidR="00C62BCF">
        <w:rPr>
          <w:rFonts w:ascii="Times New Roman" w:eastAsia="Calibri" w:hAnsi="Times New Roman" w:cs="Times New Roman"/>
          <w:color w:val="000000" w:themeColor="text1"/>
          <w:sz w:val="28"/>
          <w:szCs w:val="28"/>
          <w:lang w:val="ru-RU"/>
        </w:rPr>
        <w:t>розвитку</w:t>
      </w:r>
      <w:proofErr w:type="spellEnd"/>
      <w:r w:rsidR="00C62BCF">
        <w:rPr>
          <w:rFonts w:ascii="Times New Roman" w:eastAsia="Calibri" w:hAnsi="Times New Roman" w:cs="Times New Roman"/>
          <w:color w:val="000000" w:themeColor="text1"/>
          <w:sz w:val="28"/>
          <w:szCs w:val="28"/>
          <w:lang w:val="ru-RU"/>
        </w:rPr>
        <w:t xml:space="preserve"> </w:t>
      </w:r>
      <w:proofErr w:type="spellStart"/>
      <w:r w:rsidR="00C62BCF">
        <w:rPr>
          <w:rFonts w:ascii="Times New Roman" w:eastAsia="Calibri" w:hAnsi="Times New Roman" w:cs="Times New Roman"/>
          <w:color w:val="000000" w:themeColor="text1"/>
          <w:sz w:val="28"/>
          <w:szCs w:val="28"/>
          <w:lang w:val="ru-RU"/>
        </w:rPr>
        <w:t>індустрії</w:t>
      </w:r>
      <w:proofErr w:type="spellEnd"/>
      <w:r w:rsidR="00C62BCF">
        <w:rPr>
          <w:rFonts w:ascii="Times New Roman" w:eastAsia="Calibri" w:hAnsi="Times New Roman" w:cs="Times New Roman"/>
          <w:color w:val="000000" w:themeColor="text1"/>
          <w:sz w:val="28"/>
          <w:szCs w:val="28"/>
          <w:lang w:val="ru-RU"/>
        </w:rPr>
        <w:t xml:space="preserve"> </w:t>
      </w:r>
      <w:proofErr w:type="spellStart"/>
      <w:r w:rsidR="002E5E19">
        <w:rPr>
          <w:rFonts w:ascii="Times New Roman" w:eastAsia="Calibri" w:hAnsi="Times New Roman" w:cs="Times New Roman"/>
          <w:color w:val="000000" w:themeColor="text1"/>
          <w:sz w:val="28"/>
          <w:szCs w:val="28"/>
          <w:lang w:val="ru-RU"/>
        </w:rPr>
        <w:t>міжнародного</w:t>
      </w:r>
      <w:proofErr w:type="spellEnd"/>
      <w:r w:rsidR="002E5E19">
        <w:rPr>
          <w:rFonts w:ascii="Times New Roman" w:eastAsia="Calibri" w:hAnsi="Times New Roman" w:cs="Times New Roman"/>
          <w:color w:val="000000" w:themeColor="text1"/>
          <w:sz w:val="28"/>
          <w:szCs w:val="28"/>
          <w:lang w:val="ru-RU"/>
        </w:rPr>
        <w:t xml:space="preserve"> туризму</w:t>
      </w:r>
    </w:p>
    <w:p w14:paraId="2132C41A" w14:textId="77777777" w:rsidR="002E5E19" w:rsidRDefault="002E5E19" w:rsidP="00C62BCF">
      <w:pPr>
        <w:spacing w:after="0" w:line="360" w:lineRule="auto"/>
        <w:ind w:firstLine="708"/>
        <w:rPr>
          <w:rFonts w:ascii="Times New Roman" w:eastAsia="Calibri" w:hAnsi="Times New Roman" w:cs="Times New Roman"/>
          <w:sz w:val="28"/>
          <w:szCs w:val="28"/>
          <w:shd w:val="clear" w:color="auto" w:fill="FFFFFF"/>
          <w:lang w:val="ru-RU"/>
        </w:rPr>
      </w:pPr>
      <w:proofErr w:type="spellStart"/>
      <w:r>
        <w:rPr>
          <w:rFonts w:ascii="Times New Roman" w:eastAsia="Calibri" w:hAnsi="Times New Roman" w:cs="Times New Roman"/>
          <w:color w:val="000000" w:themeColor="text1"/>
          <w:sz w:val="28"/>
          <w:szCs w:val="28"/>
          <w:lang w:val="ru-RU"/>
        </w:rPr>
        <w:t>Джерело</w:t>
      </w:r>
      <w:proofErr w:type="spellEnd"/>
      <w:r>
        <w:rPr>
          <w:rFonts w:ascii="Times New Roman" w:eastAsia="Calibri" w:hAnsi="Times New Roman" w:cs="Times New Roman"/>
          <w:color w:val="000000" w:themeColor="text1"/>
          <w:sz w:val="28"/>
          <w:szCs w:val="28"/>
          <w:lang w:val="ru-RU"/>
        </w:rPr>
        <w:t xml:space="preserve">: </w:t>
      </w:r>
      <w:r>
        <w:rPr>
          <w:rFonts w:ascii="Times New Roman" w:eastAsia="Calibri" w:hAnsi="Times New Roman" w:cs="Times New Roman"/>
          <w:sz w:val="28"/>
          <w:szCs w:val="28"/>
          <w:shd w:val="clear" w:color="auto" w:fill="FFFFFF"/>
        </w:rPr>
        <w:t xml:space="preserve">складено автором на основі </w:t>
      </w:r>
      <w:r w:rsidR="00027913">
        <w:rPr>
          <w:rFonts w:ascii="Times New Roman" w:eastAsia="Calibri" w:hAnsi="Times New Roman" w:cs="Times New Roman"/>
          <w:sz w:val="28"/>
          <w:szCs w:val="28"/>
          <w:shd w:val="clear" w:color="auto" w:fill="FFFFFF"/>
          <w:lang w:val="ru-RU"/>
        </w:rPr>
        <w:t>[3</w:t>
      </w:r>
      <w:r>
        <w:rPr>
          <w:rFonts w:ascii="Times New Roman" w:eastAsia="Calibri" w:hAnsi="Times New Roman" w:cs="Times New Roman"/>
          <w:sz w:val="28"/>
          <w:szCs w:val="28"/>
          <w:shd w:val="clear" w:color="auto" w:fill="FFFFFF"/>
          <w:lang w:val="ru-RU"/>
        </w:rPr>
        <w:t>]</w:t>
      </w:r>
      <w:r w:rsidR="007C17A1">
        <w:rPr>
          <w:rFonts w:ascii="Times New Roman" w:eastAsia="Calibri" w:hAnsi="Times New Roman" w:cs="Times New Roman"/>
          <w:sz w:val="28"/>
          <w:szCs w:val="28"/>
          <w:shd w:val="clear" w:color="auto" w:fill="FFFFFF"/>
          <w:lang w:val="ru-RU"/>
        </w:rPr>
        <w:t>.</w:t>
      </w:r>
    </w:p>
    <w:p w14:paraId="3399D1F1" w14:textId="77777777" w:rsidR="00832F2F" w:rsidRDefault="00832F2F" w:rsidP="009711EC">
      <w:pPr>
        <w:spacing w:after="0" w:line="360" w:lineRule="auto"/>
        <w:ind w:firstLine="708"/>
        <w:jc w:val="both"/>
        <w:rPr>
          <w:rFonts w:ascii="Times New Roman" w:eastAsia="Calibri" w:hAnsi="Times New Roman" w:cs="Times New Roman"/>
          <w:sz w:val="28"/>
          <w:szCs w:val="28"/>
          <w:shd w:val="clear" w:color="auto" w:fill="FFFFFF"/>
          <w:lang w:val="ru-RU"/>
        </w:rPr>
      </w:pPr>
    </w:p>
    <w:p w14:paraId="2F17E2BE" w14:textId="77777777" w:rsidR="005F6720" w:rsidRPr="00937B99" w:rsidRDefault="005F6720" w:rsidP="009711EC">
      <w:pPr>
        <w:spacing w:after="0" w:line="360" w:lineRule="auto"/>
        <w:ind w:firstLine="708"/>
        <w:jc w:val="both"/>
        <w:rPr>
          <w:rFonts w:ascii="Times New Roman" w:eastAsia="Calibri" w:hAnsi="Times New Roman" w:cs="Times New Roman"/>
          <w:color w:val="000000" w:themeColor="text1"/>
          <w:spacing w:val="6"/>
          <w:sz w:val="28"/>
          <w:szCs w:val="28"/>
          <w:lang w:val="ru-RU"/>
        </w:rPr>
      </w:pPr>
      <w:proofErr w:type="spellStart"/>
      <w:r w:rsidRPr="005F6720">
        <w:rPr>
          <w:rFonts w:ascii="Times New Roman" w:eastAsia="Calibri" w:hAnsi="Times New Roman" w:cs="Times New Roman"/>
          <w:color w:val="000000" w:themeColor="text1"/>
          <w:sz w:val="28"/>
          <w:szCs w:val="28"/>
          <w:lang w:val="ru-RU"/>
        </w:rPr>
        <w:t>Умови</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внутрішнього</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попиту</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виступають</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важливим</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але</w:t>
      </w:r>
      <w:proofErr w:type="spellEnd"/>
      <w:r w:rsidRPr="005F6720">
        <w:rPr>
          <w:rFonts w:ascii="Times New Roman" w:eastAsia="Calibri" w:hAnsi="Times New Roman" w:cs="Times New Roman"/>
          <w:color w:val="000000" w:themeColor="text1"/>
          <w:sz w:val="28"/>
          <w:szCs w:val="28"/>
          <w:lang w:val="ru-RU"/>
        </w:rPr>
        <w:t xml:space="preserve"> не </w:t>
      </w:r>
      <w:proofErr w:type="spellStart"/>
      <w:r w:rsidRPr="005F6720">
        <w:rPr>
          <w:rFonts w:ascii="Times New Roman" w:eastAsia="Calibri" w:hAnsi="Times New Roman" w:cs="Times New Roman"/>
          <w:color w:val="000000" w:themeColor="text1"/>
          <w:sz w:val="28"/>
          <w:szCs w:val="28"/>
          <w:lang w:val="ru-RU"/>
        </w:rPr>
        <w:t>визначальним</w:t>
      </w:r>
      <w:proofErr w:type="spellEnd"/>
      <w:r w:rsidRPr="005F6720">
        <w:rPr>
          <w:rFonts w:ascii="Times New Roman" w:eastAsia="Calibri" w:hAnsi="Times New Roman" w:cs="Times New Roman"/>
          <w:color w:val="000000" w:themeColor="text1"/>
          <w:sz w:val="28"/>
          <w:szCs w:val="28"/>
          <w:lang w:val="ru-RU"/>
        </w:rPr>
        <w:t xml:space="preserve"> фактором для </w:t>
      </w:r>
      <w:proofErr w:type="spellStart"/>
      <w:r w:rsidRPr="005F6720">
        <w:rPr>
          <w:rFonts w:ascii="Times New Roman" w:eastAsia="Calibri" w:hAnsi="Times New Roman" w:cs="Times New Roman"/>
          <w:color w:val="000000" w:themeColor="text1"/>
          <w:sz w:val="28"/>
          <w:szCs w:val="28"/>
          <w:lang w:val="ru-RU"/>
        </w:rPr>
        <w:t>розвитку</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конкурентоспроможної</w:t>
      </w:r>
      <w:proofErr w:type="spellEnd"/>
      <w:r w:rsidRPr="005F6720">
        <w:rPr>
          <w:rFonts w:ascii="Times New Roman" w:eastAsia="Calibri" w:hAnsi="Times New Roman" w:cs="Times New Roman"/>
          <w:color w:val="000000" w:themeColor="text1"/>
          <w:sz w:val="28"/>
          <w:szCs w:val="28"/>
          <w:lang w:val="ru-RU"/>
        </w:rPr>
        <w:t xml:space="preserve"> на </w:t>
      </w:r>
      <w:proofErr w:type="spellStart"/>
      <w:r w:rsidRPr="005F6720">
        <w:rPr>
          <w:rFonts w:ascii="Times New Roman" w:eastAsia="Calibri" w:hAnsi="Times New Roman" w:cs="Times New Roman"/>
          <w:color w:val="000000" w:themeColor="text1"/>
          <w:sz w:val="28"/>
          <w:szCs w:val="28"/>
          <w:lang w:val="ru-RU"/>
        </w:rPr>
        <w:t>світовому</w:t>
      </w:r>
      <w:proofErr w:type="spellEnd"/>
      <w:r w:rsidRPr="005F6720">
        <w:rPr>
          <w:rFonts w:ascii="Times New Roman" w:eastAsia="Calibri" w:hAnsi="Times New Roman" w:cs="Times New Roman"/>
          <w:color w:val="000000" w:themeColor="text1"/>
          <w:sz w:val="28"/>
          <w:szCs w:val="28"/>
          <w:lang w:val="ru-RU"/>
        </w:rPr>
        <w:t xml:space="preserve"> ринку </w:t>
      </w:r>
      <w:proofErr w:type="spellStart"/>
      <w:r w:rsidRPr="005F6720">
        <w:rPr>
          <w:rFonts w:ascii="Times New Roman" w:eastAsia="Calibri" w:hAnsi="Times New Roman" w:cs="Times New Roman"/>
          <w:color w:val="000000" w:themeColor="text1"/>
          <w:sz w:val="28"/>
          <w:szCs w:val="28"/>
          <w:lang w:val="ru-RU"/>
        </w:rPr>
        <w:t>туристичної</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індустрії</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Формування</w:t>
      </w:r>
      <w:proofErr w:type="spellEnd"/>
      <w:r w:rsidRPr="005F6720">
        <w:rPr>
          <w:rFonts w:ascii="Times New Roman" w:eastAsia="Calibri" w:hAnsi="Times New Roman" w:cs="Times New Roman"/>
          <w:color w:val="000000" w:themeColor="text1"/>
          <w:sz w:val="28"/>
          <w:szCs w:val="28"/>
          <w:lang w:val="ru-RU"/>
        </w:rPr>
        <w:t xml:space="preserve"> турпродукту для </w:t>
      </w:r>
      <w:proofErr w:type="spellStart"/>
      <w:r w:rsidRPr="005F6720">
        <w:rPr>
          <w:rFonts w:ascii="Times New Roman" w:eastAsia="Calibri" w:hAnsi="Times New Roman" w:cs="Times New Roman"/>
          <w:color w:val="000000" w:themeColor="text1"/>
          <w:sz w:val="28"/>
          <w:szCs w:val="28"/>
          <w:lang w:val="ru-RU"/>
        </w:rPr>
        <w:t>іноземних</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туристів</w:t>
      </w:r>
      <w:proofErr w:type="spellEnd"/>
      <w:r w:rsidRPr="005F6720">
        <w:rPr>
          <w:rFonts w:ascii="Times New Roman" w:eastAsia="Calibri" w:hAnsi="Times New Roman" w:cs="Times New Roman"/>
          <w:color w:val="000000" w:themeColor="text1"/>
          <w:sz w:val="28"/>
          <w:szCs w:val="28"/>
          <w:lang w:val="ru-RU"/>
        </w:rPr>
        <w:t xml:space="preserve"> часто </w:t>
      </w:r>
      <w:proofErr w:type="spellStart"/>
      <w:r w:rsidRPr="005F6720">
        <w:rPr>
          <w:rFonts w:ascii="Times New Roman" w:eastAsia="Calibri" w:hAnsi="Times New Roman" w:cs="Times New Roman"/>
          <w:color w:val="000000" w:themeColor="text1"/>
          <w:sz w:val="28"/>
          <w:szCs w:val="28"/>
          <w:lang w:val="ru-RU"/>
        </w:rPr>
        <w:t>базується</w:t>
      </w:r>
      <w:proofErr w:type="spellEnd"/>
      <w:r w:rsidRPr="005F6720">
        <w:rPr>
          <w:rFonts w:ascii="Times New Roman" w:eastAsia="Calibri" w:hAnsi="Times New Roman" w:cs="Times New Roman"/>
          <w:color w:val="000000" w:themeColor="text1"/>
          <w:sz w:val="28"/>
          <w:szCs w:val="28"/>
          <w:lang w:val="ru-RU"/>
        </w:rPr>
        <w:t xml:space="preserve"> на </w:t>
      </w:r>
      <w:proofErr w:type="spellStart"/>
      <w:r w:rsidRPr="005F6720">
        <w:rPr>
          <w:rFonts w:ascii="Times New Roman" w:eastAsia="Calibri" w:hAnsi="Times New Roman" w:cs="Times New Roman"/>
          <w:color w:val="000000" w:themeColor="text1"/>
          <w:sz w:val="28"/>
          <w:szCs w:val="28"/>
          <w:lang w:val="ru-RU"/>
        </w:rPr>
        <w:t>вже</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наявній</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туристичній</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інфраструктурі</w:t>
      </w:r>
      <w:proofErr w:type="spellEnd"/>
      <w:r w:rsidRPr="005F6720">
        <w:rPr>
          <w:rFonts w:ascii="Times New Roman" w:eastAsia="Calibri" w:hAnsi="Times New Roman" w:cs="Times New Roman"/>
          <w:color w:val="000000" w:themeColor="text1"/>
          <w:sz w:val="28"/>
          <w:szCs w:val="28"/>
          <w:lang w:val="ru-RU"/>
        </w:rPr>
        <w:t>,</w:t>
      </w:r>
      <w:r>
        <w:rPr>
          <w:rFonts w:ascii="Times New Roman" w:eastAsia="Calibri" w:hAnsi="Times New Roman" w:cs="Times New Roman"/>
          <w:color w:val="000000" w:themeColor="text1"/>
          <w:sz w:val="28"/>
          <w:szCs w:val="28"/>
          <w:lang w:val="ru-RU"/>
        </w:rPr>
        <w:t xml:space="preserve"> </w:t>
      </w:r>
      <w:proofErr w:type="spellStart"/>
      <w:r>
        <w:rPr>
          <w:rFonts w:ascii="Times New Roman" w:eastAsia="Calibri" w:hAnsi="Times New Roman" w:cs="Times New Roman"/>
          <w:color w:val="000000" w:themeColor="text1"/>
          <w:sz w:val="28"/>
          <w:szCs w:val="28"/>
          <w:lang w:val="ru-RU"/>
        </w:rPr>
        <w:t>створеної</w:t>
      </w:r>
      <w:proofErr w:type="spellEnd"/>
      <w:r>
        <w:rPr>
          <w:rFonts w:ascii="Times New Roman" w:eastAsia="Calibri" w:hAnsi="Times New Roman" w:cs="Times New Roman"/>
          <w:color w:val="000000" w:themeColor="text1"/>
          <w:sz w:val="28"/>
          <w:szCs w:val="28"/>
          <w:lang w:val="ru-RU"/>
        </w:rPr>
        <w:t xml:space="preserve"> для</w:t>
      </w:r>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задоволення</w:t>
      </w:r>
      <w:proofErr w:type="spellEnd"/>
      <w:r w:rsidRPr="005F6720">
        <w:rPr>
          <w:rFonts w:ascii="Times New Roman" w:eastAsia="Calibri" w:hAnsi="Times New Roman" w:cs="Times New Roman"/>
          <w:color w:val="000000" w:themeColor="text1"/>
          <w:sz w:val="28"/>
          <w:szCs w:val="28"/>
          <w:lang w:val="ru-RU"/>
        </w:rPr>
        <w:t xml:space="preserve"> потреб </w:t>
      </w:r>
      <w:proofErr w:type="spellStart"/>
      <w:r w:rsidRPr="005F6720">
        <w:rPr>
          <w:rFonts w:ascii="Times New Roman" w:eastAsia="Calibri" w:hAnsi="Times New Roman" w:cs="Times New Roman"/>
          <w:color w:val="000000" w:themeColor="text1"/>
          <w:sz w:val="28"/>
          <w:szCs w:val="28"/>
          <w:lang w:val="ru-RU"/>
        </w:rPr>
        <w:t>резидентів</w:t>
      </w:r>
      <w:proofErr w:type="spellEnd"/>
      <w:r w:rsidRPr="005F6720">
        <w:rPr>
          <w:rFonts w:ascii="Times New Roman" w:eastAsia="Calibri" w:hAnsi="Times New Roman" w:cs="Times New Roman"/>
          <w:color w:val="000000" w:themeColor="text1"/>
          <w:sz w:val="28"/>
          <w:szCs w:val="28"/>
          <w:lang w:val="ru-RU"/>
        </w:rPr>
        <w:t xml:space="preserve"> у </w:t>
      </w:r>
      <w:proofErr w:type="spellStart"/>
      <w:r w:rsidRPr="005F6720">
        <w:rPr>
          <w:rFonts w:ascii="Times New Roman" w:eastAsia="Calibri" w:hAnsi="Times New Roman" w:cs="Times New Roman"/>
          <w:color w:val="000000" w:themeColor="text1"/>
          <w:sz w:val="28"/>
          <w:szCs w:val="28"/>
          <w:lang w:val="ru-RU"/>
        </w:rPr>
        <w:t>відпочинку</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Можливі</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Pr="005F6720">
        <w:rPr>
          <w:rFonts w:ascii="Times New Roman" w:eastAsia="Calibri" w:hAnsi="Times New Roman" w:cs="Times New Roman"/>
          <w:color w:val="000000" w:themeColor="text1"/>
          <w:sz w:val="28"/>
          <w:szCs w:val="28"/>
          <w:lang w:val="ru-RU"/>
        </w:rPr>
        <w:t>ситуації</w:t>
      </w:r>
      <w:proofErr w:type="spellEnd"/>
      <w:r w:rsidRPr="005F6720">
        <w:rPr>
          <w:rFonts w:ascii="Times New Roman" w:eastAsia="Calibri" w:hAnsi="Times New Roman" w:cs="Times New Roman"/>
          <w:color w:val="000000" w:themeColor="text1"/>
          <w:sz w:val="28"/>
          <w:szCs w:val="28"/>
          <w:lang w:val="ru-RU"/>
        </w:rPr>
        <w:t xml:space="preserve">, коли </w:t>
      </w:r>
      <w:proofErr w:type="spellStart"/>
      <w:r w:rsidRPr="005F6720">
        <w:rPr>
          <w:rFonts w:ascii="Times New Roman" w:eastAsia="Calibri" w:hAnsi="Times New Roman" w:cs="Times New Roman"/>
          <w:color w:val="000000" w:themeColor="text1"/>
          <w:sz w:val="28"/>
          <w:szCs w:val="28"/>
          <w:lang w:val="ru-RU"/>
        </w:rPr>
        <w:t>країни</w:t>
      </w:r>
      <w:proofErr w:type="spellEnd"/>
      <w:r w:rsidRPr="005F6720">
        <w:rPr>
          <w:rFonts w:ascii="Times New Roman" w:eastAsia="Calibri" w:hAnsi="Times New Roman" w:cs="Times New Roman"/>
          <w:color w:val="000000" w:themeColor="text1"/>
          <w:sz w:val="28"/>
          <w:szCs w:val="28"/>
          <w:lang w:val="ru-RU"/>
        </w:rPr>
        <w:t xml:space="preserve"> з самого початку </w:t>
      </w:r>
      <w:proofErr w:type="spellStart"/>
      <w:r w:rsidRPr="005F6720">
        <w:rPr>
          <w:rFonts w:ascii="Times New Roman" w:eastAsia="Calibri" w:hAnsi="Times New Roman" w:cs="Times New Roman"/>
          <w:color w:val="000000" w:themeColor="text1"/>
          <w:sz w:val="28"/>
          <w:szCs w:val="28"/>
          <w:lang w:val="ru-RU"/>
        </w:rPr>
        <w:t>орієнтуються</w:t>
      </w:r>
      <w:proofErr w:type="spellEnd"/>
      <w:r w:rsidRPr="005F6720">
        <w:rPr>
          <w:rFonts w:ascii="Times New Roman" w:eastAsia="Calibri" w:hAnsi="Times New Roman" w:cs="Times New Roman"/>
          <w:color w:val="000000" w:themeColor="text1"/>
          <w:sz w:val="28"/>
          <w:szCs w:val="28"/>
          <w:lang w:val="ru-RU"/>
        </w:rPr>
        <w:t xml:space="preserve"> </w:t>
      </w:r>
      <w:proofErr w:type="spellStart"/>
      <w:r w:rsidR="00F0705E">
        <w:rPr>
          <w:rFonts w:ascii="Times New Roman" w:eastAsia="Calibri" w:hAnsi="Times New Roman" w:cs="Times New Roman"/>
          <w:color w:val="000000" w:themeColor="text1"/>
          <w:sz w:val="28"/>
          <w:szCs w:val="28"/>
          <w:lang w:val="ru-RU"/>
        </w:rPr>
        <w:t>тільки</w:t>
      </w:r>
      <w:proofErr w:type="spellEnd"/>
      <w:r w:rsidR="00F0705E">
        <w:rPr>
          <w:rFonts w:ascii="Times New Roman" w:eastAsia="Calibri" w:hAnsi="Times New Roman" w:cs="Times New Roman"/>
          <w:color w:val="000000" w:themeColor="text1"/>
          <w:sz w:val="28"/>
          <w:szCs w:val="28"/>
          <w:lang w:val="ru-RU"/>
        </w:rPr>
        <w:t xml:space="preserve"> на </w:t>
      </w:r>
      <w:proofErr w:type="spellStart"/>
      <w:r w:rsidR="00F0705E">
        <w:rPr>
          <w:rFonts w:ascii="Times New Roman" w:eastAsia="Calibri" w:hAnsi="Times New Roman" w:cs="Times New Roman"/>
          <w:color w:val="000000" w:themeColor="text1"/>
          <w:sz w:val="28"/>
          <w:szCs w:val="28"/>
          <w:lang w:val="ru-RU"/>
        </w:rPr>
        <w:t>залучення</w:t>
      </w:r>
      <w:proofErr w:type="spellEnd"/>
      <w:r w:rsidR="00F0705E">
        <w:rPr>
          <w:rFonts w:ascii="Times New Roman" w:eastAsia="Calibri" w:hAnsi="Times New Roman" w:cs="Times New Roman"/>
          <w:color w:val="000000" w:themeColor="text1"/>
          <w:sz w:val="28"/>
          <w:szCs w:val="28"/>
          <w:lang w:val="ru-RU"/>
        </w:rPr>
        <w:t xml:space="preserve"> </w:t>
      </w:r>
      <w:proofErr w:type="spellStart"/>
      <w:r w:rsidR="00F0705E">
        <w:rPr>
          <w:rFonts w:ascii="Times New Roman" w:eastAsia="Calibri" w:hAnsi="Times New Roman" w:cs="Times New Roman"/>
          <w:color w:val="000000" w:themeColor="text1"/>
          <w:sz w:val="28"/>
          <w:szCs w:val="28"/>
          <w:lang w:val="ru-RU"/>
        </w:rPr>
        <w:t>туристичного</w:t>
      </w:r>
      <w:proofErr w:type="spellEnd"/>
      <w:r w:rsidRPr="005F6720">
        <w:rPr>
          <w:rFonts w:ascii="Times New Roman" w:eastAsia="Calibri" w:hAnsi="Times New Roman" w:cs="Times New Roman"/>
          <w:color w:val="000000" w:themeColor="text1"/>
          <w:sz w:val="28"/>
          <w:szCs w:val="28"/>
          <w:lang w:val="ru-RU"/>
        </w:rPr>
        <w:t xml:space="preserve"> потоку з-за кордоном і </w:t>
      </w:r>
      <w:proofErr w:type="spellStart"/>
      <w:r w:rsidRPr="00937B99">
        <w:rPr>
          <w:rFonts w:ascii="Times New Roman" w:eastAsia="Calibri" w:hAnsi="Times New Roman" w:cs="Times New Roman"/>
          <w:color w:val="000000" w:themeColor="text1"/>
          <w:spacing w:val="6"/>
          <w:sz w:val="28"/>
          <w:szCs w:val="28"/>
          <w:lang w:val="ru-RU"/>
        </w:rPr>
        <w:t>відрізняються</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високою</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часткою</w:t>
      </w:r>
      <w:proofErr w:type="spellEnd"/>
      <w:r w:rsidRPr="00937B99">
        <w:rPr>
          <w:rFonts w:ascii="Times New Roman" w:eastAsia="Calibri" w:hAnsi="Times New Roman" w:cs="Times New Roman"/>
          <w:color w:val="000000" w:themeColor="text1"/>
          <w:spacing w:val="6"/>
          <w:sz w:val="28"/>
          <w:szCs w:val="28"/>
          <w:lang w:val="ru-RU"/>
        </w:rPr>
        <w:t xml:space="preserve"> туризму в </w:t>
      </w:r>
      <w:proofErr w:type="spellStart"/>
      <w:r w:rsidRPr="00937B99">
        <w:rPr>
          <w:rFonts w:ascii="Times New Roman" w:eastAsia="Calibri" w:hAnsi="Times New Roman" w:cs="Times New Roman"/>
          <w:color w:val="000000" w:themeColor="text1"/>
          <w:spacing w:val="6"/>
          <w:sz w:val="28"/>
          <w:szCs w:val="28"/>
          <w:lang w:val="ru-RU"/>
        </w:rPr>
        <w:t>виробництві</w:t>
      </w:r>
      <w:proofErr w:type="spellEnd"/>
      <w:r w:rsidRPr="00937B99">
        <w:rPr>
          <w:rFonts w:ascii="Times New Roman" w:eastAsia="Calibri" w:hAnsi="Times New Roman" w:cs="Times New Roman"/>
          <w:color w:val="000000" w:themeColor="text1"/>
          <w:spacing w:val="6"/>
          <w:sz w:val="28"/>
          <w:szCs w:val="28"/>
          <w:lang w:val="ru-RU"/>
        </w:rPr>
        <w:t xml:space="preserve"> ВВП, </w:t>
      </w:r>
      <w:proofErr w:type="spellStart"/>
      <w:r w:rsidRPr="00937B99">
        <w:rPr>
          <w:rFonts w:ascii="Times New Roman" w:eastAsia="Calibri" w:hAnsi="Times New Roman" w:cs="Times New Roman"/>
          <w:color w:val="000000" w:themeColor="text1"/>
          <w:spacing w:val="6"/>
          <w:sz w:val="28"/>
          <w:szCs w:val="28"/>
          <w:lang w:val="ru-RU"/>
        </w:rPr>
        <w:t>експорті</w:t>
      </w:r>
      <w:proofErr w:type="spellEnd"/>
      <w:r w:rsidRPr="00937B99">
        <w:rPr>
          <w:rFonts w:ascii="Times New Roman" w:eastAsia="Calibri" w:hAnsi="Times New Roman" w:cs="Times New Roman"/>
          <w:color w:val="000000" w:themeColor="text1"/>
          <w:spacing w:val="6"/>
          <w:sz w:val="28"/>
          <w:szCs w:val="28"/>
          <w:lang w:val="ru-RU"/>
        </w:rPr>
        <w:t xml:space="preserve"> та </w:t>
      </w:r>
      <w:proofErr w:type="spellStart"/>
      <w:r w:rsidRPr="00937B99">
        <w:rPr>
          <w:rFonts w:ascii="Times New Roman" w:eastAsia="Calibri" w:hAnsi="Times New Roman" w:cs="Times New Roman"/>
          <w:color w:val="000000" w:themeColor="text1"/>
          <w:spacing w:val="6"/>
          <w:sz w:val="28"/>
          <w:szCs w:val="28"/>
          <w:lang w:val="ru-RU"/>
        </w:rPr>
        <w:t>зайнятості</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країни</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Карибського</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басейну</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деякі</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країни</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Азіатсько-Тихоокеанського</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регіону</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тоді</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внутрішній</w:t>
      </w:r>
      <w:proofErr w:type="spellEnd"/>
      <w:r w:rsidRPr="00937B99">
        <w:rPr>
          <w:rFonts w:ascii="Times New Roman" w:eastAsia="Calibri" w:hAnsi="Times New Roman" w:cs="Times New Roman"/>
          <w:color w:val="000000" w:themeColor="text1"/>
          <w:spacing w:val="6"/>
          <w:sz w:val="28"/>
          <w:szCs w:val="28"/>
          <w:lang w:val="ru-RU"/>
        </w:rPr>
        <w:t xml:space="preserve"> попит не є </w:t>
      </w:r>
      <w:proofErr w:type="spellStart"/>
      <w:r w:rsidRPr="00937B99">
        <w:rPr>
          <w:rFonts w:ascii="Times New Roman" w:eastAsia="Calibri" w:hAnsi="Times New Roman" w:cs="Times New Roman"/>
          <w:color w:val="000000" w:themeColor="text1"/>
          <w:spacing w:val="6"/>
          <w:sz w:val="28"/>
          <w:szCs w:val="28"/>
          <w:lang w:val="ru-RU"/>
        </w:rPr>
        <w:t>орієнтиром</w:t>
      </w:r>
      <w:proofErr w:type="spellEnd"/>
      <w:r w:rsidRPr="00937B99">
        <w:rPr>
          <w:rFonts w:ascii="Times New Roman" w:eastAsia="Calibri" w:hAnsi="Times New Roman" w:cs="Times New Roman"/>
          <w:color w:val="000000" w:themeColor="text1"/>
          <w:spacing w:val="6"/>
          <w:sz w:val="28"/>
          <w:szCs w:val="28"/>
          <w:lang w:val="ru-RU"/>
        </w:rPr>
        <w:t xml:space="preserve"> і </w:t>
      </w:r>
      <w:proofErr w:type="spellStart"/>
      <w:r w:rsidRPr="00937B99">
        <w:rPr>
          <w:rFonts w:ascii="Times New Roman" w:eastAsia="Calibri" w:hAnsi="Times New Roman" w:cs="Times New Roman"/>
          <w:color w:val="000000" w:themeColor="text1"/>
          <w:spacing w:val="6"/>
          <w:sz w:val="28"/>
          <w:szCs w:val="28"/>
          <w:lang w:val="ru-RU"/>
        </w:rPr>
        <w:t>більш</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lastRenderedPageBreak/>
        <w:t>істотне</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значення</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набуває</w:t>
      </w:r>
      <w:proofErr w:type="spellEnd"/>
      <w:r w:rsidRPr="00937B99">
        <w:rPr>
          <w:rFonts w:ascii="Times New Roman" w:eastAsia="Calibri" w:hAnsi="Times New Roman" w:cs="Times New Roman"/>
          <w:color w:val="000000" w:themeColor="text1"/>
          <w:spacing w:val="6"/>
          <w:sz w:val="28"/>
          <w:szCs w:val="28"/>
          <w:lang w:val="ru-RU"/>
        </w:rPr>
        <w:t xml:space="preserve"> фактор </w:t>
      </w:r>
      <w:proofErr w:type="spellStart"/>
      <w:r w:rsidRPr="00937B99">
        <w:rPr>
          <w:rFonts w:ascii="Times New Roman" w:eastAsia="Calibri" w:hAnsi="Times New Roman" w:cs="Times New Roman"/>
          <w:color w:val="000000" w:themeColor="text1"/>
          <w:spacing w:val="6"/>
          <w:sz w:val="28"/>
          <w:szCs w:val="28"/>
          <w:lang w:val="ru-RU"/>
        </w:rPr>
        <w:t>залучення</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капіталу</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Важливою</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стає</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діяльність</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споріднених</w:t>
      </w:r>
      <w:proofErr w:type="spellEnd"/>
      <w:r w:rsidRPr="00937B99">
        <w:rPr>
          <w:rFonts w:ascii="Times New Roman" w:eastAsia="Calibri" w:hAnsi="Times New Roman" w:cs="Times New Roman"/>
          <w:color w:val="000000" w:themeColor="text1"/>
          <w:spacing w:val="6"/>
          <w:sz w:val="28"/>
          <w:szCs w:val="28"/>
          <w:lang w:val="ru-RU"/>
        </w:rPr>
        <w:t xml:space="preserve"> і </w:t>
      </w:r>
      <w:proofErr w:type="spellStart"/>
      <w:r w:rsidRPr="00937B99">
        <w:rPr>
          <w:rFonts w:ascii="Times New Roman" w:eastAsia="Calibri" w:hAnsi="Times New Roman" w:cs="Times New Roman"/>
          <w:color w:val="000000" w:themeColor="text1"/>
          <w:spacing w:val="6"/>
          <w:sz w:val="28"/>
          <w:szCs w:val="28"/>
          <w:lang w:val="ru-RU"/>
        </w:rPr>
        <w:t>опорних</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галузей</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оскільки</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економіка</w:t>
      </w:r>
      <w:proofErr w:type="spellEnd"/>
      <w:r w:rsidRPr="00937B99">
        <w:rPr>
          <w:rFonts w:ascii="Times New Roman" w:eastAsia="Calibri" w:hAnsi="Times New Roman" w:cs="Times New Roman"/>
          <w:color w:val="000000" w:themeColor="text1"/>
          <w:spacing w:val="6"/>
          <w:sz w:val="28"/>
          <w:szCs w:val="28"/>
          <w:lang w:val="ru-RU"/>
        </w:rPr>
        <w:t xml:space="preserve"> таких </w:t>
      </w:r>
      <w:proofErr w:type="spellStart"/>
      <w:r w:rsidRPr="00937B99">
        <w:rPr>
          <w:rFonts w:ascii="Times New Roman" w:eastAsia="Calibri" w:hAnsi="Times New Roman" w:cs="Times New Roman"/>
          <w:color w:val="000000" w:themeColor="text1"/>
          <w:spacing w:val="6"/>
          <w:sz w:val="28"/>
          <w:szCs w:val="28"/>
          <w:lang w:val="ru-RU"/>
        </w:rPr>
        <w:t>країн</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орієнтована</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тільки</w:t>
      </w:r>
      <w:proofErr w:type="spellEnd"/>
      <w:r w:rsidRPr="00937B99">
        <w:rPr>
          <w:rFonts w:ascii="Times New Roman" w:eastAsia="Calibri" w:hAnsi="Times New Roman" w:cs="Times New Roman"/>
          <w:color w:val="000000" w:themeColor="text1"/>
          <w:spacing w:val="6"/>
          <w:sz w:val="28"/>
          <w:szCs w:val="28"/>
          <w:lang w:val="ru-RU"/>
        </w:rPr>
        <w:t xml:space="preserve"> на </w:t>
      </w:r>
      <w:proofErr w:type="spellStart"/>
      <w:r w:rsidRPr="00937B99">
        <w:rPr>
          <w:rFonts w:ascii="Times New Roman" w:eastAsia="Calibri" w:hAnsi="Times New Roman" w:cs="Times New Roman"/>
          <w:color w:val="000000" w:themeColor="text1"/>
          <w:spacing w:val="6"/>
          <w:sz w:val="28"/>
          <w:szCs w:val="28"/>
          <w:lang w:val="ru-RU"/>
        </w:rPr>
        <w:t>обслуговування</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туристичної</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галузі</w:t>
      </w:r>
      <w:proofErr w:type="spellEnd"/>
      <w:r w:rsidRPr="00937B99">
        <w:rPr>
          <w:rFonts w:ascii="Times New Roman" w:eastAsia="Calibri" w:hAnsi="Times New Roman" w:cs="Times New Roman"/>
          <w:color w:val="000000" w:themeColor="text1"/>
          <w:spacing w:val="6"/>
          <w:sz w:val="28"/>
          <w:szCs w:val="28"/>
          <w:lang w:val="ru-RU"/>
        </w:rPr>
        <w:t xml:space="preserve"> та </w:t>
      </w:r>
      <w:proofErr w:type="spellStart"/>
      <w:r w:rsidRPr="00937B99">
        <w:rPr>
          <w:rFonts w:ascii="Times New Roman" w:eastAsia="Calibri" w:hAnsi="Times New Roman" w:cs="Times New Roman"/>
          <w:color w:val="000000" w:themeColor="text1"/>
          <w:spacing w:val="6"/>
          <w:sz w:val="28"/>
          <w:szCs w:val="28"/>
          <w:lang w:val="ru-RU"/>
        </w:rPr>
        <w:t>виробництво</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супутніх</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товарів</w:t>
      </w:r>
      <w:proofErr w:type="spellEnd"/>
      <w:r w:rsidRPr="00937B99">
        <w:rPr>
          <w:rFonts w:ascii="Times New Roman" w:eastAsia="Calibri" w:hAnsi="Times New Roman" w:cs="Times New Roman"/>
          <w:color w:val="000000" w:themeColor="text1"/>
          <w:spacing w:val="6"/>
          <w:sz w:val="28"/>
          <w:szCs w:val="28"/>
          <w:lang w:val="ru-RU"/>
        </w:rPr>
        <w:t xml:space="preserve"> і </w:t>
      </w:r>
      <w:proofErr w:type="spellStart"/>
      <w:r w:rsidRPr="00937B99">
        <w:rPr>
          <w:rFonts w:ascii="Times New Roman" w:eastAsia="Calibri" w:hAnsi="Times New Roman" w:cs="Times New Roman"/>
          <w:color w:val="000000" w:themeColor="text1"/>
          <w:spacing w:val="6"/>
          <w:sz w:val="28"/>
          <w:szCs w:val="28"/>
          <w:lang w:val="ru-RU"/>
        </w:rPr>
        <w:t>послуг</w:t>
      </w:r>
      <w:proofErr w:type="spellEnd"/>
      <w:r w:rsidR="00C679D6" w:rsidRPr="00937B99">
        <w:rPr>
          <w:rFonts w:ascii="Times New Roman" w:eastAsia="Calibri" w:hAnsi="Times New Roman" w:cs="Times New Roman"/>
          <w:color w:val="000000" w:themeColor="text1"/>
          <w:spacing w:val="6"/>
          <w:sz w:val="28"/>
          <w:szCs w:val="28"/>
          <w:lang w:val="ru-RU"/>
        </w:rPr>
        <w:t xml:space="preserve"> [</w:t>
      </w:r>
      <w:r w:rsidR="00211DDE" w:rsidRPr="00937B99">
        <w:rPr>
          <w:rFonts w:ascii="Times New Roman" w:eastAsia="Calibri" w:hAnsi="Times New Roman" w:cs="Times New Roman"/>
          <w:color w:val="000000" w:themeColor="text1"/>
          <w:spacing w:val="6"/>
          <w:sz w:val="28"/>
          <w:szCs w:val="28"/>
        </w:rPr>
        <w:t>12</w:t>
      </w:r>
      <w:r w:rsidR="00C679D6" w:rsidRPr="00937B99">
        <w:rPr>
          <w:rFonts w:ascii="Times New Roman" w:eastAsia="Calibri" w:hAnsi="Times New Roman" w:cs="Times New Roman"/>
          <w:color w:val="000000" w:themeColor="text1"/>
          <w:spacing w:val="6"/>
          <w:sz w:val="28"/>
          <w:szCs w:val="28"/>
          <w:lang w:val="ru-RU"/>
        </w:rPr>
        <w:t>]</w:t>
      </w:r>
      <w:r w:rsidRPr="00937B99">
        <w:rPr>
          <w:rFonts w:ascii="Times New Roman" w:eastAsia="Calibri" w:hAnsi="Times New Roman" w:cs="Times New Roman"/>
          <w:color w:val="000000" w:themeColor="text1"/>
          <w:spacing w:val="6"/>
          <w:sz w:val="28"/>
          <w:szCs w:val="28"/>
          <w:lang w:val="ru-RU"/>
        </w:rPr>
        <w:t>.</w:t>
      </w:r>
    </w:p>
    <w:p w14:paraId="426264D8" w14:textId="77777777" w:rsidR="00861C1B" w:rsidRPr="00937B99" w:rsidRDefault="00D1103E" w:rsidP="00403E15">
      <w:pPr>
        <w:spacing w:after="0" w:line="360" w:lineRule="auto"/>
        <w:ind w:firstLine="708"/>
        <w:jc w:val="both"/>
        <w:rPr>
          <w:rFonts w:ascii="Times New Roman" w:eastAsia="Calibri" w:hAnsi="Times New Roman" w:cs="Times New Roman"/>
          <w:color w:val="000000" w:themeColor="text1"/>
          <w:spacing w:val="6"/>
          <w:sz w:val="28"/>
          <w:szCs w:val="28"/>
        </w:rPr>
      </w:pPr>
      <w:proofErr w:type="spellStart"/>
      <w:r w:rsidRPr="00937B99">
        <w:rPr>
          <w:rFonts w:ascii="Times New Roman" w:eastAsia="Calibri" w:hAnsi="Times New Roman" w:cs="Times New Roman"/>
          <w:color w:val="000000" w:themeColor="text1"/>
          <w:spacing w:val="6"/>
          <w:sz w:val="28"/>
          <w:szCs w:val="28"/>
          <w:lang w:val="ru-RU"/>
        </w:rPr>
        <w:t>Світовим</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економічним</w:t>
      </w:r>
      <w:proofErr w:type="spellEnd"/>
      <w:r w:rsidRPr="00937B99">
        <w:rPr>
          <w:rFonts w:ascii="Times New Roman" w:eastAsia="Calibri" w:hAnsi="Times New Roman" w:cs="Times New Roman"/>
          <w:color w:val="000000" w:themeColor="text1"/>
          <w:spacing w:val="6"/>
          <w:sz w:val="28"/>
          <w:szCs w:val="28"/>
          <w:lang w:val="ru-RU"/>
        </w:rPr>
        <w:t xml:space="preserve"> форумом </w:t>
      </w:r>
      <w:proofErr w:type="spellStart"/>
      <w:r w:rsidRPr="00937B99">
        <w:rPr>
          <w:rFonts w:ascii="Times New Roman" w:eastAsia="Calibri" w:hAnsi="Times New Roman" w:cs="Times New Roman"/>
          <w:color w:val="000000" w:themeColor="text1"/>
          <w:spacing w:val="6"/>
          <w:sz w:val="28"/>
          <w:szCs w:val="28"/>
          <w:lang w:val="ru-RU"/>
        </w:rPr>
        <w:t>щороку</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розраховується</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Індекс</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конкурентоспроможності</w:t>
      </w:r>
      <w:proofErr w:type="spellEnd"/>
      <w:r w:rsidRPr="00937B99">
        <w:rPr>
          <w:rFonts w:ascii="Times New Roman" w:eastAsia="Calibri" w:hAnsi="Times New Roman" w:cs="Times New Roman"/>
          <w:color w:val="000000" w:themeColor="text1"/>
          <w:spacing w:val="6"/>
          <w:sz w:val="28"/>
          <w:szCs w:val="28"/>
          <w:lang w:val="ru-RU"/>
        </w:rPr>
        <w:t xml:space="preserve"> </w:t>
      </w:r>
      <w:proofErr w:type="spellStart"/>
      <w:r w:rsidRPr="00937B99">
        <w:rPr>
          <w:rFonts w:ascii="Times New Roman" w:eastAsia="Calibri" w:hAnsi="Times New Roman" w:cs="Times New Roman"/>
          <w:color w:val="000000" w:themeColor="text1"/>
          <w:spacing w:val="6"/>
          <w:sz w:val="28"/>
          <w:szCs w:val="28"/>
          <w:lang w:val="ru-RU"/>
        </w:rPr>
        <w:t>подорожей</w:t>
      </w:r>
      <w:proofErr w:type="spellEnd"/>
      <w:r w:rsidRPr="00937B99">
        <w:rPr>
          <w:rFonts w:ascii="Times New Roman" w:eastAsia="Calibri" w:hAnsi="Times New Roman" w:cs="Times New Roman"/>
          <w:color w:val="000000" w:themeColor="text1"/>
          <w:spacing w:val="6"/>
          <w:sz w:val="28"/>
          <w:szCs w:val="28"/>
          <w:lang w:val="ru-RU"/>
        </w:rPr>
        <w:t xml:space="preserve"> та туризму (</w:t>
      </w:r>
      <w:r w:rsidRPr="00937B99">
        <w:rPr>
          <w:rFonts w:ascii="Times New Roman" w:eastAsia="Calibri" w:hAnsi="Times New Roman" w:cs="Times New Roman"/>
          <w:color w:val="000000" w:themeColor="text1"/>
          <w:spacing w:val="6"/>
          <w:sz w:val="28"/>
          <w:szCs w:val="28"/>
          <w:lang w:val="en-US"/>
        </w:rPr>
        <w:t>TTCI</w:t>
      </w:r>
      <w:r w:rsidRPr="00937B99">
        <w:rPr>
          <w:rFonts w:ascii="Times New Roman" w:eastAsia="Calibri" w:hAnsi="Times New Roman" w:cs="Times New Roman"/>
          <w:color w:val="000000" w:themeColor="text1"/>
          <w:spacing w:val="6"/>
          <w:sz w:val="28"/>
          <w:szCs w:val="28"/>
          <w:lang w:val="ru-RU"/>
        </w:rPr>
        <w:t xml:space="preserve">) </w:t>
      </w:r>
      <w:r w:rsidRPr="00937B99">
        <w:rPr>
          <w:rFonts w:ascii="Times New Roman" w:eastAsia="Calibri" w:hAnsi="Times New Roman" w:cs="Times New Roman"/>
          <w:color w:val="000000" w:themeColor="text1"/>
          <w:spacing w:val="6"/>
          <w:sz w:val="28"/>
          <w:szCs w:val="28"/>
        </w:rPr>
        <w:t>для вимірювання факторі</w:t>
      </w:r>
      <w:r w:rsidR="009C71D9" w:rsidRPr="00937B99">
        <w:rPr>
          <w:rFonts w:ascii="Times New Roman" w:eastAsia="Calibri" w:hAnsi="Times New Roman" w:cs="Times New Roman"/>
          <w:color w:val="000000" w:themeColor="text1"/>
          <w:spacing w:val="6"/>
          <w:sz w:val="28"/>
          <w:szCs w:val="28"/>
        </w:rPr>
        <w:t>в</w:t>
      </w:r>
      <w:r w:rsidRPr="00937B99">
        <w:rPr>
          <w:rFonts w:ascii="Times New Roman" w:eastAsia="Calibri" w:hAnsi="Times New Roman" w:cs="Times New Roman"/>
          <w:color w:val="000000" w:themeColor="text1"/>
          <w:spacing w:val="6"/>
          <w:sz w:val="28"/>
          <w:szCs w:val="28"/>
        </w:rPr>
        <w:t xml:space="preserve"> та політики впливу на країну та результатів її</w:t>
      </w:r>
      <w:r w:rsidR="004A250D" w:rsidRPr="00937B99">
        <w:rPr>
          <w:rFonts w:ascii="Times New Roman" w:eastAsia="Calibri" w:hAnsi="Times New Roman" w:cs="Times New Roman"/>
          <w:color w:val="000000" w:themeColor="text1"/>
          <w:spacing w:val="6"/>
          <w:sz w:val="28"/>
          <w:szCs w:val="28"/>
        </w:rPr>
        <w:t xml:space="preserve"> діяльності у секторі подорожей</w:t>
      </w:r>
      <w:r w:rsidRPr="00937B99">
        <w:rPr>
          <w:rFonts w:ascii="Times New Roman" w:eastAsia="Calibri" w:hAnsi="Times New Roman" w:cs="Times New Roman"/>
          <w:color w:val="000000" w:themeColor="text1"/>
          <w:spacing w:val="6"/>
          <w:sz w:val="28"/>
          <w:szCs w:val="28"/>
        </w:rPr>
        <w:t xml:space="preserve"> та туризму. Індекс конкурентоспроможності подорожей та туризму (</w:t>
      </w:r>
      <w:r w:rsidRPr="00937B99">
        <w:rPr>
          <w:rFonts w:ascii="Times New Roman" w:eastAsia="Calibri" w:hAnsi="Times New Roman" w:cs="Times New Roman"/>
          <w:color w:val="000000" w:themeColor="text1"/>
          <w:spacing w:val="6"/>
          <w:sz w:val="28"/>
          <w:szCs w:val="28"/>
          <w:lang w:val="en-US"/>
        </w:rPr>
        <w:t>TTCI</w:t>
      </w:r>
      <w:r w:rsidRPr="00937B99">
        <w:rPr>
          <w:rFonts w:ascii="Times New Roman" w:eastAsia="Calibri" w:hAnsi="Times New Roman" w:cs="Times New Roman"/>
          <w:color w:val="000000" w:themeColor="text1"/>
          <w:spacing w:val="6"/>
          <w:sz w:val="28"/>
          <w:szCs w:val="28"/>
        </w:rPr>
        <w:t xml:space="preserve">) використовує три </w:t>
      </w:r>
      <w:proofErr w:type="spellStart"/>
      <w:r w:rsidRPr="00937B99">
        <w:rPr>
          <w:rFonts w:ascii="Times New Roman" w:eastAsia="Calibri" w:hAnsi="Times New Roman" w:cs="Times New Roman"/>
          <w:color w:val="000000" w:themeColor="text1"/>
          <w:spacing w:val="6"/>
          <w:sz w:val="28"/>
          <w:szCs w:val="28"/>
        </w:rPr>
        <w:t>субіндекси</w:t>
      </w:r>
      <w:proofErr w:type="spellEnd"/>
      <w:r w:rsidRPr="00937B99">
        <w:rPr>
          <w:rFonts w:ascii="Times New Roman" w:eastAsia="Calibri" w:hAnsi="Times New Roman" w:cs="Times New Roman"/>
          <w:color w:val="000000" w:themeColor="text1"/>
          <w:spacing w:val="6"/>
          <w:sz w:val="28"/>
          <w:szCs w:val="28"/>
        </w:rPr>
        <w:t xml:space="preserve"> та їх складові частини, щоб відобразити загальну якість, майбутній потенціал та довгострокову стійкість туристичного сектору</w:t>
      </w:r>
      <w:r w:rsidR="00B12A07" w:rsidRPr="00937B99">
        <w:rPr>
          <w:rFonts w:ascii="Times New Roman" w:eastAsia="Calibri" w:hAnsi="Times New Roman" w:cs="Times New Roman"/>
          <w:color w:val="000000" w:themeColor="text1"/>
          <w:spacing w:val="6"/>
          <w:sz w:val="28"/>
          <w:szCs w:val="28"/>
        </w:rPr>
        <w:t xml:space="preserve"> в</w:t>
      </w:r>
      <w:r w:rsidR="004A250D" w:rsidRPr="00937B99">
        <w:rPr>
          <w:rFonts w:ascii="Times New Roman" w:eastAsia="Calibri" w:hAnsi="Times New Roman" w:cs="Times New Roman"/>
          <w:color w:val="000000" w:themeColor="text1"/>
          <w:spacing w:val="6"/>
          <w:sz w:val="28"/>
          <w:szCs w:val="28"/>
        </w:rPr>
        <w:t xml:space="preserve"> кожній </w:t>
      </w:r>
      <w:r w:rsidRPr="00937B99">
        <w:rPr>
          <w:rFonts w:ascii="Times New Roman" w:eastAsia="Calibri" w:hAnsi="Times New Roman" w:cs="Times New Roman"/>
          <w:color w:val="000000" w:themeColor="text1"/>
          <w:spacing w:val="6"/>
          <w:sz w:val="28"/>
          <w:szCs w:val="28"/>
        </w:rPr>
        <w:t>країні</w:t>
      </w:r>
      <w:r w:rsidR="00937B99" w:rsidRPr="00937B99">
        <w:rPr>
          <w:rFonts w:ascii="Times New Roman" w:eastAsia="Calibri" w:hAnsi="Times New Roman" w:cs="Times New Roman"/>
          <w:color w:val="000000" w:themeColor="text1"/>
          <w:spacing w:val="6"/>
          <w:sz w:val="28"/>
          <w:szCs w:val="28"/>
        </w:rPr>
        <w:t>, яка оцінюється (д</w:t>
      </w:r>
      <w:r w:rsidR="00D9459E" w:rsidRPr="00937B99">
        <w:rPr>
          <w:rFonts w:ascii="Times New Roman" w:eastAsia="Calibri" w:hAnsi="Times New Roman" w:cs="Times New Roman"/>
          <w:color w:val="000000" w:themeColor="text1"/>
          <w:spacing w:val="6"/>
          <w:sz w:val="28"/>
          <w:szCs w:val="28"/>
        </w:rPr>
        <w:t>одаток Б</w:t>
      </w:r>
      <w:r w:rsidR="00A0015A" w:rsidRPr="00937B99">
        <w:rPr>
          <w:rFonts w:ascii="Times New Roman" w:eastAsia="Calibri" w:hAnsi="Times New Roman" w:cs="Times New Roman"/>
          <w:color w:val="000000" w:themeColor="text1"/>
          <w:spacing w:val="6"/>
          <w:sz w:val="28"/>
          <w:szCs w:val="28"/>
        </w:rPr>
        <w:t>) [66</w:t>
      </w:r>
      <w:r w:rsidR="00A77704" w:rsidRPr="00937B99">
        <w:rPr>
          <w:rFonts w:ascii="Times New Roman" w:eastAsia="Calibri" w:hAnsi="Times New Roman" w:cs="Times New Roman"/>
          <w:color w:val="000000" w:themeColor="text1"/>
          <w:spacing w:val="6"/>
          <w:sz w:val="28"/>
          <w:szCs w:val="28"/>
        </w:rPr>
        <w:t>].</w:t>
      </w:r>
    </w:p>
    <w:p w14:paraId="53C399CB" w14:textId="77777777" w:rsidR="00F24E70" w:rsidRPr="00937B99" w:rsidRDefault="00B32188" w:rsidP="009711EC">
      <w:pPr>
        <w:spacing w:after="0" w:line="360" w:lineRule="auto"/>
        <w:ind w:firstLine="708"/>
        <w:jc w:val="both"/>
        <w:rPr>
          <w:rFonts w:ascii="Times New Roman" w:eastAsia="Calibri" w:hAnsi="Times New Roman" w:cs="Times New Roman"/>
          <w:color w:val="000000" w:themeColor="text1"/>
          <w:spacing w:val="6"/>
          <w:sz w:val="28"/>
          <w:szCs w:val="28"/>
          <w:lang w:val="ru-RU"/>
        </w:rPr>
      </w:pPr>
      <w:r w:rsidRPr="00937B99">
        <w:rPr>
          <w:rFonts w:ascii="Times New Roman" w:eastAsia="Calibri" w:hAnsi="Times New Roman" w:cs="Times New Roman"/>
          <w:color w:val="000000" w:themeColor="text1"/>
          <w:spacing w:val="6"/>
          <w:sz w:val="28"/>
          <w:szCs w:val="28"/>
        </w:rPr>
        <w:t xml:space="preserve">Перший </w:t>
      </w:r>
      <w:proofErr w:type="spellStart"/>
      <w:r w:rsidRPr="00937B99">
        <w:rPr>
          <w:rFonts w:ascii="Times New Roman" w:eastAsia="Calibri" w:hAnsi="Times New Roman" w:cs="Times New Roman"/>
          <w:color w:val="000000" w:themeColor="text1"/>
          <w:spacing w:val="6"/>
          <w:sz w:val="28"/>
          <w:szCs w:val="28"/>
        </w:rPr>
        <w:t>субіндекс</w:t>
      </w:r>
      <w:proofErr w:type="spellEnd"/>
      <w:r w:rsidRPr="00937B99">
        <w:rPr>
          <w:rFonts w:ascii="Times New Roman" w:eastAsia="Calibri" w:hAnsi="Times New Roman" w:cs="Times New Roman"/>
          <w:color w:val="000000" w:themeColor="text1"/>
          <w:spacing w:val="6"/>
          <w:sz w:val="28"/>
          <w:szCs w:val="28"/>
        </w:rPr>
        <w:t xml:space="preserve"> об’</w:t>
      </w:r>
      <w:r w:rsidR="00F24E70" w:rsidRPr="00937B99">
        <w:rPr>
          <w:rFonts w:ascii="Times New Roman" w:eastAsia="Calibri" w:hAnsi="Times New Roman" w:cs="Times New Roman"/>
          <w:color w:val="000000" w:themeColor="text1"/>
          <w:spacing w:val="6"/>
          <w:sz w:val="28"/>
          <w:szCs w:val="28"/>
        </w:rPr>
        <w:t>єднує елементи сприятливого середовища для розвит</w:t>
      </w:r>
      <w:r w:rsidR="00BA2E3D" w:rsidRPr="00937B99">
        <w:rPr>
          <w:rFonts w:ascii="Times New Roman" w:eastAsia="Calibri" w:hAnsi="Times New Roman" w:cs="Times New Roman"/>
          <w:color w:val="000000" w:themeColor="text1"/>
          <w:spacing w:val="6"/>
          <w:sz w:val="28"/>
          <w:szCs w:val="28"/>
        </w:rPr>
        <w:t>ку сектора туризму і подорожей –</w:t>
      </w:r>
      <w:r w:rsidR="00F24E70" w:rsidRPr="00937B99">
        <w:rPr>
          <w:rFonts w:ascii="Times New Roman" w:eastAsia="Calibri" w:hAnsi="Times New Roman" w:cs="Times New Roman"/>
          <w:color w:val="000000" w:themeColor="text1"/>
          <w:spacing w:val="6"/>
          <w:sz w:val="28"/>
          <w:szCs w:val="28"/>
        </w:rPr>
        <w:t xml:space="preserve"> бізнес-середовищ</w:t>
      </w:r>
      <w:r w:rsidRPr="00937B99">
        <w:rPr>
          <w:rFonts w:ascii="Times New Roman" w:eastAsia="Calibri" w:hAnsi="Times New Roman" w:cs="Times New Roman"/>
          <w:color w:val="000000" w:themeColor="text1"/>
          <w:spacing w:val="6"/>
          <w:sz w:val="28"/>
          <w:szCs w:val="28"/>
        </w:rPr>
        <w:t>е, забезпечення безпеки, здоров’</w:t>
      </w:r>
      <w:r w:rsidR="00F24E70" w:rsidRPr="00937B99">
        <w:rPr>
          <w:rFonts w:ascii="Times New Roman" w:eastAsia="Calibri" w:hAnsi="Times New Roman" w:cs="Times New Roman"/>
          <w:color w:val="000000" w:themeColor="text1"/>
          <w:spacing w:val="6"/>
          <w:sz w:val="28"/>
          <w:szCs w:val="28"/>
        </w:rPr>
        <w:t>я і гігієна, кадрові ресурси й ринок праці, готовність до використання</w:t>
      </w:r>
      <w:r w:rsidR="00BA2E3D" w:rsidRPr="00937B99">
        <w:rPr>
          <w:rFonts w:ascii="Times New Roman" w:eastAsia="Calibri" w:hAnsi="Times New Roman" w:cs="Times New Roman"/>
          <w:color w:val="000000" w:themeColor="text1"/>
          <w:spacing w:val="6"/>
          <w:sz w:val="28"/>
          <w:szCs w:val="28"/>
        </w:rPr>
        <w:t xml:space="preserve"> Інформаційно-комунікаційні технології</w:t>
      </w:r>
      <w:r w:rsidR="00F24E70" w:rsidRPr="00937B99">
        <w:rPr>
          <w:rFonts w:ascii="Times New Roman" w:eastAsia="Calibri" w:hAnsi="Times New Roman" w:cs="Times New Roman"/>
          <w:color w:val="000000" w:themeColor="text1"/>
          <w:spacing w:val="6"/>
          <w:sz w:val="28"/>
          <w:szCs w:val="28"/>
        </w:rPr>
        <w:t xml:space="preserve"> </w:t>
      </w:r>
      <w:r w:rsidR="00BA2E3D" w:rsidRPr="00937B99">
        <w:rPr>
          <w:rFonts w:ascii="Times New Roman" w:eastAsia="Calibri" w:hAnsi="Times New Roman" w:cs="Times New Roman"/>
          <w:color w:val="000000" w:themeColor="text1"/>
          <w:spacing w:val="6"/>
          <w:sz w:val="28"/>
          <w:szCs w:val="28"/>
        </w:rPr>
        <w:t>(</w:t>
      </w:r>
      <w:r w:rsidR="00F24E70" w:rsidRPr="00937B99">
        <w:rPr>
          <w:rFonts w:ascii="Times New Roman" w:eastAsia="Calibri" w:hAnsi="Times New Roman" w:cs="Times New Roman"/>
          <w:color w:val="000000" w:themeColor="text1"/>
          <w:spacing w:val="6"/>
          <w:sz w:val="28"/>
          <w:szCs w:val="28"/>
        </w:rPr>
        <w:t>ІКТ</w:t>
      </w:r>
      <w:r w:rsidR="00BA2E3D" w:rsidRPr="00937B99">
        <w:rPr>
          <w:rFonts w:ascii="Times New Roman" w:eastAsia="Calibri" w:hAnsi="Times New Roman" w:cs="Times New Roman"/>
          <w:color w:val="000000" w:themeColor="text1"/>
          <w:spacing w:val="6"/>
          <w:sz w:val="28"/>
          <w:szCs w:val="28"/>
        </w:rPr>
        <w:t>)</w:t>
      </w:r>
      <w:r w:rsidR="00F24E70" w:rsidRPr="00937B99">
        <w:rPr>
          <w:rFonts w:ascii="Times New Roman" w:eastAsia="Calibri" w:hAnsi="Times New Roman" w:cs="Times New Roman"/>
          <w:color w:val="000000" w:themeColor="text1"/>
          <w:spacing w:val="6"/>
          <w:sz w:val="28"/>
          <w:szCs w:val="28"/>
        </w:rPr>
        <w:t xml:space="preserve">. Другий </w:t>
      </w:r>
      <w:proofErr w:type="spellStart"/>
      <w:r w:rsidR="00F24E70" w:rsidRPr="00937B99">
        <w:rPr>
          <w:rFonts w:ascii="Times New Roman" w:eastAsia="Calibri" w:hAnsi="Times New Roman" w:cs="Times New Roman"/>
          <w:color w:val="000000" w:themeColor="text1"/>
          <w:spacing w:val="6"/>
          <w:sz w:val="28"/>
          <w:szCs w:val="28"/>
        </w:rPr>
        <w:t>субіндекс</w:t>
      </w:r>
      <w:proofErr w:type="spellEnd"/>
      <w:r w:rsidR="00F24E70" w:rsidRPr="00937B99">
        <w:rPr>
          <w:rFonts w:ascii="Times New Roman" w:eastAsia="Calibri" w:hAnsi="Times New Roman" w:cs="Times New Roman"/>
          <w:color w:val="000000" w:themeColor="text1"/>
          <w:spacing w:val="6"/>
          <w:sz w:val="28"/>
          <w:szCs w:val="28"/>
        </w:rPr>
        <w:t xml:space="preserve"> описує політику зі створення сприятл</w:t>
      </w:r>
      <w:r w:rsidR="00BA2E3D" w:rsidRPr="00937B99">
        <w:rPr>
          <w:rFonts w:ascii="Times New Roman" w:eastAsia="Calibri" w:hAnsi="Times New Roman" w:cs="Times New Roman"/>
          <w:color w:val="000000" w:themeColor="text1"/>
          <w:spacing w:val="6"/>
          <w:sz w:val="28"/>
          <w:szCs w:val="28"/>
        </w:rPr>
        <w:t>ивих умов для розвитку туризму –</w:t>
      </w:r>
      <w:r w:rsidR="00F24E70" w:rsidRPr="00937B99">
        <w:rPr>
          <w:rFonts w:ascii="Times New Roman" w:eastAsia="Calibri" w:hAnsi="Times New Roman" w:cs="Times New Roman"/>
          <w:color w:val="000000" w:themeColor="text1"/>
          <w:spacing w:val="6"/>
          <w:sz w:val="28"/>
          <w:szCs w:val="28"/>
        </w:rPr>
        <w:t xml:space="preserve"> </w:t>
      </w:r>
      <w:proofErr w:type="spellStart"/>
      <w:r w:rsidR="00F24E70" w:rsidRPr="00937B99">
        <w:rPr>
          <w:rFonts w:ascii="Times New Roman" w:eastAsia="Calibri" w:hAnsi="Times New Roman" w:cs="Times New Roman"/>
          <w:color w:val="000000" w:themeColor="text1"/>
          <w:spacing w:val="6"/>
          <w:sz w:val="28"/>
          <w:szCs w:val="28"/>
        </w:rPr>
        <w:t>пріоритизація</w:t>
      </w:r>
      <w:proofErr w:type="spellEnd"/>
      <w:r w:rsidR="00F24E70" w:rsidRPr="00937B99">
        <w:rPr>
          <w:rFonts w:ascii="Times New Roman" w:eastAsia="Calibri" w:hAnsi="Times New Roman" w:cs="Times New Roman"/>
          <w:color w:val="000000" w:themeColor="text1"/>
          <w:spacing w:val="6"/>
          <w:sz w:val="28"/>
          <w:szCs w:val="28"/>
        </w:rPr>
        <w:t xml:space="preserve"> сектора туризму і подорожей, міжнародна відкритість, цінова конкурентоспроможність, стійкість навколишнього природного середовища. </w:t>
      </w:r>
      <w:proofErr w:type="spellStart"/>
      <w:r w:rsidR="00F24E70" w:rsidRPr="00937B99">
        <w:rPr>
          <w:rFonts w:ascii="Times New Roman" w:eastAsia="Calibri" w:hAnsi="Times New Roman" w:cs="Times New Roman"/>
          <w:color w:val="000000" w:themeColor="text1"/>
          <w:spacing w:val="6"/>
          <w:sz w:val="28"/>
          <w:szCs w:val="28"/>
          <w:lang w:val="ru-RU"/>
        </w:rPr>
        <w:t>Третій</w:t>
      </w:r>
      <w:proofErr w:type="spellEnd"/>
      <w:r w:rsidR="00F24E70" w:rsidRPr="00937B99">
        <w:rPr>
          <w:rFonts w:ascii="Times New Roman" w:eastAsia="Calibri" w:hAnsi="Times New Roman" w:cs="Times New Roman"/>
          <w:color w:val="000000" w:themeColor="text1"/>
          <w:spacing w:val="6"/>
          <w:sz w:val="28"/>
          <w:szCs w:val="28"/>
          <w:lang w:val="ru-RU"/>
        </w:rPr>
        <w:t xml:space="preserve"> </w:t>
      </w:r>
      <w:proofErr w:type="spellStart"/>
      <w:r w:rsidR="00F24E70" w:rsidRPr="00937B99">
        <w:rPr>
          <w:rFonts w:ascii="Times New Roman" w:eastAsia="Calibri" w:hAnsi="Times New Roman" w:cs="Times New Roman"/>
          <w:color w:val="000000" w:themeColor="text1"/>
          <w:spacing w:val="6"/>
          <w:sz w:val="28"/>
          <w:szCs w:val="28"/>
          <w:lang w:val="ru-RU"/>
        </w:rPr>
        <w:t>субіндекс</w:t>
      </w:r>
      <w:proofErr w:type="spellEnd"/>
      <w:r w:rsidR="00F24E70" w:rsidRPr="00937B99">
        <w:rPr>
          <w:rFonts w:ascii="Times New Roman" w:eastAsia="Calibri" w:hAnsi="Times New Roman" w:cs="Times New Roman"/>
          <w:color w:val="000000" w:themeColor="text1"/>
          <w:spacing w:val="6"/>
          <w:sz w:val="28"/>
          <w:szCs w:val="28"/>
          <w:lang w:val="ru-RU"/>
        </w:rPr>
        <w:t xml:space="preserve"> </w:t>
      </w:r>
      <w:proofErr w:type="spellStart"/>
      <w:r w:rsidR="00F24E70" w:rsidRPr="00937B99">
        <w:rPr>
          <w:rFonts w:ascii="Times New Roman" w:eastAsia="Calibri" w:hAnsi="Times New Roman" w:cs="Times New Roman"/>
          <w:color w:val="000000" w:themeColor="text1"/>
          <w:spacing w:val="6"/>
          <w:sz w:val="28"/>
          <w:szCs w:val="28"/>
          <w:lang w:val="ru-RU"/>
        </w:rPr>
        <w:t>включає</w:t>
      </w:r>
      <w:proofErr w:type="spellEnd"/>
      <w:r w:rsidR="00F24E70" w:rsidRPr="00937B99">
        <w:rPr>
          <w:rFonts w:ascii="Times New Roman" w:eastAsia="Calibri" w:hAnsi="Times New Roman" w:cs="Times New Roman"/>
          <w:color w:val="000000" w:themeColor="text1"/>
          <w:spacing w:val="6"/>
          <w:sz w:val="28"/>
          <w:szCs w:val="28"/>
          <w:lang w:val="ru-RU"/>
        </w:rPr>
        <w:t xml:space="preserve"> </w:t>
      </w:r>
      <w:proofErr w:type="spellStart"/>
      <w:r w:rsidR="00F24E70" w:rsidRPr="00937B99">
        <w:rPr>
          <w:rFonts w:ascii="Times New Roman" w:eastAsia="Calibri" w:hAnsi="Times New Roman" w:cs="Times New Roman"/>
          <w:color w:val="000000" w:themeColor="text1"/>
          <w:spacing w:val="6"/>
          <w:sz w:val="28"/>
          <w:szCs w:val="28"/>
          <w:lang w:val="ru-RU"/>
        </w:rPr>
        <w:t>елементи</w:t>
      </w:r>
      <w:proofErr w:type="spellEnd"/>
      <w:r w:rsidR="00F24E70" w:rsidRPr="00937B99">
        <w:rPr>
          <w:rFonts w:ascii="Times New Roman" w:eastAsia="Calibri" w:hAnsi="Times New Roman" w:cs="Times New Roman"/>
          <w:color w:val="000000" w:themeColor="text1"/>
          <w:spacing w:val="6"/>
          <w:sz w:val="28"/>
          <w:szCs w:val="28"/>
          <w:lang w:val="ru-RU"/>
        </w:rPr>
        <w:t xml:space="preserve"> </w:t>
      </w:r>
      <w:proofErr w:type="spellStart"/>
      <w:r w:rsidR="00F24E70" w:rsidRPr="00937B99">
        <w:rPr>
          <w:rFonts w:ascii="Times New Roman" w:eastAsia="Calibri" w:hAnsi="Times New Roman" w:cs="Times New Roman"/>
          <w:color w:val="000000" w:themeColor="text1"/>
          <w:spacing w:val="6"/>
          <w:sz w:val="28"/>
          <w:szCs w:val="28"/>
          <w:lang w:val="ru-RU"/>
        </w:rPr>
        <w:t>інфраструктури</w:t>
      </w:r>
      <w:proofErr w:type="spellEnd"/>
      <w:r w:rsidR="00F24E70" w:rsidRPr="00937B99">
        <w:rPr>
          <w:rFonts w:ascii="Times New Roman" w:eastAsia="Calibri" w:hAnsi="Times New Roman" w:cs="Times New Roman"/>
          <w:color w:val="000000" w:themeColor="text1"/>
          <w:spacing w:val="6"/>
          <w:sz w:val="28"/>
          <w:szCs w:val="28"/>
          <w:lang w:val="ru-RU"/>
        </w:rPr>
        <w:t xml:space="preserve">: </w:t>
      </w:r>
      <w:proofErr w:type="spellStart"/>
      <w:r w:rsidR="00F24E70" w:rsidRPr="00937B99">
        <w:rPr>
          <w:rFonts w:ascii="Times New Roman" w:eastAsia="Calibri" w:hAnsi="Times New Roman" w:cs="Times New Roman"/>
          <w:color w:val="000000" w:themeColor="text1"/>
          <w:spacing w:val="6"/>
          <w:sz w:val="28"/>
          <w:szCs w:val="28"/>
          <w:lang w:val="ru-RU"/>
        </w:rPr>
        <w:t>авіатранспортної</w:t>
      </w:r>
      <w:proofErr w:type="spellEnd"/>
      <w:r w:rsidR="00F24E70" w:rsidRPr="00937B99">
        <w:rPr>
          <w:rFonts w:ascii="Times New Roman" w:eastAsia="Calibri" w:hAnsi="Times New Roman" w:cs="Times New Roman"/>
          <w:color w:val="000000" w:themeColor="text1"/>
          <w:spacing w:val="6"/>
          <w:sz w:val="28"/>
          <w:szCs w:val="28"/>
          <w:lang w:val="ru-RU"/>
        </w:rPr>
        <w:t xml:space="preserve">, </w:t>
      </w:r>
      <w:proofErr w:type="spellStart"/>
      <w:r w:rsidR="00F24E70" w:rsidRPr="00937B99">
        <w:rPr>
          <w:rFonts w:ascii="Times New Roman" w:eastAsia="Calibri" w:hAnsi="Times New Roman" w:cs="Times New Roman"/>
          <w:color w:val="000000" w:themeColor="text1"/>
          <w:spacing w:val="6"/>
          <w:sz w:val="28"/>
          <w:szCs w:val="28"/>
          <w:lang w:val="ru-RU"/>
        </w:rPr>
        <w:t>портової</w:t>
      </w:r>
      <w:proofErr w:type="spellEnd"/>
      <w:r w:rsidR="00F24E70" w:rsidRPr="00937B99">
        <w:rPr>
          <w:rFonts w:ascii="Times New Roman" w:eastAsia="Calibri" w:hAnsi="Times New Roman" w:cs="Times New Roman"/>
          <w:color w:val="000000" w:themeColor="text1"/>
          <w:spacing w:val="6"/>
          <w:sz w:val="28"/>
          <w:szCs w:val="28"/>
          <w:lang w:val="ru-RU"/>
        </w:rPr>
        <w:t xml:space="preserve"> та наземного транспорту, </w:t>
      </w:r>
      <w:proofErr w:type="spellStart"/>
      <w:r w:rsidR="00F0705E" w:rsidRPr="00937B99">
        <w:rPr>
          <w:rFonts w:ascii="Times New Roman" w:eastAsia="Calibri" w:hAnsi="Times New Roman" w:cs="Times New Roman"/>
          <w:color w:val="000000" w:themeColor="text1"/>
          <w:spacing w:val="6"/>
          <w:sz w:val="28"/>
          <w:szCs w:val="28"/>
          <w:lang w:val="ru-RU"/>
        </w:rPr>
        <w:t>туристичної</w:t>
      </w:r>
      <w:proofErr w:type="spellEnd"/>
      <w:r w:rsidR="00F24E70" w:rsidRPr="00937B99">
        <w:rPr>
          <w:rFonts w:ascii="Times New Roman" w:eastAsia="Calibri" w:hAnsi="Times New Roman" w:cs="Times New Roman"/>
          <w:color w:val="000000" w:themeColor="text1"/>
          <w:spacing w:val="6"/>
          <w:sz w:val="28"/>
          <w:szCs w:val="28"/>
          <w:lang w:val="ru-RU"/>
        </w:rPr>
        <w:t>. Вводи</w:t>
      </w:r>
      <w:r w:rsidR="00BA2E3D" w:rsidRPr="00937B99">
        <w:rPr>
          <w:rFonts w:ascii="Times New Roman" w:eastAsia="Calibri" w:hAnsi="Times New Roman" w:cs="Times New Roman"/>
          <w:color w:val="000000" w:themeColor="text1"/>
          <w:spacing w:val="6"/>
          <w:sz w:val="28"/>
          <w:szCs w:val="28"/>
          <w:lang w:val="ru-RU"/>
        </w:rPr>
        <w:t xml:space="preserve">ться також </w:t>
      </w:r>
      <w:proofErr w:type="spellStart"/>
      <w:r w:rsidR="00BA2E3D" w:rsidRPr="00937B99">
        <w:rPr>
          <w:rFonts w:ascii="Times New Roman" w:eastAsia="Calibri" w:hAnsi="Times New Roman" w:cs="Times New Roman"/>
          <w:color w:val="000000" w:themeColor="text1"/>
          <w:spacing w:val="6"/>
          <w:sz w:val="28"/>
          <w:szCs w:val="28"/>
          <w:lang w:val="ru-RU"/>
        </w:rPr>
        <w:t>четвертий</w:t>
      </w:r>
      <w:proofErr w:type="spellEnd"/>
      <w:r w:rsidR="00BA2E3D" w:rsidRPr="00937B99">
        <w:rPr>
          <w:rFonts w:ascii="Times New Roman" w:eastAsia="Calibri" w:hAnsi="Times New Roman" w:cs="Times New Roman"/>
          <w:color w:val="000000" w:themeColor="text1"/>
          <w:spacing w:val="6"/>
          <w:sz w:val="28"/>
          <w:szCs w:val="28"/>
          <w:lang w:val="ru-RU"/>
        </w:rPr>
        <w:t xml:space="preserve"> </w:t>
      </w:r>
      <w:proofErr w:type="spellStart"/>
      <w:r w:rsidR="00BA2E3D" w:rsidRPr="00937B99">
        <w:rPr>
          <w:rFonts w:ascii="Times New Roman" w:eastAsia="Calibri" w:hAnsi="Times New Roman" w:cs="Times New Roman"/>
          <w:color w:val="000000" w:themeColor="text1"/>
          <w:spacing w:val="6"/>
          <w:sz w:val="28"/>
          <w:szCs w:val="28"/>
          <w:lang w:val="ru-RU"/>
        </w:rPr>
        <w:t>субіндекс</w:t>
      </w:r>
      <w:proofErr w:type="spellEnd"/>
      <w:r w:rsidR="00BA2E3D" w:rsidRPr="00937B99">
        <w:rPr>
          <w:rFonts w:ascii="Times New Roman" w:eastAsia="Calibri" w:hAnsi="Times New Roman" w:cs="Times New Roman"/>
          <w:color w:val="000000" w:themeColor="text1"/>
          <w:spacing w:val="6"/>
          <w:sz w:val="28"/>
          <w:szCs w:val="28"/>
          <w:lang w:val="ru-RU"/>
        </w:rPr>
        <w:t xml:space="preserve"> –</w:t>
      </w:r>
      <w:r w:rsidR="00F24E70" w:rsidRPr="00937B99">
        <w:rPr>
          <w:rFonts w:ascii="Times New Roman" w:eastAsia="Calibri" w:hAnsi="Times New Roman" w:cs="Times New Roman"/>
          <w:color w:val="000000" w:themeColor="text1"/>
          <w:spacing w:val="6"/>
          <w:sz w:val="28"/>
          <w:szCs w:val="28"/>
          <w:lang w:val="ru-RU"/>
        </w:rPr>
        <w:t xml:space="preserve"> </w:t>
      </w:r>
      <w:proofErr w:type="spellStart"/>
      <w:r w:rsidR="00F24E70" w:rsidRPr="00937B99">
        <w:rPr>
          <w:rFonts w:ascii="Times New Roman" w:eastAsia="Calibri" w:hAnsi="Times New Roman" w:cs="Times New Roman"/>
          <w:color w:val="000000" w:themeColor="text1"/>
          <w:spacing w:val="6"/>
          <w:sz w:val="28"/>
          <w:szCs w:val="28"/>
          <w:lang w:val="ru-RU"/>
        </w:rPr>
        <w:t>природні</w:t>
      </w:r>
      <w:proofErr w:type="spellEnd"/>
      <w:r w:rsidR="00F24E70" w:rsidRPr="00937B99">
        <w:rPr>
          <w:rFonts w:ascii="Times New Roman" w:eastAsia="Calibri" w:hAnsi="Times New Roman" w:cs="Times New Roman"/>
          <w:color w:val="000000" w:themeColor="text1"/>
          <w:spacing w:val="6"/>
          <w:sz w:val="28"/>
          <w:szCs w:val="28"/>
          <w:lang w:val="ru-RU"/>
        </w:rPr>
        <w:t xml:space="preserve"> та </w:t>
      </w:r>
      <w:proofErr w:type="spellStart"/>
      <w:r w:rsidR="00F24E70" w:rsidRPr="00937B99">
        <w:rPr>
          <w:rFonts w:ascii="Times New Roman" w:eastAsia="Calibri" w:hAnsi="Times New Roman" w:cs="Times New Roman"/>
          <w:color w:val="000000" w:themeColor="text1"/>
          <w:spacing w:val="6"/>
          <w:sz w:val="28"/>
          <w:szCs w:val="28"/>
          <w:lang w:val="ru-RU"/>
        </w:rPr>
        <w:t>культурні</w:t>
      </w:r>
      <w:proofErr w:type="spellEnd"/>
      <w:r w:rsidR="00F24E70" w:rsidRPr="00937B99">
        <w:rPr>
          <w:rFonts w:ascii="Times New Roman" w:eastAsia="Calibri" w:hAnsi="Times New Roman" w:cs="Times New Roman"/>
          <w:color w:val="000000" w:themeColor="text1"/>
          <w:spacing w:val="6"/>
          <w:sz w:val="28"/>
          <w:szCs w:val="28"/>
          <w:lang w:val="ru-RU"/>
        </w:rPr>
        <w:t xml:space="preserve"> </w:t>
      </w:r>
      <w:proofErr w:type="spellStart"/>
      <w:r w:rsidR="00F24E70" w:rsidRPr="00937B99">
        <w:rPr>
          <w:rFonts w:ascii="Times New Roman" w:eastAsia="Calibri" w:hAnsi="Times New Roman" w:cs="Times New Roman"/>
          <w:color w:val="000000" w:themeColor="text1"/>
          <w:spacing w:val="6"/>
          <w:sz w:val="28"/>
          <w:szCs w:val="28"/>
          <w:lang w:val="ru-RU"/>
        </w:rPr>
        <w:t>ресурси</w:t>
      </w:r>
      <w:proofErr w:type="spellEnd"/>
      <w:r w:rsidR="00F24E70" w:rsidRPr="00937B99">
        <w:rPr>
          <w:rFonts w:ascii="Times New Roman" w:eastAsia="Calibri" w:hAnsi="Times New Roman" w:cs="Times New Roman"/>
          <w:color w:val="000000" w:themeColor="text1"/>
          <w:spacing w:val="6"/>
          <w:sz w:val="28"/>
          <w:szCs w:val="28"/>
          <w:lang w:val="ru-RU"/>
        </w:rPr>
        <w:t xml:space="preserve">, </w:t>
      </w:r>
      <w:proofErr w:type="spellStart"/>
      <w:r w:rsidR="00F24E70" w:rsidRPr="00937B99">
        <w:rPr>
          <w:rFonts w:ascii="Times New Roman" w:eastAsia="Calibri" w:hAnsi="Times New Roman" w:cs="Times New Roman"/>
          <w:color w:val="000000" w:themeColor="text1"/>
          <w:spacing w:val="6"/>
          <w:sz w:val="28"/>
          <w:szCs w:val="28"/>
          <w:lang w:val="ru-RU"/>
        </w:rPr>
        <w:t>який</w:t>
      </w:r>
      <w:proofErr w:type="spellEnd"/>
      <w:r w:rsidR="00F24E70" w:rsidRPr="00937B99">
        <w:rPr>
          <w:rFonts w:ascii="Times New Roman" w:eastAsia="Calibri" w:hAnsi="Times New Roman" w:cs="Times New Roman"/>
          <w:color w:val="000000" w:themeColor="text1"/>
          <w:spacing w:val="6"/>
          <w:sz w:val="28"/>
          <w:szCs w:val="28"/>
          <w:lang w:val="ru-RU"/>
        </w:rPr>
        <w:t xml:space="preserve"> </w:t>
      </w:r>
      <w:proofErr w:type="spellStart"/>
      <w:r w:rsidR="00F24E70" w:rsidRPr="00937B99">
        <w:rPr>
          <w:rFonts w:ascii="Times New Roman" w:eastAsia="Calibri" w:hAnsi="Times New Roman" w:cs="Times New Roman"/>
          <w:color w:val="000000" w:themeColor="text1"/>
          <w:spacing w:val="6"/>
          <w:sz w:val="28"/>
          <w:szCs w:val="28"/>
          <w:lang w:val="ru-RU"/>
        </w:rPr>
        <w:t>включає</w:t>
      </w:r>
      <w:proofErr w:type="spellEnd"/>
      <w:r w:rsidR="00F24E70" w:rsidRPr="00937B99">
        <w:rPr>
          <w:rFonts w:ascii="Times New Roman" w:eastAsia="Calibri" w:hAnsi="Times New Roman" w:cs="Times New Roman"/>
          <w:color w:val="000000" w:themeColor="text1"/>
          <w:spacing w:val="6"/>
          <w:sz w:val="28"/>
          <w:szCs w:val="28"/>
          <w:lang w:val="ru-RU"/>
        </w:rPr>
        <w:t xml:space="preserve"> також </w:t>
      </w:r>
      <w:proofErr w:type="spellStart"/>
      <w:r w:rsidR="00F24E70" w:rsidRPr="00937B99">
        <w:rPr>
          <w:rFonts w:ascii="Times New Roman" w:eastAsia="Calibri" w:hAnsi="Times New Roman" w:cs="Times New Roman"/>
          <w:color w:val="000000" w:themeColor="text1"/>
          <w:spacing w:val="6"/>
          <w:sz w:val="28"/>
          <w:szCs w:val="28"/>
          <w:lang w:val="ru-RU"/>
        </w:rPr>
        <w:t>ресурси</w:t>
      </w:r>
      <w:proofErr w:type="spellEnd"/>
      <w:r w:rsidR="00F24E70" w:rsidRPr="00937B99">
        <w:rPr>
          <w:rFonts w:ascii="Times New Roman" w:eastAsia="Calibri" w:hAnsi="Times New Roman" w:cs="Times New Roman"/>
          <w:color w:val="000000" w:themeColor="text1"/>
          <w:spacing w:val="6"/>
          <w:sz w:val="28"/>
          <w:szCs w:val="28"/>
          <w:lang w:val="ru-RU"/>
        </w:rPr>
        <w:t xml:space="preserve"> для </w:t>
      </w:r>
      <w:proofErr w:type="spellStart"/>
      <w:r w:rsidR="00F24E70" w:rsidRPr="00937B99">
        <w:rPr>
          <w:rFonts w:ascii="Times New Roman" w:eastAsia="Calibri" w:hAnsi="Times New Roman" w:cs="Times New Roman"/>
          <w:color w:val="000000" w:themeColor="text1"/>
          <w:spacing w:val="6"/>
          <w:sz w:val="28"/>
          <w:szCs w:val="28"/>
          <w:lang w:val="ru-RU"/>
        </w:rPr>
        <w:t>бізнес</w:t>
      </w:r>
      <w:proofErr w:type="spellEnd"/>
      <w:r w:rsidR="00F24E70" w:rsidRPr="00937B99">
        <w:rPr>
          <w:rFonts w:ascii="Times New Roman" w:eastAsia="Calibri" w:hAnsi="Times New Roman" w:cs="Times New Roman"/>
          <w:color w:val="000000" w:themeColor="text1"/>
          <w:spacing w:val="6"/>
          <w:sz w:val="28"/>
          <w:szCs w:val="28"/>
          <w:lang w:val="ru-RU"/>
        </w:rPr>
        <w:t>-туризму.</w:t>
      </w:r>
    </w:p>
    <w:p w14:paraId="11EFED18" w14:textId="77777777" w:rsidR="00C745B8" w:rsidRPr="00937B99" w:rsidRDefault="00B12A07" w:rsidP="009711EC">
      <w:pPr>
        <w:spacing w:after="0" w:line="360" w:lineRule="auto"/>
        <w:ind w:firstLine="708"/>
        <w:jc w:val="both"/>
        <w:rPr>
          <w:rFonts w:ascii="Times New Roman" w:eastAsia="Calibri" w:hAnsi="Times New Roman" w:cs="Times New Roman"/>
          <w:color w:val="000000" w:themeColor="text1"/>
          <w:spacing w:val="6"/>
          <w:sz w:val="28"/>
          <w:szCs w:val="28"/>
          <w:lang w:val="ru-RU"/>
        </w:rPr>
      </w:pPr>
      <w:r w:rsidRPr="00937B99">
        <w:rPr>
          <w:rFonts w:ascii="Times New Roman" w:eastAsia="Calibri" w:hAnsi="Times New Roman" w:cs="Times New Roman"/>
          <w:color w:val="000000" w:themeColor="text1"/>
          <w:spacing w:val="6"/>
          <w:sz w:val="28"/>
          <w:szCs w:val="28"/>
        </w:rPr>
        <w:t>Індекс конкурентоспроможності подорожей та туризму (</w:t>
      </w:r>
      <w:r w:rsidRPr="00937B99">
        <w:rPr>
          <w:rFonts w:ascii="Times New Roman" w:eastAsia="Calibri" w:hAnsi="Times New Roman" w:cs="Times New Roman"/>
          <w:color w:val="000000" w:themeColor="text1"/>
          <w:spacing w:val="6"/>
          <w:sz w:val="28"/>
          <w:szCs w:val="28"/>
          <w:lang w:val="en-US"/>
        </w:rPr>
        <w:t>TTCI</w:t>
      </w:r>
      <w:r w:rsidRPr="00937B99">
        <w:rPr>
          <w:rFonts w:ascii="Times New Roman" w:eastAsia="Calibri" w:hAnsi="Times New Roman" w:cs="Times New Roman"/>
          <w:color w:val="000000" w:themeColor="text1"/>
          <w:spacing w:val="6"/>
          <w:sz w:val="28"/>
          <w:szCs w:val="28"/>
        </w:rPr>
        <w:t xml:space="preserve">) </w:t>
      </w:r>
      <w:proofErr w:type="spellStart"/>
      <w:r w:rsidR="00C745B8" w:rsidRPr="00937B99">
        <w:rPr>
          <w:rFonts w:ascii="Times New Roman" w:eastAsia="Calibri" w:hAnsi="Times New Roman" w:cs="Times New Roman"/>
          <w:color w:val="000000" w:themeColor="text1"/>
          <w:spacing w:val="6"/>
          <w:sz w:val="28"/>
          <w:szCs w:val="28"/>
          <w:lang w:val="ru-RU"/>
        </w:rPr>
        <w:t>має</w:t>
      </w:r>
      <w:proofErr w:type="spellEnd"/>
      <w:r w:rsidR="00C745B8" w:rsidRPr="00937B99">
        <w:rPr>
          <w:rFonts w:ascii="Times New Roman" w:eastAsia="Calibri" w:hAnsi="Times New Roman" w:cs="Times New Roman"/>
          <w:color w:val="000000" w:themeColor="text1"/>
          <w:spacing w:val="6"/>
          <w:sz w:val="28"/>
          <w:szCs w:val="28"/>
          <w:lang w:val="ru-RU"/>
        </w:rPr>
        <w:t xml:space="preserve"> </w:t>
      </w:r>
      <w:proofErr w:type="spellStart"/>
      <w:r w:rsidR="00C745B8" w:rsidRPr="00937B99">
        <w:rPr>
          <w:rFonts w:ascii="Times New Roman" w:eastAsia="Calibri" w:hAnsi="Times New Roman" w:cs="Times New Roman"/>
          <w:color w:val="000000" w:themeColor="text1"/>
          <w:spacing w:val="6"/>
          <w:sz w:val="28"/>
          <w:szCs w:val="28"/>
          <w:lang w:val="ru-RU"/>
        </w:rPr>
        <w:t>складну</w:t>
      </w:r>
      <w:proofErr w:type="spellEnd"/>
      <w:r w:rsidR="00C745B8" w:rsidRPr="00937B99">
        <w:rPr>
          <w:rFonts w:ascii="Times New Roman" w:eastAsia="Calibri" w:hAnsi="Times New Roman" w:cs="Times New Roman"/>
          <w:color w:val="000000" w:themeColor="text1"/>
          <w:spacing w:val="6"/>
          <w:sz w:val="28"/>
          <w:szCs w:val="28"/>
          <w:lang w:val="ru-RU"/>
        </w:rPr>
        <w:t xml:space="preserve"> структуру: </w:t>
      </w:r>
      <w:proofErr w:type="spellStart"/>
      <w:r w:rsidR="00C745B8" w:rsidRPr="00937B99">
        <w:rPr>
          <w:rFonts w:ascii="Times New Roman" w:eastAsia="Calibri" w:hAnsi="Times New Roman" w:cs="Times New Roman"/>
          <w:color w:val="000000" w:themeColor="text1"/>
          <w:spacing w:val="6"/>
          <w:sz w:val="28"/>
          <w:szCs w:val="28"/>
          <w:lang w:val="ru-RU"/>
        </w:rPr>
        <w:t>він</w:t>
      </w:r>
      <w:proofErr w:type="spellEnd"/>
      <w:r w:rsidR="00C745B8" w:rsidRPr="00937B99">
        <w:rPr>
          <w:rFonts w:ascii="Times New Roman" w:eastAsia="Calibri" w:hAnsi="Times New Roman" w:cs="Times New Roman"/>
          <w:color w:val="000000" w:themeColor="text1"/>
          <w:spacing w:val="6"/>
          <w:sz w:val="28"/>
          <w:szCs w:val="28"/>
          <w:lang w:val="ru-RU"/>
        </w:rPr>
        <w:t xml:space="preserve"> </w:t>
      </w:r>
      <w:proofErr w:type="spellStart"/>
      <w:r w:rsidR="00C745B8" w:rsidRPr="00937B99">
        <w:rPr>
          <w:rFonts w:ascii="Times New Roman" w:eastAsia="Calibri" w:hAnsi="Times New Roman" w:cs="Times New Roman"/>
          <w:color w:val="000000" w:themeColor="text1"/>
          <w:spacing w:val="6"/>
          <w:sz w:val="28"/>
          <w:szCs w:val="28"/>
          <w:lang w:val="ru-RU"/>
        </w:rPr>
        <w:t>складається</w:t>
      </w:r>
      <w:proofErr w:type="spellEnd"/>
      <w:r w:rsidR="00C745B8" w:rsidRPr="00937B99">
        <w:rPr>
          <w:rFonts w:ascii="Times New Roman" w:eastAsia="Calibri" w:hAnsi="Times New Roman" w:cs="Times New Roman"/>
          <w:color w:val="000000" w:themeColor="text1"/>
          <w:spacing w:val="6"/>
          <w:sz w:val="28"/>
          <w:szCs w:val="28"/>
          <w:lang w:val="ru-RU"/>
        </w:rPr>
        <w:t xml:space="preserve"> з 90 </w:t>
      </w:r>
      <w:proofErr w:type="spellStart"/>
      <w:r w:rsidR="00C745B8" w:rsidRPr="00937B99">
        <w:rPr>
          <w:rFonts w:ascii="Times New Roman" w:eastAsia="Calibri" w:hAnsi="Times New Roman" w:cs="Times New Roman"/>
          <w:color w:val="000000" w:themeColor="text1"/>
          <w:spacing w:val="6"/>
          <w:sz w:val="28"/>
          <w:szCs w:val="28"/>
          <w:lang w:val="ru-RU"/>
        </w:rPr>
        <w:t>окремих</w:t>
      </w:r>
      <w:proofErr w:type="spellEnd"/>
      <w:r w:rsidR="00C745B8" w:rsidRPr="00937B99">
        <w:rPr>
          <w:rFonts w:ascii="Times New Roman" w:eastAsia="Calibri" w:hAnsi="Times New Roman" w:cs="Times New Roman"/>
          <w:color w:val="000000" w:themeColor="text1"/>
          <w:spacing w:val="6"/>
          <w:sz w:val="28"/>
          <w:szCs w:val="28"/>
          <w:lang w:val="ru-RU"/>
        </w:rPr>
        <w:t xml:space="preserve"> </w:t>
      </w:r>
      <w:proofErr w:type="spellStart"/>
      <w:r w:rsidR="00C745B8" w:rsidRPr="00937B99">
        <w:rPr>
          <w:rFonts w:ascii="Times New Roman" w:eastAsia="Calibri" w:hAnsi="Times New Roman" w:cs="Times New Roman"/>
          <w:color w:val="000000" w:themeColor="text1"/>
          <w:spacing w:val="6"/>
          <w:sz w:val="28"/>
          <w:szCs w:val="28"/>
          <w:lang w:val="ru-RU"/>
        </w:rPr>
        <w:t>індикаторів</w:t>
      </w:r>
      <w:proofErr w:type="spellEnd"/>
      <w:r w:rsidR="00C745B8" w:rsidRPr="00937B99">
        <w:rPr>
          <w:rFonts w:ascii="Times New Roman" w:eastAsia="Calibri" w:hAnsi="Times New Roman" w:cs="Times New Roman"/>
          <w:color w:val="000000" w:themeColor="text1"/>
          <w:spacing w:val="6"/>
          <w:sz w:val="28"/>
          <w:szCs w:val="28"/>
          <w:lang w:val="ru-RU"/>
        </w:rPr>
        <w:t xml:space="preserve">, </w:t>
      </w:r>
      <w:proofErr w:type="spellStart"/>
      <w:r w:rsidR="00C745B8" w:rsidRPr="00937B99">
        <w:rPr>
          <w:rFonts w:ascii="Times New Roman" w:eastAsia="Calibri" w:hAnsi="Times New Roman" w:cs="Times New Roman"/>
          <w:color w:val="000000" w:themeColor="text1"/>
          <w:spacing w:val="6"/>
          <w:sz w:val="28"/>
          <w:szCs w:val="28"/>
          <w:lang w:val="ru-RU"/>
        </w:rPr>
        <w:t>які</w:t>
      </w:r>
      <w:proofErr w:type="spellEnd"/>
      <w:r w:rsidR="00C745B8" w:rsidRPr="00937B99">
        <w:rPr>
          <w:rFonts w:ascii="Times New Roman" w:eastAsia="Calibri" w:hAnsi="Times New Roman" w:cs="Times New Roman"/>
          <w:color w:val="000000" w:themeColor="text1"/>
          <w:spacing w:val="6"/>
          <w:sz w:val="28"/>
          <w:szCs w:val="28"/>
          <w:lang w:val="ru-RU"/>
        </w:rPr>
        <w:t xml:space="preserve"> </w:t>
      </w:r>
      <w:proofErr w:type="spellStart"/>
      <w:r w:rsidR="00C745B8" w:rsidRPr="00937B99">
        <w:rPr>
          <w:rFonts w:ascii="Times New Roman" w:eastAsia="Calibri" w:hAnsi="Times New Roman" w:cs="Times New Roman"/>
          <w:color w:val="000000" w:themeColor="text1"/>
          <w:spacing w:val="6"/>
          <w:sz w:val="28"/>
          <w:szCs w:val="28"/>
          <w:lang w:val="ru-RU"/>
        </w:rPr>
        <w:t>розподілені</w:t>
      </w:r>
      <w:proofErr w:type="spellEnd"/>
      <w:r w:rsidR="00C745B8" w:rsidRPr="00937B99">
        <w:rPr>
          <w:rFonts w:ascii="Times New Roman" w:eastAsia="Calibri" w:hAnsi="Times New Roman" w:cs="Times New Roman"/>
          <w:color w:val="000000" w:themeColor="text1"/>
          <w:spacing w:val="6"/>
          <w:sz w:val="28"/>
          <w:szCs w:val="28"/>
          <w:lang w:val="ru-RU"/>
        </w:rPr>
        <w:t xml:space="preserve"> </w:t>
      </w:r>
      <w:proofErr w:type="spellStart"/>
      <w:r w:rsidR="00C745B8" w:rsidRPr="00937B99">
        <w:rPr>
          <w:rFonts w:ascii="Times New Roman" w:eastAsia="Calibri" w:hAnsi="Times New Roman" w:cs="Times New Roman"/>
          <w:color w:val="000000" w:themeColor="text1"/>
          <w:spacing w:val="6"/>
          <w:sz w:val="28"/>
          <w:szCs w:val="28"/>
          <w:lang w:val="ru-RU"/>
        </w:rPr>
        <w:t>між</w:t>
      </w:r>
      <w:proofErr w:type="spellEnd"/>
      <w:r w:rsidR="00C745B8" w:rsidRPr="00937B99">
        <w:rPr>
          <w:rFonts w:ascii="Times New Roman" w:eastAsia="Calibri" w:hAnsi="Times New Roman" w:cs="Times New Roman"/>
          <w:color w:val="000000" w:themeColor="text1"/>
          <w:spacing w:val="6"/>
          <w:sz w:val="28"/>
          <w:szCs w:val="28"/>
          <w:lang w:val="ru-RU"/>
        </w:rPr>
        <w:t xml:space="preserve"> 14 </w:t>
      </w:r>
      <w:proofErr w:type="spellStart"/>
      <w:r w:rsidR="00C745B8" w:rsidRPr="00937B99">
        <w:rPr>
          <w:rFonts w:ascii="Times New Roman" w:eastAsia="Calibri" w:hAnsi="Times New Roman" w:cs="Times New Roman"/>
          <w:color w:val="000000" w:themeColor="text1"/>
          <w:spacing w:val="6"/>
          <w:sz w:val="28"/>
          <w:szCs w:val="28"/>
          <w:lang w:val="ru-RU"/>
        </w:rPr>
        <w:t>ключовими</w:t>
      </w:r>
      <w:proofErr w:type="spellEnd"/>
      <w:r w:rsidR="00C745B8" w:rsidRPr="00937B99">
        <w:rPr>
          <w:rFonts w:ascii="Times New Roman" w:eastAsia="Calibri" w:hAnsi="Times New Roman" w:cs="Times New Roman"/>
          <w:color w:val="000000" w:themeColor="text1"/>
          <w:spacing w:val="6"/>
          <w:sz w:val="28"/>
          <w:szCs w:val="28"/>
          <w:lang w:val="ru-RU"/>
        </w:rPr>
        <w:t xml:space="preserve"> </w:t>
      </w:r>
      <w:proofErr w:type="spellStart"/>
      <w:r w:rsidR="00C745B8" w:rsidRPr="00937B99">
        <w:rPr>
          <w:rFonts w:ascii="Times New Roman" w:eastAsia="Calibri" w:hAnsi="Times New Roman" w:cs="Times New Roman"/>
          <w:color w:val="000000" w:themeColor="text1"/>
          <w:spacing w:val="6"/>
          <w:sz w:val="28"/>
          <w:szCs w:val="28"/>
          <w:lang w:val="ru-RU"/>
        </w:rPr>
        <w:t>показниками</w:t>
      </w:r>
      <w:proofErr w:type="spellEnd"/>
      <w:r w:rsidR="00C745B8" w:rsidRPr="00937B99">
        <w:rPr>
          <w:rFonts w:ascii="Times New Roman" w:eastAsia="Calibri" w:hAnsi="Times New Roman" w:cs="Times New Roman"/>
          <w:color w:val="000000" w:themeColor="text1"/>
          <w:spacing w:val="6"/>
          <w:sz w:val="28"/>
          <w:szCs w:val="28"/>
          <w:lang w:val="ru-RU"/>
        </w:rPr>
        <w:t xml:space="preserve">, а </w:t>
      </w:r>
      <w:proofErr w:type="spellStart"/>
      <w:r w:rsidR="00C745B8" w:rsidRPr="00937B99">
        <w:rPr>
          <w:rFonts w:ascii="Times New Roman" w:eastAsia="Calibri" w:hAnsi="Times New Roman" w:cs="Times New Roman"/>
          <w:color w:val="000000" w:themeColor="text1"/>
          <w:spacing w:val="6"/>
          <w:sz w:val="28"/>
          <w:szCs w:val="28"/>
          <w:lang w:val="ru-RU"/>
        </w:rPr>
        <w:t>ті</w:t>
      </w:r>
      <w:proofErr w:type="spellEnd"/>
      <w:r w:rsidR="00C745B8" w:rsidRPr="00937B99">
        <w:rPr>
          <w:rFonts w:ascii="Times New Roman" w:eastAsia="Calibri" w:hAnsi="Times New Roman" w:cs="Times New Roman"/>
          <w:color w:val="000000" w:themeColor="text1"/>
          <w:spacing w:val="6"/>
          <w:sz w:val="28"/>
          <w:szCs w:val="28"/>
          <w:lang w:val="ru-RU"/>
        </w:rPr>
        <w:t xml:space="preserve"> </w:t>
      </w:r>
      <w:proofErr w:type="spellStart"/>
      <w:r w:rsidR="00C745B8" w:rsidRPr="00937B99">
        <w:rPr>
          <w:rFonts w:ascii="Times New Roman" w:eastAsia="Calibri" w:hAnsi="Times New Roman" w:cs="Times New Roman"/>
          <w:color w:val="000000" w:themeColor="text1"/>
          <w:spacing w:val="6"/>
          <w:sz w:val="28"/>
          <w:szCs w:val="28"/>
          <w:lang w:val="ru-RU"/>
        </w:rPr>
        <w:t>згруп</w:t>
      </w:r>
      <w:r w:rsidR="00AD5D3B" w:rsidRPr="00937B99">
        <w:rPr>
          <w:rFonts w:ascii="Times New Roman" w:eastAsia="Calibri" w:hAnsi="Times New Roman" w:cs="Times New Roman"/>
          <w:color w:val="000000" w:themeColor="text1"/>
          <w:spacing w:val="6"/>
          <w:sz w:val="28"/>
          <w:szCs w:val="28"/>
          <w:lang w:val="ru-RU"/>
        </w:rPr>
        <w:t>ов</w:t>
      </w:r>
      <w:r w:rsidR="00016C13" w:rsidRPr="00937B99">
        <w:rPr>
          <w:rFonts w:ascii="Times New Roman" w:eastAsia="Calibri" w:hAnsi="Times New Roman" w:cs="Times New Roman"/>
          <w:color w:val="000000" w:themeColor="text1"/>
          <w:spacing w:val="6"/>
          <w:sz w:val="28"/>
          <w:szCs w:val="28"/>
          <w:lang w:val="ru-RU"/>
        </w:rPr>
        <w:t>ані</w:t>
      </w:r>
      <w:proofErr w:type="spellEnd"/>
      <w:r w:rsidR="00016C13" w:rsidRPr="00937B99">
        <w:rPr>
          <w:rFonts w:ascii="Times New Roman" w:eastAsia="Calibri" w:hAnsi="Times New Roman" w:cs="Times New Roman"/>
          <w:color w:val="000000" w:themeColor="text1"/>
          <w:spacing w:val="6"/>
          <w:sz w:val="28"/>
          <w:szCs w:val="28"/>
          <w:lang w:val="ru-RU"/>
        </w:rPr>
        <w:t xml:space="preserve"> в </w:t>
      </w:r>
      <w:proofErr w:type="spellStart"/>
      <w:r w:rsidR="00016C13" w:rsidRPr="00937B99">
        <w:rPr>
          <w:rFonts w:ascii="Times New Roman" w:eastAsia="Calibri" w:hAnsi="Times New Roman" w:cs="Times New Roman"/>
          <w:color w:val="000000" w:themeColor="text1"/>
          <w:spacing w:val="6"/>
          <w:sz w:val="28"/>
          <w:szCs w:val="28"/>
          <w:lang w:val="ru-RU"/>
        </w:rPr>
        <w:t>чотири</w:t>
      </w:r>
      <w:proofErr w:type="spellEnd"/>
      <w:r w:rsidR="00016C13" w:rsidRPr="00937B99">
        <w:rPr>
          <w:rFonts w:ascii="Times New Roman" w:eastAsia="Calibri" w:hAnsi="Times New Roman" w:cs="Times New Roman"/>
          <w:color w:val="000000" w:themeColor="text1"/>
          <w:spacing w:val="6"/>
          <w:sz w:val="28"/>
          <w:szCs w:val="28"/>
          <w:lang w:val="ru-RU"/>
        </w:rPr>
        <w:t xml:space="preserve"> </w:t>
      </w:r>
      <w:proofErr w:type="spellStart"/>
      <w:r w:rsidR="00016C13" w:rsidRPr="00937B99">
        <w:rPr>
          <w:rFonts w:ascii="Times New Roman" w:eastAsia="Calibri" w:hAnsi="Times New Roman" w:cs="Times New Roman"/>
          <w:color w:val="000000" w:themeColor="text1"/>
          <w:spacing w:val="6"/>
          <w:sz w:val="28"/>
          <w:szCs w:val="28"/>
          <w:lang w:val="ru-RU"/>
        </w:rPr>
        <w:t>підіндекси</w:t>
      </w:r>
      <w:proofErr w:type="spellEnd"/>
      <w:r w:rsidR="00016C13" w:rsidRPr="00937B99">
        <w:rPr>
          <w:rFonts w:ascii="Times New Roman" w:eastAsia="Calibri" w:hAnsi="Times New Roman" w:cs="Times New Roman"/>
          <w:color w:val="000000" w:themeColor="text1"/>
          <w:spacing w:val="6"/>
          <w:sz w:val="28"/>
          <w:szCs w:val="28"/>
          <w:lang w:val="ru-RU"/>
        </w:rPr>
        <w:t xml:space="preserve"> (Рис 1.6</w:t>
      </w:r>
      <w:r w:rsidR="00C745B8" w:rsidRPr="00937B99">
        <w:rPr>
          <w:rFonts w:ascii="Times New Roman" w:eastAsia="Calibri" w:hAnsi="Times New Roman" w:cs="Times New Roman"/>
          <w:color w:val="000000" w:themeColor="text1"/>
          <w:spacing w:val="6"/>
          <w:sz w:val="28"/>
          <w:szCs w:val="28"/>
          <w:lang w:val="ru-RU"/>
        </w:rPr>
        <w:t>).</w:t>
      </w:r>
    </w:p>
    <w:p w14:paraId="3C677E39" w14:textId="77777777" w:rsidR="00BA2E3D" w:rsidRPr="002E5E19" w:rsidRDefault="0059673E" w:rsidP="009711EC">
      <w:pPr>
        <w:spacing w:after="0" w:line="360" w:lineRule="auto"/>
        <w:ind w:firstLine="708"/>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noProof/>
          <w:color w:val="000000" w:themeColor="text1"/>
          <w:sz w:val="28"/>
          <w:szCs w:val="28"/>
          <w:lang w:val="ru-RU" w:eastAsia="ru-RU"/>
        </w:rPr>
        <w:lastRenderedPageBreak/>
        <w:drawing>
          <wp:inline distT="0" distB="0" distL="0" distR="0" wp14:anchorId="3C8EAAD2" wp14:editId="483C1B9F">
            <wp:extent cx="5324475" cy="3143250"/>
            <wp:effectExtent l="0" t="57150" r="47625" b="19050"/>
            <wp:docPr id="65" name="Схема 6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96215A4" w14:textId="77777777" w:rsidR="00E8772A" w:rsidRPr="00375080" w:rsidRDefault="00016C13" w:rsidP="00AD5D3B">
      <w:pPr>
        <w:spacing w:after="0" w:line="360" w:lineRule="auto"/>
        <w:ind w:firstLine="708"/>
        <w:jc w:val="center"/>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Рисунок 1.6</w:t>
      </w:r>
      <w:r w:rsidR="00E8772A" w:rsidRPr="00375080">
        <w:rPr>
          <w:rFonts w:ascii="Times New Roman" w:eastAsia="Calibri" w:hAnsi="Times New Roman" w:cs="Times New Roman"/>
          <w:color w:val="000000" w:themeColor="text1"/>
          <w:sz w:val="28"/>
          <w:szCs w:val="28"/>
          <w:lang w:val="ru-RU"/>
        </w:rPr>
        <w:t xml:space="preserve"> – </w:t>
      </w:r>
      <w:proofErr w:type="spellStart"/>
      <w:r w:rsidR="00A77704">
        <w:rPr>
          <w:rFonts w:ascii="Times New Roman" w:eastAsia="Calibri" w:hAnsi="Times New Roman" w:cs="Times New Roman"/>
          <w:color w:val="000000" w:themeColor="text1"/>
          <w:sz w:val="28"/>
          <w:szCs w:val="28"/>
          <w:lang w:val="ru-RU"/>
        </w:rPr>
        <w:t>Основні</w:t>
      </w:r>
      <w:proofErr w:type="spellEnd"/>
      <w:r w:rsidR="00A77704">
        <w:rPr>
          <w:rFonts w:ascii="Times New Roman" w:eastAsia="Calibri" w:hAnsi="Times New Roman" w:cs="Times New Roman"/>
          <w:color w:val="000000" w:themeColor="text1"/>
          <w:sz w:val="28"/>
          <w:szCs w:val="28"/>
          <w:lang w:val="ru-RU"/>
        </w:rPr>
        <w:t xml:space="preserve"> </w:t>
      </w:r>
      <w:proofErr w:type="spellStart"/>
      <w:r w:rsidR="00A77704">
        <w:rPr>
          <w:rFonts w:ascii="Times New Roman" w:eastAsia="Calibri" w:hAnsi="Times New Roman" w:cs="Times New Roman"/>
          <w:color w:val="000000" w:themeColor="text1"/>
          <w:sz w:val="28"/>
          <w:szCs w:val="28"/>
          <w:lang w:val="ru-RU"/>
        </w:rPr>
        <w:t>індикатори</w:t>
      </w:r>
      <w:proofErr w:type="spellEnd"/>
      <w:r w:rsidR="00A77704">
        <w:rPr>
          <w:rFonts w:ascii="Times New Roman" w:eastAsia="Calibri" w:hAnsi="Times New Roman" w:cs="Times New Roman"/>
          <w:color w:val="000000" w:themeColor="text1"/>
          <w:sz w:val="28"/>
          <w:szCs w:val="28"/>
          <w:lang w:val="ru-RU"/>
        </w:rPr>
        <w:t xml:space="preserve"> </w:t>
      </w:r>
      <w:proofErr w:type="spellStart"/>
      <w:r w:rsidR="00A77704">
        <w:rPr>
          <w:rFonts w:ascii="Times New Roman" w:eastAsia="Calibri" w:hAnsi="Times New Roman" w:cs="Times New Roman"/>
          <w:color w:val="000000" w:themeColor="text1"/>
          <w:sz w:val="28"/>
          <w:szCs w:val="28"/>
          <w:lang w:val="ru-RU"/>
        </w:rPr>
        <w:t>індексу</w:t>
      </w:r>
      <w:proofErr w:type="spellEnd"/>
      <w:r w:rsidR="00E8772A" w:rsidRPr="00375080">
        <w:rPr>
          <w:rFonts w:ascii="Times New Roman" w:eastAsia="Calibri" w:hAnsi="Times New Roman" w:cs="Times New Roman"/>
          <w:color w:val="000000" w:themeColor="text1"/>
          <w:sz w:val="28"/>
          <w:szCs w:val="28"/>
          <w:lang w:val="ru-RU"/>
        </w:rPr>
        <w:t xml:space="preserve"> </w:t>
      </w:r>
      <w:proofErr w:type="spellStart"/>
      <w:r w:rsidR="00E8772A" w:rsidRPr="00375080">
        <w:rPr>
          <w:rFonts w:ascii="Times New Roman" w:eastAsia="Calibri" w:hAnsi="Times New Roman" w:cs="Times New Roman"/>
          <w:color w:val="000000" w:themeColor="text1"/>
          <w:sz w:val="28"/>
          <w:szCs w:val="28"/>
          <w:lang w:val="ru-RU"/>
        </w:rPr>
        <w:t>конкурентоспроможності</w:t>
      </w:r>
      <w:proofErr w:type="spellEnd"/>
      <w:r w:rsidR="00E8772A" w:rsidRPr="00375080">
        <w:rPr>
          <w:rFonts w:ascii="Times New Roman" w:eastAsia="Calibri" w:hAnsi="Times New Roman" w:cs="Times New Roman"/>
          <w:color w:val="000000" w:themeColor="text1"/>
          <w:sz w:val="28"/>
          <w:szCs w:val="28"/>
          <w:lang w:val="ru-RU"/>
        </w:rPr>
        <w:t xml:space="preserve"> </w:t>
      </w:r>
      <w:proofErr w:type="spellStart"/>
      <w:r w:rsidR="00E8772A" w:rsidRPr="00375080">
        <w:rPr>
          <w:rFonts w:ascii="Times New Roman" w:eastAsia="Calibri" w:hAnsi="Times New Roman" w:cs="Times New Roman"/>
          <w:color w:val="000000" w:themeColor="text1"/>
          <w:sz w:val="28"/>
          <w:szCs w:val="28"/>
          <w:lang w:val="ru-RU"/>
        </w:rPr>
        <w:t>подорожей</w:t>
      </w:r>
      <w:proofErr w:type="spellEnd"/>
      <w:r w:rsidR="00E8772A" w:rsidRPr="00375080">
        <w:rPr>
          <w:rFonts w:ascii="Times New Roman" w:eastAsia="Calibri" w:hAnsi="Times New Roman" w:cs="Times New Roman"/>
          <w:color w:val="000000" w:themeColor="text1"/>
          <w:sz w:val="28"/>
          <w:szCs w:val="28"/>
          <w:lang w:val="ru-RU"/>
        </w:rPr>
        <w:t xml:space="preserve"> і туризму</w:t>
      </w:r>
    </w:p>
    <w:p w14:paraId="72E5129C" w14:textId="77777777" w:rsidR="00E8772A" w:rsidRPr="000B1DAB" w:rsidRDefault="00E8772A" w:rsidP="005D5E56">
      <w:pPr>
        <w:spacing w:after="0" w:line="360" w:lineRule="auto"/>
        <w:ind w:firstLine="708"/>
        <w:rPr>
          <w:rFonts w:ascii="Times New Roman" w:eastAsia="Calibri" w:hAnsi="Times New Roman" w:cs="Times New Roman"/>
          <w:color w:val="000000" w:themeColor="text1"/>
          <w:sz w:val="28"/>
          <w:szCs w:val="28"/>
          <w:lang w:val="ru-RU"/>
        </w:rPr>
      </w:pPr>
      <w:proofErr w:type="spellStart"/>
      <w:r w:rsidRPr="00375080">
        <w:rPr>
          <w:rFonts w:ascii="Times New Roman" w:eastAsia="Calibri" w:hAnsi="Times New Roman" w:cs="Times New Roman"/>
          <w:color w:val="000000" w:themeColor="text1"/>
          <w:sz w:val="28"/>
          <w:szCs w:val="28"/>
          <w:lang w:val="ru-RU"/>
        </w:rPr>
        <w:t>Джерело</w:t>
      </w:r>
      <w:proofErr w:type="spellEnd"/>
      <w:r w:rsidRPr="00375080">
        <w:rPr>
          <w:rFonts w:ascii="Times New Roman" w:eastAsia="Calibri" w:hAnsi="Times New Roman" w:cs="Times New Roman"/>
          <w:color w:val="000000" w:themeColor="text1"/>
          <w:sz w:val="28"/>
          <w:szCs w:val="28"/>
          <w:lang w:val="ru-RU"/>
        </w:rPr>
        <w:t>:</w:t>
      </w:r>
      <w:r w:rsidR="00C745B8" w:rsidRPr="00375080">
        <w:rPr>
          <w:rFonts w:ascii="Times New Roman" w:eastAsia="Calibri" w:hAnsi="Times New Roman" w:cs="Times New Roman"/>
          <w:color w:val="000000" w:themeColor="text1"/>
          <w:sz w:val="28"/>
          <w:szCs w:val="28"/>
          <w:lang w:val="ru-RU"/>
        </w:rPr>
        <w:t xml:space="preserve"> </w:t>
      </w:r>
      <w:r w:rsidR="00C745B8" w:rsidRPr="00375080">
        <w:rPr>
          <w:rFonts w:ascii="Times New Roman" w:eastAsia="Calibri" w:hAnsi="Times New Roman" w:cs="Times New Roman"/>
          <w:color w:val="000000" w:themeColor="text1"/>
          <w:sz w:val="28"/>
          <w:szCs w:val="28"/>
          <w:shd w:val="clear" w:color="auto" w:fill="FFFFFF"/>
        </w:rPr>
        <w:t xml:space="preserve">складено автором </w:t>
      </w:r>
      <w:r w:rsidR="00C745B8">
        <w:rPr>
          <w:rFonts w:ascii="Times New Roman" w:eastAsia="Calibri" w:hAnsi="Times New Roman" w:cs="Times New Roman"/>
          <w:sz w:val="28"/>
          <w:szCs w:val="28"/>
          <w:shd w:val="clear" w:color="auto" w:fill="FFFFFF"/>
        </w:rPr>
        <w:t xml:space="preserve">на основі </w:t>
      </w:r>
      <w:r w:rsidR="00A0015A">
        <w:rPr>
          <w:rFonts w:ascii="Times New Roman" w:eastAsia="Calibri" w:hAnsi="Times New Roman" w:cs="Times New Roman"/>
          <w:sz w:val="28"/>
          <w:szCs w:val="28"/>
          <w:shd w:val="clear" w:color="auto" w:fill="FFFFFF"/>
          <w:lang w:val="ru-RU"/>
        </w:rPr>
        <w:t>[31</w:t>
      </w:r>
      <w:r w:rsidR="00C745B8">
        <w:rPr>
          <w:rFonts w:ascii="Times New Roman" w:eastAsia="Calibri" w:hAnsi="Times New Roman" w:cs="Times New Roman"/>
          <w:sz w:val="28"/>
          <w:szCs w:val="28"/>
          <w:shd w:val="clear" w:color="auto" w:fill="FFFFFF"/>
          <w:lang w:val="ru-RU"/>
        </w:rPr>
        <w:t>]</w:t>
      </w:r>
      <w:r w:rsidR="000B1DAB">
        <w:rPr>
          <w:rFonts w:ascii="Times New Roman" w:eastAsia="Calibri" w:hAnsi="Times New Roman" w:cs="Times New Roman"/>
          <w:color w:val="000000" w:themeColor="text1"/>
          <w:sz w:val="28"/>
          <w:szCs w:val="28"/>
          <w:lang w:val="ru-RU"/>
        </w:rPr>
        <w:t>.</w:t>
      </w:r>
    </w:p>
    <w:p w14:paraId="5907E94D" w14:textId="77777777" w:rsidR="00832F2F" w:rsidRDefault="00832F2F" w:rsidP="00B12A07">
      <w:pPr>
        <w:spacing w:after="0" w:line="360" w:lineRule="auto"/>
        <w:ind w:firstLine="708"/>
        <w:jc w:val="both"/>
        <w:rPr>
          <w:rFonts w:ascii="Times New Roman" w:eastAsia="Calibri" w:hAnsi="Times New Roman" w:cs="Times New Roman"/>
          <w:color w:val="FF0000"/>
          <w:sz w:val="28"/>
          <w:szCs w:val="28"/>
          <w:lang w:val="ru-RU"/>
        </w:rPr>
      </w:pPr>
    </w:p>
    <w:p w14:paraId="1F8E07EA" w14:textId="77777777" w:rsidR="00B12A07" w:rsidRPr="00E16E7E" w:rsidRDefault="00B12A07" w:rsidP="00B12A07">
      <w:pPr>
        <w:spacing w:after="0" w:line="360" w:lineRule="auto"/>
        <w:ind w:firstLine="708"/>
        <w:jc w:val="both"/>
        <w:rPr>
          <w:rFonts w:ascii="Times New Roman" w:eastAsia="Calibri" w:hAnsi="Times New Roman" w:cs="Times New Roman"/>
          <w:color w:val="000000" w:themeColor="text1"/>
          <w:spacing w:val="-6"/>
          <w:sz w:val="28"/>
          <w:szCs w:val="28"/>
          <w:lang w:val="ru-RU"/>
        </w:rPr>
      </w:pPr>
      <w:proofErr w:type="spellStart"/>
      <w:r w:rsidRPr="00C745B8">
        <w:rPr>
          <w:rFonts w:ascii="Times New Roman" w:eastAsia="Calibri" w:hAnsi="Times New Roman" w:cs="Times New Roman"/>
          <w:color w:val="000000" w:themeColor="text1"/>
          <w:sz w:val="28"/>
          <w:szCs w:val="28"/>
          <w:lang w:val="ru-RU"/>
        </w:rPr>
        <w:t>Європа</w:t>
      </w:r>
      <w:proofErr w:type="spellEnd"/>
      <w:r w:rsidRPr="00C745B8">
        <w:rPr>
          <w:rFonts w:ascii="Times New Roman" w:eastAsia="Calibri" w:hAnsi="Times New Roman" w:cs="Times New Roman"/>
          <w:color w:val="000000" w:themeColor="text1"/>
          <w:sz w:val="28"/>
          <w:szCs w:val="28"/>
          <w:lang w:val="ru-RU"/>
        </w:rPr>
        <w:t xml:space="preserve"> та </w:t>
      </w:r>
      <w:proofErr w:type="spellStart"/>
      <w:r w:rsidRPr="00C745B8">
        <w:rPr>
          <w:rFonts w:ascii="Times New Roman" w:eastAsia="Calibri" w:hAnsi="Times New Roman" w:cs="Times New Roman"/>
          <w:color w:val="000000" w:themeColor="text1"/>
          <w:sz w:val="28"/>
          <w:szCs w:val="28"/>
          <w:lang w:val="ru-RU"/>
        </w:rPr>
        <w:t>Євразія</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залишаються</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найбільш</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конкурентоспро</w:t>
      </w:r>
      <w:r w:rsidR="00E16E7E">
        <w:rPr>
          <w:rFonts w:ascii="Times New Roman" w:eastAsia="Calibri" w:hAnsi="Times New Roman" w:cs="Times New Roman"/>
          <w:color w:val="000000" w:themeColor="text1"/>
          <w:sz w:val="28"/>
          <w:szCs w:val="28"/>
          <w:lang w:val="ru-RU"/>
        </w:rPr>
        <w:t>можним</w:t>
      </w:r>
      <w:proofErr w:type="spellEnd"/>
      <w:r w:rsidR="00E16E7E">
        <w:rPr>
          <w:rFonts w:ascii="Times New Roman" w:eastAsia="Calibri" w:hAnsi="Times New Roman" w:cs="Times New Roman"/>
          <w:color w:val="000000" w:themeColor="text1"/>
          <w:sz w:val="28"/>
          <w:szCs w:val="28"/>
          <w:lang w:val="ru-RU"/>
        </w:rPr>
        <w:t xml:space="preserve"> </w:t>
      </w:r>
      <w:proofErr w:type="spellStart"/>
      <w:r w:rsidR="00E16E7E">
        <w:rPr>
          <w:rFonts w:ascii="Times New Roman" w:eastAsia="Calibri" w:hAnsi="Times New Roman" w:cs="Times New Roman"/>
          <w:color w:val="000000" w:themeColor="text1"/>
          <w:sz w:val="28"/>
          <w:szCs w:val="28"/>
          <w:lang w:val="ru-RU"/>
        </w:rPr>
        <w:t>регіоном</w:t>
      </w:r>
      <w:proofErr w:type="spellEnd"/>
      <w:r w:rsidR="00E16E7E">
        <w:rPr>
          <w:rFonts w:ascii="Times New Roman" w:eastAsia="Calibri" w:hAnsi="Times New Roman" w:cs="Times New Roman"/>
          <w:color w:val="000000" w:themeColor="text1"/>
          <w:sz w:val="28"/>
          <w:szCs w:val="28"/>
          <w:lang w:val="ru-RU"/>
        </w:rPr>
        <w:t xml:space="preserve">. Вони </w:t>
      </w:r>
      <w:proofErr w:type="spellStart"/>
      <w:r w:rsidR="00E16E7E">
        <w:rPr>
          <w:rFonts w:ascii="Times New Roman" w:eastAsia="Calibri" w:hAnsi="Times New Roman" w:cs="Times New Roman"/>
          <w:color w:val="000000" w:themeColor="text1"/>
          <w:sz w:val="28"/>
          <w:szCs w:val="28"/>
          <w:lang w:val="ru-RU"/>
        </w:rPr>
        <w:t>мають</w:t>
      </w:r>
      <w:proofErr w:type="spellEnd"/>
      <w:r w:rsidR="00E16E7E">
        <w:rPr>
          <w:rFonts w:ascii="Times New Roman" w:eastAsia="Calibri" w:hAnsi="Times New Roman" w:cs="Times New Roman"/>
          <w:color w:val="000000" w:themeColor="text1"/>
          <w:sz w:val="28"/>
          <w:szCs w:val="28"/>
          <w:lang w:val="ru-RU"/>
        </w:rPr>
        <w:t xml:space="preserve"> </w:t>
      </w:r>
      <w:proofErr w:type="spellStart"/>
      <w:r w:rsidR="00E16E7E">
        <w:rPr>
          <w:rFonts w:ascii="Times New Roman" w:eastAsia="Calibri" w:hAnsi="Times New Roman" w:cs="Times New Roman"/>
          <w:color w:val="000000" w:themeColor="text1"/>
          <w:sz w:val="28"/>
          <w:szCs w:val="28"/>
          <w:lang w:val="ru-RU"/>
        </w:rPr>
        <w:t>одні</w:t>
      </w:r>
      <w:proofErr w:type="spellEnd"/>
      <w:r w:rsidRPr="00C745B8">
        <w:rPr>
          <w:rFonts w:ascii="Times New Roman" w:eastAsia="Calibri" w:hAnsi="Times New Roman" w:cs="Times New Roman"/>
          <w:color w:val="000000" w:themeColor="text1"/>
          <w:sz w:val="28"/>
          <w:szCs w:val="28"/>
          <w:lang w:val="ru-RU"/>
        </w:rPr>
        <w:t xml:space="preserve"> з </w:t>
      </w:r>
      <w:proofErr w:type="spellStart"/>
      <w:r w:rsidRPr="00C745B8">
        <w:rPr>
          <w:rFonts w:ascii="Times New Roman" w:eastAsia="Calibri" w:hAnsi="Times New Roman" w:cs="Times New Roman"/>
          <w:color w:val="000000" w:themeColor="text1"/>
          <w:sz w:val="28"/>
          <w:szCs w:val="28"/>
          <w:lang w:val="ru-RU"/>
        </w:rPr>
        <w:t>найкращих</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культурних</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ресурсів</w:t>
      </w:r>
      <w:proofErr w:type="spellEnd"/>
      <w:r w:rsidRPr="00C745B8">
        <w:rPr>
          <w:rFonts w:ascii="Times New Roman" w:eastAsia="Calibri" w:hAnsi="Times New Roman" w:cs="Times New Roman"/>
          <w:color w:val="000000" w:themeColor="text1"/>
          <w:sz w:val="28"/>
          <w:szCs w:val="28"/>
          <w:lang w:val="ru-RU"/>
        </w:rPr>
        <w:t xml:space="preserve"> у </w:t>
      </w:r>
      <w:proofErr w:type="spellStart"/>
      <w:r w:rsidRPr="00C745B8">
        <w:rPr>
          <w:rFonts w:ascii="Times New Roman" w:eastAsia="Calibri" w:hAnsi="Times New Roman" w:cs="Times New Roman"/>
          <w:color w:val="000000" w:themeColor="text1"/>
          <w:sz w:val="28"/>
          <w:szCs w:val="28"/>
          <w:lang w:val="ru-RU"/>
        </w:rPr>
        <w:t>світі</w:t>
      </w:r>
      <w:proofErr w:type="spellEnd"/>
      <w:r w:rsidRPr="00C745B8">
        <w:rPr>
          <w:rFonts w:ascii="Times New Roman" w:eastAsia="Calibri" w:hAnsi="Times New Roman" w:cs="Times New Roman"/>
          <w:color w:val="000000" w:themeColor="text1"/>
          <w:sz w:val="28"/>
          <w:szCs w:val="28"/>
          <w:lang w:val="ru-RU"/>
        </w:rPr>
        <w:t xml:space="preserve"> та </w:t>
      </w:r>
      <w:proofErr w:type="spellStart"/>
      <w:r w:rsidRPr="00C745B8">
        <w:rPr>
          <w:rFonts w:ascii="Times New Roman" w:eastAsia="Calibri" w:hAnsi="Times New Roman" w:cs="Times New Roman"/>
          <w:color w:val="000000" w:themeColor="text1"/>
          <w:sz w:val="28"/>
          <w:szCs w:val="28"/>
          <w:lang w:val="ru-RU"/>
        </w:rPr>
        <w:t>провідну</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інфраструктуру</w:t>
      </w:r>
      <w:proofErr w:type="spellEnd"/>
      <w:r w:rsidRPr="00C745B8">
        <w:rPr>
          <w:rFonts w:ascii="Times New Roman" w:eastAsia="Calibri" w:hAnsi="Times New Roman" w:cs="Times New Roman"/>
          <w:color w:val="000000" w:themeColor="text1"/>
          <w:sz w:val="28"/>
          <w:szCs w:val="28"/>
          <w:lang w:val="ru-RU"/>
        </w:rPr>
        <w:t xml:space="preserve">, особливо для </w:t>
      </w:r>
      <w:proofErr w:type="spellStart"/>
      <w:r w:rsidRPr="00C745B8">
        <w:rPr>
          <w:rFonts w:ascii="Times New Roman" w:eastAsia="Calibri" w:hAnsi="Times New Roman" w:cs="Times New Roman"/>
          <w:color w:val="000000" w:themeColor="text1"/>
          <w:sz w:val="28"/>
          <w:szCs w:val="28"/>
          <w:lang w:val="ru-RU"/>
        </w:rPr>
        <w:t>наземної</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портової</w:t>
      </w:r>
      <w:proofErr w:type="spellEnd"/>
      <w:r w:rsidRPr="00C745B8">
        <w:rPr>
          <w:rFonts w:ascii="Times New Roman" w:eastAsia="Calibri" w:hAnsi="Times New Roman" w:cs="Times New Roman"/>
          <w:color w:val="000000" w:themeColor="text1"/>
          <w:sz w:val="28"/>
          <w:szCs w:val="28"/>
          <w:lang w:val="ru-RU"/>
        </w:rPr>
        <w:t xml:space="preserve"> та </w:t>
      </w:r>
      <w:proofErr w:type="spellStart"/>
      <w:r w:rsidRPr="00C745B8">
        <w:rPr>
          <w:rFonts w:ascii="Times New Roman" w:eastAsia="Calibri" w:hAnsi="Times New Roman" w:cs="Times New Roman"/>
          <w:color w:val="000000" w:themeColor="text1"/>
          <w:sz w:val="28"/>
          <w:szCs w:val="28"/>
          <w:lang w:val="ru-RU"/>
        </w:rPr>
        <w:t>туристичної</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інфраструктури</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Регіон</w:t>
      </w:r>
      <w:proofErr w:type="spellEnd"/>
      <w:r w:rsidRPr="00C745B8">
        <w:rPr>
          <w:rFonts w:ascii="Times New Roman" w:eastAsia="Calibri" w:hAnsi="Times New Roman" w:cs="Times New Roman"/>
          <w:color w:val="000000" w:themeColor="text1"/>
          <w:sz w:val="28"/>
          <w:szCs w:val="28"/>
          <w:lang w:val="ru-RU"/>
        </w:rPr>
        <w:t xml:space="preserve"> також </w:t>
      </w:r>
      <w:proofErr w:type="spellStart"/>
      <w:r w:rsidRPr="00C745B8">
        <w:rPr>
          <w:rFonts w:ascii="Times New Roman" w:eastAsia="Calibri" w:hAnsi="Times New Roman" w:cs="Times New Roman"/>
          <w:color w:val="000000" w:themeColor="text1"/>
          <w:sz w:val="28"/>
          <w:szCs w:val="28"/>
          <w:lang w:val="ru-RU"/>
        </w:rPr>
        <w:t>має</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найкраще</w:t>
      </w:r>
      <w:proofErr w:type="spellEnd"/>
      <w:r w:rsidRPr="00C745B8">
        <w:rPr>
          <w:rFonts w:ascii="Times New Roman" w:eastAsia="Calibri" w:hAnsi="Times New Roman" w:cs="Times New Roman"/>
          <w:color w:val="000000" w:themeColor="text1"/>
          <w:sz w:val="28"/>
          <w:szCs w:val="28"/>
          <w:lang w:val="ru-RU"/>
        </w:rPr>
        <w:t xml:space="preserve"> у </w:t>
      </w:r>
      <w:proofErr w:type="spellStart"/>
      <w:r w:rsidRPr="00C745B8">
        <w:rPr>
          <w:rFonts w:ascii="Times New Roman" w:eastAsia="Calibri" w:hAnsi="Times New Roman" w:cs="Times New Roman"/>
          <w:color w:val="000000" w:themeColor="text1"/>
          <w:sz w:val="28"/>
          <w:szCs w:val="28"/>
          <w:lang w:val="ru-RU"/>
        </w:rPr>
        <w:t>світі</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сприятливе</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середовище</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Хоча</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Західна</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Південна</w:t>
      </w:r>
      <w:proofErr w:type="spellEnd"/>
      <w:r w:rsidRPr="00C745B8">
        <w:rPr>
          <w:rFonts w:ascii="Times New Roman" w:eastAsia="Calibri" w:hAnsi="Times New Roman" w:cs="Times New Roman"/>
          <w:color w:val="000000" w:themeColor="text1"/>
          <w:sz w:val="28"/>
          <w:szCs w:val="28"/>
          <w:lang w:val="ru-RU"/>
        </w:rPr>
        <w:t xml:space="preserve"> та </w:t>
      </w:r>
      <w:proofErr w:type="spellStart"/>
      <w:r w:rsidRPr="00C745B8">
        <w:rPr>
          <w:rFonts w:ascii="Times New Roman" w:eastAsia="Calibri" w:hAnsi="Times New Roman" w:cs="Times New Roman"/>
          <w:color w:val="000000" w:themeColor="text1"/>
          <w:sz w:val="28"/>
          <w:szCs w:val="28"/>
          <w:lang w:val="ru-RU"/>
        </w:rPr>
        <w:t>Північна</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Європа</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залишаються</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конкурентним</w:t>
      </w:r>
      <w:proofErr w:type="spellEnd"/>
      <w:r w:rsidRPr="00C745B8">
        <w:rPr>
          <w:rFonts w:ascii="Times New Roman" w:eastAsia="Calibri" w:hAnsi="Times New Roman" w:cs="Times New Roman"/>
          <w:color w:val="000000" w:themeColor="text1"/>
          <w:sz w:val="28"/>
          <w:szCs w:val="28"/>
          <w:lang w:val="ru-RU"/>
        </w:rPr>
        <w:t xml:space="preserve"> ядром </w:t>
      </w:r>
      <w:proofErr w:type="spellStart"/>
      <w:r w:rsidRPr="00C745B8">
        <w:rPr>
          <w:rFonts w:ascii="Times New Roman" w:eastAsia="Calibri" w:hAnsi="Times New Roman" w:cs="Times New Roman"/>
          <w:color w:val="000000" w:themeColor="text1"/>
          <w:sz w:val="28"/>
          <w:szCs w:val="28"/>
          <w:lang w:val="ru-RU"/>
        </w:rPr>
        <w:t>регіону</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Балкани</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Східна</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Європа</w:t>
      </w:r>
      <w:proofErr w:type="spellEnd"/>
      <w:r w:rsidRPr="00C745B8">
        <w:rPr>
          <w:rFonts w:ascii="Times New Roman" w:eastAsia="Calibri" w:hAnsi="Times New Roman" w:cs="Times New Roman"/>
          <w:color w:val="000000" w:themeColor="text1"/>
          <w:sz w:val="28"/>
          <w:szCs w:val="28"/>
          <w:lang w:val="ru-RU"/>
        </w:rPr>
        <w:t xml:space="preserve"> та </w:t>
      </w:r>
      <w:proofErr w:type="spellStart"/>
      <w:r w:rsidRPr="00C745B8">
        <w:rPr>
          <w:rFonts w:ascii="Times New Roman" w:eastAsia="Calibri" w:hAnsi="Times New Roman" w:cs="Times New Roman"/>
          <w:color w:val="000000" w:themeColor="text1"/>
          <w:sz w:val="28"/>
          <w:szCs w:val="28"/>
          <w:lang w:val="ru-RU"/>
        </w:rPr>
        <w:t>Євразія</w:t>
      </w:r>
      <w:proofErr w:type="spellEnd"/>
      <w:r w:rsidRPr="00C745B8">
        <w:rPr>
          <w:rFonts w:ascii="Times New Roman" w:eastAsia="Calibri" w:hAnsi="Times New Roman" w:cs="Times New Roman"/>
          <w:color w:val="000000" w:themeColor="text1"/>
          <w:sz w:val="28"/>
          <w:szCs w:val="28"/>
          <w:lang w:val="ru-RU"/>
        </w:rPr>
        <w:t xml:space="preserve"> </w:t>
      </w:r>
      <w:proofErr w:type="spellStart"/>
      <w:r w:rsidRPr="00C745B8">
        <w:rPr>
          <w:rFonts w:ascii="Times New Roman" w:eastAsia="Calibri" w:hAnsi="Times New Roman" w:cs="Times New Roman"/>
          <w:color w:val="000000" w:themeColor="text1"/>
          <w:sz w:val="28"/>
          <w:szCs w:val="28"/>
          <w:lang w:val="ru-RU"/>
        </w:rPr>
        <w:t>продемонстрували</w:t>
      </w:r>
      <w:proofErr w:type="spellEnd"/>
      <w:r>
        <w:rPr>
          <w:rFonts w:ascii="Times New Roman" w:eastAsia="Calibri" w:hAnsi="Times New Roman" w:cs="Times New Roman"/>
          <w:color w:val="000000" w:themeColor="text1"/>
          <w:sz w:val="28"/>
          <w:szCs w:val="28"/>
          <w:lang w:val="ru-RU"/>
        </w:rPr>
        <w:t xml:space="preserve"> </w:t>
      </w:r>
      <w:proofErr w:type="spellStart"/>
      <w:r>
        <w:rPr>
          <w:rFonts w:ascii="Times New Roman" w:eastAsia="Calibri" w:hAnsi="Times New Roman" w:cs="Times New Roman"/>
          <w:color w:val="000000" w:themeColor="text1"/>
          <w:sz w:val="28"/>
          <w:szCs w:val="28"/>
          <w:lang w:val="ru-RU"/>
        </w:rPr>
        <w:t>значне</w:t>
      </w:r>
      <w:proofErr w:type="spellEnd"/>
      <w:r>
        <w:rPr>
          <w:rFonts w:ascii="Times New Roman" w:eastAsia="Calibri" w:hAnsi="Times New Roman" w:cs="Times New Roman"/>
          <w:color w:val="000000" w:themeColor="text1"/>
          <w:sz w:val="28"/>
          <w:szCs w:val="28"/>
          <w:lang w:val="ru-RU"/>
        </w:rPr>
        <w:t xml:space="preserve"> </w:t>
      </w:r>
      <w:proofErr w:type="spellStart"/>
      <w:r>
        <w:rPr>
          <w:rFonts w:ascii="Times New Roman" w:eastAsia="Calibri" w:hAnsi="Times New Roman" w:cs="Times New Roman"/>
          <w:color w:val="000000" w:themeColor="text1"/>
          <w:sz w:val="28"/>
          <w:szCs w:val="28"/>
          <w:lang w:val="ru-RU"/>
        </w:rPr>
        <w:t>зр</w:t>
      </w:r>
      <w:r w:rsidR="00E16E7E">
        <w:rPr>
          <w:rFonts w:ascii="Times New Roman" w:eastAsia="Calibri" w:hAnsi="Times New Roman" w:cs="Times New Roman"/>
          <w:color w:val="000000" w:themeColor="text1"/>
          <w:sz w:val="28"/>
          <w:szCs w:val="28"/>
          <w:lang w:val="ru-RU"/>
        </w:rPr>
        <w:t>остання</w:t>
      </w:r>
      <w:proofErr w:type="spellEnd"/>
      <w:r w:rsidR="00E16E7E">
        <w:rPr>
          <w:rFonts w:ascii="Times New Roman" w:eastAsia="Calibri" w:hAnsi="Times New Roman" w:cs="Times New Roman"/>
          <w:color w:val="000000" w:themeColor="text1"/>
          <w:sz w:val="28"/>
          <w:szCs w:val="28"/>
          <w:lang w:val="ru-RU"/>
        </w:rPr>
        <w:t xml:space="preserve"> </w:t>
      </w:r>
      <w:r w:rsidR="00E16E7E" w:rsidRPr="00E16E7E">
        <w:rPr>
          <w:rFonts w:ascii="Times New Roman" w:eastAsia="Calibri" w:hAnsi="Times New Roman" w:cs="Times New Roman"/>
          <w:color w:val="000000" w:themeColor="text1"/>
          <w:spacing w:val="-6"/>
          <w:sz w:val="28"/>
          <w:szCs w:val="28"/>
          <w:lang w:val="ru-RU"/>
        </w:rPr>
        <w:t xml:space="preserve">у 2019 </w:t>
      </w:r>
      <w:proofErr w:type="spellStart"/>
      <w:r w:rsidR="00E16E7E" w:rsidRPr="00E16E7E">
        <w:rPr>
          <w:rFonts w:ascii="Times New Roman" w:eastAsia="Calibri" w:hAnsi="Times New Roman" w:cs="Times New Roman"/>
          <w:color w:val="000000" w:themeColor="text1"/>
          <w:spacing w:val="-6"/>
          <w:sz w:val="28"/>
          <w:szCs w:val="28"/>
          <w:lang w:val="ru-RU"/>
        </w:rPr>
        <w:t>році</w:t>
      </w:r>
      <w:proofErr w:type="spellEnd"/>
      <w:r w:rsidR="00E16E7E" w:rsidRPr="00E16E7E">
        <w:rPr>
          <w:rFonts w:ascii="Times New Roman" w:eastAsia="Calibri" w:hAnsi="Times New Roman" w:cs="Times New Roman"/>
          <w:color w:val="000000" w:themeColor="text1"/>
          <w:spacing w:val="-6"/>
          <w:sz w:val="28"/>
          <w:szCs w:val="28"/>
          <w:lang w:val="ru-RU"/>
        </w:rPr>
        <w:t xml:space="preserve"> </w:t>
      </w:r>
      <w:proofErr w:type="spellStart"/>
      <w:r w:rsidR="00E16E7E" w:rsidRPr="00E16E7E">
        <w:rPr>
          <w:rFonts w:ascii="Times New Roman" w:eastAsia="Calibri" w:hAnsi="Times New Roman" w:cs="Times New Roman"/>
          <w:color w:val="000000" w:themeColor="text1"/>
          <w:spacing w:val="-6"/>
          <w:sz w:val="28"/>
          <w:szCs w:val="28"/>
          <w:lang w:val="ru-RU"/>
        </w:rPr>
        <w:t>відповідно</w:t>
      </w:r>
      <w:proofErr w:type="spellEnd"/>
      <w:r w:rsidR="00E16E7E" w:rsidRPr="00E16E7E">
        <w:rPr>
          <w:rFonts w:ascii="Times New Roman" w:eastAsia="Calibri" w:hAnsi="Times New Roman" w:cs="Times New Roman"/>
          <w:color w:val="000000" w:themeColor="text1"/>
          <w:spacing w:val="-6"/>
          <w:sz w:val="28"/>
          <w:szCs w:val="28"/>
          <w:lang w:val="ru-RU"/>
        </w:rPr>
        <w:t xml:space="preserve"> </w:t>
      </w:r>
      <w:proofErr w:type="spellStart"/>
      <w:r w:rsidR="00E16E7E" w:rsidRPr="00E16E7E">
        <w:rPr>
          <w:rFonts w:ascii="Times New Roman" w:eastAsia="Calibri" w:hAnsi="Times New Roman" w:cs="Times New Roman"/>
          <w:color w:val="000000" w:themeColor="text1"/>
          <w:spacing w:val="-6"/>
          <w:sz w:val="28"/>
          <w:szCs w:val="28"/>
          <w:lang w:val="ru-RU"/>
        </w:rPr>
        <w:t>І</w:t>
      </w:r>
      <w:r w:rsidRPr="00E16E7E">
        <w:rPr>
          <w:rFonts w:ascii="Times New Roman" w:eastAsia="Calibri" w:hAnsi="Times New Roman" w:cs="Times New Roman"/>
          <w:color w:val="000000" w:themeColor="text1"/>
          <w:spacing w:val="-6"/>
          <w:sz w:val="28"/>
          <w:szCs w:val="28"/>
          <w:lang w:val="ru-RU"/>
        </w:rPr>
        <w:t>ндексу</w:t>
      </w:r>
      <w:proofErr w:type="spellEnd"/>
      <w:r w:rsidRPr="00E16E7E">
        <w:rPr>
          <w:rFonts w:ascii="Times New Roman" w:eastAsia="Calibri" w:hAnsi="Times New Roman" w:cs="Times New Roman"/>
          <w:color w:val="000000" w:themeColor="text1"/>
          <w:spacing w:val="-6"/>
          <w:sz w:val="28"/>
          <w:szCs w:val="28"/>
          <w:lang w:val="ru-RU"/>
        </w:rPr>
        <w:t xml:space="preserve"> </w:t>
      </w:r>
      <w:proofErr w:type="spellStart"/>
      <w:r w:rsidRPr="00E16E7E">
        <w:rPr>
          <w:rFonts w:ascii="Times New Roman" w:eastAsia="Calibri" w:hAnsi="Times New Roman" w:cs="Times New Roman"/>
          <w:color w:val="000000" w:themeColor="text1"/>
          <w:spacing w:val="-6"/>
          <w:sz w:val="28"/>
          <w:szCs w:val="28"/>
          <w:lang w:val="ru-RU"/>
        </w:rPr>
        <w:t>конкурентоспроможності</w:t>
      </w:r>
      <w:proofErr w:type="spellEnd"/>
      <w:r w:rsidRPr="00E16E7E">
        <w:rPr>
          <w:rFonts w:ascii="Times New Roman" w:eastAsia="Calibri" w:hAnsi="Times New Roman" w:cs="Times New Roman"/>
          <w:color w:val="000000" w:themeColor="text1"/>
          <w:spacing w:val="-6"/>
          <w:sz w:val="28"/>
          <w:szCs w:val="28"/>
          <w:lang w:val="ru-RU"/>
        </w:rPr>
        <w:t xml:space="preserve"> </w:t>
      </w:r>
      <w:proofErr w:type="spellStart"/>
      <w:r w:rsidRPr="00E16E7E">
        <w:rPr>
          <w:rFonts w:ascii="Times New Roman" w:eastAsia="Calibri" w:hAnsi="Times New Roman" w:cs="Times New Roman"/>
          <w:color w:val="000000" w:themeColor="text1"/>
          <w:spacing w:val="-6"/>
          <w:sz w:val="28"/>
          <w:szCs w:val="28"/>
          <w:lang w:val="ru-RU"/>
        </w:rPr>
        <w:t>подорожей</w:t>
      </w:r>
      <w:proofErr w:type="spellEnd"/>
      <w:r w:rsidRPr="00E16E7E">
        <w:rPr>
          <w:rFonts w:ascii="Times New Roman" w:eastAsia="Calibri" w:hAnsi="Times New Roman" w:cs="Times New Roman"/>
          <w:color w:val="000000" w:themeColor="text1"/>
          <w:spacing w:val="-6"/>
          <w:sz w:val="28"/>
          <w:szCs w:val="28"/>
          <w:lang w:val="ru-RU"/>
        </w:rPr>
        <w:t xml:space="preserve"> і туризму</w:t>
      </w:r>
      <w:r w:rsidR="005F522C" w:rsidRPr="00E16E7E">
        <w:rPr>
          <w:rFonts w:ascii="Times New Roman" w:eastAsia="Calibri" w:hAnsi="Times New Roman" w:cs="Times New Roman"/>
          <w:color w:val="000000" w:themeColor="text1"/>
          <w:spacing w:val="-6"/>
          <w:sz w:val="28"/>
          <w:szCs w:val="28"/>
          <w:lang w:val="ru-RU"/>
        </w:rPr>
        <w:t xml:space="preserve"> </w:t>
      </w:r>
      <w:r w:rsidR="00A0015A">
        <w:rPr>
          <w:rFonts w:ascii="Times New Roman" w:eastAsia="Calibri" w:hAnsi="Times New Roman" w:cs="Times New Roman"/>
          <w:color w:val="000000" w:themeColor="text1"/>
          <w:spacing w:val="-6"/>
          <w:sz w:val="28"/>
          <w:szCs w:val="28"/>
          <w:lang w:val="ru-RU"/>
        </w:rPr>
        <w:t>[73</w:t>
      </w:r>
      <w:r w:rsidR="005F522C" w:rsidRPr="00E16E7E">
        <w:rPr>
          <w:rFonts w:ascii="Times New Roman" w:eastAsia="Calibri" w:hAnsi="Times New Roman" w:cs="Times New Roman"/>
          <w:color w:val="000000" w:themeColor="text1"/>
          <w:spacing w:val="-6"/>
          <w:sz w:val="28"/>
          <w:szCs w:val="28"/>
          <w:lang w:val="ru-RU"/>
        </w:rPr>
        <w:t>]</w:t>
      </w:r>
      <w:r w:rsidRPr="00E16E7E">
        <w:rPr>
          <w:rFonts w:ascii="Times New Roman" w:eastAsia="Calibri" w:hAnsi="Times New Roman" w:cs="Times New Roman"/>
          <w:color w:val="000000" w:themeColor="text1"/>
          <w:spacing w:val="-6"/>
          <w:sz w:val="28"/>
          <w:szCs w:val="28"/>
          <w:lang w:val="ru-RU"/>
        </w:rPr>
        <w:t>.</w:t>
      </w:r>
    </w:p>
    <w:p w14:paraId="26D266CA" w14:textId="77777777" w:rsidR="00B12A07" w:rsidRPr="00D663D2" w:rsidRDefault="00B12A07" w:rsidP="00B12A07">
      <w:pPr>
        <w:spacing w:after="0" w:line="360" w:lineRule="auto"/>
        <w:ind w:firstLine="708"/>
        <w:jc w:val="both"/>
        <w:rPr>
          <w:rFonts w:ascii="Times New Roman" w:eastAsia="Calibri" w:hAnsi="Times New Roman" w:cs="Times New Roman"/>
          <w:color w:val="000000" w:themeColor="text1"/>
          <w:sz w:val="28"/>
          <w:szCs w:val="28"/>
          <w:lang w:val="ru-RU"/>
        </w:rPr>
      </w:pPr>
      <w:r w:rsidRPr="00C745B8">
        <w:rPr>
          <w:rFonts w:ascii="Times New Roman" w:eastAsia="Calibri" w:hAnsi="Times New Roman" w:cs="Times New Roman"/>
          <w:color w:val="000000" w:themeColor="text1"/>
          <w:sz w:val="28"/>
          <w:szCs w:val="28"/>
          <w:lang w:val="ru-RU"/>
        </w:rPr>
        <w:t xml:space="preserve"> </w:t>
      </w:r>
      <w:proofErr w:type="spellStart"/>
      <w:r w:rsidR="004F7BA1">
        <w:rPr>
          <w:rFonts w:ascii="Times New Roman" w:eastAsia="Calibri" w:hAnsi="Times New Roman" w:cs="Times New Roman"/>
          <w:color w:val="000000" w:themeColor="text1"/>
          <w:sz w:val="28"/>
          <w:szCs w:val="28"/>
          <w:lang w:val="ru-RU"/>
        </w:rPr>
        <w:t>Азійсько-Т</w:t>
      </w:r>
      <w:r w:rsidRPr="00D663D2">
        <w:rPr>
          <w:rFonts w:ascii="Times New Roman" w:eastAsia="Calibri" w:hAnsi="Times New Roman" w:cs="Times New Roman"/>
          <w:color w:val="000000" w:themeColor="text1"/>
          <w:sz w:val="28"/>
          <w:szCs w:val="28"/>
          <w:lang w:val="ru-RU"/>
        </w:rPr>
        <w:t>ихоокеанський</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регіон</w:t>
      </w:r>
      <w:proofErr w:type="spellEnd"/>
      <w:r w:rsidRPr="00D663D2">
        <w:rPr>
          <w:rFonts w:ascii="Times New Roman" w:eastAsia="Calibri" w:hAnsi="Times New Roman" w:cs="Times New Roman"/>
          <w:color w:val="000000" w:themeColor="text1"/>
          <w:sz w:val="28"/>
          <w:szCs w:val="28"/>
          <w:lang w:val="ru-RU"/>
        </w:rPr>
        <w:t xml:space="preserve"> є другим за </w:t>
      </w:r>
      <w:proofErr w:type="spellStart"/>
      <w:r w:rsidRPr="00D663D2">
        <w:rPr>
          <w:rFonts w:ascii="Times New Roman" w:eastAsia="Calibri" w:hAnsi="Times New Roman" w:cs="Times New Roman"/>
          <w:color w:val="000000" w:themeColor="text1"/>
          <w:sz w:val="28"/>
          <w:szCs w:val="28"/>
          <w:lang w:val="ru-RU"/>
        </w:rPr>
        <w:t>конкурент</w:t>
      </w:r>
      <w:r w:rsidR="0040278C">
        <w:rPr>
          <w:rFonts w:ascii="Times New Roman" w:eastAsia="Calibri" w:hAnsi="Times New Roman" w:cs="Times New Roman"/>
          <w:color w:val="000000" w:themeColor="text1"/>
          <w:sz w:val="28"/>
          <w:szCs w:val="28"/>
          <w:lang w:val="ru-RU"/>
        </w:rPr>
        <w:t>оспроможністю</w:t>
      </w:r>
      <w:proofErr w:type="spellEnd"/>
      <w:r w:rsidR="0040278C">
        <w:rPr>
          <w:rFonts w:ascii="Times New Roman" w:eastAsia="Calibri" w:hAnsi="Times New Roman" w:cs="Times New Roman"/>
          <w:color w:val="000000" w:themeColor="text1"/>
          <w:sz w:val="28"/>
          <w:szCs w:val="28"/>
          <w:lang w:val="ru-RU"/>
        </w:rPr>
        <w:t xml:space="preserve"> </w:t>
      </w:r>
      <w:proofErr w:type="spellStart"/>
      <w:r w:rsidR="0040278C">
        <w:rPr>
          <w:rFonts w:ascii="Times New Roman" w:eastAsia="Calibri" w:hAnsi="Times New Roman" w:cs="Times New Roman"/>
          <w:color w:val="000000" w:themeColor="text1"/>
          <w:sz w:val="28"/>
          <w:szCs w:val="28"/>
          <w:lang w:val="ru-RU"/>
        </w:rPr>
        <w:t>регіоном</w:t>
      </w:r>
      <w:proofErr w:type="spellEnd"/>
      <w:r w:rsidR="0040278C">
        <w:rPr>
          <w:rFonts w:ascii="Times New Roman" w:eastAsia="Calibri" w:hAnsi="Times New Roman" w:cs="Times New Roman"/>
          <w:color w:val="000000" w:themeColor="text1"/>
          <w:sz w:val="28"/>
          <w:szCs w:val="28"/>
          <w:lang w:val="ru-RU"/>
        </w:rPr>
        <w:t xml:space="preserve">. </w:t>
      </w:r>
      <w:proofErr w:type="spellStart"/>
      <w:r w:rsidR="0040278C">
        <w:rPr>
          <w:rFonts w:ascii="Times New Roman" w:eastAsia="Calibri" w:hAnsi="Times New Roman" w:cs="Times New Roman"/>
          <w:color w:val="000000" w:themeColor="text1"/>
          <w:sz w:val="28"/>
          <w:szCs w:val="28"/>
          <w:lang w:val="ru-RU"/>
        </w:rPr>
        <w:t>Японія</w:t>
      </w:r>
      <w:proofErr w:type="spellEnd"/>
      <w:r w:rsidR="0040278C">
        <w:rPr>
          <w:rFonts w:ascii="Times New Roman" w:eastAsia="Calibri" w:hAnsi="Times New Roman" w:cs="Times New Roman"/>
          <w:color w:val="000000" w:themeColor="text1"/>
          <w:sz w:val="28"/>
          <w:szCs w:val="28"/>
          <w:lang w:val="ru-RU"/>
        </w:rPr>
        <w:t xml:space="preserve"> </w:t>
      </w:r>
      <w:proofErr w:type="spellStart"/>
      <w:r w:rsidR="0040278C">
        <w:rPr>
          <w:rFonts w:ascii="Times New Roman" w:eastAsia="Calibri" w:hAnsi="Times New Roman" w:cs="Times New Roman"/>
          <w:color w:val="000000" w:themeColor="text1"/>
          <w:sz w:val="28"/>
          <w:szCs w:val="28"/>
          <w:lang w:val="ru-RU"/>
        </w:rPr>
        <w:t>посідає</w:t>
      </w:r>
      <w:proofErr w:type="spellEnd"/>
      <w:r w:rsidR="0040278C">
        <w:rPr>
          <w:rFonts w:ascii="Times New Roman" w:eastAsia="Calibri" w:hAnsi="Times New Roman" w:cs="Times New Roman"/>
          <w:color w:val="000000" w:themeColor="text1"/>
          <w:sz w:val="28"/>
          <w:szCs w:val="28"/>
          <w:lang w:val="ru-RU"/>
        </w:rPr>
        <w:t xml:space="preserve"> 4 </w:t>
      </w:r>
      <w:proofErr w:type="spellStart"/>
      <w:r w:rsidR="0040278C">
        <w:rPr>
          <w:rFonts w:ascii="Times New Roman" w:eastAsia="Calibri" w:hAnsi="Times New Roman" w:cs="Times New Roman"/>
          <w:color w:val="000000" w:themeColor="text1"/>
          <w:sz w:val="28"/>
          <w:szCs w:val="28"/>
          <w:lang w:val="ru-RU"/>
        </w:rPr>
        <w:t>місце</w:t>
      </w:r>
      <w:proofErr w:type="spellEnd"/>
      <w:r w:rsidR="0040278C">
        <w:rPr>
          <w:rFonts w:ascii="Times New Roman" w:eastAsia="Calibri" w:hAnsi="Times New Roman" w:cs="Times New Roman"/>
          <w:color w:val="000000" w:themeColor="text1"/>
          <w:sz w:val="28"/>
          <w:szCs w:val="28"/>
          <w:lang w:val="ru-RU"/>
        </w:rPr>
        <w:t xml:space="preserve"> у рейтингу і</w:t>
      </w:r>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лідирує</w:t>
      </w:r>
      <w:proofErr w:type="spellEnd"/>
      <w:r w:rsidRPr="00D663D2">
        <w:rPr>
          <w:rFonts w:ascii="Times New Roman" w:eastAsia="Calibri" w:hAnsi="Times New Roman" w:cs="Times New Roman"/>
          <w:color w:val="000000" w:themeColor="text1"/>
          <w:sz w:val="28"/>
          <w:szCs w:val="28"/>
          <w:lang w:val="ru-RU"/>
        </w:rPr>
        <w:t xml:space="preserve"> в </w:t>
      </w:r>
      <w:proofErr w:type="spellStart"/>
      <w:r w:rsidRPr="00D663D2">
        <w:rPr>
          <w:rFonts w:ascii="Times New Roman" w:eastAsia="Calibri" w:hAnsi="Times New Roman" w:cs="Times New Roman"/>
          <w:color w:val="000000" w:themeColor="text1"/>
          <w:sz w:val="28"/>
          <w:szCs w:val="28"/>
          <w:lang w:val="ru-RU"/>
        </w:rPr>
        <w:t>регіоні</w:t>
      </w:r>
      <w:proofErr w:type="spellEnd"/>
      <w:r w:rsidRPr="00D663D2">
        <w:rPr>
          <w:rFonts w:ascii="Times New Roman" w:eastAsia="Calibri" w:hAnsi="Times New Roman" w:cs="Times New Roman"/>
          <w:color w:val="000000" w:themeColor="text1"/>
          <w:sz w:val="28"/>
          <w:szCs w:val="28"/>
          <w:lang w:val="ru-RU"/>
        </w:rPr>
        <w:t xml:space="preserve"> за </w:t>
      </w:r>
      <w:proofErr w:type="spellStart"/>
      <w:r w:rsidRPr="00D663D2">
        <w:rPr>
          <w:rFonts w:ascii="Times New Roman" w:eastAsia="Calibri" w:hAnsi="Times New Roman" w:cs="Times New Roman"/>
          <w:color w:val="000000" w:themeColor="text1"/>
          <w:sz w:val="28"/>
          <w:szCs w:val="28"/>
          <w:lang w:val="ru-RU"/>
        </w:rPr>
        <w:t>загальним</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показником</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тоді</w:t>
      </w:r>
      <w:proofErr w:type="spellEnd"/>
      <w:r w:rsidRPr="00D663D2">
        <w:rPr>
          <w:rFonts w:ascii="Times New Roman" w:eastAsia="Calibri" w:hAnsi="Times New Roman" w:cs="Times New Roman"/>
          <w:color w:val="000000" w:themeColor="text1"/>
          <w:sz w:val="28"/>
          <w:szCs w:val="28"/>
          <w:lang w:val="ru-RU"/>
        </w:rPr>
        <w:t xml:space="preserve"> як Бангладеш </w:t>
      </w:r>
      <w:proofErr w:type="spellStart"/>
      <w:r w:rsidRPr="00D663D2">
        <w:rPr>
          <w:rFonts w:ascii="Times New Roman" w:eastAsia="Calibri" w:hAnsi="Times New Roman" w:cs="Times New Roman"/>
          <w:color w:val="000000" w:themeColor="text1"/>
          <w:sz w:val="28"/>
          <w:szCs w:val="28"/>
          <w:lang w:val="ru-RU"/>
        </w:rPr>
        <w:t>має</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0040278C">
        <w:rPr>
          <w:rFonts w:ascii="Times New Roman" w:eastAsia="Calibri" w:hAnsi="Times New Roman" w:cs="Times New Roman"/>
          <w:color w:val="000000" w:themeColor="text1"/>
          <w:sz w:val="28"/>
          <w:szCs w:val="28"/>
          <w:lang w:val="ru-RU"/>
        </w:rPr>
        <w:t>досить</w:t>
      </w:r>
      <w:proofErr w:type="spellEnd"/>
      <w:r w:rsidR="0040278C">
        <w:rPr>
          <w:rFonts w:ascii="Times New Roman" w:eastAsia="Calibri" w:hAnsi="Times New Roman" w:cs="Times New Roman"/>
          <w:color w:val="000000" w:themeColor="text1"/>
          <w:sz w:val="28"/>
          <w:szCs w:val="28"/>
          <w:lang w:val="ru-RU"/>
        </w:rPr>
        <w:t xml:space="preserve"> </w:t>
      </w:r>
      <w:proofErr w:type="spellStart"/>
      <w:r w:rsidR="0040278C">
        <w:rPr>
          <w:rFonts w:ascii="Times New Roman" w:eastAsia="Calibri" w:hAnsi="Times New Roman" w:cs="Times New Roman"/>
          <w:color w:val="000000" w:themeColor="text1"/>
          <w:sz w:val="28"/>
          <w:szCs w:val="28"/>
          <w:lang w:val="ru-RU"/>
        </w:rPr>
        <w:t>значні</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покращення</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Регіон</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0040278C">
        <w:rPr>
          <w:rFonts w:ascii="Times New Roman" w:eastAsia="Calibri" w:hAnsi="Times New Roman" w:cs="Times New Roman"/>
          <w:color w:val="000000" w:themeColor="text1"/>
          <w:sz w:val="28"/>
          <w:szCs w:val="28"/>
          <w:lang w:val="ru-RU"/>
        </w:rPr>
        <w:t>відомий</w:t>
      </w:r>
      <w:proofErr w:type="spellEnd"/>
      <w:r w:rsidR="0040278C">
        <w:rPr>
          <w:rFonts w:ascii="Times New Roman" w:eastAsia="Calibri" w:hAnsi="Times New Roman" w:cs="Times New Roman"/>
          <w:color w:val="000000" w:themeColor="text1"/>
          <w:sz w:val="28"/>
          <w:szCs w:val="28"/>
          <w:lang w:val="ru-RU"/>
        </w:rPr>
        <w:t xml:space="preserve"> </w:t>
      </w:r>
      <w:proofErr w:type="spellStart"/>
      <w:r w:rsidR="0040278C">
        <w:rPr>
          <w:rFonts w:ascii="Times New Roman" w:eastAsia="Calibri" w:hAnsi="Times New Roman" w:cs="Times New Roman"/>
          <w:color w:val="000000" w:themeColor="text1"/>
          <w:sz w:val="28"/>
          <w:szCs w:val="28"/>
          <w:lang w:val="ru-RU"/>
        </w:rPr>
        <w:t>завдяки</w:t>
      </w:r>
      <w:proofErr w:type="spellEnd"/>
      <w:r w:rsidR="0040278C">
        <w:rPr>
          <w:rFonts w:ascii="Times New Roman" w:eastAsia="Calibri" w:hAnsi="Times New Roman" w:cs="Times New Roman"/>
          <w:color w:val="000000" w:themeColor="text1"/>
          <w:sz w:val="28"/>
          <w:szCs w:val="28"/>
          <w:lang w:val="ru-RU"/>
        </w:rPr>
        <w:t xml:space="preserve"> </w:t>
      </w:r>
      <w:proofErr w:type="spellStart"/>
      <w:r w:rsidR="0040278C">
        <w:rPr>
          <w:rFonts w:ascii="Times New Roman" w:eastAsia="Calibri" w:hAnsi="Times New Roman" w:cs="Times New Roman"/>
          <w:color w:val="000000" w:themeColor="text1"/>
          <w:sz w:val="28"/>
          <w:szCs w:val="28"/>
          <w:lang w:val="ru-RU"/>
        </w:rPr>
        <w:t>вдалому</w:t>
      </w:r>
      <w:proofErr w:type="spellEnd"/>
      <w:r w:rsidR="0040278C">
        <w:rPr>
          <w:rFonts w:ascii="Times New Roman" w:eastAsia="Calibri" w:hAnsi="Times New Roman" w:cs="Times New Roman"/>
          <w:color w:val="000000" w:themeColor="text1"/>
          <w:sz w:val="28"/>
          <w:szCs w:val="28"/>
          <w:lang w:val="ru-RU"/>
        </w:rPr>
        <w:t xml:space="preserve"> </w:t>
      </w:r>
      <w:proofErr w:type="spellStart"/>
      <w:r w:rsidR="0040278C">
        <w:rPr>
          <w:rFonts w:ascii="Times New Roman" w:eastAsia="Calibri" w:hAnsi="Times New Roman" w:cs="Times New Roman"/>
          <w:color w:val="000000" w:themeColor="text1"/>
          <w:sz w:val="28"/>
          <w:szCs w:val="28"/>
          <w:lang w:val="ru-RU"/>
        </w:rPr>
        <w:t>поєднанню</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природних</w:t>
      </w:r>
      <w:proofErr w:type="spellEnd"/>
      <w:r w:rsidRPr="00D663D2">
        <w:rPr>
          <w:rFonts w:ascii="Times New Roman" w:eastAsia="Calibri" w:hAnsi="Times New Roman" w:cs="Times New Roman"/>
          <w:color w:val="000000" w:themeColor="text1"/>
          <w:sz w:val="28"/>
          <w:szCs w:val="28"/>
          <w:lang w:val="ru-RU"/>
        </w:rPr>
        <w:t xml:space="preserve"> та </w:t>
      </w:r>
      <w:proofErr w:type="spellStart"/>
      <w:r w:rsidRPr="00D663D2">
        <w:rPr>
          <w:rFonts w:ascii="Times New Roman" w:eastAsia="Calibri" w:hAnsi="Times New Roman" w:cs="Times New Roman"/>
          <w:color w:val="000000" w:themeColor="text1"/>
          <w:sz w:val="28"/>
          <w:szCs w:val="28"/>
          <w:lang w:val="ru-RU"/>
        </w:rPr>
        <w:t>культурних</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ресурсів</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включаючи</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найвищі</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регіональні</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показники</w:t>
      </w:r>
      <w:proofErr w:type="spellEnd"/>
      <w:r w:rsidRPr="00D663D2">
        <w:rPr>
          <w:rFonts w:ascii="Times New Roman" w:eastAsia="Calibri" w:hAnsi="Times New Roman" w:cs="Times New Roman"/>
          <w:color w:val="000000" w:themeColor="text1"/>
          <w:sz w:val="28"/>
          <w:szCs w:val="28"/>
          <w:lang w:val="ru-RU"/>
        </w:rPr>
        <w:t xml:space="preserve"> для </w:t>
      </w:r>
      <w:proofErr w:type="spellStart"/>
      <w:r w:rsidRPr="00D663D2">
        <w:rPr>
          <w:rFonts w:ascii="Times New Roman" w:eastAsia="Calibri" w:hAnsi="Times New Roman" w:cs="Times New Roman"/>
          <w:color w:val="000000" w:themeColor="text1"/>
          <w:sz w:val="28"/>
          <w:szCs w:val="28"/>
          <w:lang w:val="ru-RU"/>
        </w:rPr>
        <w:t>субіндексу</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Культурні</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ресурси</w:t>
      </w:r>
      <w:proofErr w:type="spellEnd"/>
      <w:r w:rsidRPr="00D663D2">
        <w:rPr>
          <w:rFonts w:ascii="Times New Roman" w:eastAsia="Calibri" w:hAnsi="Times New Roman" w:cs="Times New Roman"/>
          <w:color w:val="000000" w:themeColor="text1"/>
          <w:sz w:val="28"/>
          <w:szCs w:val="28"/>
          <w:lang w:val="ru-RU"/>
        </w:rPr>
        <w:t>» та «</w:t>
      </w:r>
      <w:proofErr w:type="spellStart"/>
      <w:r w:rsidRPr="00D663D2">
        <w:rPr>
          <w:rFonts w:ascii="Times New Roman" w:eastAsia="Calibri" w:hAnsi="Times New Roman" w:cs="Times New Roman"/>
          <w:color w:val="000000" w:themeColor="text1"/>
          <w:sz w:val="28"/>
          <w:szCs w:val="28"/>
          <w:lang w:val="ru-RU"/>
        </w:rPr>
        <w:t>Ділові</w:t>
      </w:r>
      <w:proofErr w:type="spellEnd"/>
      <w:r w:rsidRPr="00D663D2">
        <w:rPr>
          <w:rFonts w:ascii="Times New Roman" w:eastAsia="Calibri" w:hAnsi="Times New Roman" w:cs="Times New Roman"/>
          <w:color w:val="000000" w:themeColor="text1"/>
          <w:sz w:val="28"/>
          <w:szCs w:val="28"/>
          <w:lang w:val="ru-RU"/>
        </w:rPr>
        <w:t xml:space="preserve"> </w:t>
      </w:r>
      <w:proofErr w:type="spellStart"/>
      <w:r w:rsidRPr="00D663D2">
        <w:rPr>
          <w:rFonts w:ascii="Times New Roman" w:eastAsia="Calibri" w:hAnsi="Times New Roman" w:cs="Times New Roman"/>
          <w:color w:val="000000" w:themeColor="text1"/>
          <w:sz w:val="28"/>
          <w:szCs w:val="28"/>
          <w:lang w:val="ru-RU"/>
        </w:rPr>
        <w:t>подорожі</w:t>
      </w:r>
      <w:proofErr w:type="spellEnd"/>
      <w:r w:rsidRPr="00D663D2">
        <w:rPr>
          <w:rFonts w:ascii="Times New Roman" w:eastAsia="Calibri" w:hAnsi="Times New Roman" w:cs="Times New Roman"/>
          <w:color w:val="000000" w:themeColor="text1"/>
          <w:sz w:val="28"/>
          <w:szCs w:val="28"/>
          <w:lang w:val="ru-RU"/>
        </w:rPr>
        <w:t xml:space="preserve">». </w:t>
      </w:r>
    </w:p>
    <w:p w14:paraId="70BE117F" w14:textId="77777777" w:rsidR="00B12A07" w:rsidRPr="00D663D2" w:rsidRDefault="004F7BA1" w:rsidP="00B12A07">
      <w:pPr>
        <w:spacing w:after="0" w:line="360" w:lineRule="auto"/>
        <w:ind w:firstLine="708"/>
        <w:jc w:val="both"/>
        <w:rPr>
          <w:rFonts w:ascii="Times New Roman" w:eastAsia="Calibri" w:hAnsi="Times New Roman" w:cs="Times New Roman"/>
          <w:color w:val="000000" w:themeColor="text1"/>
          <w:sz w:val="28"/>
          <w:szCs w:val="28"/>
          <w:lang w:val="ru-RU"/>
        </w:rPr>
      </w:pPr>
      <w:proofErr w:type="spellStart"/>
      <w:r w:rsidRPr="004F7BA1">
        <w:rPr>
          <w:rFonts w:ascii="Times New Roman" w:eastAsia="Calibri" w:hAnsi="Times New Roman" w:cs="Times New Roman"/>
          <w:color w:val="000000" w:themeColor="text1"/>
          <w:sz w:val="28"/>
          <w:szCs w:val="28"/>
          <w:lang w:val="ru-RU"/>
        </w:rPr>
        <w:t>Азійсько-Т</w:t>
      </w:r>
      <w:r w:rsidR="00B12A07" w:rsidRPr="004F7BA1">
        <w:rPr>
          <w:rFonts w:ascii="Times New Roman" w:eastAsia="Calibri" w:hAnsi="Times New Roman" w:cs="Times New Roman"/>
          <w:color w:val="000000" w:themeColor="text1"/>
          <w:sz w:val="28"/>
          <w:szCs w:val="28"/>
          <w:lang w:val="ru-RU"/>
        </w:rPr>
        <w:t>ихоокеанський</w:t>
      </w:r>
      <w:proofErr w:type="spellEnd"/>
      <w:r w:rsidR="00B12A07" w:rsidRPr="004F7BA1">
        <w:rPr>
          <w:rFonts w:ascii="Times New Roman" w:eastAsia="Calibri" w:hAnsi="Times New Roman" w:cs="Times New Roman"/>
          <w:color w:val="000000" w:themeColor="text1"/>
          <w:sz w:val="28"/>
          <w:szCs w:val="28"/>
          <w:lang w:val="ru-RU"/>
        </w:rPr>
        <w:t xml:space="preserve"> </w:t>
      </w:r>
      <w:proofErr w:type="spellStart"/>
      <w:r w:rsidR="00F42760" w:rsidRPr="004F7BA1">
        <w:rPr>
          <w:rFonts w:ascii="Times New Roman" w:eastAsia="Calibri" w:hAnsi="Times New Roman" w:cs="Times New Roman"/>
          <w:color w:val="000000" w:themeColor="text1"/>
          <w:sz w:val="28"/>
          <w:szCs w:val="28"/>
          <w:lang w:val="ru-RU"/>
        </w:rPr>
        <w:t>має</w:t>
      </w:r>
      <w:proofErr w:type="spellEnd"/>
      <w:r w:rsidR="00F42760" w:rsidRPr="004F7BA1">
        <w:rPr>
          <w:rFonts w:ascii="Times New Roman" w:eastAsia="Calibri" w:hAnsi="Times New Roman" w:cs="Times New Roman"/>
          <w:color w:val="000000" w:themeColor="text1"/>
          <w:sz w:val="28"/>
          <w:szCs w:val="28"/>
          <w:lang w:val="ru-RU"/>
        </w:rPr>
        <w:t xml:space="preserve"> </w:t>
      </w:r>
      <w:proofErr w:type="spellStart"/>
      <w:r w:rsidR="00F42760" w:rsidRPr="004F7BA1">
        <w:rPr>
          <w:rFonts w:ascii="Times New Roman" w:eastAsia="Calibri" w:hAnsi="Times New Roman" w:cs="Times New Roman"/>
          <w:color w:val="000000" w:themeColor="text1"/>
          <w:sz w:val="28"/>
          <w:szCs w:val="28"/>
          <w:lang w:val="ru-RU"/>
        </w:rPr>
        <w:t>розвинену</w:t>
      </w:r>
      <w:proofErr w:type="spellEnd"/>
      <w:r w:rsidR="00F42760" w:rsidRPr="004F7BA1">
        <w:rPr>
          <w:rFonts w:ascii="Times New Roman" w:eastAsia="Calibri" w:hAnsi="Times New Roman" w:cs="Times New Roman"/>
          <w:color w:val="000000" w:themeColor="text1"/>
          <w:sz w:val="28"/>
          <w:szCs w:val="28"/>
          <w:lang w:val="ru-RU"/>
        </w:rPr>
        <w:t xml:space="preserve"> </w:t>
      </w:r>
      <w:proofErr w:type="spellStart"/>
      <w:r w:rsidR="00F42760" w:rsidRPr="004F7BA1">
        <w:rPr>
          <w:rFonts w:ascii="Times New Roman" w:eastAsia="Calibri" w:hAnsi="Times New Roman" w:cs="Times New Roman"/>
          <w:color w:val="000000" w:themeColor="text1"/>
          <w:sz w:val="28"/>
          <w:szCs w:val="28"/>
          <w:lang w:val="ru-RU"/>
        </w:rPr>
        <w:t>інфраструктуру</w:t>
      </w:r>
      <w:proofErr w:type="spellEnd"/>
      <w:r w:rsidR="00B12A07" w:rsidRPr="004F7BA1">
        <w:rPr>
          <w:rFonts w:ascii="Times New Roman" w:eastAsia="Calibri" w:hAnsi="Times New Roman" w:cs="Times New Roman"/>
          <w:color w:val="000000" w:themeColor="text1"/>
          <w:sz w:val="28"/>
          <w:szCs w:val="28"/>
          <w:lang w:val="ru-RU"/>
        </w:rPr>
        <w:t xml:space="preserve"> </w:t>
      </w:r>
      <w:proofErr w:type="spellStart"/>
      <w:r w:rsidR="00B12A07" w:rsidRPr="004F7BA1">
        <w:rPr>
          <w:rFonts w:ascii="Times New Roman" w:eastAsia="Calibri" w:hAnsi="Times New Roman" w:cs="Times New Roman"/>
          <w:color w:val="000000" w:themeColor="text1"/>
          <w:sz w:val="28"/>
          <w:szCs w:val="28"/>
          <w:lang w:val="ru-RU"/>
        </w:rPr>
        <w:t>повітряного</w:t>
      </w:r>
      <w:proofErr w:type="spellEnd"/>
      <w:r w:rsidR="00B12A07" w:rsidRPr="004F7BA1">
        <w:rPr>
          <w:rFonts w:ascii="Times New Roman" w:eastAsia="Calibri" w:hAnsi="Times New Roman" w:cs="Times New Roman"/>
          <w:color w:val="000000" w:themeColor="text1"/>
          <w:sz w:val="28"/>
          <w:szCs w:val="28"/>
          <w:lang w:val="ru-RU"/>
        </w:rPr>
        <w:t xml:space="preserve"> транспорту</w:t>
      </w:r>
      <w:r>
        <w:rPr>
          <w:rFonts w:ascii="Times New Roman" w:eastAsia="Calibri" w:hAnsi="Times New Roman" w:cs="Times New Roman"/>
          <w:color w:val="000000" w:themeColor="text1"/>
          <w:sz w:val="28"/>
          <w:szCs w:val="28"/>
          <w:lang w:val="ru-RU"/>
        </w:rPr>
        <w:t>,</w:t>
      </w:r>
      <w:r w:rsidR="00B12A07" w:rsidRPr="004F7BA1">
        <w:rPr>
          <w:rFonts w:ascii="Times New Roman" w:eastAsia="Calibri" w:hAnsi="Times New Roman" w:cs="Times New Roman"/>
          <w:color w:val="000000" w:themeColor="text1"/>
          <w:sz w:val="28"/>
          <w:szCs w:val="28"/>
          <w:lang w:val="ru-RU"/>
        </w:rPr>
        <w:t xml:space="preserve"> </w:t>
      </w:r>
      <w:r w:rsidR="00F42760" w:rsidRPr="004F7BA1">
        <w:rPr>
          <w:rFonts w:ascii="Times New Roman" w:eastAsia="Calibri" w:hAnsi="Times New Roman" w:cs="Times New Roman"/>
          <w:color w:val="000000" w:themeColor="text1"/>
          <w:sz w:val="28"/>
          <w:szCs w:val="28"/>
          <w:lang w:val="ru-RU"/>
        </w:rPr>
        <w:t xml:space="preserve">а також </w:t>
      </w:r>
      <w:proofErr w:type="spellStart"/>
      <w:r w:rsidR="00F42760" w:rsidRPr="004F7BA1">
        <w:rPr>
          <w:rFonts w:ascii="Times New Roman" w:eastAsia="Calibri" w:hAnsi="Times New Roman" w:cs="Times New Roman"/>
          <w:color w:val="000000" w:themeColor="text1"/>
          <w:sz w:val="28"/>
          <w:szCs w:val="28"/>
          <w:lang w:val="ru-RU"/>
        </w:rPr>
        <w:t>інвестуються</w:t>
      </w:r>
      <w:proofErr w:type="spellEnd"/>
      <w:r w:rsidR="00F42760" w:rsidRPr="004F7BA1">
        <w:rPr>
          <w:rFonts w:ascii="Times New Roman" w:eastAsia="Calibri" w:hAnsi="Times New Roman" w:cs="Times New Roman"/>
          <w:color w:val="000000" w:themeColor="text1"/>
          <w:sz w:val="28"/>
          <w:szCs w:val="28"/>
          <w:lang w:val="ru-RU"/>
        </w:rPr>
        <w:t xml:space="preserve"> </w:t>
      </w:r>
      <w:proofErr w:type="spellStart"/>
      <w:r w:rsidR="00F42760" w:rsidRPr="004F7BA1">
        <w:rPr>
          <w:rFonts w:ascii="Times New Roman" w:eastAsia="Calibri" w:hAnsi="Times New Roman" w:cs="Times New Roman"/>
          <w:color w:val="000000" w:themeColor="text1"/>
          <w:sz w:val="28"/>
          <w:szCs w:val="28"/>
          <w:lang w:val="ru-RU"/>
        </w:rPr>
        <w:t>значні</w:t>
      </w:r>
      <w:proofErr w:type="spellEnd"/>
      <w:r w:rsidR="00F42760" w:rsidRPr="004F7BA1">
        <w:rPr>
          <w:rFonts w:ascii="Times New Roman" w:eastAsia="Calibri" w:hAnsi="Times New Roman" w:cs="Times New Roman"/>
          <w:color w:val="000000" w:themeColor="text1"/>
          <w:sz w:val="28"/>
          <w:szCs w:val="28"/>
          <w:lang w:val="ru-RU"/>
        </w:rPr>
        <w:t xml:space="preserve"> </w:t>
      </w:r>
      <w:proofErr w:type="spellStart"/>
      <w:r w:rsidR="00F42760" w:rsidRPr="004F7BA1">
        <w:rPr>
          <w:rFonts w:ascii="Times New Roman" w:eastAsia="Calibri" w:hAnsi="Times New Roman" w:cs="Times New Roman"/>
          <w:color w:val="000000" w:themeColor="text1"/>
          <w:sz w:val="28"/>
          <w:szCs w:val="28"/>
          <w:lang w:val="ru-RU"/>
        </w:rPr>
        <w:t>кошти</w:t>
      </w:r>
      <w:proofErr w:type="spellEnd"/>
      <w:r w:rsidR="00F42760" w:rsidRPr="004F7BA1">
        <w:rPr>
          <w:rFonts w:ascii="Times New Roman" w:eastAsia="Calibri" w:hAnsi="Times New Roman" w:cs="Times New Roman"/>
          <w:color w:val="000000" w:themeColor="text1"/>
          <w:sz w:val="28"/>
          <w:szCs w:val="28"/>
          <w:lang w:val="ru-RU"/>
        </w:rPr>
        <w:t xml:space="preserve"> у </w:t>
      </w:r>
      <w:proofErr w:type="spellStart"/>
      <w:r w:rsidR="00F42760" w:rsidRPr="004F7BA1">
        <w:rPr>
          <w:rFonts w:ascii="Times New Roman" w:eastAsia="Calibri" w:hAnsi="Times New Roman" w:cs="Times New Roman"/>
          <w:color w:val="000000" w:themeColor="text1"/>
          <w:sz w:val="28"/>
          <w:szCs w:val="28"/>
          <w:lang w:val="ru-RU"/>
        </w:rPr>
        <w:t>розвиток</w:t>
      </w:r>
      <w:proofErr w:type="spellEnd"/>
      <w:r w:rsidR="00F42760" w:rsidRPr="004F7BA1">
        <w:rPr>
          <w:rFonts w:ascii="Times New Roman" w:eastAsia="Calibri" w:hAnsi="Times New Roman" w:cs="Times New Roman"/>
          <w:color w:val="000000" w:themeColor="text1"/>
          <w:sz w:val="28"/>
          <w:szCs w:val="28"/>
          <w:lang w:val="ru-RU"/>
        </w:rPr>
        <w:t xml:space="preserve"> </w:t>
      </w:r>
      <w:proofErr w:type="spellStart"/>
      <w:r w:rsidR="00B12A07" w:rsidRPr="004F7BA1">
        <w:rPr>
          <w:rFonts w:ascii="Times New Roman" w:eastAsia="Calibri" w:hAnsi="Times New Roman" w:cs="Times New Roman"/>
          <w:color w:val="000000" w:themeColor="text1"/>
          <w:sz w:val="28"/>
          <w:szCs w:val="28"/>
          <w:lang w:val="ru-RU"/>
        </w:rPr>
        <w:t>на</w:t>
      </w:r>
      <w:r w:rsidR="00F42760" w:rsidRPr="004F7BA1">
        <w:rPr>
          <w:rFonts w:ascii="Times New Roman" w:eastAsia="Calibri" w:hAnsi="Times New Roman" w:cs="Times New Roman"/>
          <w:color w:val="000000" w:themeColor="text1"/>
          <w:sz w:val="28"/>
          <w:szCs w:val="28"/>
          <w:lang w:val="ru-RU"/>
        </w:rPr>
        <w:t>земної</w:t>
      </w:r>
      <w:proofErr w:type="spellEnd"/>
      <w:r w:rsidR="00F42760" w:rsidRPr="004F7BA1">
        <w:rPr>
          <w:rFonts w:ascii="Times New Roman" w:eastAsia="Calibri" w:hAnsi="Times New Roman" w:cs="Times New Roman"/>
          <w:color w:val="000000" w:themeColor="text1"/>
          <w:sz w:val="28"/>
          <w:szCs w:val="28"/>
          <w:lang w:val="ru-RU"/>
        </w:rPr>
        <w:t xml:space="preserve">, </w:t>
      </w:r>
      <w:proofErr w:type="spellStart"/>
      <w:r w:rsidR="00F42760" w:rsidRPr="004F7BA1">
        <w:rPr>
          <w:rFonts w:ascii="Times New Roman" w:eastAsia="Calibri" w:hAnsi="Times New Roman" w:cs="Times New Roman"/>
          <w:color w:val="000000" w:themeColor="text1"/>
          <w:sz w:val="28"/>
          <w:szCs w:val="28"/>
          <w:lang w:val="ru-RU"/>
        </w:rPr>
        <w:t>портової</w:t>
      </w:r>
      <w:proofErr w:type="spellEnd"/>
      <w:r w:rsidR="00F42760" w:rsidRPr="004F7BA1">
        <w:rPr>
          <w:rFonts w:ascii="Times New Roman" w:eastAsia="Calibri" w:hAnsi="Times New Roman" w:cs="Times New Roman"/>
          <w:color w:val="000000" w:themeColor="text1"/>
          <w:sz w:val="28"/>
          <w:szCs w:val="28"/>
          <w:lang w:val="ru-RU"/>
        </w:rPr>
        <w:t xml:space="preserve"> </w:t>
      </w:r>
      <w:r w:rsidR="00F42760" w:rsidRPr="004F7BA1">
        <w:rPr>
          <w:rFonts w:ascii="Times New Roman" w:eastAsia="Calibri" w:hAnsi="Times New Roman" w:cs="Times New Roman"/>
          <w:color w:val="000000" w:themeColor="text1"/>
          <w:sz w:val="28"/>
          <w:szCs w:val="28"/>
          <w:lang w:val="ru-RU"/>
        </w:rPr>
        <w:lastRenderedPageBreak/>
        <w:t xml:space="preserve">та </w:t>
      </w:r>
      <w:proofErr w:type="spellStart"/>
      <w:r w:rsidR="00F42760" w:rsidRPr="004F7BA1">
        <w:rPr>
          <w:rFonts w:ascii="Times New Roman" w:eastAsia="Calibri" w:hAnsi="Times New Roman" w:cs="Times New Roman"/>
          <w:color w:val="000000" w:themeColor="text1"/>
          <w:sz w:val="28"/>
          <w:szCs w:val="28"/>
          <w:lang w:val="ru-RU"/>
        </w:rPr>
        <w:t>туристичної</w:t>
      </w:r>
      <w:proofErr w:type="spellEnd"/>
      <w:r w:rsidR="00F42760" w:rsidRPr="004F7BA1">
        <w:rPr>
          <w:rFonts w:ascii="Times New Roman" w:eastAsia="Calibri" w:hAnsi="Times New Roman" w:cs="Times New Roman"/>
          <w:color w:val="000000" w:themeColor="text1"/>
          <w:sz w:val="28"/>
          <w:szCs w:val="28"/>
          <w:lang w:val="ru-RU"/>
        </w:rPr>
        <w:t xml:space="preserve"> </w:t>
      </w:r>
      <w:proofErr w:type="spellStart"/>
      <w:r w:rsidR="00F42760" w:rsidRPr="004F7BA1">
        <w:rPr>
          <w:rFonts w:ascii="Times New Roman" w:eastAsia="Calibri" w:hAnsi="Times New Roman" w:cs="Times New Roman"/>
          <w:color w:val="000000" w:themeColor="text1"/>
          <w:sz w:val="28"/>
          <w:szCs w:val="28"/>
          <w:lang w:val="ru-RU"/>
        </w:rPr>
        <w:t>інфраструктури</w:t>
      </w:r>
      <w:proofErr w:type="spellEnd"/>
      <w:r w:rsidR="00F42760" w:rsidRPr="004F7BA1">
        <w:rPr>
          <w:rFonts w:ascii="Times New Roman" w:eastAsia="Calibri" w:hAnsi="Times New Roman" w:cs="Times New Roman"/>
          <w:color w:val="000000" w:themeColor="text1"/>
          <w:sz w:val="28"/>
          <w:szCs w:val="28"/>
          <w:lang w:val="ru-RU"/>
        </w:rPr>
        <w:t>.</w:t>
      </w:r>
      <w:r w:rsidRPr="004F7BA1">
        <w:rPr>
          <w:rFonts w:ascii="Times New Roman" w:eastAsia="Calibri" w:hAnsi="Times New Roman" w:cs="Times New Roman"/>
          <w:color w:val="000000" w:themeColor="text1"/>
          <w:sz w:val="28"/>
          <w:szCs w:val="28"/>
          <w:lang w:val="ru-RU"/>
        </w:rPr>
        <w:t xml:space="preserve"> </w:t>
      </w:r>
      <w:proofErr w:type="spellStart"/>
      <w:r w:rsidRPr="004F7BA1">
        <w:rPr>
          <w:rFonts w:ascii="Times New Roman" w:eastAsia="Calibri" w:hAnsi="Times New Roman" w:cs="Times New Roman"/>
          <w:color w:val="000000" w:themeColor="text1"/>
          <w:sz w:val="28"/>
          <w:szCs w:val="28"/>
          <w:lang w:val="ru-RU"/>
        </w:rPr>
        <w:t>Східно-Азійсько</w:t>
      </w:r>
      <w:r w:rsidR="00B12A07" w:rsidRPr="004F7BA1">
        <w:rPr>
          <w:rFonts w:ascii="Times New Roman" w:eastAsia="Calibri" w:hAnsi="Times New Roman" w:cs="Times New Roman"/>
          <w:color w:val="000000" w:themeColor="text1"/>
          <w:sz w:val="28"/>
          <w:szCs w:val="28"/>
          <w:lang w:val="ru-RU"/>
        </w:rPr>
        <w:t>-Тихоокеан</w:t>
      </w:r>
      <w:r w:rsidR="00F42760" w:rsidRPr="004F7BA1">
        <w:rPr>
          <w:rFonts w:ascii="Times New Roman" w:eastAsia="Calibri" w:hAnsi="Times New Roman" w:cs="Times New Roman"/>
          <w:color w:val="000000" w:themeColor="text1"/>
          <w:sz w:val="28"/>
          <w:szCs w:val="28"/>
          <w:lang w:val="ru-RU"/>
        </w:rPr>
        <w:t>ський</w:t>
      </w:r>
      <w:proofErr w:type="spellEnd"/>
      <w:r w:rsidR="00F42760" w:rsidRPr="004F7BA1">
        <w:rPr>
          <w:rFonts w:ascii="Times New Roman" w:eastAsia="Calibri" w:hAnsi="Times New Roman" w:cs="Times New Roman"/>
          <w:color w:val="000000" w:themeColor="text1"/>
          <w:sz w:val="28"/>
          <w:szCs w:val="28"/>
          <w:lang w:val="ru-RU"/>
        </w:rPr>
        <w:t xml:space="preserve"> </w:t>
      </w:r>
      <w:proofErr w:type="spellStart"/>
      <w:r w:rsidR="00F42760" w:rsidRPr="004F7BA1">
        <w:rPr>
          <w:rFonts w:ascii="Times New Roman" w:eastAsia="Calibri" w:hAnsi="Times New Roman" w:cs="Times New Roman"/>
          <w:color w:val="000000" w:themeColor="text1"/>
          <w:sz w:val="28"/>
          <w:szCs w:val="28"/>
          <w:lang w:val="ru-RU"/>
        </w:rPr>
        <w:t>регіон</w:t>
      </w:r>
      <w:proofErr w:type="spellEnd"/>
      <w:r w:rsidR="00F42760" w:rsidRPr="004F7BA1">
        <w:rPr>
          <w:rFonts w:ascii="Times New Roman" w:eastAsia="Calibri" w:hAnsi="Times New Roman" w:cs="Times New Roman"/>
          <w:color w:val="000000" w:themeColor="text1"/>
          <w:sz w:val="28"/>
          <w:szCs w:val="28"/>
          <w:lang w:val="ru-RU"/>
        </w:rPr>
        <w:t xml:space="preserve"> </w:t>
      </w:r>
      <w:proofErr w:type="spellStart"/>
      <w:r w:rsidR="00F42760" w:rsidRPr="004F7BA1">
        <w:rPr>
          <w:rFonts w:ascii="Times New Roman" w:eastAsia="Calibri" w:hAnsi="Times New Roman" w:cs="Times New Roman"/>
          <w:color w:val="000000" w:themeColor="text1"/>
          <w:sz w:val="28"/>
          <w:szCs w:val="28"/>
          <w:lang w:val="ru-RU"/>
        </w:rPr>
        <w:t>залишав</w:t>
      </w:r>
      <w:r w:rsidR="005F522C" w:rsidRPr="004F7BA1">
        <w:rPr>
          <w:rFonts w:ascii="Times New Roman" w:eastAsia="Calibri" w:hAnsi="Times New Roman" w:cs="Times New Roman"/>
          <w:color w:val="000000" w:themeColor="text1"/>
          <w:sz w:val="28"/>
          <w:szCs w:val="28"/>
          <w:lang w:val="ru-RU"/>
        </w:rPr>
        <w:t>ся</w:t>
      </w:r>
      <w:proofErr w:type="spellEnd"/>
      <w:r w:rsidR="005F522C" w:rsidRPr="004F7BA1">
        <w:rPr>
          <w:rFonts w:ascii="Times New Roman" w:eastAsia="Calibri" w:hAnsi="Times New Roman" w:cs="Times New Roman"/>
          <w:color w:val="000000" w:themeColor="text1"/>
          <w:sz w:val="28"/>
          <w:szCs w:val="28"/>
          <w:lang w:val="ru-RU"/>
        </w:rPr>
        <w:t xml:space="preserve"> на 2019</w:t>
      </w:r>
      <w:r w:rsidR="00B12A07" w:rsidRPr="004F7BA1">
        <w:rPr>
          <w:rFonts w:ascii="Times New Roman" w:eastAsia="Calibri" w:hAnsi="Times New Roman" w:cs="Times New Roman"/>
          <w:color w:val="000000" w:themeColor="text1"/>
          <w:sz w:val="28"/>
          <w:szCs w:val="28"/>
          <w:lang w:val="ru-RU"/>
        </w:rPr>
        <w:t xml:space="preserve"> </w:t>
      </w:r>
      <w:r w:rsidR="00B12A07" w:rsidRPr="004F7BA1">
        <w:rPr>
          <w:rFonts w:ascii="Times New Roman" w:eastAsia="Calibri" w:hAnsi="Times New Roman" w:cs="Times New Roman"/>
          <w:color w:val="000000" w:themeColor="text1"/>
          <w:sz w:val="28"/>
          <w:szCs w:val="28"/>
        </w:rPr>
        <w:t>рік</w:t>
      </w:r>
      <w:r w:rsidR="00B12A07" w:rsidRPr="004F7BA1">
        <w:rPr>
          <w:rFonts w:ascii="Times New Roman" w:eastAsia="Calibri" w:hAnsi="Times New Roman" w:cs="Times New Roman"/>
          <w:color w:val="000000" w:themeColor="text1"/>
          <w:sz w:val="28"/>
          <w:szCs w:val="28"/>
          <w:lang w:val="ru-RU"/>
        </w:rPr>
        <w:t xml:space="preserve"> </w:t>
      </w:r>
      <w:proofErr w:type="spellStart"/>
      <w:r w:rsidR="00B12A07" w:rsidRPr="004F7BA1">
        <w:rPr>
          <w:rFonts w:ascii="Times New Roman" w:eastAsia="Calibri" w:hAnsi="Times New Roman" w:cs="Times New Roman"/>
          <w:color w:val="000000" w:themeColor="text1"/>
          <w:sz w:val="28"/>
          <w:szCs w:val="28"/>
          <w:lang w:val="ru-RU"/>
        </w:rPr>
        <w:t>найбільш</w:t>
      </w:r>
      <w:proofErr w:type="spellEnd"/>
      <w:r w:rsidR="00B12A07" w:rsidRPr="004F7BA1">
        <w:rPr>
          <w:rFonts w:ascii="Times New Roman" w:eastAsia="Calibri" w:hAnsi="Times New Roman" w:cs="Times New Roman"/>
          <w:color w:val="000000" w:themeColor="text1"/>
          <w:sz w:val="28"/>
          <w:szCs w:val="28"/>
          <w:lang w:val="ru-RU"/>
        </w:rPr>
        <w:t xml:space="preserve"> </w:t>
      </w:r>
      <w:proofErr w:type="spellStart"/>
      <w:r w:rsidR="00B12A07" w:rsidRPr="004F7BA1">
        <w:rPr>
          <w:rFonts w:ascii="Times New Roman" w:eastAsia="Calibri" w:hAnsi="Times New Roman" w:cs="Times New Roman"/>
          <w:color w:val="000000" w:themeColor="text1"/>
          <w:sz w:val="28"/>
          <w:szCs w:val="28"/>
          <w:lang w:val="ru-RU"/>
        </w:rPr>
        <w:t>конкурентоспроможним</w:t>
      </w:r>
      <w:proofErr w:type="spellEnd"/>
      <w:r w:rsidR="00B12A07" w:rsidRPr="00D663D2">
        <w:rPr>
          <w:rFonts w:ascii="Times New Roman" w:eastAsia="Calibri" w:hAnsi="Times New Roman" w:cs="Times New Roman"/>
          <w:color w:val="000000" w:themeColor="text1"/>
          <w:sz w:val="28"/>
          <w:szCs w:val="28"/>
          <w:lang w:val="ru-RU"/>
        </w:rPr>
        <w:t xml:space="preserve"> </w:t>
      </w:r>
      <w:proofErr w:type="spellStart"/>
      <w:r w:rsidR="00B12A07" w:rsidRPr="00D663D2">
        <w:rPr>
          <w:rFonts w:ascii="Times New Roman" w:eastAsia="Calibri" w:hAnsi="Times New Roman" w:cs="Times New Roman"/>
          <w:color w:val="000000" w:themeColor="text1"/>
          <w:sz w:val="28"/>
          <w:szCs w:val="28"/>
          <w:lang w:val="ru-RU"/>
        </w:rPr>
        <w:t>субрегіоном</w:t>
      </w:r>
      <w:proofErr w:type="spellEnd"/>
      <w:r w:rsidR="00B12A07" w:rsidRPr="00D663D2">
        <w:rPr>
          <w:rFonts w:ascii="Times New Roman" w:eastAsia="Calibri" w:hAnsi="Times New Roman" w:cs="Times New Roman"/>
          <w:color w:val="000000" w:themeColor="text1"/>
          <w:sz w:val="28"/>
          <w:szCs w:val="28"/>
          <w:lang w:val="ru-RU"/>
        </w:rPr>
        <w:t xml:space="preserve"> у </w:t>
      </w:r>
      <w:proofErr w:type="spellStart"/>
      <w:r w:rsidR="00B12A07" w:rsidRPr="00D663D2">
        <w:rPr>
          <w:rFonts w:ascii="Times New Roman" w:eastAsia="Calibri" w:hAnsi="Times New Roman" w:cs="Times New Roman"/>
          <w:color w:val="000000" w:themeColor="text1"/>
          <w:sz w:val="28"/>
          <w:szCs w:val="28"/>
          <w:lang w:val="ru-RU"/>
        </w:rPr>
        <w:t>Тихоокеанському</w:t>
      </w:r>
      <w:proofErr w:type="spellEnd"/>
      <w:r w:rsidR="00B12A07" w:rsidRPr="00D663D2">
        <w:rPr>
          <w:rFonts w:ascii="Times New Roman" w:eastAsia="Calibri" w:hAnsi="Times New Roman" w:cs="Times New Roman"/>
          <w:color w:val="000000" w:themeColor="text1"/>
          <w:sz w:val="28"/>
          <w:szCs w:val="28"/>
          <w:lang w:val="ru-RU"/>
        </w:rPr>
        <w:t xml:space="preserve"> </w:t>
      </w:r>
      <w:proofErr w:type="spellStart"/>
      <w:r w:rsidR="00B12A07" w:rsidRPr="00D663D2">
        <w:rPr>
          <w:rFonts w:ascii="Times New Roman" w:eastAsia="Calibri" w:hAnsi="Times New Roman" w:cs="Times New Roman"/>
          <w:color w:val="000000" w:themeColor="text1"/>
          <w:sz w:val="28"/>
          <w:szCs w:val="28"/>
          <w:lang w:val="ru-RU"/>
        </w:rPr>
        <w:t>регіоні</w:t>
      </w:r>
      <w:proofErr w:type="spellEnd"/>
      <w:r w:rsidR="00B12A07" w:rsidRPr="00D663D2">
        <w:rPr>
          <w:rFonts w:ascii="Times New Roman" w:eastAsia="Calibri" w:hAnsi="Times New Roman" w:cs="Times New Roman"/>
          <w:color w:val="000000" w:themeColor="text1"/>
          <w:sz w:val="28"/>
          <w:szCs w:val="28"/>
          <w:lang w:val="ru-RU"/>
        </w:rPr>
        <w:t>.</w:t>
      </w:r>
    </w:p>
    <w:p w14:paraId="46B2253B" w14:textId="77777777" w:rsidR="00F42760" w:rsidRDefault="00832F2F" w:rsidP="00C745B8">
      <w:pPr>
        <w:spacing w:after="0" w:line="360" w:lineRule="auto"/>
        <w:ind w:firstLine="708"/>
        <w:jc w:val="both"/>
        <w:rPr>
          <w:rFonts w:ascii="Times New Roman" w:eastAsia="Calibri" w:hAnsi="Times New Roman" w:cs="Times New Roman"/>
          <w:sz w:val="28"/>
          <w:szCs w:val="28"/>
          <w:shd w:val="clear" w:color="auto" w:fill="FFFFFF"/>
          <w:lang w:val="ru-RU"/>
        </w:rPr>
      </w:pPr>
      <w:r w:rsidRPr="00D663D2">
        <w:rPr>
          <w:rFonts w:ascii="Times New Roman" w:eastAsia="Calibri" w:hAnsi="Times New Roman" w:cs="Times New Roman"/>
          <w:sz w:val="28"/>
          <w:szCs w:val="28"/>
          <w:shd w:val="clear" w:color="auto" w:fill="FFFFFF"/>
          <w:lang w:val="ru-RU"/>
        </w:rPr>
        <w:t>Америка –</w:t>
      </w:r>
      <w:r w:rsidR="00375080" w:rsidRPr="00D663D2">
        <w:rPr>
          <w:rFonts w:ascii="Times New Roman" w:eastAsia="Calibri" w:hAnsi="Times New Roman" w:cs="Times New Roman"/>
          <w:sz w:val="28"/>
          <w:szCs w:val="28"/>
          <w:shd w:val="clear" w:color="auto" w:fill="FFFFFF"/>
          <w:lang w:val="ru-RU"/>
        </w:rPr>
        <w:t xml:space="preserve"> </w:t>
      </w:r>
      <w:proofErr w:type="spellStart"/>
      <w:r w:rsidR="00375080" w:rsidRPr="00D663D2">
        <w:rPr>
          <w:rFonts w:ascii="Times New Roman" w:eastAsia="Calibri" w:hAnsi="Times New Roman" w:cs="Times New Roman"/>
          <w:sz w:val="28"/>
          <w:szCs w:val="28"/>
          <w:shd w:val="clear" w:color="auto" w:fill="FFFFFF"/>
          <w:lang w:val="ru-RU"/>
        </w:rPr>
        <w:t>трет</w:t>
      </w:r>
      <w:r w:rsidR="00F42760">
        <w:rPr>
          <w:rFonts w:ascii="Times New Roman" w:eastAsia="Calibri" w:hAnsi="Times New Roman" w:cs="Times New Roman"/>
          <w:sz w:val="28"/>
          <w:szCs w:val="28"/>
          <w:shd w:val="clear" w:color="auto" w:fill="FFFFFF"/>
          <w:lang w:val="ru-RU"/>
        </w:rPr>
        <w:t>ій</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регіон</w:t>
      </w:r>
      <w:proofErr w:type="spellEnd"/>
      <w:r w:rsidR="00F42760">
        <w:rPr>
          <w:rFonts w:ascii="Times New Roman" w:eastAsia="Calibri" w:hAnsi="Times New Roman" w:cs="Times New Roman"/>
          <w:sz w:val="28"/>
          <w:szCs w:val="28"/>
          <w:shd w:val="clear" w:color="auto" w:fill="FFFFFF"/>
          <w:lang w:val="ru-RU"/>
        </w:rPr>
        <w:t xml:space="preserve"> з </w:t>
      </w:r>
      <w:proofErr w:type="spellStart"/>
      <w:r w:rsidR="00F42760">
        <w:rPr>
          <w:rFonts w:ascii="Times New Roman" w:eastAsia="Calibri" w:hAnsi="Times New Roman" w:cs="Times New Roman"/>
          <w:sz w:val="28"/>
          <w:szCs w:val="28"/>
          <w:shd w:val="clear" w:color="auto" w:fill="FFFFFF"/>
          <w:lang w:val="ru-RU"/>
        </w:rPr>
        <w:t>на</w:t>
      </w:r>
      <w:r w:rsidR="00F376B2">
        <w:rPr>
          <w:rFonts w:ascii="Times New Roman" w:eastAsia="Calibri" w:hAnsi="Times New Roman" w:cs="Times New Roman"/>
          <w:sz w:val="28"/>
          <w:szCs w:val="28"/>
          <w:shd w:val="clear" w:color="auto" w:fill="FFFFFF"/>
          <w:lang w:val="ru-RU"/>
        </w:rPr>
        <w:t>йвищим</w:t>
      </w:r>
      <w:proofErr w:type="spellEnd"/>
      <w:r w:rsidR="00F376B2">
        <w:rPr>
          <w:rFonts w:ascii="Times New Roman" w:eastAsia="Calibri" w:hAnsi="Times New Roman" w:cs="Times New Roman"/>
          <w:sz w:val="28"/>
          <w:szCs w:val="28"/>
          <w:shd w:val="clear" w:color="auto" w:fill="FFFFFF"/>
          <w:lang w:val="ru-RU"/>
        </w:rPr>
        <w:t xml:space="preserve"> рейтингом за </w:t>
      </w:r>
      <w:proofErr w:type="spellStart"/>
      <w:r w:rsidR="00F376B2">
        <w:rPr>
          <w:rFonts w:ascii="Times New Roman" w:eastAsia="Calibri" w:hAnsi="Times New Roman" w:cs="Times New Roman"/>
          <w:sz w:val="28"/>
          <w:szCs w:val="28"/>
          <w:shd w:val="clear" w:color="auto" w:fill="FFFFFF"/>
          <w:lang w:val="ru-RU"/>
        </w:rPr>
        <w:t>розрахунком</w:t>
      </w:r>
      <w:proofErr w:type="spellEnd"/>
      <w:r w:rsidR="00375080" w:rsidRPr="00D663D2">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І</w:t>
      </w:r>
      <w:r w:rsidR="00F42760" w:rsidRPr="00F42760">
        <w:rPr>
          <w:rFonts w:ascii="Times New Roman" w:eastAsia="Calibri" w:hAnsi="Times New Roman" w:cs="Times New Roman"/>
          <w:sz w:val="28"/>
          <w:szCs w:val="28"/>
          <w:shd w:val="clear" w:color="auto" w:fill="FFFFFF"/>
          <w:lang w:val="ru-RU"/>
        </w:rPr>
        <w:t>ндексу</w:t>
      </w:r>
      <w:proofErr w:type="spellEnd"/>
      <w:r w:rsidR="00F42760" w:rsidRPr="00F42760">
        <w:rPr>
          <w:rFonts w:ascii="Times New Roman" w:eastAsia="Calibri" w:hAnsi="Times New Roman" w:cs="Times New Roman"/>
          <w:sz w:val="28"/>
          <w:szCs w:val="28"/>
          <w:shd w:val="clear" w:color="auto" w:fill="FFFFFF"/>
          <w:lang w:val="ru-RU"/>
        </w:rPr>
        <w:t xml:space="preserve"> </w:t>
      </w:r>
      <w:proofErr w:type="spellStart"/>
      <w:r w:rsidR="00F42760" w:rsidRPr="00F42760">
        <w:rPr>
          <w:rFonts w:ascii="Times New Roman" w:eastAsia="Calibri" w:hAnsi="Times New Roman" w:cs="Times New Roman"/>
          <w:sz w:val="28"/>
          <w:szCs w:val="28"/>
          <w:shd w:val="clear" w:color="auto" w:fill="FFFFFF"/>
          <w:lang w:val="ru-RU"/>
        </w:rPr>
        <w:t>конкурентоспроможності</w:t>
      </w:r>
      <w:proofErr w:type="spellEnd"/>
      <w:r w:rsidR="00F42760" w:rsidRPr="00F42760">
        <w:rPr>
          <w:rFonts w:ascii="Times New Roman" w:eastAsia="Calibri" w:hAnsi="Times New Roman" w:cs="Times New Roman"/>
          <w:sz w:val="28"/>
          <w:szCs w:val="28"/>
          <w:shd w:val="clear" w:color="auto" w:fill="FFFFFF"/>
          <w:lang w:val="ru-RU"/>
        </w:rPr>
        <w:t xml:space="preserve"> </w:t>
      </w:r>
      <w:proofErr w:type="spellStart"/>
      <w:r w:rsidR="00F42760" w:rsidRPr="00F42760">
        <w:rPr>
          <w:rFonts w:ascii="Times New Roman" w:eastAsia="Calibri" w:hAnsi="Times New Roman" w:cs="Times New Roman"/>
          <w:sz w:val="28"/>
          <w:szCs w:val="28"/>
          <w:shd w:val="clear" w:color="auto" w:fill="FFFFFF"/>
          <w:lang w:val="ru-RU"/>
        </w:rPr>
        <w:t>подорожей</w:t>
      </w:r>
      <w:proofErr w:type="spellEnd"/>
      <w:r w:rsidR="00F42760" w:rsidRPr="00F42760">
        <w:rPr>
          <w:rFonts w:ascii="Times New Roman" w:eastAsia="Calibri" w:hAnsi="Times New Roman" w:cs="Times New Roman"/>
          <w:sz w:val="28"/>
          <w:szCs w:val="28"/>
          <w:shd w:val="clear" w:color="auto" w:fill="FFFFFF"/>
          <w:lang w:val="ru-RU"/>
        </w:rPr>
        <w:t xml:space="preserve"> і туризму </w:t>
      </w:r>
      <w:r w:rsidR="00F42760">
        <w:rPr>
          <w:rFonts w:ascii="Times New Roman" w:eastAsia="Calibri" w:hAnsi="Times New Roman" w:cs="Times New Roman"/>
          <w:sz w:val="28"/>
          <w:szCs w:val="28"/>
          <w:shd w:val="clear" w:color="auto" w:fill="FFFFFF"/>
          <w:lang w:val="ru-RU"/>
        </w:rPr>
        <w:t>(</w:t>
      </w:r>
      <w:r w:rsidR="00375080" w:rsidRPr="00D663D2">
        <w:rPr>
          <w:rFonts w:ascii="Times New Roman" w:eastAsia="Calibri" w:hAnsi="Times New Roman" w:cs="Times New Roman"/>
          <w:sz w:val="28"/>
          <w:szCs w:val="28"/>
          <w:shd w:val="clear" w:color="auto" w:fill="FFFFFF"/>
          <w:lang w:val="ru-RU"/>
        </w:rPr>
        <w:t>TTCI</w:t>
      </w:r>
      <w:r w:rsidR="00F42760">
        <w:rPr>
          <w:rFonts w:ascii="Times New Roman" w:eastAsia="Calibri" w:hAnsi="Times New Roman" w:cs="Times New Roman"/>
          <w:sz w:val="28"/>
          <w:szCs w:val="28"/>
          <w:shd w:val="clear" w:color="auto" w:fill="FFFFFF"/>
          <w:lang w:val="ru-RU"/>
        </w:rPr>
        <w:t>).</w:t>
      </w:r>
      <w:r w:rsidR="00375080" w:rsidRPr="00D663D2">
        <w:rPr>
          <w:rFonts w:ascii="Times New Roman" w:eastAsia="Calibri" w:hAnsi="Times New Roman" w:cs="Times New Roman"/>
          <w:sz w:val="28"/>
          <w:szCs w:val="28"/>
          <w:shd w:val="clear" w:color="auto" w:fill="FFFFFF"/>
          <w:lang w:val="ru-RU"/>
        </w:rPr>
        <w:t xml:space="preserve"> </w:t>
      </w:r>
      <w:proofErr w:type="spellStart"/>
      <w:r w:rsidR="00375080" w:rsidRPr="00D663D2">
        <w:rPr>
          <w:rFonts w:ascii="Times New Roman" w:eastAsia="Calibri" w:hAnsi="Times New Roman" w:cs="Times New Roman"/>
          <w:sz w:val="28"/>
          <w:szCs w:val="28"/>
          <w:shd w:val="clear" w:color="auto" w:fill="FFFFFF"/>
          <w:lang w:val="ru-RU"/>
        </w:rPr>
        <w:t>Сполучені</w:t>
      </w:r>
      <w:proofErr w:type="spellEnd"/>
      <w:r w:rsidR="00375080" w:rsidRPr="00D663D2">
        <w:rPr>
          <w:rFonts w:ascii="Times New Roman" w:eastAsia="Calibri" w:hAnsi="Times New Roman" w:cs="Times New Roman"/>
          <w:sz w:val="28"/>
          <w:szCs w:val="28"/>
          <w:shd w:val="clear" w:color="auto" w:fill="FFFFFF"/>
          <w:lang w:val="ru-RU"/>
        </w:rPr>
        <w:t xml:space="preserve"> </w:t>
      </w:r>
      <w:proofErr w:type="spellStart"/>
      <w:r w:rsidR="00375080" w:rsidRPr="00D663D2">
        <w:rPr>
          <w:rFonts w:ascii="Times New Roman" w:eastAsia="Calibri" w:hAnsi="Times New Roman" w:cs="Times New Roman"/>
          <w:sz w:val="28"/>
          <w:szCs w:val="28"/>
          <w:shd w:val="clear" w:color="auto" w:fill="FFFFFF"/>
          <w:lang w:val="ru-RU"/>
        </w:rPr>
        <w:t>Штати</w:t>
      </w:r>
      <w:proofErr w:type="spellEnd"/>
      <w:r w:rsidR="00375080" w:rsidRPr="00D663D2">
        <w:rPr>
          <w:rFonts w:ascii="Times New Roman" w:eastAsia="Calibri" w:hAnsi="Times New Roman" w:cs="Times New Roman"/>
          <w:sz w:val="28"/>
          <w:szCs w:val="28"/>
          <w:shd w:val="clear" w:color="auto" w:fill="FFFFFF"/>
          <w:lang w:val="ru-RU"/>
        </w:rPr>
        <w:t xml:space="preserve"> </w:t>
      </w:r>
      <w:proofErr w:type="spellStart"/>
      <w:r w:rsidR="00375080" w:rsidRPr="00D663D2">
        <w:rPr>
          <w:rFonts w:ascii="Times New Roman" w:eastAsia="Calibri" w:hAnsi="Times New Roman" w:cs="Times New Roman"/>
          <w:sz w:val="28"/>
          <w:szCs w:val="28"/>
          <w:shd w:val="clear" w:color="auto" w:fill="FFFFFF"/>
          <w:lang w:val="ru-RU"/>
        </w:rPr>
        <w:t>утримують</w:t>
      </w:r>
      <w:proofErr w:type="spellEnd"/>
      <w:r w:rsidR="00375080" w:rsidRPr="00D663D2">
        <w:rPr>
          <w:rFonts w:ascii="Times New Roman" w:eastAsia="Calibri" w:hAnsi="Times New Roman" w:cs="Times New Roman"/>
          <w:sz w:val="28"/>
          <w:szCs w:val="28"/>
          <w:shd w:val="clear" w:color="auto" w:fill="FFFFFF"/>
          <w:lang w:val="ru-RU"/>
        </w:rPr>
        <w:t xml:space="preserve"> свою </w:t>
      </w:r>
      <w:proofErr w:type="spellStart"/>
      <w:r w:rsidR="00F42760">
        <w:rPr>
          <w:rFonts w:ascii="Times New Roman" w:eastAsia="Calibri" w:hAnsi="Times New Roman" w:cs="Times New Roman"/>
          <w:sz w:val="28"/>
          <w:szCs w:val="28"/>
          <w:shd w:val="clear" w:color="auto" w:fill="FFFFFF"/>
          <w:lang w:val="ru-RU"/>
        </w:rPr>
        <w:t>лідируючу</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375080" w:rsidRPr="00D663D2">
        <w:rPr>
          <w:rFonts w:ascii="Times New Roman" w:eastAsia="Calibri" w:hAnsi="Times New Roman" w:cs="Times New Roman"/>
          <w:sz w:val="28"/>
          <w:szCs w:val="28"/>
          <w:shd w:val="clear" w:color="auto" w:fill="FFFFFF"/>
          <w:lang w:val="ru-RU"/>
        </w:rPr>
        <w:t>позицію</w:t>
      </w:r>
      <w:proofErr w:type="spellEnd"/>
      <w:r w:rsidR="00375080" w:rsidRPr="00D663D2">
        <w:rPr>
          <w:rFonts w:ascii="Times New Roman" w:eastAsia="Calibri" w:hAnsi="Times New Roman" w:cs="Times New Roman"/>
          <w:sz w:val="28"/>
          <w:szCs w:val="28"/>
          <w:shd w:val="clear" w:color="auto" w:fill="FFFFFF"/>
          <w:lang w:val="ru-RU"/>
        </w:rPr>
        <w:t xml:space="preserve"> в </w:t>
      </w:r>
      <w:proofErr w:type="spellStart"/>
      <w:r w:rsidR="00375080" w:rsidRPr="00D663D2">
        <w:rPr>
          <w:rFonts w:ascii="Times New Roman" w:eastAsia="Calibri" w:hAnsi="Times New Roman" w:cs="Times New Roman"/>
          <w:sz w:val="28"/>
          <w:szCs w:val="28"/>
          <w:shd w:val="clear" w:color="auto" w:fill="FFFFFF"/>
          <w:lang w:val="ru-RU"/>
        </w:rPr>
        <w:t>регіоні</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протягом</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останніх</w:t>
      </w:r>
      <w:proofErr w:type="spellEnd"/>
      <w:r w:rsidR="00F42760">
        <w:rPr>
          <w:rFonts w:ascii="Times New Roman" w:eastAsia="Calibri" w:hAnsi="Times New Roman" w:cs="Times New Roman"/>
          <w:sz w:val="28"/>
          <w:szCs w:val="28"/>
          <w:shd w:val="clear" w:color="auto" w:fill="FFFFFF"/>
          <w:lang w:val="ru-RU"/>
        </w:rPr>
        <w:t xml:space="preserve"> десяти </w:t>
      </w:r>
      <w:proofErr w:type="spellStart"/>
      <w:r w:rsidR="00F42760">
        <w:rPr>
          <w:rFonts w:ascii="Times New Roman" w:eastAsia="Calibri" w:hAnsi="Times New Roman" w:cs="Times New Roman"/>
          <w:sz w:val="28"/>
          <w:szCs w:val="28"/>
          <w:shd w:val="clear" w:color="auto" w:fill="FFFFFF"/>
          <w:lang w:val="ru-RU"/>
        </w:rPr>
        <w:t>років</w:t>
      </w:r>
      <w:proofErr w:type="spellEnd"/>
      <w:r w:rsidR="00F42760">
        <w:rPr>
          <w:rFonts w:ascii="Times New Roman" w:eastAsia="Calibri" w:hAnsi="Times New Roman" w:cs="Times New Roman"/>
          <w:sz w:val="28"/>
          <w:szCs w:val="28"/>
          <w:shd w:val="clear" w:color="auto" w:fill="FFFFFF"/>
          <w:lang w:val="ru-RU"/>
        </w:rPr>
        <w:t>.</w:t>
      </w:r>
      <w:r w:rsidR="00375080" w:rsidRPr="00D663D2">
        <w:rPr>
          <w:rFonts w:ascii="Times New Roman" w:eastAsia="Calibri" w:hAnsi="Times New Roman" w:cs="Times New Roman"/>
          <w:sz w:val="28"/>
          <w:szCs w:val="28"/>
          <w:shd w:val="clear" w:color="auto" w:fill="FFFFFF"/>
          <w:lang w:val="ru-RU"/>
        </w:rPr>
        <w:t xml:space="preserve"> </w:t>
      </w:r>
      <w:proofErr w:type="spellStart"/>
      <w:r w:rsidR="00375080" w:rsidRPr="00D663D2">
        <w:rPr>
          <w:rFonts w:ascii="Times New Roman" w:eastAsia="Calibri" w:hAnsi="Times New Roman" w:cs="Times New Roman"/>
          <w:sz w:val="28"/>
          <w:szCs w:val="28"/>
          <w:shd w:val="clear" w:color="auto" w:fill="FFFFFF"/>
          <w:lang w:val="ru-RU"/>
        </w:rPr>
        <w:t>Країни</w:t>
      </w:r>
      <w:proofErr w:type="spellEnd"/>
      <w:r w:rsidR="00375080" w:rsidRPr="00D663D2">
        <w:rPr>
          <w:rFonts w:ascii="Times New Roman" w:eastAsia="Calibri" w:hAnsi="Times New Roman" w:cs="Times New Roman"/>
          <w:sz w:val="28"/>
          <w:szCs w:val="28"/>
          <w:shd w:val="clear" w:color="auto" w:fill="FFFFFF"/>
          <w:lang w:val="ru-RU"/>
        </w:rPr>
        <w:t xml:space="preserve"> Америки </w:t>
      </w:r>
      <w:proofErr w:type="spellStart"/>
      <w:r w:rsidR="00F42760">
        <w:rPr>
          <w:rFonts w:ascii="Times New Roman" w:eastAsia="Calibri" w:hAnsi="Times New Roman" w:cs="Times New Roman"/>
          <w:sz w:val="28"/>
          <w:szCs w:val="28"/>
          <w:shd w:val="clear" w:color="auto" w:fill="FFFFFF"/>
          <w:lang w:val="ru-RU"/>
        </w:rPr>
        <w:t>мають</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багаті</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природні</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ресурси</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які</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оцінюються</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досить</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високими</w:t>
      </w:r>
      <w:proofErr w:type="spellEnd"/>
      <w:r w:rsidR="00F42760">
        <w:rPr>
          <w:rFonts w:ascii="Times New Roman" w:eastAsia="Calibri" w:hAnsi="Times New Roman" w:cs="Times New Roman"/>
          <w:sz w:val="28"/>
          <w:szCs w:val="28"/>
          <w:shd w:val="clear" w:color="auto" w:fill="FFFFFF"/>
          <w:lang w:val="ru-RU"/>
        </w:rPr>
        <w:t xml:space="preserve"> балами, та  </w:t>
      </w:r>
      <w:r w:rsidR="00375080" w:rsidRPr="00D663D2">
        <w:rPr>
          <w:rFonts w:ascii="Times New Roman" w:eastAsia="Calibri" w:hAnsi="Times New Roman" w:cs="Times New Roman"/>
          <w:sz w:val="28"/>
          <w:szCs w:val="28"/>
          <w:shd w:val="clear" w:color="auto" w:fill="FFFFFF"/>
          <w:lang w:val="ru-RU"/>
        </w:rPr>
        <w:t xml:space="preserve"> </w:t>
      </w:r>
      <w:proofErr w:type="spellStart"/>
      <w:r w:rsidR="004F7BA1">
        <w:rPr>
          <w:rFonts w:ascii="Times New Roman" w:eastAsia="Calibri" w:hAnsi="Times New Roman" w:cs="Times New Roman"/>
          <w:sz w:val="28"/>
          <w:szCs w:val="28"/>
          <w:shd w:val="clear" w:color="auto" w:fill="FFFFFF"/>
          <w:lang w:val="ru-RU"/>
        </w:rPr>
        <w:t>показник</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злочинності</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залишається</w:t>
      </w:r>
      <w:proofErr w:type="spellEnd"/>
      <w:r w:rsidR="00F42760">
        <w:rPr>
          <w:rFonts w:ascii="Times New Roman" w:eastAsia="Calibri" w:hAnsi="Times New Roman" w:cs="Times New Roman"/>
          <w:sz w:val="28"/>
          <w:szCs w:val="28"/>
          <w:shd w:val="clear" w:color="auto" w:fill="FFFFFF"/>
          <w:lang w:val="ru-RU"/>
        </w:rPr>
        <w:t xml:space="preserve"> все </w:t>
      </w:r>
      <w:proofErr w:type="spellStart"/>
      <w:r w:rsidR="00F42760">
        <w:rPr>
          <w:rFonts w:ascii="Times New Roman" w:eastAsia="Calibri" w:hAnsi="Times New Roman" w:cs="Times New Roman"/>
          <w:sz w:val="28"/>
          <w:szCs w:val="28"/>
          <w:shd w:val="clear" w:color="auto" w:fill="FFFFFF"/>
          <w:lang w:val="ru-RU"/>
        </w:rPr>
        <w:t>ще</w:t>
      </w:r>
      <w:proofErr w:type="spellEnd"/>
      <w:r w:rsidR="00F42760">
        <w:rPr>
          <w:rFonts w:ascii="Times New Roman" w:eastAsia="Calibri" w:hAnsi="Times New Roman" w:cs="Times New Roman"/>
          <w:sz w:val="28"/>
          <w:szCs w:val="28"/>
          <w:shd w:val="clear" w:color="auto" w:fill="FFFFFF"/>
          <w:lang w:val="ru-RU"/>
        </w:rPr>
        <w:t xml:space="preserve"> на </w:t>
      </w:r>
      <w:proofErr w:type="spellStart"/>
      <w:r w:rsidR="00F42760">
        <w:rPr>
          <w:rFonts w:ascii="Times New Roman" w:eastAsia="Calibri" w:hAnsi="Times New Roman" w:cs="Times New Roman"/>
          <w:sz w:val="28"/>
          <w:szCs w:val="28"/>
          <w:shd w:val="clear" w:color="auto" w:fill="FFFFFF"/>
          <w:lang w:val="ru-RU"/>
        </w:rPr>
        <w:t>високому</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рівні</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що</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знижує</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місце</w:t>
      </w:r>
      <w:proofErr w:type="spellEnd"/>
      <w:r w:rsidR="00F42760">
        <w:rPr>
          <w:rFonts w:ascii="Times New Roman" w:eastAsia="Calibri" w:hAnsi="Times New Roman" w:cs="Times New Roman"/>
          <w:sz w:val="28"/>
          <w:szCs w:val="28"/>
          <w:shd w:val="clear" w:color="auto" w:fill="FFFFFF"/>
          <w:lang w:val="ru-RU"/>
        </w:rPr>
        <w:t xml:space="preserve"> </w:t>
      </w:r>
      <w:proofErr w:type="spellStart"/>
      <w:r w:rsidR="00F42760">
        <w:rPr>
          <w:rFonts w:ascii="Times New Roman" w:eastAsia="Calibri" w:hAnsi="Times New Roman" w:cs="Times New Roman"/>
          <w:sz w:val="28"/>
          <w:szCs w:val="28"/>
          <w:shd w:val="clear" w:color="auto" w:fill="FFFFFF"/>
          <w:lang w:val="ru-RU"/>
        </w:rPr>
        <w:t>країн</w:t>
      </w:r>
      <w:proofErr w:type="spellEnd"/>
      <w:r w:rsidR="00F42760">
        <w:rPr>
          <w:rFonts w:ascii="Times New Roman" w:eastAsia="Calibri" w:hAnsi="Times New Roman" w:cs="Times New Roman"/>
          <w:sz w:val="28"/>
          <w:szCs w:val="28"/>
          <w:shd w:val="clear" w:color="auto" w:fill="FFFFFF"/>
          <w:lang w:val="ru-RU"/>
        </w:rPr>
        <w:t xml:space="preserve"> у рейтингу. </w:t>
      </w:r>
      <w:r w:rsidR="00375080" w:rsidRPr="00D663D2">
        <w:rPr>
          <w:rFonts w:ascii="Times New Roman" w:eastAsia="Calibri" w:hAnsi="Times New Roman" w:cs="Times New Roman"/>
          <w:sz w:val="28"/>
          <w:szCs w:val="28"/>
          <w:shd w:val="clear" w:color="auto" w:fill="FFFFFF"/>
          <w:lang w:val="ru-RU"/>
        </w:rPr>
        <w:t xml:space="preserve"> </w:t>
      </w:r>
    </w:p>
    <w:p w14:paraId="3B4B1815" w14:textId="77777777" w:rsidR="006018AF" w:rsidRPr="00D663D2" w:rsidRDefault="006018AF" w:rsidP="00C745B8">
      <w:pPr>
        <w:spacing w:after="0" w:line="360" w:lineRule="auto"/>
        <w:ind w:firstLine="708"/>
        <w:jc w:val="both"/>
        <w:rPr>
          <w:rFonts w:ascii="Times New Roman" w:eastAsia="Calibri" w:hAnsi="Times New Roman" w:cs="Times New Roman"/>
          <w:sz w:val="28"/>
          <w:szCs w:val="28"/>
          <w:shd w:val="clear" w:color="auto" w:fill="FFFFFF"/>
          <w:lang w:val="ru-RU"/>
        </w:rPr>
      </w:pPr>
      <w:proofErr w:type="spellStart"/>
      <w:r w:rsidRPr="00D663D2">
        <w:rPr>
          <w:rFonts w:ascii="Times New Roman" w:eastAsia="Calibri" w:hAnsi="Times New Roman" w:cs="Times New Roman"/>
          <w:sz w:val="28"/>
          <w:szCs w:val="28"/>
          <w:shd w:val="clear" w:color="auto" w:fill="FFFFFF"/>
          <w:lang w:val="ru-RU"/>
        </w:rPr>
        <w:t>Близький</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Схід</w:t>
      </w:r>
      <w:proofErr w:type="spellEnd"/>
      <w:r w:rsidRPr="00D663D2">
        <w:rPr>
          <w:rFonts w:ascii="Times New Roman" w:eastAsia="Calibri" w:hAnsi="Times New Roman" w:cs="Times New Roman"/>
          <w:sz w:val="28"/>
          <w:szCs w:val="28"/>
          <w:shd w:val="clear" w:color="auto" w:fill="FFFFFF"/>
          <w:lang w:val="ru-RU"/>
        </w:rPr>
        <w:t xml:space="preserve"> і </w:t>
      </w:r>
      <w:proofErr w:type="spellStart"/>
      <w:r w:rsidRPr="00D663D2">
        <w:rPr>
          <w:rFonts w:ascii="Times New Roman" w:eastAsia="Calibri" w:hAnsi="Times New Roman" w:cs="Times New Roman"/>
          <w:sz w:val="28"/>
          <w:szCs w:val="28"/>
          <w:shd w:val="clear" w:color="auto" w:fill="FFFFFF"/>
          <w:lang w:val="ru-RU"/>
        </w:rPr>
        <w:t>Північна</w:t>
      </w:r>
      <w:proofErr w:type="spellEnd"/>
      <w:r w:rsidRPr="00D663D2">
        <w:rPr>
          <w:rFonts w:ascii="Times New Roman" w:eastAsia="Calibri" w:hAnsi="Times New Roman" w:cs="Times New Roman"/>
          <w:sz w:val="28"/>
          <w:szCs w:val="28"/>
          <w:shd w:val="clear" w:color="auto" w:fill="FFFFFF"/>
          <w:lang w:val="ru-RU"/>
        </w:rPr>
        <w:t xml:space="preserve"> Африка </w:t>
      </w:r>
      <w:proofErr w:type="spellStart"/>
      <w:r w:rsidR="00F42760">
        <w:rPr>
          <w:rFonts w:ascii="Times New Roman" w:eastAsia="Calibri" w:hAnsi="Times New Roman" w:cs="Times New Roman"/>
          <w:sz w:val="28"/>
          <w:szCs w:val="28"/>
          <w:shd w:val="clear" w:color="auto" w:fill="FFFFFF"/>
          <w:lang w:val="ru-RU"/>
        </w:rPr>
        <w:t>посідають</w:t>
      </w:r>
      <w:proofErr w:type="spellEnd"/>
      <w:r w:rsidRPr="00D663D2">
        <w:rPr>
          <w:rFonts w:ascii="Times New Roman" w:eastAsia="Calibri" w:hAnsi="Times New Roman" w:cs="Times New Roman"/>
          <w:sz w:val="28"/>
          <w:szCs w:val="28"/>
          <w:shd w:val="clear" w:color="auto" w:fill="FFFFFF"/>
          <w:lang w:val="ru-RU"/>
        </w:rPr>
        <w:t xml:space="preserve"> </w:t>
      </w:r>
      <w:r w:rsidR="00F42760">
        <w:rPr>
          <w:rFonts w:ascii="Times New Roman" w:eastAsia="Calibri" w:hAnsi="Times New Roman" w:cs="Times New Roman"/>
          <w:sz w:val="28"/>
          <w:szCs w:val="28"/>
          <w:shd w:val="clear" w:color="auto" w:fill="FFFFFF"/>
          <w:lang w:val="ru-RU"/>
        </w:rPr>
        <w:t>3</w:t>
      </w:r>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місце</w:t>
      </w:r>
      <w:proofErr w:type="spellEnd"/>
      <w:r w:rsidRPr="00D663D2">
        <w:rPr>
          <w:rFonts w:ascii="Times New Roman" w:eastAsia="Calibri" w:hAnsi="Times New Roman" w:cs="Times New Roman"/>
          <w:sz w:val="28"/>
          <w:szCs w:val="28"/>
          <w:shd w:val="clear" w:color="auto" w:fill="FFFFFF"/>
          <w:lang w:val="ru-RU"/>
        </w:rPr>
        <w:t xml:space="preserve"> </w:t>
      </w:r>
      <w:r w:rsidR="00C3670D">
        <w:rPr>
          <w:rFonts w:ascii="Times New Roman" w:eastAsia="Calibri" w:hAnsi="Times New Roman" w:cs="Times New Roman"/>
          <w:sz w:val="28"/>
          <w:szCs w:val="28"/>
          <w:shd w:val="clear" w:color="auto" w:fill="FFFFFF"/>
          <w:lang w:val="ru-RU"/>
        </w:rPr>
        <w:t xml:space="preserve">за </w:t>
      </w:r>
      <w:proofErr w:type="spellStart"/>
      <w:r w:rsidR="00C3670D">
        <w:rPr>
          <w:rFonts w:ascii="Times New Roman" w:eastAsia="Calibri" w:hAnsi="Times New Roman" w:cs="Times New Roman"/>
          <w:sz w:val="28"/>
          <w:szCs w:val="28"/>
          <w:shd w:val="clear" w:color="auto" w:fill="FFFFFF"/>
          <w:lang w:val="ru-RU"/>
        </w:rPr>
        <w:t>показниками</w:t>
      </w:r>
      <w:proofErr w:type="spellEnd"/>
      <w:r w:rsidR="00C3670D" w:rsidRPr="00C3670D">
        <w:t xml:space="preserve"> </w:t>
      </w:r>
      <w:proofErr w:type="spellStart"/>
      <w:r w:rsidR="00C3670D" w:rsidRPr="00C3670D">
        <w:rPr>
          <w:rFonts w:ascii="Times New Roman" w:eastAsia="Calibri" w:hAnsi="Times New Roman" w:cs="Times New Roman"/>
          <w:sz w:val="28"/>
          <w:szCs w:val="28"/>
          <w:shd w:val="clear" w:color="auto" w:fill="FFFFFF"/>
          <w:lang w:val="ru-RU"/>
        </w:rPr>
        <w:t>Індексу</w:t>
      </w:r>
      <w:proofErr w:type="spellEnd"/>
      <w:r w:rsidR="00C3670D" w:rsidRPr="00C3670D">
        <w:rPr>
          <w:rFonts w:ascii="Times New Roman" w:eastAsia="Calibri" w:hAnsi="Times New Roman" w:cs="Times New Roman"/>
          <w:sz w:val="28"/>
          <w:szCs w:val="28"/>
          <w:shd w:val="clear" w:color="auto" w:fill="FFFFFF"/>
          <w:lang w:val="ru-RU"/>
        </w:rPr>
        <w:t xml:space="preserve"> </w:t>
      </w:r>
      <w:proofErr w:type="spellStart"/>
      <w:r w:rsidR="00C3670D" w:rsidRPr="00C3670D">
        <w:rPr>
          <w:rFonts w:ascii="Times New Roman" w:eastAsia="Calibri" w:hAnsi="Times New Roman" w:cs="Times New Roman"/>
          <w:sz w:val="28"/>
          <w:szCs w:val="28"/>
          <w:shd w:val="clear" w:color="auto" w:fill="FFFFFF"/>
          <w:lang w:val="ru-RU"/>
        </w:rPr>
        <w:t>конкурентоспроможності</w:t>
      </w:r>
      <w:proofErr w:type="spellEnd"/>
      <w:r w:rsidR="00C3670D" w:rsidRPr="00C3670D">
        <w:rPr>
          <w:rFonts w:ascii="Times New Roman" w:eastAsia="Calibri" w:hAnsi="Times New Roman" w:cs="Times New Roman"/>
          <w:sz w:val="28"/>
          <w:szCs w:val="28"/>
          <w:shd w:val="clear" w:color="auto" w:fill="FFFFFF"/>
          <w:lang w:val="ru-RU"/>
        </w:rPr>
        <w:t xml:space="preserve"> </w:t>
      </w:r>
      <w:proofErr w:type="spellStart"/>
      <w:r w:rsidR="00C3670D" w:rsidRPr="00C3670D">
        <w:rPr>
          <w:rFonts w:ascii="Times New Roman" w:eastAsia="Calibri" w:hAnsi="Times New Roman" w:cs="Times New Roman"/>
          <w:sz w:val="28"/>
          <w:szCs w:val="28"/>
          <w:shd w:val="clear" w:color="auto" w:fill="FFFFFF"/>
          <w:lang w:val="ru-RU"/>
        </w:rPr>
        <w:t>подорожей</w:t>
      </w:r>
      <w:proofErr w:type="spellEnd"/>
      <w:r w:rsidR="00C3670D" w:rsidRPr="00C3670D">
        <w:rPr>
          <w:rFonts w:ascii="Times New Roman" w:eastAsia="Calibri" w:hAnsi="Times New Roman" w:cs="Times New Roman"/>
          <w:sz w:val="28"/>
          <w:szCs w:val="28"/>
          <w:shd w:val="clear" w:color="auto" w:fill="FFFFFF"/>
          <w:lang w:val="ru-RU"/>
        </w:rPr>
        <w:t xml:space="preserve"> і туризму (TTCI)</w:t>
      </w:r>
      <w:r w:rsidR="00B35578" w:rsidRPr="00D663D2">
        <w:rPr>
          <w:rFonts w:ascii="Times New Roman" w:eastAsia="Calibri" w:hAnsi="Times New Roman" w:cs="Times New Roman"/>
          <w:sz w:val="28"/>
          <w:szCs w:val="28"/>
          <w:shd w:val="clear" w:color="auto" w:fill="FFFFFF"/>
          <w:lang w:val="ru-RU"/>
        </w:rPr>
        <w:t xml:space="preserve"> з 2017 року. </w:t>
      </w:r>
      <w:proofErr w:type="spellStart"/>
      <w:r w:rsidR="00B35578" w:rsidRPr="00D663D2">
        <w:rPr>
          <w:rFonts w:ascii="Times New Roman" w:eastAsia="Calibri" w:hAnsi="Times New Roman" w:cs="Times New Roman"/>
          <w:sz w:val="28"/>
          <w:szCs w:val="28"/>
          <w:shd w:val="clear" w:color="auto" w:fill="FFFFFF"/>
          <w:lang w:val="ru-RU"/>
        </w:rPr>
        <w:t>О</w:t>
      </w:r>
      <w:r w:rsidR="004F7BA1">
        <w:rPr>
          <w:rFonts w:ascii="Times New Roman" w:eastAsia="Calibri" w:hAnsi="Times New Roman" w:cs="Times New Roman"/>
          <w:sz w:val="28"/>
          <w:szCs w:val="28"/>
          <w:shd w:val="clear" w:color="auto" w:fill="FFFFFF"/>
          <w:lang w:val="ru-RU"/>
        </w:rPr>
        <w:t>б’</w:t>
      </w:r>
      <w:r w:rsidRPr="00D663D2">
        <w:rPr>
          <w:rFonts w:ascii="Times New Roman" w:eastAsia="Calibri" w:hAnsi="Times New Roman" w:cs="Times New Roman"/>
          <w:sz w:val="28"/>
          <w:szCs w:val="28"/>
          <w:shd w:val="clear" w:color="auto" w:fill="FFFFFF"/>
          <w:lang w:val="ru-RU"/>
        </w:rPr>
        <w:t>єднані</w:t>
      </w:r>
      <w:proofErr w:type="spellEnd"/>
      <w:r w:rsidR="0062311E">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Арабські</w:t>
      </w:r>
      <w:proofErr w:type="spellEnd"/>
      <w:r w:rsidR="0062311E">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Емірати</w:t>
      </w:r>
      <w:proofErr w:type="spellEnd"/>
      <w:r w:rsidR="0062311E">
        <w:rPr>
          <w:rFonts w:ascii="Times New Roman" w:eastAsia="Calibri" w:hAnsi="Times New Roman" w:cs="Times New Roman"/>
          <w:sz w:val="28"/>
          <w:szCs w:val="28"/>
          <w:shd w:val="clear" w:color="auto" w:fill="FFFFFF"/>
          <w:lang w:val="ru-RU"/>
        </w:rPr>
        <w:t xml:space="preserve"> </w:t>
      </w:r>
      <w:r w:rsidR="00B32188" w:rsidRPr="00D663D2">
        <w:rPr>
          <w:rFonts w:ascii="Times New Roman" w:eastAsia="Calibri" w:hAnsi="Times New Roman" w:cs="Times New Roman"/>
          <w:sz w:val="28"/>
          <w:szCs w:val="28"/>
          <w:shd w:val="clear" w:color="auto" w:fill="FFFFFF"/>
          <w:lang w:val="ru-RU"/>
        </w:rPr>
        <w:t>–</w:t>
      </w:r>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це</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єдина</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регіональна</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ек</w:t>
      </w:r>
      <w:r w:rsidR="0062311E">
        <w:rPr>
          <w:rFonts w:ascii="Times New Roman" w:eastAsia="Calibri" w:hAnsi="Times New Roman" w:cs="Times New Roman"/>
          <w:sz w:val="28"/>
          <w:szCs w:val="28"/>
          <w:shd w:val="clear" w:color="auto" w:fill="FFFFFF"/>
          <w:lang w:val="ru-RU"/>
        </w:rPr>
        <w:t>ономіка</w:t>
      </w:r>
      <w:proofErr w:type="spellEnd"/>
      <w:r w:rsidR="0062311E">
        <w:rPr>
          <w:rFonts w:ascii="Times New Roman" w:eastAsia="Calibri" w:hAnsi="Times New Roman" w:cs="Times New Roman"/>
          <w:sz w:val="28"/>
          <w:szCs w:val="28"/>
          <w:shd w:val="clear" w:color="auto" w:fill="FFFFFF"/>
          <w:lang w:val="ru-RU"/>
        </w:rPr>
        <w:t xml:space="preserve">, яка </w:t>
      </w:r>
      <w:proofErr w:type="spellStart"/>
      <w:r w:rsidR="0062311E">
        <w:rPr>
          <w:rFonts w:ascii="Times New Roman" w:eastAsia="Calibri" w:hAnsi="Times New Roman" w:cs="Times New Roman"/>
          <w:sz w:val="28"/>
          <w:szCs w:val="28"/>
          <w:shd w:val="clear" w:color="auto" w:fill="FFFFFF"/>
          <w:lang w:val="ru-RU"/>
        </w:rPr>
        <w:t>потрапила</w:t>
      </w:r>
      <w:proofErr w:type="spellEnd"/>
      <w:r w:rsidR="0062311E">
        <w:rPr>
          <w:rFonts w:ascii="Times New Roman" w:eastAsia="Calibri" w:hAnsi="Times New Roman" w:cs="Times New Roman"/>
          <w:sz w:val="28"/>
          <w:szCs w:val="28"/>
          <w:shd w:val="clear" w:color="auto" w:fill="FFFFFF"/>
          <w:lang w:val="ru-RU"/>
        </w:rPr>
        <w:t xml:space="preserve"> в Топ-25 </w:t>
      </w:r>
      <w:proofErr w:type="spellStart"/>
      <w:r w:rsidR="0062311E">
        <w:rPr>
          <w:rFonts w:ascii="Times New Roman" w:eastAsia="Calibri" w:hAnsi="Times New Roman" w:cs="Times New Roman"/>
          <w:sz w:val="28"/>
          <w:szCs w:val="28"/>
          <w:shd w:val="clear" w:color="auto" w:fill="FFFFFF"/>
          <w:lang w:val="ru-RU"/>
        </w:rPr>
        <w:t>країн</w:t>
      </w:r>
      <w:proofErr w:type="spellEnd"/>
      <w:r w:rsidR="0062311E">
        <w:rPr>
          <w:rFonts w:ascii="Times New Roman" w:eastAsia="Calibri" w:hAnsi="Times New Roman" w:cs="Times New Roman"/>
          <w:sz w:val="28"/>
          <w:szCs w:val="28"/>
          <w:shd w:val="clear" w:color="auto" w:fill="FFFFFF"/>
          <w:lang w:val="ru-RU"/>
        </w:rPr>
        <w:t xml:space="preserve"> рейтингу.</w:t>
      </w:r>
      <w:r w:rsidRPr="00D663D2">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Р</w:t>
      </w:r>
      <w:r w:rsidRPr="00D663D2">
        <w:rPr>
          <w:rFonts w:ascii="Times New Roman" w:eastAsia="Calibri" w:hAnsi="Times New Roman" w:cs="Times New Roman"/>
          <w:sz w:val="28"/>
          <w:szCs w:val="28"/>
          <w:shd w:val="clear" w:color="auto" w:fill="FFFFFF"/>
          <w:lang w:val="ru-RU"/>
        </w:rPr>
        <w:t>озвинені</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держави</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Арабської</w:t>
      </w:r>
      <w:proofErr w:type="spellEnd"/>
      <w:r w:rsidRPr="00D663D2">
        <w:rPr>
          <w:rFonts w:ascii="Times New Roman" w:eastAsia="Calibri" w:hAnsi="Times New Roman" w:cs="Times New Roman"/>
          <w:sz w:val="28"/>
          <w:szCs w:val="28"/>
          <w:shd w:val="clear" w:color="auto" w:fill="FFFFFF"/>
          <w:lang w:val="ru-RU"/>
        </w:rPr>
        <w:t xml:space="preserve"> затоки та </w:t>
      </w:r>
      <w:proofErr w:type="spellStart"/>
      <w:r w:rsidRPr="00D663D2">
        <w:rPr>
          <w:rFonts w:ascii="Times New Roman" w:eastAsia="Calibri" w:hAnsi="Times New Roman" w:cs="Times New Roman"/>
          <w:sz w:val="28"/>
          <w:szCs w:val="28"/>
          <w:shd w:val="clear" w:color="auto" w:fill="FFFFFF"/>
          <w:lang w:val="ru-RU"/>
        </w:rPr>
        <w:t>Ізраїль</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оцінюють</w:t>
      </w:r>
      <w:r w:rsidR="0062311E">
        <w:rPr>
          <w:rFonts w:ascii="Times New Roman" w:eastAsia="Calibri" w:hAnsi="Times New Roman" w:cs="Times New Roman"/>
          <w:sz w:val="28"/>
          <w:szCs w:val="28"/>
          <w:shd w:val="clear" w:color="auto" w:fill="FFFFFF"/>
          <w:lang w:val="ru-RU"/>
        </w:rPr>
        <w:t>ся</w:t>
      </w:r>
      <w:proofErr w:type="spellEnd"/>
      <w:r w:rsidRPr="00D663D2">
        <w:rPr>
          <w:rFonts w:ascii="Times New Roman" w:eastAsia="Calibri" w:hAnsi="Times New Roman" w:cs="Times New Roman"/>
          <w:sz w:val="28"/>
          <w:szCs w:val="28"/>
          <w:shd w:val="clear" w:color="auto" w:fill="FFFFFF"/>
          <w:lang w:val="ru-RU"/>
        </w:rPr>
        <w:t xml:space="preserve"> </w:t>
      </w:r>
      <w:r w:rsidR="0062311E">
        <w:rPr>
          <w:rFonts w:ascii="Times New Roman" w:eastAsia="Calibri" w:hAnsi="Times New Roman" w:cs="Times New Roman"/>
          <w:sz w:val="28"/>
          <w:szCs w:val="28"/>
          <w:shd w:val="clear" w:color="auto" w:fill="FFFFFF"/>
          <w:lang w:val="ru-RU"/>
        </w:rPr>
        <w:t xml:space="preserve">в </w:t>
      </w:r>
      <w:proofErr w:type="spellStart"/>
      <w:r w:rsidRPr="00D663D2">
        <w:rPr>
          <w:rFonts w:ascii="Times New Roman" w:eastAsia="Calibri" w:hAnsi="Times New Roman" w:cs="Times New Roman"/>
          <w:sz w:val="28"/>
          <w:szCs w:val="28"/>
          <w:shd w:val="clear" w:color="auto" w:fill="FFFFFF"/>
          <w:lang w:val="ru-RU"/>
        </w:rPr>
        <w:t>регіон</w:t>
      </w:r>
      <w:r w:rsidR="0062311E">
        <w:rPr>
          <w:rFonts w:ascii="Times New Roman" w:eastAsia="Calibri" w:hAnsi="Times New Roman" w:cs="Times New Roman"/>
          <w:sz w:val="28"/>
          <w:szCs w:val="28"/>
          <w:shd w:val="clear" w:color="auto" w:fill="FFFFFF"/>
          <w:lang w:val="ru-RU"/>
        </w:rPr>
        <w:t>і</w:t>
      </w:r>
      <w:proofErr w:type="spellEnd"/>
      <w:r w:rsidRPr="00D663D2">
        <w:rPr>
          <w:rFonts w:ascii="Times New Roman" w:eastAsia="Calibri" w:hAnsi="Times New Roman" w:cs="Times New Roman"/>
          <w:sz w:val="28"/>
          <w:szCs w:val="28"/>
          <w:shd w:val="clear" w:color="auto" w:fill="FFFFFF"/>
          <w:lang w:val="ru-RU"/>
        </w:rPr>
        <w:t xml:space="preserve"> з</w:t>
      </w:r>
      <w:r w:rsidR="0062311E">
        <w:rPr>
          <w:rFonts w:ascii="Times New Roman" w:eastAsia="Calibri" w:hAnsi="Times New Roman" w:cs="Times New Roman"/>
          <w:sz w:val="28"/>
          <w:szCs w:val="28"/>
          <w:shd w:val="clear" w:color="auto" w:fill="FFFFFF"/>
          <w:lang w:val="ru-RU"/>
        </w:rPr>
        <w:t>а</w:t>
      </w:r>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показником</w:t>
      </w:r>
      <w:proofErr w:type="spellEnd"/>
      <w:r w:rsidRPr="00D663D2">
        <w:rPr>
          <w:rFonts w:ascii="Times New Roman" w:eastAsia="Calibri" w:hAnsi="Times New Roman" w:cs="Times New Roman"/>
          <w:sz w:val="28"/>
          <w:szCs w:val="28"/>
          <w:shd w:val="clear" w:color="auto" w:fill="FFFFFF"/>
          <w:lang w:val="ru-RU"/>
        </w:rPr>
        <w:t xml:space="preserve"> «добре» </w:t>
      </w:r>
      <w:r w:rsidR="0062311E">
        <w:rPr>
          <w:rFonts w:ascii="Times New Roman" w:eastAsia="Calibri" w:hAnsi="Times New Roman" w:cs="Times New Roman"/>
          <w:sz w:val="28"/>
          <w:szCs w:val="28"/>
          <w:shd w:val="clear" w:color="auto" w:fill="FFFFFF"/>
          <w:lang w:val="ru-RU"/>
        </w:rPr>
        <w:t xml:space="preserve">по </w:t>
      </w:r>
      <w:proofErr w:type="spellStart"/>
      <w:r w:rsidR="0062311E">
        <w:rPr>
          <w:rFonts w:ascii="Times New Roman" w:eastAsia="Calibri" w:hAnsi="Times New Roman" w:cs="Times New Roman"/>
          <w:sz w:val="28"/>
          <w:szCs w:val="28"/>
          <w:shd w:val="clear" w:color="auto" w:fill="FFFFFF"/>
          <w:lang w:val="ru-RU"/>
        </w:rPr>
        <w:t>створенню</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еко</w:t>
      </w:r>
      <w:r w:rsidR="00B32188" w:rsidRPr="00D663D2">
        <w:rPr>
          <w:rFonts w:ascii="Times New Roman" w:eastAsia="Calibri" w:hAnsi="Times New Roman" w:cs="Times New Roman"/>
          <w:sz w:val="28"/>
          <w:szCs w:val="28"/>
          <w:shd w:val="clear" w:color="auto" w:fill="FFFFFF"/>
          <w:lang w:val="ru-RU"/>
        </w:rPr>
        <w:t>логічних</w:t>
      </w:r>
      <w:proofErr w:type="spellEnd"/>
      <w:r w:rsidR="00B32188" w:rsidRPr="00D663D2">
        <w:rPr>
          <w:rFonts w:ascii="Times New Roman" w:eastAsia="Calibri" w:hAnsi="Times New Roman" w:cs="Times New Roman"/>
          <w:sz w:val="28"/>
          <w:szCs w:val="28"/>
          <w:shd w:val="clear" w:color="auto" w:fill="FFFFFF"/>
          <w:lang w:val="ru-RU"/>
        </w:rPr>
        <w:t xml:space="preserve"> та </w:t>
      </w:r>
      <w:proofErr w:type="spellStart"/>
      <w:r w:rsidR="00B32188" w:rsidRPr="00D663D2">
        <w:rPr>
          <w:rFonts w:ascii="Times New Roman" w:eastAsia="Calibri" w:hAnsi="Times New Roman" w:cs="Times New Roman"/>
          <w:sz w:val="28"/>
          <w:szCs w:val="28"/>
          <w:shd w:val="clear" w:color="auto" w:fill="FFFFFF"/>
          <w:lang w:val="ru-RU"/>
        </w:rPr>
        <w:t>інфраструктурних</w:t>
      </w:r>
      <w:proofErr w:type="spellEnd"/>
      <w:r w:rsidR="00B32188" w:rsidRPr="00D663D2">
        <w:rPr>
          <w:rFonts w:ascii="Times New Roman" w:eastAsia="Calibri" w:hAnsi="Times New Roman" w:cs="Times New Roman"/>
          <w:sz w:val="28"/>
          <w:szCs w:val="28"/>
          <w:shd w:val="clear" w:color="auto" w:fill="FFFFFF"/>
          <w:lang w:val="ru-RU"/>
        </w:rPr>
        <w:t xml:space="preserve"> </w:t>
      </w:r>
      <w:proofErr w:type="spellStart"/>
      <w:r w:rsidR="00B32188" w:rsidRPr="00D663D2">
        <w:rPr>
          <w:rFonts w:ascii="Times New Roman" w:eastAsia="Calibri" w:hAnsi="Times New Roman" w:cs="Times New Roman"/>
          <w:sz w:val="28"/>
          <w:szCs w:val="28"/>
          <w:shd w:val="clear" w:color="auto" w:fill="FFFFFF"/>
          <w:lang w:val="ru-RU"/>
        </w:rPr>
        <w:t>об’</w:t>
      </w:r>
      <w:r w:rsidR="0062311E">
        <w:rPr>
          <w:rFonts w:ascii="Times New Roman" w:eastAsia="Calibri" w:hAnsi="Times New Roman" w:cs="Times New Roman"/>
          <w:sz w:val="28"/>
          <w:szCs w:val="28"/>
          <w:shd w:val="clear" w:color="auto" w:fill="FFFFFF"/>
          <w:lang w:val="ru-RU"/>
        </w:rPr>
        <w:t>єктів</w:t>
      </w:r>
      <w:proofErr w:type="spellEnd"/>
      <w:r w:rsidR="0062311E">
        <w:rPr>
          <w:rFonts w:ascii="Times New Roman" w:eastAsia="Calibri" w:hAnsi="Times New Roman" w:cs="Times New Roman"/>
          <w:sz w:val="28"/>
          <w:szCs w:val="28"/>
          <w:shd w:val="clear" w:color="auto" w:fill="FFFFFF"/>
          <w:lang w:val="ru-RU"/>
        </w:rPr>
        <w:t>.</w:t>
      </w:r>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Загалом</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регіон</w:t>
      </w:r>
      <w:proofErr w:type="spellEnd"/>
      <w:r w:rsidRPr="00D663D2">
        <w:rPr>
          <w:rFonts w:ascii="Times New Roman" w:eastAsia="Calibri" w:hAnsi="Times New Roman" w:cs="Times New Roman"/>
          <w:sz w:val="28"/>
          <w:szCs w:val="28"/>
          <w:shd w:val="clear" w:color="auto" w:fill="FFFFFF"/>
          <w:lang w:val="ru-RU"/>
        </w:rPr>
        <w:t xml:space="preserve"> є </w:t>
      </w:r>
      <w:proofErr w:type="spellStart"/>
      <w:r w:rsidRPr="00D663D2">
        <w:rPr>
          <w:rFonts w:ascii="Times New Roman" w:eastAsia="Calibri" w:hAnsi="Times New Roman" w:cs="Times New Roman"/>
          <w:sz w:val="28"/>
          <w:szCs w:val="28"/>
          <w:shd w:val="clear" w:color="auto" w:fill="FFFFFF"/>
          <w:lang w:val="ru-RU"/>
        </w:rPr>
        <w:t>ду</w:t>
      </w:r>
      <w:r w:rsidR="0062311E">
        <w:rPr>
          <w:rFonts w:ascii="Times New Roman" w:eastAsia="Calibri" w:hAnsi="Times New Roman" w:cs="Times New Roman"/>
          <w:sz w:val="28"/>
          <w:szCs w:val="28"/>
          <w:shd w:val="clear" w:color="auto" w:fill="FFFFFF"/>
          <w:lang w:val="ru-RU"/>
        </w:rPr>
        <w:t>же</w:t>
      </w:r>
      <w:proofErr w:type="spellEnd"/>
      <w:r w:rsidR="0062311E">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конкурентоспроможним</w:t>
      </w:r>
      <w:proofErr w:type="spellEnd"/>
      <w:r w:rsidR="0062311E">
        <w:rPr>
          <w:rFonts w:ascii="Times New Roman" w:eastAsia="Calibri" w:hAnsi="Times New Roman" w:cs="Times New Roman"/>
          <w:sz w:val="28"/>
          <w:szCs w:val="28"/>
          <w:shd w:val="clear" w:color="auto" w:fill="FFFFFF"/>
          <w:lang w:val="ru-RU"/>
        </w:rPr>
        <w:t xml:space="preserve"> за </w:t>
      </w:r>
      <w:proofErr w:type="spellStart"/>
      <w:r w:rsidR="0062311E">
        <w:rPr>
          <w:rFonts w:ascii="Times New Roman" w:eastAsia="Calibri" w:hAnsi="Times New Roman" w:cs="Times New Roman"/>
          <w:sz w:val="28"/>
          <w:szCs w:val="28"/>
          <w:shd w:val="clear" w:color="auto" w:fill="FFFFFF"/>
          <w:lang w:val="ru-RU"/>
        </w:rPr>
        <w:t>ціновими</w:t>
      </w:r>
      <w:proofErr w:type="spellEnd"/>
      <w:r w:rsidR="0062311E">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показниками</w:t>
      </w:r>
      <w:proofErr w:type="spellEnd"/>
      <w:r w:rsidR="0062311E">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але</w:t>
      </w:r>
      <w:proofErr w:type="spellEnd"/>
      <w:r w:rsidR="0062311E">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існують</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проблеми</w:t>
      </w:r>
      <w:proofErr w:type="spellEnd"/>
      <w:r w:rsidR="0062311E">
        <w:rPr>
          <w:rFonts w:ascii="Times New Roman" w:eastAsia="Calibri" w:hAnsi="Times New Roman" w:cs="Times New Roman"/>
          <w:sz w:val="28"/>
          <w:szCs w:val="28"/>
          <w:shd w:val="clear" w:color="auto" w:fill="FFFFFF"/>
          <w:lang w:val="ru-RU"/>
        </w:rPr>
        <w:t xml:space="preserve"> з </w:t>
      </w:r>
      <w:proofErr w:type="spellStart"/>
      <w:r w:rsidR="0062311E">
        <w:rPr>
          <w:rFonts w:ascii="Times New Roman" w:eastAsia="Calibri" w:hAnsi="Times New Roman" w:cs="Times New Roman"/>
          <w:sz w:val="28"/>
          <w:szCs w:val="28"/>
          <w:shd w:val="clear" w:color="auto" w:fill="FFFFFF"/>
          <w:lang w:val="ru-RU"/>
        </w:rPr>
        <w:t>безпекою</w:t>
      </w:r>
      <w:proofErr w:type="spellEnd"/>
      <w:r w:rsidR="0062311E">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пов’язані</w:t>
      </w:r>
      <w:proofErr w:type="spellEnd"/>
      <w:r w:rsidR="0062311E">
        <w:rPr>
          <w:rFonts w:ascii="Times New Roman" w:eastAsia="Calibri" w:hAnsi="Times New Roman" w:cs="Times New Roman"/>
          <w:sz w:val="28"/>
          <w:szCs w:val="28"/>
          <w:shd w:val="clear" w:color="auto" w:fill="FFFFFF"/>
          <w:lang w:val="ru-RU"/>
        </w:rPr>
        <w:t xml:space="preserve"> з </w:t>
      </w:r>
      <w:proofErr w:type="spellStart"/>
      <w:r w:rsidR="0062311E">
        <w:rPr>
          <w:rFonts w:ascii="Times New Roman" w:eastAsia="Calibri" w:hAnsi="Times New Roman" w:cs="Times New Roman"/>
          <w:sz w:val="28"/>
          <w:szCs w:val="28"/>
          <w:shd w:val="clear" w:color="auto" w:fill="FFFFFF"/>
          <w:lang w:val="ru-RU"/>
        </w:rPr>
        <w:t>тероризмом</w:t>
      </w:r>
      <w:proofErr w:type="spellEnd"/>
      <w:r w:rsidR="0062311E">
        <w:rPr>
          <w:rFonts w:ascii="Times New Roman" w:eastAsia="Calibri" w:hAnsi="Times New Roman" w:cs="Times New Roman"/>
          <w:sz w:val="28"/>
          <w:szCs w:val="28"/>
          <w:shd w:val="clear" w:color="auto" w:fill="FFFFFF"/>
          <w:lang w:val="ru-RU"/>
        </w:rPr>
        <w:t xml:space="preserve"> </w:t>
      </w:r>
      <w:r w:rsidRPr="00D663D2">
        <w:rPr>
          <w:rFonts w:ascii="Times New Roman" w:eastAsia="Calibri" w:hAnsi="Times New Roman" w:cs="Times New Roman"/>
          <w:sz w:val="28"/>
          <w:szCs w:val="28"/>
          <w:shd w:val="clear" w:color="auto" w:fill="FFFFFF"/>
          <w:lang w:val="ru-RU"/>
        </w:rPr>
        <w:t xml:space="preserve">та </w:t>
      </w:r>
      <w:proofErr w:type="spellStart"/>
      <w:r w:rsidRPr="00D663D2">
        <w:rPr>
          <w:rFonts w:ascii="Times New Roman" w:eastAsia="Calibri" w:hAnsi="Times New Roman" w:cs="Times New Roman"/>
          <w:sz w:val="28"/>
          <w:szCs w:val="28"/>
          <w:shd w:val="clear" w:color="auto" w:fill="FFFFFF"/>
          <w:lang w:val="ru-RU"/>
        </w:rPr>
        <w:t>міжнародною</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відкритістю</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Перераховані</w:t>
      </w:r>
      <w:proofErr w:type="spellEnd"/>
      <w:r w:rsidR="0062311E">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д</w:t>
      </w:r>
      <w:r w:rsidR="00FE4E97">
        <w:rPr>
          <w:rFonts w:ascii="Times New Roman" w:eastAsia="Calibri" w:hAnsi="Times New Roman" w:cs="Times New Roman"/>
          <w:sz w:val="28"/>
          <w:szCs w:val="28"/>
          <w:shd w:val="clear" w:color="auto" w:fill="FFFFFF"/>
          <w:lang w:val="ru-RU"/>
        </w:rPr>
        <w:t>еякі</w:t>
      </w:r>
      <w:proofErr w:type="spellEnd"/>
      <w:r w:rsidR="0062311E">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основні</w:t>
      </w:r>
      <w:proofErr w:type="spellEnd"/>
      <w:r w:rsidRPr="00D663D2">
        <w:rPr>
          <w:rFonts w:ascii="Times New Roman" w:eastAsia="Calibri" w:hAnsi="Times New Roman" w:cs="Times New Roman"/>
          <w:sz w:val="28"/>
          <w:szCs w:val="28"/>
          <w:shd w:val="clear" w:color="auto" w:fill="FFFFFF"/>
          <w:lang w:val="ru-RU"/>
        </w:rPr>
        <w:t xml:space="preserve"> причин</w:t>
      </w:r>
      <w:r w:rsidR="0062311E">
        <w:rPr>
          <w:rFonts w:ascii="Times New Roman" w:eastAsia="Calibri" w:hAnsi="Times New Roman" w:cs="Times New Roman"/>
          <w:sz w:val="28"/>
          <w:szCs w:val="28"/>
          <w:shd w:val="clear" w:color="auto" w:fill="FFFFFF"/>
          <w:lang w:val="ru-RU"/>
        </w:rPr>
        <w:t>и</w:t>
      </w:r>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чому</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регіон</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має</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найнижчі</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показники</w:t>
      </w:r>
      <w:proofErr w:type="spellEnd"/>
      <w:r w:rsidRPr="00D663D2">
        <w:rPr>
          <w:rFonts w:ascii="Times New Roman" w:eastAsia="Calibri" w:hAnsi="Times New Roman" w:cs="Times New Roman"/>
          <w:sz w:val="28"/>
          <w:szCs w:val="28"/>
          <w:shd w:val="clear" w:color="auto" w:fill="FFFFFF"/>
          <w:lang w:val="ru-RU"/>
        </w:rPr>
        <w:t xml:space="preserve"> за </w:t>
      </w:r>
      <w:proofErr w:type="spellStart"/>
      <w:r w:rsidRPr="00D663D2">
        <w:rPr>
          <w:rFonts w:ascii="Times New Roman" w:eastAsia="Calibri" w:hAnsi="Times New Roman" w:cs="Times New Roman"/>
          <w:sz w:val="28"/>
          <w:szCs w:val="28"/>
          <w:shd w:val="clear" w:color="auto" w:fill="FFFFFF"/>
          <w:lang w:val="ru-RU"/>
        </w:rPr>
        <w:t>субіндексом</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Природні</w:t>
      </w:r>
      <w:proofErr w:type="spellEnd"/>
      <w:r w:rsidRPr="00D663D2">
        <w:rPr>
          <w:rFonts w:ascii="Times New Roman" w:eastAsia="Calibri" w:hAnsi="Times New Roman" w:cs="Times New Roman"/>
          <w:sz w:val="28"/>
          <w:szCs w:val="28"/>
          <w:shd w:val="clear" w:color="auto" w:fill="FFFFFF"/>
          <w:lang w:val="ru-RU"/>
        </w:rPr>
        <w:t xml:space="preserve"> та </w:t>
      </w:r>
      <w:proofErr w:type="spellStart"/>
      <w:r w:rsidRPr="00D663D2">
        <w:rPr>
          <w:rFonts w:ascii="Times New Roman" w:eastAsia="Calibri" w:hAnsi="Times New Roman" w:cs="Times New Roman"/>
          <w:sz w:val="28"/>
          <w:szCs w:val="28"/>
          <w:shd w:val="clear" w:color="auto" w:fill="FFFFFF"/>
          <w:lang w:val="ru-RU"/>
        </w:rPr>
        <w:t>культурні</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ресурси</w:t>
      </w:r>
      <w:proofErr w:type="spellEnd"/>
      <w:r w:rsidRPr="00D663D2">
        <w:rPr>
          <w:rFonts w:ascii="Times New Roman" w:eastAsia="Calibri" w:hAnsi="Times New Roman" w:cs="Times New Roman"/>
          <w:sz w:val="28"/>
          <w:szCs w:val="28"/>
          <w:shd w:val="clear" w:color="auto" w:fill="FFFFFF"/>
          <w:lang w:val="ru-RU"/>
        </w:rPr>
        <w:t>».</w:t>
      </w:r>
    </w:p>
    <w:p w14:paraId="4AE7BAB1" w14:textId="77777777" w:rsidR="002665E8" w:rsidRDefault="006018AF" w:rsidP="00AB5126">
      <w:pPr>
        <w:spacing w:after="0" w:line="360" w:lineRule="auto"/>
        <w:ind w:firstLine="708"/>
        <w:jc w:val="both"/>
        <w:rPr>
          <w:rFonts w:ascii="Times New Roman" w:eastAsia="Calibri" w:hAnsi="Times New Roman" w:cs="Times New Roman"/>
          <w:sz w:val="28"/>
          <w:szCs w:val="28"/>
          <w:shd w:val="clear" w:color="auto" w:fill="FFFFFF"/>
          <w:lang w:val="ru-RU"/>
        </w:rPr>
      </w:pPr>
      <w:r w:rsidRPr="00D663D2">
        <w:rPr>
          <w:rFonts w:ascii="Times New Roman" w:eastAsia="Calibri" w:hAnsi="Times New Roman" w:cs="Times New Roman"/>
          <w:sz w:val="28"/>
          <w:szCs w:val="28"/>
          <w:shd w:val="clear" w:color="auto" w:fill="FFFFFF"/>
          <w:lang w:val="ru-RU"/>
        </w:rPr>
        <w:t xml:space="preserve">Африка на </w:t>
      </w:r>
      <w:proofErr w:type="spellStart"/>
      <w:r w:rsidRPr="00D663D2">
        <w:rPr>
          <w:rFonts w:ascii="Times New Roman" w:eastAsia="Calibri" w:hAnsi="Times New Roman" w:cs="Times New Roman"/>
          <w:sz w:val="28"/>
          <w:szCs w:val="28"/>
          <w:shd w:val="clear" w:color="auto" w:fill="FFFFFF"/>
          <w:lang w:val="ru-RU"/>
        </w:rPr>
        <w:t>південь</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від</w:t>
      </w:r>
      <w:proofErr w:type="spellEnd"/>
      <w:r w:rsidRPr="00D663D2">
        <w:rPr>
          <w:rFonts w:ascii="Times New Roman" w:eastAsia="Calibri" w:hAnsi="Times New Roman" w:cs="Times New Roman"/>
          <w:sz w:val="28"/>
          <w:szCs w:val="28"/>
          <w:shd w:val="clear" w:color="auto" w:fill="FFFFFF"/>
          <w:lang w:val="ru-RU"/>
        </w:rPr>
        <w:t xml:space="preserve"> Сахари </w:t>
      </w:r>
      <w:r w:rsidR="0062311E">
        <w:rPr>
          <w:rFonts w:ascii="Times New Roman" w:eastAsia="Calibri" w:hAnsi="Times New Roman" w:cs="Times New Roman"/>
          <w:sz w:val="28"/>
          <w:szCs w:val="28"/>
          <w:shd w:val="clear" w:color="auto" w:fill="FFFFFF"/>
          <w:lang w:val="ru-RU"/>
        </w:rPr>
        <w:t xml:space="preserve">за </w:t>
      </w:r>
      <w:proofErr w:type="spellStart"/>
      <w:r w:rsidR="0062311E">
        <w:rPr>
          <w:rFonts w:ascii="Times New Roman" w:eastAsia="Calibri" w:hAnsi="Times New Roman" w:cs="Times New Roman"/>
          <w:sz w:val="28"/>
          <w:szCs w:val="28"/>
          <w:shd w:val="clear" w:color="auto" w:fill="FFFFFF"/>
          <w:lang w:val="ru-RU"/>
        </w:rPr>
        <w:t>показниками</w:t>
      </w:r>
      <w:proofErr w:type="spellEnd"/>
      <w:r w:rsidR="0062311E">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розвитку</w:t>
      </w:r>
      <w:proofErr w:type="spellEnd"/>
      <w:r w:rsidR="0062311E">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випереджає</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загальносвітові</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показники</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зростання</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туристичних</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Pr="00D663D2">
        <w:rPr>
          <w:rFonts w:ascii="Times New Roman" w:eastAsia="Calibri" w:hAnsi="Times New Roman" w:cs="Times New Roman"/>
          <w:sz w:val="28"/>
          <w:szCs w:val="28"/>
          <w:shd w:val="clear" w:color="auto" w:fill="FFFFFF"/>
          <w:lang w:val="ru-RU"/>
        </w:rPr>
        <w:t>надходжень</w:t>
      </w:r>
      <w:proofErr w:type="spellEnd"/>
      <w:r w:rsidRPr="00D663D2">
        <w:rPr>
          <w:rFonts w:ascii="Times New Roman" w:eastAsia="Calibri" w:hAnsi="Times New Roman" w:cs="Times New Roman"/>
          <w:sz w:val="28"/>
          <w:szCs w:val="28"/>
          <w:shd w:val="clear" w:color="auto" w:fill="FFFFFF"/>
          <w:lang w:val="ru-RU"/>
        </w:rPr>
        <w:t xml:space="preserve"> та </w:t>
      </w:r>
      <w:proofErr w:type="spellStart"/>
      <w:r w:rsidRPr="00D663D2">
        <w:rPr>
          <w:rFonts w:ascii="Times New Roman" w:eastAsia="Calibri" w:hAnsi="Times New Roman" w:cs="Times New Roman"/>
          <w:sz w:val="28"/>
          <w:szCs w:val="28"/>
          <w:shd w:val="clear" w:color="auto" w:fill="FFFFFF"/>
          <w:lang w:val="ru-RU"/>
        </w:rPr>
        <w:t>прибуття</w:t>
      </w:r>
      <w:proofErr w:type="spellEnd"/>
      <w:r w:rsidRPr="00D663D2">
        <w:rPr>
          <w:rFonts w:ascii="Times New Roman" w:eastAsia="Calibri" w:hAnsi="Times New Roman" w:cs="Times New Roman"/>
          <w:sz w:val="28"/>
          <w:szCs w:val="28"/>
          <w:shd w:val="clear" w:color="auto" w:fill="FFFFFF"/>
          <w:lang w:val="ru-RU"/>
        </w:rPr>
        <w:t xml:space="preserve">, а </w:t>
      </w:r>
      <w:proofErr w:type="spellStart"/>
      <w:r w:rsidRPr="00D663D2">
        <w:rPr>
          <w:rFonts w:ascii="Times New Roman" w:eastAsia="Calibri" w:hAnsi="Times New Roman" w:cs="Times New Roman"/>
          <w:sz w:val="28"/>
          <w:szCs w:val="28"/>
          <w:shd w:val="clear" w:color="auto" w:fill="FFFFFF"/>
          <w:lang w:val="ru-RU"/>
        </w:rPr>
        <w:t>острівна</w:t>
      </w:r>
      <w:proofErr w:type="spellEnd"/>
      <w:r w:rsidRPr="00D663D2">
        <w:rPr>
          <w:rFonts w:ascii="Times New Roman" w:eastAsia="Calibri" w:hAnsi="Times New Roman" w:cs="Times New Roman"/>
          <w:sz w:val="28"/>
          <w:szCs w:val="28"/>
          <w:shd w:val="clear" w:color="auto" w:fill="FFFFFF"/>
          <w:lang w:val="ru-RU"/>
        </w:rPr>
        <w:t xml:space="preserve"> держава </w:t>
      </w:r>
      <w:proofErr w:type="spellStart"/>
      <w:r w:rsidRPr="00D663D2">
        <w:rPr>
          <w:rFonts w:ascii="Times New Roman" w:eastAsia="Calibri" w:hAnsi="Times New Roman" w:cs="Times New Roman"/>
          <w:sz w:val="28"/>
          <w:szCs w:val="28"/>
          <w:shd w:val="clear" w:color="auto" w:fill="FFFFFF"/>
          <w:lang w:val="ru-RU"/>
        </w:rPr>
        <w:t>Маврикій</w:t>
      </w:r>
      <w:proofErr w:type="spellEnd"/>
      <w:r w:rsidRPr="00D663D2">
        <w:rPr>
          <w:rFonts w:ascii="Times New Roman" w:eastAsia="Calibri" w:hAnsi="Times New Roman" w:cs="Times New Roman"/>
          <w:sz w:val="28"/>
          <w:szCs w:val="28"/>
          <w:shd w:val="clear" w:color="auto" w:fill="FFFFFF"/>
          <w:lang w:val="ru-RU"/>
        </w:rPr>
        <w:t xml:space="preserve"> </w:t>
      </w:r>
      <w:proofErr w:type="spellStart"/>
      <w:r w:rsidR="0062311E">
        <w:rPr>
          <w:rFonts w:ascii="Times New Roman" w:eastAsia="Calibri" w:hAnsi="Times New Roman" w:cs="Times New Roman"/>
          <w:sz w:val="28"/>
          <w:szCs w:val="28"/>
          <w:shd w:val="clear" w:color="auto" w:fill="FFFFFF"/>
          <w:lang w:val="ru-RU"/>
        </w:rPr>
        <w:t>продемонструв</w:t>
      </w:r>
      <w:r w:rsidR="00A809F8">
        <w:rPr>
          <w:rFonts w:ascii="Times New Roman" w:eastAsia="Calibri" w:hAnsi="Times New Roman" w:cs="Times New Roman"/>
          <w:sz w:val="28"/>
          <w:szCs w:val="28"/>
          <w:shd w:val="clear" w:color="auto" w:fill="FFFFFF"/>
          <w:lang w:val="ru-RU"/>
        </w:rPr>
        <w:t>ала</w:t>
      </w:r>
      <w:proofErr w:type="spellEnd"/>
      <w:r w:rsidR="00A809F8">
        <w:rPr>
          <w:rFonts w:ascii="Times New Roman" w:eastAsia="Calibri" w:hAnsi="Times New Roman" w:cs="Times New Roman"/>
          <w:sz w:val="28"/>
          <w:szCs w:val="28"/>
          <w:shd w:val="clear" w:color="auto" w:fill="FFFFFF"/>
          <w:lang w:val="ru-RU"/>
        </w:rPr>
        <w:t xml:space="preserve"> </w:t>
      </w:r>
      <w:proofErr w:type="spellStart"/>
      <w:r w:rsidR="00A809F8">
        <w:rPr>
          <w:rFonts w:ascii="Times New Roman" w:eastAsia="Calibri" w:hAnsi="Times New Roman" w:cs="Times New Roman"/>
          <w:sz w:val="28"/>
          <w:szCs w:val="28"/>
          <w:shd w:val="clear" w:color="auto" w:fill="FFFFFF"/>
          <w:lang w:val="ru-RU"/>
        </w:rPr>
        <w:t>значні</w:t>
      </w:r>
      <w:proofErr w:type="spellEnd"/>
      <w:r w:rsidR="00A809F8">
        <w:rPr>
          <w:rFonts w:ascii="Times New Roman" w:eastAsia="Calibri" w:hAnsi="Times New Roman" w:cs="Times New Roman"/>
          <w:sz w:val="28"/>
          <w:szCs w:val="28"/>
          <w:shd w:val="clear" w:color="auto" w:fill="FFFFFF"/>
          <w:lang w:val="ru-RU"/>
        </w:rPr>
        <w:t xml:space="preserve"> </w:t>
      </w:r>
      <w:proofErr w:type="spellStart"/>
      <w:r w:rsidR="00A809F8">
        <w:rPr>
          <w:rFonts w:ascii="Times New Roman" w:eastAsia="Calibri" w:hAnsi="Times New Roman" w:cs="Times New Roman"/>
          <w:sz w:val="28"/>
          <w:szCs w:val="28"/>
          <w:shd w:val="clear" w:color="auto" w:fill="FFFFFF"/>
          <w:lang w:val="ru-RU"/>
        </w:rPr>
        <w:t>показники</w:t>
      </w:r>
      <w:proofErr w:type="spellEnd"/>
      <w:r w:rsidR="00A809F8">
        <w:rPr>
          <w:rFonts w:ascii="Times New Roman" w:eastAsia="Calibri" w:hAnsi="Times New Roman" w:cs="Times New Roman"/>
          <w:sz w:val="28"/>
          <w:szCs w:val="28"/>
          <w:shd w:val="clear" w:color="auto" w:fill="FFFFFF"/>
          <w:lang w:val="ru-RU"/>
        </w:rPr>
        <w:t xml:space="preserve"> </w:t>
      </w:r>
      <w:proofErr w:type="spellStart"/>
      <w:r w:rsidR="00A809F8">
        <w:rPr>
          <w:rFonts w:ascii="Times New Roman" w:eastAsia="Calibri" w:hAnsi="Times New Roman" w:cs="Times New Roman"/>
          <w:sz w:val="28"/>
          <w:szCs w:val="28"/>
          <w:shd w:val="clear" w:color="auto" w:fill="FFFFFF"/>
          <w:lang w:val="ru-RU"/>
        </w:rPr>
        <w:t>розвитку</w:t>
      </w:r>
      <w:proofErr w:type="spellEnd"/>
      <w:r w:rsidR="00A809F8">
        <w:rPr>
          <w:rFonts w:ascii="Times New Roman" w:eastAsia="Calibri" w:hAnsi="Times New Roman" w:cs="Times New Roman"/>
          <w:sz w:val="28"/>
          <w:szCs w:val="28"/>
          <w:shd w:val="clear" w:color="auto" w:fill="FFFFFF"/>
          <w:lang w:val="ru-RU"/>
        </w:rPr>
        <w:t xml:space="preserve"> і</w:t>
      </w:r>
      <w:r w:rsidRPr="00D663D2">
        <w:rPr>
          <w:rFonts w:ascii="Times New Roman" w:eastAsia="Calibri" w:hAnsi="Times New Roman" w:cs="Times New Roman"/>
          <w:sz w:val="28"/>
          <w:szCs w:val="28"/>
          <w:shd w:val="clear" w:color="auto" w:fill="FFFFFF"/>
          <w:lang w:val="ru-RU"/>
        </w:rPr>
        <w:t xml:space="preserve"> </w:t>
      </w:r>
      <w:r w:rsidR="0062311E">
        <w:rPr>
          <w:rFonts w:ascii="Times New Roman" w:eastAsia="Calibri" w:hAnsi="Times New Roman" w:cs="Times New Roman"/>
          <w:sz w:val="28"/>
          <w:szCs w:val="28"/>
          <w:shd w:val="clear" w:color="auto" w:fill="FFFFFF"/>
          <w:lang w:val="ru-RU"/>
        </w:rPr>
        <w:t xml:space="preserve">стала </w:t>
      </w:r>
      <w:proofErr w:type="spellStart"/>
      <w:r w:rsidR="0062311E">
        <w:rPr>
          <w:rFonts w:ascii="Times New Roman" w:eastAsia="Calibri" w:hAnsi="Times New Roman" w:cs="Times New Roman"/>
          <w:sz w:val="28"/>
          <w:szCs w:val="28"/>
          <w:shd w:val="clear" w:color="auto" w:fill="FFFFFF"/>
          <w:lang w:val="ru-RU"/>
        </w:rPr>
        <w:t>найкращою</w:t>
      </w:r>
      <w:proofErr w:type="spellEnd"/>
      <w:r w:rsidR="0062311E">
        <w:rPr>
          <w:rFonts w:ascii="Times New Roman" w:eastAsia="Calibri" w:hAnsi="Times New Roman" w:cs="Times New Roman"/>
          <w:sz w:val="28"/>
          <w:szCs w:val="28"/>
          <w:shd w:val="clear" w:color="auto" w:fill="FFFFFF"/>
          <w:lang w:val="ru-RU"/>
        </w:rPr>
        <w:t xml:space="preserve"> у </w:t>
      </w:r>
      <w:proofErr w:type="spellStart"/>
      <w:r w:rsidR="0062311E">
        <w:rPr>
          <w:rFonts w:ascii="Times New Roman" w:eastAsia="Calibri" w:hAnsi="Times New Roman" w:cs="Times New Roman"/>
          <w:sz w:val="28"/>
          <w:szCs w:val="28"/>
          <w:shd w:val="clear" w:color="auto" w:fill="FFFFFF"/>
          <w:lang w:val="ru-RU"/>
        </w:rPr>
        <w:t>регіоні</w:t>
      </w:r>
      <w:proofErr w:type="spellEnd"/>
      <w:r w:rsidR="0062311E">
        <w:rPr>
          <w:rFonts w:ascii="Times New Roman" w:eastAsia="Calibri" w:hAnsi="Times New Roman" w:cs="Times New Roman"/>
          <w:sz w:val="28"/>
          <w:szCs w:val="28"/>
          <w:shd w:val="clear" w:color="auto" w:fill="FFFFFF"/>
          <w:lang w:val="ru-RU"/>
        </w:rPr>
        <w:t xml:space="preserve"> </w:t>
      </w:r>
      <w:r w:rsidR="00AB1E0D">
        <w:rPr>
          <w:rFonts w:ascii="Times New Roman" w:eastAsia="Calibri" w:hAnsi="Times New Roman" w:cs="Times New Roman"/>
          <w:sz w:val="28"/>
          <w:szCs w:val="28"/>
          <w:shd w:val="clear" w:color="auto" w:fill="FFFFFF"/>
          <w:lang w:val="ru-RU"/>
        </w:rPr>
        <w:t>[7</w:t>
      </w:r>
      <w:r w:rsidR="00A0015A">
        <w:rPr>
          <w:rFonts w:ascii="Times New Roman" w:eastAsia="Calibri" w:hAnsi="Times New Roman" w:cs="Times New Roman"/>
          <w:sz w:val="28"/>
          <w:szCs w:val="28"/>
          <w:shd w:val="clear" w:color="auto" w:fill="FFFFFF"/>
          <w:lang w:val="ru-RU"/>
        </w:rPr>
        <w:t>3</w:t>
      </w:r>
      <w:r w:rsidR="003116E2" w:rsidRPr="00D663D2">
        <w:rPr>
          <w:rFonts w:ascii="Times New Roman" w:eastAsia="Calibri" w:hAnsi="Times New Roman" w:cs="Times New Roman"/>
          <w:sz w:val="28"/>
          <w:szCs w:val="28"/>
          <w:shd w:val="clear" w:color="auto" w:fill="FFFFFF"/>
          <w:lang w:val="ru-RU"/>
        </w:rPr>
        <w:t>]</w:t>
      </w:r>
      <w:r w:rsidRPr="00D663D2">
        <w:rPr>
          <w:rFonts w:ascii="Times New Roman" w:eastAsia="Calibri" w:hAnsi="Times New Roman" w:cs="Times New Roman"/>
          <w:sz w:val="28"/>
          <w:szCs w:val="28"/>
          <w:shd w:val="clear" w:color="auto" w:fill="FFFFFF"/>
          <w:lang w:val="ru-RU"/>
        </w:rPr>
        <w:t>.</w:t>
      </w:r>
    </w:p>
    <w:p w14:paraId="36F1E2B5" w14:textId="77777777" w:rsidR="00906A09" w:rsidRDefault="00906A09" w:rsidP="00AB5126">
      <w:pPr>
        <w:spacing w:after="0" w:line="360" w:lineRule="auto"/>
        <w:ind w:firstLine="708"/>
        <w:jc w:val="both"/>
        <w:rPr>
          <w:rFonts w:ascii="Times New Roman" w:eastAsia="Calibri" w:hAnsi="Times New Roman" w:cs="Times New Roman"/>
          <w:sz w:val="28"/>
          <w:szCs w:val="28"/>
          <w:shd w:val="clear" w:color="auto" w:fill="FFFFFF"/>
          <w:lang w:val="ru-RU"/>
        </w:rPr>
      </w:pPr>
    </w:p>
    <w:p w14:paraId="7892FB63" w14:textId="77777777" w:rsidR="001450BE" w:rsidRPr="00C745B8" w:rsidRDefault="001450BE" w:rsidP="00AB5126">
      <w:pPr>
        <w:spacing w:after="0" w:line="360" w:lineRule="auto"/>
        <w:ind w:firstLine="708"/>
        <w:jc w:val="both"/>
        <w:rPr>
          <w:rFonts w:ascii="Times New Roman" w:eastAsia="Calibri" w:hAnsi="Times New Roman" w:cs="Times New Roman"/>
          <w:sz w:val="28"/>
          <w:szCs w:val="28"/>
          <w:shd w:val="clear" w:color="auto" w:fill="FFFFFF"/>
          <w:lang w:val="ru-RU"/>
        </w:rPr>
      </w:pPr>
    </w:p>
    <w:p w14:paraId="39C309AA" w14:textId="77777777" w:rsidR="000B1DAB" w:rsidRPr="00BD7C0B" w:rsidRDefault="000B1DAB" w:rsidP="009711EC">
      <w:pPr>
        <w:spacing w:after="0" w:line="360" w:lineRule="auto"/>
        <w:ind w:firstLine="708"/>
        <w:jc w:val="both"/>
        <w:rPr>
          <w:rFonts w:ascii="Times New Roman" w:eastAsia="Calibri" w:hAnsi="Times New Roman" w:cs="Times New Roman"/>
          <w:b/>
          <w:sz w:val="28"/>
          <w:szCs w:val="28"/>
          <w:lang w:val="ru-RU"/>
        </w:rPr>
      </w:pPr>
      <w:proofErr w:type="spellStart"/>
      <w:r w:rsidRPr="00BD7C0B">
        <w:rPr>
          <w:rFonts w:ascii="Times New Roman" w:eastAsia="Calibri" w:hAnsi="Times New Roman" w:cs="Times New Roman"/>
          <w:b/>
          <w:sz w:val="28"/>
          <w:szCs w:val="28"/>
          <w:lang w:val="ru-RU"/>
        </w:rPr>
        <w:t>Висновки</w:t>
      </w:r>
      <w:proofErr w:type="spellEnd"/>
      <w:r w:rsidRPr="00BD7C0B">
        <w:rPr>
          <w:rFonts w:ascii="Times New Roman" w:eastAsia="Calibri" w:hAnsi="Times New Roman" w:cs="Times New Roman"/>
          <w:b/>
          <w:sz w:val="28"/>
          <w:szCs w:val="28"/>
          <w:lang w:val="ru-RU"/>
        </w:rPr>
        <w:t xml:space="preserve"> до </w:t>
      </w:r>
      <w:proofErr w:type="spellStart"/>
      <w:r w:rsidRPr="00BD7C0B">
        <w:rPr>
          <w:rFonts w:ascii="Times New Roman" w:eastAsia="Calibri" w:hAnsi="Times New Roman" w:cs="Times New Roman"/>
          <w:b/>
          <w:sz w:val="28"/>
          <w:szCs w:val="28"/>
          <w:lang w:val="ru-RU"/>
        </w:rPr>
        <w:t>розділу</w:t>
      </w:r>
      <w:proofErr w:type="spellEnd"/>
      <w:r w:rsidRPr="00BD7C0B">
        <w:rPr>
          <w:rFonts w:ascii="Times New Roman" w:eastAsia="Calibri" w:hAnsi="Times New Roman" w:cs="Times New Roman"/>
          <w:b/>
          <w:sz w:val="28"/>
          <w:szCs w:val="28"/>
          <w:lang w:val="ru-RU"/>
        </w:rPr>
        <w:t xml:space="preserve"> 1</w:t>
      </w:r>
    </w:p>
    <w:p w14:paraId="0A568C9D" w14:textId="77777777" w:rsidR="002665E8" w:rsidRDefault="002665E8" w:rsidP="009711EC">
      <w:pPr>
        <w:spacing w:after="0" w:line="360" w:lineRule="auto"/>
        <w:ind w:firstLine="708"/>
        <w:jc w:val="both"/>
        <w:rPr>
          <w:rFonts w:ascii="Times New Roman" w:eastAsia="Calibri" w:hAnsi="Times New Roman" w:cs="Times New Roman"/>
          <w:sz w:val="28"/>
          <w:szCs w:val="28"/>
          <w:lang w:val="ru-RU"/>
        </w:rPr>
      </w:pPr>
    </w:p>
    <w:p w14:paraId="355D0BF2" w14:textId="77777777" w:rsidR="001450BE" w:rsidRDefault="001450BE" w:rsidP="009711EC">
      <w:pPr>
        <w:spacing w:after="0" w:line="360" w:lineRule="auto"/>
        <w:ind w:firstLine="708"/>
        <w:jc w:val="both"/>
        <w:rPr>
          <w:rFonts w:ascii="Times New Roman" w:eastAsia="Calibri" w:hAnsi="Times New Roman" w:cs="Times New Roman"/>
          <w:sz w:val="28"/>
          <w:szCs w:val="28"/>
          <w:lang w:val="ru-RU"/>
        </w:rPr>
      </w:pPr>
    </w:p>
    <w:p w14:paraId="4DA0237F" w14:textId="77777777" w:rsidR="00DC72AD" w:rsidRPr="00156791" w:rsidRDefault="00DC72AD" w:rsidP="00DC72AD">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156791">
        <w:rPr>
          <w:rFonts w:ascii="Times New Roman" w:eastAsia="Times New Roman" w:hAnsi="Times New Roman" w:cs="Times New Roman"/>
          <w:sz w:val="28"/>
          <w:szCs w:val="28"/>
          <w:lang w:val="ru-RU" w:eastAsia="ru-RU"/>
        </w:rPr>
        <w:t>Тенденції</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розвитку</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міжнародного</w:t>
      </w:r>
      <w:proofErr w:type="spellEnd"/>
      <w:r w:rsidRPr="00156791">
        <w:rPr>
          <w:rFonts w:ascii="Times New Roman" w:eastAsia="Times New Roman" w:hAnsi="Times New Roman" w:cs="Times New Roman"/>
          <w:sz w:val="28"/>
          <w:szCs w:val="28"/>
          <w:lang w:val="ru-RU" w:eastAsia="ru-RU"/>
        </w:rPr>
        <w:t xml:space="preserve"> туризму </w:t>
      </w:r>
      <w:proofErr w:type="spellStart"/>
      <w:r w:rsidRPr="00156791">
        <w:rPr>
          <w:rFonts w:ascii="Times New Roman" w:eastAsia="Times New Roman" w:hAnsi="Times New Roman" w:cs="Times New Roman"/>
          <w:sz w:val="28"/>
          <w:szCs w:val="28"/>
          <w:lang w:val="ru-RU" w:eastAsia="ru-RU"/>
        </w:rPr>
        <w:t>залежать</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від</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впливу</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зовнішніх</w:t>
      </w:r>
      <w:proofErr w:type="spellEnd"/>
      <w:r w:rsidRPr="00156791">
        <w:rPr>
          <w:rFonts w:ascii="Times New Roman" w:eastAsia="Times New Roman" w:hAnsi="Times New Roman" w:cs="Times New Roman"/>
          <w:sz w:val="28"/>
          <w:szCs w:val="28"/>
          <w:lang w:val="ru-RU" w:eastAsia="ru-RU"/>
        </w:rPr>
        <w:t xml:space="preserve"> і </w:t>
      </w:r>
      <w:proofErr w:type="spellStart"/>
      <w:r w:rsidRPr="00156791">
        <w:rPr>
          <w:rFonts w:ascii="Times New Roman" w:eastAsia="Times New Roman" w:hAnsi="Times New Roman" w:cs="Times New Roman"/>
          <w:sz w:val="28"/>
          <w:szCs w:val="28"/>
          <w:lang w:val="ru-RU" w:eastAsia="ru-RU"/>
        </w:rPr>
        <w:t>внутрішніх</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факторів</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стосовно</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кожної</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конкретної</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країни</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від</w:t>
      </w:r>
      <w:proofErr w:type="spellEnd"/>
      <w:r w:rsidRPr="00156791">
        <w:rPr>
          <w:rFonts w:ascii="Times New Roman" w:eastAsia="Times New Roman" w:hAnsi="Times New Roman" w:cs="Times New Roman"/>
          <w:sz w:val="28"/>
          <w:szCs w:val="28"/>
          <w:lang w:val="ru-RU" w:eastAsia="ru-RU"/>
        </w:rPr>
        <w:t xml:space="preserve"> </w:t>
      </w:r>
      <w:proofErr w:type="spellStart"/>
      <w:r w:rsidR="00A809F8">
        <w:rPr>
          <w:rFonts w:ascii="Times New Roman" w:eastAsia="Times New Roman" w:hAnsi="Times New Roman" w:cs="Times New Roman"/>
          <w:sz w:val="28"/>
          <w:szCs w:val="28"/>
          <w:lang w:val="ru-RU" w:eastAsia="ru-RU"/>
        </w:rPr>
        <w:t>сформованої</w:t>
      </w:r>
      <w:proofErr w:type="spellEnd"/>
      <w:r w:rsidR="00A809F8">
        <w:rPr>
          <w:rFonts w:ascii="Times New Roman" w:eastAsia="Times New Roman" w:hAnsi="Times New Roman" w:cs="Times New Roman"/>
          <w:sz w:val="28"/>
          <w:szCs w:val="28"/>
          <w:lang w:val="ru-RU" w:eastAsia="ru-RU"/>
        </w:rPr>
        <w:t xml:space="preserve"> на </w:t>
      </w:r>
      <w:r>
        <w:rPr>
          <w:rFonts w:ascii="Times New Roman" w:eastAsia="Times New Roman" w:hAnsi="Times New Roman" w:cs="Times New Roman"/>
          <w:sz w:val="28"/>
          <w:szCs w:val="28"/>
          <w:lang w:val="ru-RU" w:eastAsia="ru-RU"/>
        </w:rPr>
        <w:lastRenderedPageBreak/>
        <w:t xml:space="preserve">ринку </w:t>
      </w:r>
      <w:proofErr w:type="spellStart"/>
      <w:r>
        <w:rPr>
          <w:rFonts w:ascii="Times New Roman" w:eastAsia="Times New Roman" w:hAnsi="Times New Roman" w:cs="Times New Roman"/>
          <w:sz w:val="28"/>
          <w:szCs w:val="28"/>
          <w:lang w:val="ru-RU" w:eastAsia="ru-RU"/>
        </w:rPr>
        <w:t>послуг</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кон</w:t>
      </w:r>
      <w:r w:rsidRPr="00F41F33">
        <w:rPr>
          <w:rFonts w:ascii="Times New Roman" w:eastAsia="Times New Roman" w:hAnsi="Times New Roman" w:cs="Times New Roman"/>
          <w:sz w:val="28"/>
          <w:szCs w:val="28"/>
          <w:lang w:val="ru-RU" w:eastAsia="ru-RU"/>
        </w:rPr>
        <w:t>’</w:t>
      </w:r>
      <w:r w:rsidRPr="00156791">
        <w:rPr>
          <w:rFonts w:ascii="Times New Roman" w:eastAsia="Times New Roman" w:hAnsi="Times New Roman" w:cs="Times New Roman"/>
          <w:sz w:val="28"/>
          <w:szCs w:val="28"/>
          <w:lang w:val="ru-RU" w:eastAsia="ru-RU"/>
        </w:rPr>
        <w:t>юнктури</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попиту</w:t>
      </w:r>
      <w:proofErr w:type="spellEnd"/>
      <w:r w:rsidRPr="00156791">
        <w:rPr>
          <w:rFonts w:ascii="Times New Roman" w:eastAsia="Times New Roman" w:hAnsi="Times New Roman" w:cs="Times New Roman"/>
          <w:sz w:val="28"/>
          <w:szCs w:val="28"/>
          <w:lang w:val="ru-RU" w:eastAsia="ru-RU"/>
        </w:rPr>
        <w:t xml:space="preserve"> і, </w:t>
      </w:r>
      <w:proofErr w:type="spellStart"/>
      <w:r w:rsidRPr="00156791">
        <w:rPr>
          <w:rFonts w:ascii="Times New Roman" w:eastAsia="Times New Roman" w:hAnsi="Times New Roman" w:cs="Times New Roman"/>
          <w:sz w:val="28"/>
          <w:szCs w:val="28"/>
          <w:lang w:val="ru-RU" w:eastAsia="ru-RU"/>
        </w:rPr>
        <w:t>звичайно</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від</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бажання</w:t>
      </w:r>
      <w:proofErr w:type="spellEnd"/>
      <w:r w:rsidRPr="00156791">
        <w:rPr>
          <w:rFonts w:ascii="Times New Roman" w:eastAsia="Times New Roman" w:hAnsi="Times New Roman" w:cs="Times New Roman"/>
          <w:sz w:val="28"/>
          <w:szCs w:val="28"/>
          <w:lang w:val="ru-RU" w:eastAsia="ru-RU"/>
        </w:rPr>
        <w:t xml:space="preserve"> людей </w:t>
      </w:r>
      <w:proofErr w:type="spellStart"/>
      <w:r w:rsidRPr="00156791">
        <w:rPr>
          <w:rFonts w:ascii="Times New Roman" w:eastAsia="Times New Roman" w:hAnsi="Times New Roman" w:cs="Times New Roman"/>
          <w:sz w:val="28"/>
          <w:szCs w:val="28"/>
          <w:lang w:val="ru-RU" w:eastAsia="ru-RU"/>
        </w:rPr>
        <w:t>здійснювати</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подорожі</w:t>
      </w:r>
      <w:proofErr w:type="spellEnd"/>
      <w:r w:rsidRPr="00156791">
        <w:rPr>
          <w:rFonts w:ascii="Times New Roman" w:eastAsia="Times New Roman" w:hAnsi="Times New Roman" w:cs="Times New Roman"/>
          <w:sz w:val="28"/>
          <w:szCs w:val="28"/>
          <w:lang w:val="ru-RU" w:eastAsia="ru-RU"/>
        </w:rPr>
        <w:t xml:space="preserve"> та </w:t>
      </w:r>
      <w:proofErr w:type="spellStart"/>
      <w:r w:rsidRPr="00156791">
        <w:rPr>
          <w:rFonts w:ascii="Times New Roman" w:eastAsia="Times New Roman" w:hAnsi="Times New Roman" w:cs="Times New Roman"/>
          <w:sz w:val="28"/>
          <w:szCs w:val="28"/>
          <w:lang w:val="ru-RU" w:eastAsia="ru-RU"/>
        </w:rPr>
        <w:t>отримувати</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позитивні</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враження</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від</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різноманітних</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поїздок</w:t>
      </w:r>
      <w:proofErr w:type="spellEnd"/>
      <w:r w:rsidRPr="00156791">
        <w:rPr>
          <w:rFonts w:ascii="Times New Roman" w:eastAsia="Times New Roman" w:hAnsi="Times New Roman" w:cs="Times New Roman"/>
          <w:sz w:val="28"/>
          <w:szCs w:val="28"/>
          <w:lang w:val="ru-RU" w:eastAsia="ru-RU"/>
        </w:rPr>
        <w:t xml:space="preserve">. Як </w:t>
      </w:r>
      <w:proofErr w:type="spellStart"/>
      <w:r w:rsidRPr="00156791">
        <w:rPr>
          <w:rFonts w:ascii="Times New Roman" w:eastAsia="Times New Roman" w:hAnsi="Times New Roman" w:cs="Times New Roman"/>
          <w:sz w:val="28"/>
          <w:szCs w:val="28"/>
          <w:lang w:val="ru-RU" w:eastAsia="ru-RU"/>
        </w:rPr>
        <w:t>зовнішні</w:t>
      </w:r>
      <w:proofErr w:type="spellEnd"/>
      <w:r w:rsidRPr="00156791">
        <w:rPr>
          <w:rFonts w:ascii="Times New Roman" w:eastAsia="Times New Roman" w:hAnsi="Times New Roman" w:cs="Times New Roman"/>
          <w:sz w:val="28"/>
          <w:szCs w:val="28"/>
          <w:lang w:val="ru-RU" w:eastAsia="ru-RU"/>
        </w:rPr>
        <w:t xml:space="preserve">, так і </w:t>
      </w:r>
      <w:proofErr w:type="spellStart"/>
      <w:r w:rsidRPr="00156791">
        <w:rPr>
          <w:rFonts w:ascii="Times New Roman" w:eastAsia="Times New Roman" w:hAnsi="Times New Roman" w:cs="Times New Roman"/>
          <w:sz w:val="28"/>
          <w:szCs w:val="28"/>
          <w:lang w:val="ru-RU" w:eastAsia="ru-RU"/>
        </w:rPr>
        <w:t>вну</w:t>
      </w:r>
      <w:r>
        <w:rPr>
          <w:rFonts w:ascii="Times New Roman" w:eastAsia="Times New Roman" w:hAnsi="Times New Roman" w:cs="Times New Roman"/>
          <w:sz w:val="28"/>
          <w:szCs w:val="28"/>
          <w:lang w:val="ru-RU" w:eastAsia="ru-RU"/>
        </w:rPr>
        <w:t>трішні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чинники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можуть</w:t>
      </w:r>
      <w:proofErr w:type="spellEnd"/>
      <w:r>
        <w:rPr>
          <w:rFonts w:ascii="Times New Roman" w:eastAsia="Times New Roman" w:hAnsi="Times New Roman" w:cs="Times New Roman"/>
          <w:sz w:val="28"/>
          <w:szCs w:val="28"/>
          <w:lang w:val="ru-RU" w:eastAsia="ru-RU"/>
        </w:rPr>
        <w:t xml:space="preserve"> позитивно так і негативно</w:t>
      </w:r>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вплив</w:t>
      </w:r>
      <w:r>
        <w:rPr>
          <w:rFonts w:ascii="Times New Roman" w:eastAsia="Times New Roman" w:hAnsi="Times New Roman" w:cs="Times New Roman"/>
          <w:sz w:val="28"/>
          <w:szCs w:val="28"/>
          <w:lang w:val="ru-RU" w:eastAsia="ru-RU"/>
        </w:rPr>
        <w:t>ати</w:t>
      </w:r>
      <w:proofErr w:type="spellEnd"/>
      <w:r w:rsidRPr="00156791">
        <w:rPr>
          <w:rFonts w:ascii="Times New Roman" w:eastAsia="Times New Roman" w:hAnsi="Times New Roman" w:cs="Times New Roman"/>
          <w:sz w:val="28"/>
          <w:szCs w:val="28"/>
          <w:lang w:val="ru-RU" w:eastAsia="ru-RU"/>
        </w:rPr>
        <w:t xml:space="preserve"> на </w:t>
      </w:r>
      <w:proofErr w:type="spellStart"/>
      <w:r w:rsidRPr="00156791">
        <w:rPr>
          <w:rFonts w:ascii="Times New Roman" w:eastAsia="Times New Roman" w:hAnsi="Times New Roman" w:cs="Times New Roman"/>
          <w:sz w:val="28"/>
          <w:szCs w:val="28"/>
          <w:lang w:val="ru-RU" w:eastAsia="ru-RU"/>
        </w:rPr>
        <w:t>розвиток</w:t>
      </w:r>
      <w:proofErr w:type="spellEnd"/>
      <w:r w:rsidRPr="00156791">
        <w:rPr>
          <w:rFonts w:ascii="Times New Roman" w:eastAsia="Times New Roman" w:hAnsi="Times New Roman" w:cs="Times New Roman"/>
          <w:sz w:val="28"/>
          <w:szCs w:val="28"/>
          <w:lang w:val="ru-RU" w:eastAsia="ru-RU"/>
        </w:rPr>
        <w:t xml:space="preserve"> туризму, на </w:t>
      </w:r>
      <w:proofErr w:type="spellStart"/>
      <w:r w:rsidRPr="00156791">
        <w:rPr>
          <w:rFonts w:ascii="Times New Roman" w:eastAsia="Times New Roman" w:hAnsi="Times New Roman" w:cs="Times New Roman"/>
          <w:sz w:val="28"/>
          <w:szCs w:val="28"/>
          <w:lang w:val="ru-RU" w:eastAsia="ru-RU"/>
        </w:rPr>
        <w:t>кількісну</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зміну</w:t>
      </w:r>
      <w:proofErr w:type="spellEnd"/>
      <w:r w:rsidRPr="00156791">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туристичного</w:t>
      </w:r>
      <w:proofErr w:type="spellEnd"/>
      <w:r w:rsidRPr="00156791">
        <w:rPr>
          <w:rFonts w:ascii="Times New Roman" w:eastAsia="Times New Roman" w:hAnsi="Times New Roman" w:cs="Times New Roman"/>
          <w:sz w:val="28"/>
          <w:szCs w:val="28"/>
          <w:lang w:val="ru-RU" w:eastAsia="ru-RU"/>
        </w:rPr>
        <w:t xml:space="preserve"> потоку, на </w:t>
      </w:r>
      <w:proofErr w:type="spellStart"/>
      <w:r w:rsidRPr="00156791">
        <w:rPr>
          <w:rFonts w:ascii="Times New Roman" w:eastAsia="Times New Roman" w:hAnsi="Times New Roman" w:cs="Times New Roman"/>
          <w:sz w:val="28"/>
          <w:szCs w:val="28"/>
          <w:lang w:val="ru-RU" w:eastAsia="ru-RU"/>
        </w:rPr>
        <w:t>особливості</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інвестиційної</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діяльності</w:t>
      </w:r>
      <w:proofErr w:type="spellEnd"/>
      <w:r w:rsidRPr="00156791">
        <w:rPr>
          <w:rFonts w:ascii="Times New Roman" w:eastAsia="Times New Roman" w:hAnsi="Times New Roman" w:cs="Times New Roman"/>
          <w:sz w:val="28"/>
          <w:szCs w:val="28"/>
          <w:lang w:val="ru-RU" w:eastAsia="ru-RU"/>
        </w:rPr>
        <w:t xml:space="preserve"> у </w:t>
      </w:r>
      <w:proofErr w:type="spellStart"/>
      <w:r w:rsidRPr="00156791">
        <w:rPr>
          <w:rFonts w:ascii="Times New Roman" w:eastAsia="Times New Roman" w:hAnsi="Times New Roman" w:cs="Times New Roman"/>
          <w:sz w:val="28"/>
          <w:szCs w:val="28"/>
          <w:lang w:val="ru-RU" w:eastAsia="ru-RU"/>
        </w:rPr>
        <w:t>сфері</w:t>
      </w:r>
      <w:proofErr w:type="spellEnd"/>
      <w:r w:rsidRPr="00156791">
        <w:rPr>
          <w:rFonts w:ascii="Times New Roman" w:eastAsia="Times New Roman" w:hAnsi="Times New Roman" w:cs="Times New Roman"/>
          <w:sz w:val="28"/>
          <w:szCs w:val="28"/>
          <w:lang w:val="ru-RU" w:eastAsia="ru-RU"/>
        </w:rPr>
        <w:t xml:space="preserve"> туризму і на </w:t>
      </w:r>
      <w:proofErr w:type="spellStart"/>
      <w:r w:rsidRPr="00156791">
        <w:rPr>
          <w:rFonts w:ascii="Times New Roman" w:eastAsia="Times New Roman" w:hAnsi="Times New Roman" w:cs="Times New Roman"/>
          <w:sz w:val="28"/>
          <w:szCs w:val="28"/>
          <w:lang w:val="ru-RU" w:eastAsia="ru-RU"/>
        </w:rPr>
        <w:t>прибутковість</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галузі</w:t>
      </w:r>
      <w:proofErr w:type="spellEnd"/>
      <w:r w:rsidRPr="00156791">
        <w:rPr>
          <w:rFonts w:ascii="Times New Roman" w:eastAsia="Times New Roman" w:hAnsi="Times New Roman" w:cs="Times New Roman"/>
          <w:sz w:val="28"/>
          <w:szCs w:val="28"/>
          <w:lang w:val="ru-RU" w:eastAsia="ru-RU"/>
        </w:rPr>
        <w:t xml:space="preserve"> в </w:t>
      </w:r>
      <w:proofErr w:type="spellStart"/>
      <w:r w:rsidRPr="00156791">
        <w:rPr>
          <w:rFonts w:ascii="Times New Roman" w:eastAsia="Times New Roman" w:hAnsi="Times New Roman" w:cs="Times New Roman"/>
          <w:sz w:val="28"/>
          <w:szCs w:val="28"/>
          <w:lang w:val="ru-RU" w:eastAsia="ru-RU"/>
        </w:rPr>
        <w:t>порівнянні</w:t>
      </w:r>
      <w:proofErr w:type="spellEnd"/>
      <w:r w:rsidRPr="00156791">
        <w:rPr>
          <w:rFonts w:ascii="Times New Roman" w:eastAsia="Times New Roman" w:hAnsi="Times New Roman" w:cs="Times New Roman"/>
          <w:sz w:val="28"/>
          <w:szCs w:val="28"/>
          <w:lang w:val="ru-RU" w:eastAsia="ru-RU"/>
        </w:rPr>
        <w:t xml:space="preserve"> з </w:t>
      </w:r>
      <w:proofErr w:type="spellStart"/>
      <w:r w:rsidRPr="00156791">
        <w:rPr>
          <w:rFonts w:ascii="Times New Roman" w:eastAsia="Times New Roman" w:hAnsi="Times New Roman" w:cs="Times New Roman"/>
          <w:sz w:val="28"/>
          <w:szCs w:val="28"/>
          <w:lang w:val="ru-RU" w:eastAsia="ru-RU"/>
        </w:rPr>
        <w:t>іншими</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напрямками</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діяльності</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країн</w:t>
      </w:r>
      <w:proofErr w:type="spellEnd"/>
      <w:r w:rsidRPr="00156791">
        <w:rPr>
          <w:rFonts w:ascii="Times New Roman" w:eastAsia="Times New Roman" w:hAnsi="Times New Roman" w:cs="Times New Roman"/>
          <w:sz w:val="28"/>
          <w:szCs w:val="28"/>
          <w:lang w:val="ru-RU" w:eastAsia="ru-RU"/>
        </w:rPr>
        <w:t>.</w:t>
      </w:r>
    </w:p>
    <w:p w14:paraId="137E9E26" w14:textId="77777777" w:rsidR="00DC72AD" w:rsidRDefault="00DC72AD" w:rsidP="00DC72AD">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156791">
        <w:rPr>
          <w:rFonts w:ascii="Times New Roman" w:eastAsia="Times New Roman" w:hAnsi="Times New Roman" w:cs="Times New Roman"/>
          <w:sz w:val="28"/>
          <w:szCs w:val="28"/>
          <w:lang w:val="ru-RU" w:eastAsia="ru-RU"/>
        </w:rPr>
        <w:t>Ґрунтуючись</w:t>
      </w:r>
      <w:proofErr w:type="spellEnd"/>
      <w:r w:rsidRPr="00156791">
        <w:rPr>
          <w:rFonts w:ascii="Times New Roman" w:eastAsia="Times New Roman" w:hAnsi="Times New Roman" w:cs="Times New Roman"/>
          <w:sz w:val="28"/>
          <w:szCs w:val="28"/>
          <w:lang w:val="ru-RU" w:eastAsia="ru-RU"/>
        </w:rPr>
        <w:t xml:space="preserve"> на </w:t>
      </w:r>
      <w:proofErr w:type="spellStart"/>
      <w:r w:rsidRPr="00156791">
        <w:rPr>
          <w:rFonts w:ascii="Times New Roman" w:eastAsia="Times New Roman" w:hAnsi="Times New Roman" w:cs="Times New Roman"/>
          <w:sz w:val="28"/>
          <w:szCs w:val="28"/>
          <w:lang w:val="ru-RU" w:eastAsia="ru-RU"/>
        </w:rPr>
        <w:t>дослід</w:t>
      </w:r>
      <w:r>
        <w:rPr>
          <w:rFonts w:ascii="Times New Roman" w:eastAsia="Times New Roman" w:hAnsi="Times New Roman" w:cs="Times New Roman"/>
          <w:sz w:val="28"/>
          <w:szCs w:val="28"/>
          <w:lang w:val="ru-RU" w:eastAsia="ru-RU"/>
        </w:rPr>
        <w:t>женнях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вітчизняних</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закордонних</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вчених</w:t>
      </w:r>
      <w:proofErr w:type="spellEnd"/>
      <w:r w:rsidRPr="00156791">
        <w:rPr>
          <w:rFonts w:ascii="Times New Roman" w:eastAsia="Times New Roman" w:hAnsi="Times New Roman" w:cs="Times New Roman"/>
          <w:sz w:val="28"/>
          <w:szCs w:val="28"/>
          <w:lang w:val="ru-RU" w:eastAsia="ru-RU"/>
        </w:rPr>
        <w:t xml:space="preserve">, були </w:t>
      </w:r>
      <w:proofErr w:type="spellStart"/>
      <w:r w:rsidRPr="00156791">
        <w:rPr>
          <w:rFonts w:ascii="Times New Roman" w:eastAsia="Times New Roman" w:hAnsi="Times New Roman" w:cs="Times New Roman"/>
          <w:sz w:val="28"/>
          <w:szCs w:val="28"/>
          <w:lang w:val="ru-RU" w:eastAsia="ru-RU"/>
        </w:rPr>
        <w:t>сформульовані</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основні</w:t>
      </w:r>
      <w:proofErr w:type="spellEnd"/>
      <w:r w:rsidRPr="00156791">
        <w:rPr>
          <w:rFonts w:ascii="Times New Roman" w:eastAsia="Times New Roman" w:hAnsi="Times New Roman" w:cs="Times New Roman"/>
          <w:sz w:val="28"/>
          <w:szCs w:val="28"/>
          <w:lang w:val="ru-RU" w:eastAsia="ru-RU"/>
        </w:rPr>
        <w:t xml:space="preserve"> групи </w:t>
      </w:r>
      <w:proofErr w:type="spellStart"/>
      <w:r w:rsidRPr="00156791">
        <w:rPr>
          <w:rFonts w:ascii="Times New Roman" w:eastAsia="Times New Roman" w:hAnsi="Times New Roman" w:cs="Times New Roman"/>
          <w:sz w:val="28"/>
          <w:szCs w:val="28"/>
          <w:lang w:val="ru-RU" w:eastAsia="ru-RU"/>
        </w:rPr>
        <w:t>класифікаційних</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факторів</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що</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впливають</w:t>
      </w:r>
      <w:proofErr w:type="spellEnd"/>
      <w:r w:rsidRPr="00156791">
        <w:rPr>
          <w:rFonts w:ascii="Times New Roman" w:eastAsia="Times New Roman" w:hAnsi="Times New Roman" w:cs="Times New Roman"/>
          <w:sz w:val="28"/>
          <w:szCs w:val="28"/>
          <w:lang w:val="ru-RU" w:eastAsia="ru-RU"/>
        </w:rPr>
        <w:t xml:space="preserve"> на </w:t>
      </w:r>
      <w:proofErr w:type="spellStart"/>
      <w:r w:rsidRPr="00156791">
        <w:rPr>
          <w:rFonts w:ascii="Times New Roman" w:eastAsia="Times New Roman" w:hAnsi="Times New Roman" w:cs="Times New Roman"/>
          <w:sz w:val="28"/>
          <w:szCs w:val="28"/>
          <w:lang w:val="ru-RU" w:eastAsia="ru-RU"/>
        </w:rPr>
        <w:t>розви</w:t>
      </w:r>
      <w:r w:rsidR="00BF604E">
        <w:rPr>
          <w:rFonts w:ascii="Times New Roman" w:eastAsia="Times New Roman" w:hAnsi="Times New Roman" w:cs="Times New Roman"/>
          <w:sz w:val="28"/>
          <w:szCs w:val="28"/>
          <w:lang w:val="ru-RU" w:eastAsia="ru-RU"/>
        </w:rPr>
        <w:t>ток</w:t>
      </w:r>
      <w:proofErr w:type="spellEnd"/>
      <w:r w:rsidR="00BF604E">
        <w:rPr>
          <w:rFonts w:ascii="Times New Roman" w:eastAsia="Times New Roman" w:hAnsi="Times New Roman" w:cs="Times New Roman"/>
          <w:sz w:val="28"/>
          <w:szCs w:val="28"/>
          <w:lang w:val="ru-RU" w:eastAsia="ru-RU"/>
        </w:rPr>
        <w:t xml:space="preserve"> </w:t>
      </w:r>
      <w:proofErr w:type="spellStart"/>
      <w:r w:rsidR="00BF604E">
        <w:rPr>
          <w:rFonts w:ascii="Times New Roman" w:eastAsia="Times New Roman" w:hAnsi="Times New Roman" w:cs="Times New Roman"/>
          <w:sz w:val="28"/>
          <w:szCs w:val="28"/>
          <w:lang w:val="ru-RU" w:eastAsia="ru-RU"/>
        </w:rPr>
        <w:t>міжнародного</w:t>
      </w:r>
      <w:proofErr w:type="spellEnd"/>
      <w:r w:rsidR="00BF604E">
        <w:rPr>
          <w:rFonts w:ascii="Times New Roman" w:eastAsia="Times New Roman" w:hAnsi="Times New Roman" w:cs="Times New Roman"/>
          <w:sz w:val="28"/>
          <w:szCs w:val="28"/>
          <w:lang w:val="ru-RU" w:eastAsia="ru-RU"/>
        </w:rPr>
        <w:t xml:space="preserve"> туризму</w:t>
      </w:r>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соціально-економічні</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фактори</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фактори</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географічного</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положення</w:t>
      </w:r>
      <w:proofErr w:type="spellEnd"/>
      <w:r w:rsidRPr="00156791">
        <w:rPr>
          <w:rFonts w:ascii="Times New Roman" w:eastAsia="Times New Roman" w:hAnsi="Times New Roman" w:cs="Times New Roman"/>
          <w:sz w:val="28"/>
          <w:szCs w:val="28"/>
          <w:lang w:val="ru-RU" w:eastAsia="ru-RU"/>
        </w:rPr>
        <w:t>; природно-</w:t>
      </w:r>
      <w:proofErr w:type="spellStart"/>
      <w:r w:rsidRPr="00156791">
        <w:rPr>
          <w:rFonts w:ascii="Times New Roman" w:eastAsia="Times New Roman" w:hAnsi="Times New Roman" w:cs="Times New Roman"/>
          <w:sz w:val="28"/>
          <w:szCs w:val="28"/>
          <w:lang w:val="ru-RU" w:eastAsia="ru-RU"/>
        </w:rPr>
        <w:t>рекреаційні</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фактори</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історико-культурні</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чинники</w:t>
      </w:r>
      <w:proofErr w:type="spellEnd"/>
      <w:r w:rsidRPr="00156791">
        <w:rPr>
          <w:rFonts w:ascii="Times New Roman" w:eastAsia="Times New Roman" w:hAnsi="Times New Roman" w:cs="Times New Roman"/>
          <w:sz w:val="28"/>
          <w:szCs w:val="28"/>
          <w:lang w:val="ru-RU" w:eastAsia="ru-RU"/>
        </w:rPr>
        <w:t>; медико-</w:t>
      </w:r>
      <w:proofErr w:type="spellStart"/>
      <w:r w:rsidRPr="00156791">
        <w:rPr>
          <w:rFonts w:ascii="Times New Roman" w:eastAsia="Times New Roman" w:hAnsi="Times New Roman" w:cs="Times New Roman"/>
          <w:sz w:val="28"/>
          <w:szCs w:val="28"/>
          <w:lang w:val="ru-RU" w:eastAsia="ru-RU"/>
        </w:rPr>
        <w:t>санітарні</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фактори</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політичні</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чинники</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екологічні</w:t>
      </w:r>
      <w:proofErr w:type="spellEnd"/>
      <w:r w:rsidRPr="00156791">
        <w:rPr>
          <w:rFonts w:ascii="Times New Roman" w:eastAsia="Times New Roman" w:hAnsi="Times New Roman" w:cs="Times New Roman"/>
          <w:sz w:val="28"/>
          <w:szCs w:val="28"/>
          <w:lang w:val="ru-RU" w:eastAsia="ru-RU"/>
        </w:rPr>
        <w:t xml:space="preserve"> </w:t>
      </w:r>
      <w:proofErr w:type="spellStart"/>
      <w:r w:rsidRPr="00156791">
        <w:rPr>
          <w:rFonts w:ascii="Times New Roman" w:eastAsia="Times New Roman" w:hAnsi="Times New Roman" w:cs="Times New Roman"/>
          <w:sz w:val="28"/>
          <w:szCs w:val="28"/>
          <w:lang w:val="ru-RU" w:eastAsia="ru-RU"/>
        </w:rPr>
        <w:t>фактори</w:t>
      </w:r>
      <w:proofErr w:type="spellEnd"/>
      <w:r w:rsidRPr="00156791">
        <w:rPr>
          <w:rFonts w:ascii="Times New Roman" w:eastAsia="Times New Roman" w:hAnsi="Times New Roman" w:cs="Times New Roman"/>
          <w:sz w:val="28"/>
          <w:szCs w:val="28"/>
          <w:lang w:val="ru-RU" w:eastAsia="ru-RU"/>
        </w:rPr>
        <w:t xml:space="preserve">. </w:t>
      </w:r>
    </w:p>
    <w:p w14:paraId="7B85D791" w14:textId="77777777" w:rsidR="00BF604E" w:rsidRPr="004F717E" w:rsidRDefault="00BF604E" w:rsidP="00DC72AD">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BF604E">
        <w:rPr>
          <w:rFonts w:ascii="Times New Roman" w:eastAsia="Times New Roman" w:hAnsi="Times New Roman" w:cs="Times New Roman"/>
          <w:sz w:val="28"/>
          <w:szCs w:val="28"/>
          <w:lang w:val="ru-RU" w:eastAsia="ru-RU"/>
        </w:rPr>
        <w:t>Туристичні</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послуги</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складають</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значну</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частину</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споживаних</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населенням</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послуг</w:t>
      </w:r>
      <w:proofErr w:type="spellEnd"/>
      <w:r w:rsidRPr="00BF604E">
        <w:rPr>
          <w:rFonts w:ascii="Times New Roman" w:eastAsia="Times New Roman" w:hAnsi="Times New Roman" w:cs="Times New Roman"/>
          <w:sz w:val="28"/>
          <w:szCs w:val="28"/>
          <w:lang w:val="ru-RU" w:eastAsia="ru-RU"/>
        </w:rPr>
        <w:t xml:space="preserve"> і </w:t>
      </w:r>
      <w:proofErr w:type="spellStart"/>
      <w:r w:rsidRPr="00BF604E">
        <w:rPr>
          <w:rFonts w:ascii="Times New Roman" w:eastAsia="Times New Roman" w:hAnsi="Times New Roman" w:cs="Times New Roman"/>
          <w:sz w:val="28"/>
          <w:szCs w:val="28"/>
          <w:lang w:val="ru-RU" w:eastAsia="ru-RU"/>
        </w:rPr>
        <w:t>мають</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специфічний</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соціально-оздоровчий</w:t>
      </w:r>
      <w:proofErr w:type="spellEnd"/>
      <w:r w:rsidRPr="00BF604E">
        <w:rPr>
          <w:rFonts w:ascii="Times New Roman" w:eastAsia="Times New Roman" w:hAnsi="Times New Roman" w:cs="Times New Roman"/>
          <w:sz w:val="28"/>
          <w:szCs w:val="28"/>
          <w:lang w:val="ru-RU" w:eastAsia="ru-RU"/>
        </w:rPr>
        <w:t xml:space="preserve"> характер, </w:t>
      </w:r>
      <w:proofErr w:type="spellStart"/>
      <w:r w:rsidRPr="00BF604E">
        <w:rPr>
          <w:rFonts w:ascii="Times New Roman" w:eastAsia="Times New Roman" w:hAnsi="Times New Roman" w:cs="Times New Roman"/>
          <w:sz w:val="28"/>
          <w:szCs w:val="28"/>
          <w:lang w:val="ru-RU" w:eastAsia="ru-RU"/>
        </w:rPr>
        <w:t>тобто</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відпочинок</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можливість</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розвитку</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особистості</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пізнання</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історичних</w:t>
      </w:r>
      <w:proofErr w:type="spellEnd"/>
      <w:r w:rsidRPr="00BF604E">
        <w:rPr>
          <w:rFonts w:ascii="Times New Roman" w:eastAsia="Times New Roman" w:hAnsi="Times New Roman" w:cs="Times New Roman"/>
          <w:sz w:val="28"/>
          <w:szCs w:val="28"/>
          <w:lang w:val="ru-RU" w:eastAsia="ru-RU"/>
        </w:rPr>
        <w:t xml:space="preserve"> та </w:t>
      </w:r>
      <w:proofErr w:type="spellStart"/>
      <w:r w:rsidRPr="00BF604E">
        <w:rPr>
          <w:rFonts w:ascii="Times New Roman" w:eastAsia="Times New Roman" w:hAnsi="Times New Roman" w:cs="Times New Roman"/>
          <w:sz w:val="28"/>
          <w:szCs w:val="28"/>
          <w:lang w:val="ru-RU" w:eastAsia="ru-RU"/>
        </w:rPr>
        <w:t>культурних</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цінностей</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заняття</w:t>
      </w:r>
      <w:proofErr w:type="spellEnd"/>
      <w:r w:rsidRPr="00BF604E">
        <w:rPr>
          <w:rFonts w:ascii="Times New Roman" w:eastAsia="Times New Roman" w:hAnsi="Times New Roman" w:cs="Times New Roman"/>
          <w:sz w:val="28"/>
          <w:szCs w:val="28"/>
          <w:lang w:val="ru-RU" w:eastAsia="ru-RU"/>
        </w:rPr>
        <w:t xml:space="preserve"> спортом, </w:t>
      </w:r>
      <w:proofErr w:type="spellStart"/>
      <w:r w:rsidRPr="00BF604E">
        <w:rPr>
          <w:rFonts w:ascii="Times New Roman" w:eastAsia="Times New Roman" w:hAnsi="Times New Roman" w:cs="Times New Roman"/>
          <w:sz w:val="28"/>
          <w:szCs w:val="28"/>
          <w:lang w:val="ru-RU" w:eastAsia="ru-RU"/>
        </w:rPr>
        <w:t>участі</w:t>
      </w:r>
      <w:proofErr w:type="spellEnd"/>
      <w:r w:rsidRPr="00BF604E">
        <w:rPr>
          <w:rFonts w:ascii="Times New Roman" w:eastAsia="Times New Roman" w:hAnsi="Times New Roman" w:cs="Times New Roman"/>
          <w:sz w:val="28"/>
          <w:szCs w:val="28"/>
          <w:lang w:val="ru-RU" w:eastAsia="ru-RU"/>
        </w:rPr>
        <w:t xml:space="preserve"> в культурно-</w:t>
      </w:r>
      <w:proofErr w:type="spellStart"/>
      <w:r w:rsidRPr="00BF604E">
        <w:rPr>
          <w:rFonts w:ascii="Times New Roman" w:eastAsia="Times New Roman" w:hAnsi="Times New Roman" w:cs="Times New Roman"/>
          <w:sz w:val="28"/>
          <w:szCs w:val="28"/>
          <w:lang w:val="ru-RU" w:eastAsia="ru-RU"/>
        </w:rPr>
        <w:t>масових</w:t>
      </w:r>
      <w:proofErr w:type="spellEnd"/>
      <w:r w:rsidRPr="00BF604E">
        <w:rPr>
          <w:rFonts w:ascii="Times New Roman" w:eastAsia="Times New Roman" w:hAnsi="Times New Roman" w:cs="Times New Roman"/>
          <w:sz w:val="28"/>
          <w:szCs w:val="28"/>
          <w:lang w:val="ru-RU" w:eastAsia="ru-RU"/>
        </w:rPr>
        <w:t xml:space="preserve"> заходах </w:t>
      </w:r>
      <w:proofErr w:type="spellStart"/>
      <w:r w:rsidRPr="00BF604E">
        <w:rPr>
          <w:rFonts w:ascii="Times New Roman" w:eastAsia="Times New Roman" w:hAnsi="Times New Roman" w:cs="Times New Roman"/>
          <w:sz w:val="28"/>
          <w:szCs w:val="28"/>
          <w:lang w:val="ru-RU" w:eastAsia="ru-RU"/>
        </w:rPr>
        <w:t>тощо</w:t>
      </w:r>
      <w:proofErr w:type="spellEnd"/>
      <w:r w:rsidRPr="00BF604E">
        <w:rPr>
          <w:rFonts w:ascii="Times New Roman" w:eastAsia="Times New Roman" w:hAnsi="Times New Roman" w:cs="Times New Roman"/>
          <w:sz w:val="28"/>
          <w:szCs w:val="28"/>
          <w:lang w:val="ru-RU" w:eastAsia="ru-RU"/>
        </w:rPr>
        <w:t xml:space="preserve">. Таким чином, туризм </w:t>
      </w:r>
      <w:proofErr w:type="spellStart"/>
      <w:r w:rsidRPr="00BF604E">
        <w:rPr>
          <w:rFonts w:ascii="Times New Roman" w:eastAsia="Times New Roman" w:hAnsi="Times New Roman" w:cs="Times New Roman"/>
          <w:sz w:val="28"/>
          <w:szCs w:val="28"/>
          <w:lang w:val="ru-RU" w:eastAsia="ru-RU"/>
        </w:rPr>
        <w:t>поєднує</w:t>
      </w:r>
      <w:proofErr w:type="spellEnd"/>
      <w:r w:rsidRPr="00BF604E">
        <w:rPr>
          <w:rFonts w:ascii="Times New Roman" w:eastAsia="Times New Roman" w:hAnsi="Times New Roman" w:cs="Times New Roman"/>
          <w:sz w:val="28"/>
          <w:szCs w:val="28"/>
          <w:lang w:val="ru-RU" w:eastAsia="ru-RU"/>
        </w:rPr>
        <w:t xml:space="preserve"> в </w:t>
      </w:r>
      <w:proofErr w:type="spellStart"/>
      <w:r w:rsidRPr="00BF604E">
        <w:rPr>
          <w:rFonts w:ascii="Times New Roman" w:eastAsia="Times New Roman" w:hAnsi="Times New Roman" w:cs="Times New Roman"/>
          <w:sz w:val="28"/>
          <w:szCs w:val="28"/>
          <w:lang w:val="ru-RU" w:eastAsia="ru-RU"/>
        </w:rPr>
        <w:t>собі</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економічний</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соціальний</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гуманітарний</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виховний</w:t>
      </w:r>
      <w:proofErr w:type="spellEnd"/>
      <w:r w:rsidRPr="00BF604E">
        <w:rPr>
          <w:rFonts w:ascii="Times New Roman" w:eastAsia="Times New Roman" w:hAnsi="Times New Roman" w:cs="Times New Roman"/>
          <w:sz w:val="28"/>
          <w:szCs w:val="28"/>
          <w:lang w:val="ru-RU" w:eastAsia="ru-RU"/>
        </w:rPr>
        <w:t xml:space="preserve"> і </w:t>
      </w:r>
      <w:proofErr w:type="spellStart"/>
      <w:r w:rsidRPr="00BF604E">
        <w:rPr>
          <w:rFonts w:ascii="Times New Roman" w:eastAsia="Times New Roman" w:hAnsi="Times New Roman" w:cs="Times New Roman"/>
          <w:sz w:val="28"/>
          <w:szCs w:val="28"/>
          <w:lang w:val="ru-RU" w:eastAsia="ru-RU"/>
        </w:rPr>
        <w:t>естетичний</w:t>
      </w:r>
      <w:proofErr w:type="spellEnd"/>
      <w:r w:rsidRPr="00BF604E">
        <w:rPr>
          <w:rFonts w:ascii="Times New Roman" w:eastAsia="Times New Roman" w:hAnsi="Times New Roman" w:cs="Times New Roman"/>
          <w:sz w:val="28"/>
          <w:szCs w:val="28"/>
          <w:lang w:val="ru-RU" w:eastAsia="ru-RU"/>
        </w:rPr>
        <w:t xml:space="preserve"> </w:t>
      </w:r>
      <w:proofErr w:type="spellStart"/>
      <w:r w:rsidRPr="00BF604E">
        <w:rPr>
          <w:rFonts w:ascii="Times New Roman" w:eastAsia="Times New Roman" w:hAnsi="Times New Roman" w:cs="Times New Roman"/>
          <w:sz w:val="28"/>
          <w:szCs w:val="28"/>
          <w:lang w:val="ru-RU" w:eastAsia="ru-RU"/>
        </w:rPr>
        <w:t>фактори</w:t>
      </w:r>
      <w:proofErr w:type="spellEnd"/>
      <w:r w:rsidRPr="00BF604E">
        <w:rPr>
          <w:rFonts w:ascii="Times New Roman" w:eastAsia="Times New Roman" w:hAnsi="Times New Roman" w:cs="Times New Roman"/>
          <w:sz w:val="28"/>
          <w:szCs w:val="28"/>
          <w:lang w:val="ru-RU" w:eastAsia="ru-RU"/>
        </w:rPr>
        <w:t>.</w:t>
      </w:r>
    </w:p>
    <w:p w14:paraId="58ABC59E" w14:textId="77777777" w:rsidR="00800211" w:rsidRDefault="00800211" w:rsidP="00F376B2">
      <w:pPr>
        <w:spacing w:after="0" w:line="360" w:lineRule="auto"/>
        <w:ind w:firstLine="709"/>
        <w:jc w:val="both"/>
        <w:rPr>
          <w:rFonts w:ascii="Times New Roman" w:eastAsia="Calibri" w:hAnsi="Times New Roman" w:cs="Times New Roman"/>
          <w:sz w:val="28"/>
          <w:szCs w:val="28"/>
          <w:lang w:val="ru-RU"/>
        </w:rPr>
      </w:pPr>
      <w:proofErr w:type="spellStart"/>
      <w:r w:rsidRPr="00BD3399">
        <w:rPr>
          <w:rFonts w:ascii="Times New Roman" w:eastAsia="Calibri" w:hAnsi="Times New Roman" w:cs="Times New Roman"/>
          <w:color w:val="000000" w:themeColor="text1"/>
          <w:sz w:val="28"/>
          <w:szCs w:val="28"/>
          <w:lang w:val="ru-RU"/>
        </w:rPr>
        <w:t>Міжнародна</w:t>
      </w:r>
      <w:proofErr w:type="spellEnd"/>
      <w:r w:rsidRPr="00BD3399">
        <w:rPr>
          <w:rFonts w:ascii="Times New Roman" w:eastAsia="Calibri" w:hAnsi="Times New Roman" w:cs="Times New Roman"/>
          <w:color w:val="000000" w:themeColor="text1"/>
          <w:sz w:val="28"/>
          <w:szCs w:val="28"/>
          <w:lang w:val="ru-RU"/>
        </w:rPr>
        <w:t xml:space="preserve"> практика </w:t>
      </w:r>
      <w:proofErr w:type="spellStart"/>
      <w:r w:rsidRPr="00BD3399">
        <w:rPr>
          <w:rFonts w:ascii="Times New Roman" w:eastAsia="Calibri" w:hAnsi="Times New Roman" w:cs="Times New Roman"/>
          <w:color w:val="000000" w:themeColor="text1"/>
          <w:sz w:val="28"/>
          <w:szCs w:val="28"/>
          <w:lang w:val="ru-RU"/>
        </w:rPr>
        <w:t>показує</w:t>
      </w:r>
      <w:proofErr w:type="spellEnd"/>
      <w:r w:rsidRPr="00BD3399">
        <w:rPr>
          <w:rFonts w:ascii="Times New Roman" w:eastAsia="Calibri" w:hAnsi="Times New Roman" w:cs="Times New Roman"/>
          <w:color w:val="000000" w:themeColor="text1"/>
          <w:sz w:val="28"/>
          <w:szCs w:val="28"/>
          <w:lang w:val="ru-RU"/>
        </w:rPr>
        <w:t xml:space="preserve">, </w:t>
      </w:r>
      <w:proofErr w:type="spellStart"/>
      <w:r w:rsidRPr="00BD3399">
        <w:rPr>
          <w:rFonts w:ascii="Times New Roman" w:eastAsia="Calibri" w:hAnsi="Times New Roman" w:cs="Times New Roman"/>
          <w:color w:val="000000" w:themeColor="text1"/>
          <w:sz w:val="28"/>
          <w:szCs w:val="28"/>
          <w:lang w:val="ru-RU"/>
        </w:rPr>
        <w:t>що</w:t>
      </w:r>
      <w:proofErr w:type="spellEnd"/>
      <w:r w:rsidRPr="00BD3399">
        <w:rPr>
          <w:rFonts w:ascii="Times New Roman" w:eastAsia="Calibri" w:hAnsi="Times New Roman" w:cs="Times New Roman"/>
          <w:color w:val="000000" w:themeColor="text1"/>
          <w:sz w:val="28"/>
          <w:szCs w:val="28"/>
          <w:lang w:val="ru-RU"/>
        </w:rPr>
        <w:t xml:space="preserve"> </w:t>
      </w:r>
      <w:proofErr w:type="spellStart"/>
      <w:r w:rsidRPr="00BD3399">
        <w:rPr>
          <w:rFonts w:ascii="Times New Roman" w:eastAsia="Calibri" w:hAnsi="Times New Roman" w:cs="Times New Roman"/>
          <w:color w:val="000000" w:themeColor="text1"/>
          <w:sz w:val="28"/>
          <w:szCs w:val="28"/>
          <w:lang w:val="ru-RU"/>
        </w:rPr>
        <w:t>підвищення</w:t>
      </w:r>
      <w:proofErr w:type="spellEnd"/>
      <w:r w:rsidRPr="00BD3399">
        <w:rPr>
          <w:rFonts w:ascii="Times New Roman" w:eastAsia="Calibri" w:hAnsi="Times New Roman" w:cs="Times New Roman"/>
          <w:color w:val="000000" w:themeColor="text1"/>
          <w:sz w:val="28"/>
          <w:szCs w:val="28"/>
          <w:lang w:val="ru-RU"/>
        </w:rPr>
        <w:t xml:space="preserve"> </w:t>
      </w:r>
      <w:proofErr w:type="spellStart"/>
      <w:r w:rsidRPr="00BD3399">
        <w:rPr>
          <w:rFonts w:ascii="Times New Roman" w:eastAsia="Calibri" w:hAnsi="Times New Roman" w:cs="Times New Roman"/>
          <w:color w:val="000000" w:themeColor="text1"/>
          <w:sz w:val="28"/>
          <w:szCs w:val="28"/>
          <w:lang w:val="ru-RU"/>
        </w:rPr>
        <w:t>конкурентоспроможності</w:t>
      </w:r>
      <w:proofErr w:type="spellEnd"/>
      <w:r w:rsidRPr="00BD3399">
        <w:rPr>
          <w:rFonts w:ascii="Times New Roman" w:eastAsia="Calibri" w:hAnsi="Times New Roman" w:cs="Times New Roman"/>
          <w:color w:val="000000" w:themeColor="text1"/>
          <w:sz w:val="28"/>
          <w:szCs w:val="28"/>
          <w:lang w:val="ru-RU"/>
        </w:rPr>
        <w:t xml:space="preserve"> </w:t>
      </w:r>
      <w:proofErr w:type="spellStart"/>
      <w:r w:rsidRPr="00BD3399">
        <w:rPr>
          <w:rFonts w:ascii="Times New Roman" w:eastAsia="Calibri" w:hAnsi="Times New Roman" w:cs="Times New Roman"/>
          <w:color w:val="000000" w:themeColor="text1"/>
          <w:sz w:val="28"/>
          <w:szCs w:val="28"/>
          <w:lang w:val="ru-RU"/>
        </w:rPr>
        <w:t>туристичного</w:t>
      </w:r>
      <w:proofErr w:type="spellEnd"/>
      <w:r w:rsidRPr="00BD3399">
        <w:rPr>
          <w:rFonts w:ascii="Times New Roman" w:eastAsia="Calibri" w:hAnsi="Times New Roman" w:cs="Times New Roman"/>
          <w:color w:val="000000" w:themeColor="text1"/>
          <w:sz w:val="28"/>
          <w:szCs w:val="28"/>
          <w:lang w:val="ru-RU"/>
        </w:rPr>
        <w:t xml:space="preserve"> продукту будь-</w:t>
      </w:r>
      <w:proofErr w:type="spellStart"/>
      <w:r w:rsidRPr="00BD3399">
        <w:rPr>
          <w:rFonts w:ascii="Times New Roman" w:eastAsia="Calibri" w:hAnsi="Times New Roman" w:cs="Times New Roman"/>
          <w:color w:val="000000" w:themeColor="text1"/>
          <w:sz w:val="28"/>
          <w:szCs w:val="28"/>
          <w:lang w:val="ru-RU"/>
        </w:rPr>
        <w:t>якої</w:t>
      </w:r>
      <w:proofErr w:type="spellEnd"/>
      <w:r w:rsidRPr="00BD3399">
        <w:rPr>
          <w:rFonts w:ascii="Times New Roman" w:eastAsia="Calibri" w:hAnsi="Times New Roman" w:cs="Times New Roman"/>
          <w:color w:val="000000" w:themeColor="text1"/>
          <w:sz w:val="28"/>
          <w:szCs w:val="28"/>
          <w:lang w:val="ru-RU"/>
        </w:rPr>
        <w:t xml:space="preserve"> </w:t>
      </w:r>
      <w:proofErr w:type="spellStart"/>
      <w:r w:rsidRPr="009711EC">
        <w:rPr>
          <w:rFonts w:ascii="Times New Roman" w:eastAsia="Calibri" w:hAnsi="Times New Roman" w:cs="Times New Roman"/>
          <w:sz w:val="28"/>
          <w:szCs w:val="28"/>
          <w:lang w:val="ru-RU"/>
        </w:rPr>
        <w:t>країни</w:t>
      </w:r>
      <w:proofErr w:type="spellEnd"/>
      <w:r w:rsidRPr="009711EC">
        <w:rPr>
          <w:rFonts w:ascii="Times New Roman" w:eastAsia="Calibri" w:hAnsi="Times New Roman" w:cs="Times New Roman"/>
          <w:sz w:val="28"/>
          <w:szCs w:val="28"/>
          <w:lang w:val="ru-RU"/>
        </w:rPr>
        <w:t xml:space="preserve"> </w:t>
      </w:r>
      <w:proofErr w:type="spellStart"/>
      <w:r w:rsidR="00BF604E">
        <w:rPr>
          <w:rFonts w:ascii="Times New Roman" w:eastAsia="Calibri" w:hAnsi="Times New Roman" w:cs="Times New Roman"/>
          <w:sz w:val="28"/>
          <w:szCs w:val="28"/>
          <w:lang w:val="ru-RU"/>
        </w:rPr>
        <w:t>чи</w:t>
      </w:r>
      <w:proofErr w:type="spellEnd"/>
      <w:r w:rsidR="00BF604E">
        <w:rPr>
          <w:rFonts w:ascii="Times New Roman" w:eastAsia="Calibri" w:hAnsi="Times New Roman" w:cs="Times New Roman"/>
          <w:sz w:val="28"/>
          <w:szCs w:val="28"/>
          <w:lang w:val="ru-RU"/>
        </w:rPr>
        <w:t xml:space="preserve"> </w:t>
      </w:r>
      <w:proofErr w:type="spellStart"/>
      <w:r w:rsidR="00BF604E">
        <w:rPr>
          <w:rFonts w:ascii="Times New Roman" w:eastAsia="Calibri" w:hAnsi="Times New Roman" w:cs="Times New Roman"/>
          <w:sz w:val="28"/>
          <w:szCs w:val="28"/>
          <w:lang w:val="ru-RU"/>
        </w:rPr>
        <w:t>регіону</w:t>
      </w:r>
      <w:proofErr w:type="spellEnd"/>
      <w:r w:rsidR="00BF604E">
        <w:rPr>
          <w:rFonts w:ascii="Times New Roman" w:eastAsia="Calibri" w:hAnsi="Times New Roman" w:cs="Times New Roman"/>
          <w:sz w:val="28"/>
          <w:szCs w:val="28"/>
          <w:lang w:val="ru-RU"/>
        </w:rPr>
        <w:t xml:space="preserve"> </w:t>
      </w:r>
      <w:r w:rsidRPr="009711EC">
        <w:rPr>
          <w:rFonts w:ascii="Times New Roman" w:eastAsia="Calibri" w:hAnsi="Times New Roman" w:cs="Times New Roman"/>
          <w:sz w:val="28"/>
          <w:szCs w:val="28"/>
          <w:lang w:val="ru-RU"/>
        </w:rPr>
        <w:t xml:space="preserve">на </w:t>
      </w:r>
      <w:proofErr w:type="spellStart"/>
      <w:r w:rsidRPr="009711EC">
        <w:rPr>
          <w:rFonts w:ascii="Times New Roman" w:eastAsia="Calibri" w:hAnsi="Times New Roman" w:cs="Times New Roman"/>
          <w:sz w:val="28"/>
          <w:szCs w:val="28"/>
          <w:lang w:val="ru-RU"/>
        </w:rPr>
        <w:t>світовому</w:t>
      </w:r>
      <w:proofErr w:type="spellEnd"/>
      <w:r w:rsidRPr="009711EC">
        <w:rPr>
          <w:rFonts w:ascii="Times New Roman" w:eastAsia="Calibri" w:hAnsi="Times New Roman" w:cs="Times New Roman"/>
          <w:sz w:val="28"/>
          <w:szCs w:val="28"/>
          <w:lang w:val="ru-RU"/>
        </w:rPr>
        <w:t xml:space="preserve"> ринку </w:t>
      </w:r>
      <w:proofErr w:type="spellStart"/>
      <w:r w:rsidRPr="009711EC">
        <w:rPr>
          <w:rFonts w:ascii="Times New Roman" w:eastAsia="Calibri" w:hAnsi="Times New Roman" w:cs="Times New Roman"/>
          <w:sz w:val="28"/>
          <w:szCs w:val="28"/>
          <w:lang w:val="ru-RU"/>
        </w:rPr>
        <w:t>може</w:t>
      </w:r>
      <w:proofErr w:type="spellEnd"/>
      <w:r w:rsidRPr="009711EC">
        <w:rPr>
          <w:rFonts w:ascii="Times New Roman" w:eastAsia="Calibri" w:hAnsi="Times New Roman" w:cs="Times New Roman"/>
          <w:sz w:val="28"/>
          <w:szCs w:val="28"/>
          <w:lang w:val="ru-RU"/>
        </w:rPr>
        <w:t xml:space="preserve"> бути </w:t>
      </w:r>
      <w:proofErr w:type="spellStart"/>
      <w:r w:rsidRPr="009711EC">
        <w:rPr>
          <w:rFonts w:ascii="Times New Roman" w:eastAsia="Calibri" w:hAnsi="Times New Roman" w:cs="Times New Roman"/>
          <w:sz w:val="28"/>
          <w:szCs w:val="28"/>
          <w:lang w:val="ru-RU"/>
        </w:rPr>
        <w:t>досягнуто</w:t>
      </w:r>
      <w:proofErr w:type="spellEnd"/>
      <w:r w:rsidRPr="009711EC">
        <w:rPr>
          <w:rFonts w:ascii="Times New Roman" w:eastAsia="Calibri" w:hAnsi="Times New Roman" w:cs="Times New Roman"/>
          <w:sz w:val="28"/>
          <w:szCs w:val="28"/>
          <w:lang w:val="ru-RU"/>
        </w:rPr>
        <w:t xml:space="preserve"> за </w:t>
      </w:r>
      <w:proofErr w:type="spellStart"/>
      <w:r w:rsidRPr="009711EC">
        <w:rPr>
          <w:rFonts w:ascii="Times New Roman" w:eastAsia="Calibri" w:hAnsi="Times New Roman" w:cs="Times New Roman"/>
          <w:sz w:val="28"/>
          <w:szCs w:val="28"/>
          <w:lang w:val="ru-RU"/>
        </w:rPr>
        <w:t>умови</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виділення</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державних</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бюджетних</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коштів</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достатніх</w:t>
      </w:r>
      <w:proofErr w:type="spellEnd"/>
      <w:r w:rsidRPr="009711EC">
        <w:rPr>
          <w:rFonts w:ascii="Times New Roman" w:eastAsia="Calibri" w:hAnsi="Times New Roman" w:cs="Times New Roman"/>
          <w:sz w:val="28"/>
          <w:szCs w:val="28"/>
          <w:lang w:val="ru-RU"/>
        </w:rPr>
        <w:t xml:space="preserve"> для </w:t>
      </w:r>
      <w:proofErr w:type="spellStart"/>
      <w:r w:rsidRPr="009711EC">
        <w:rPr>
          <w:rFonts w:ascii="Times New Roman" w:eastAsia="Calibri" w:hAnsi="Times New Roman" w:cs="Times New Roman"/>
          <w:sz w:val="28"/>
          <w:szCs w:val="28"/>
          <w:lang w:val="ru-RU"/>
        </w:rPr>
        <w:t>некомерційного</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просування</w:t>
      </w:r>
      <w:proofErr w:type="spellEnd"/>
      <w:r w:rsidRPr="009711EC">
        <w:rPr>
          <w:rFonts w:ascii="Times New Roman" w:eastAsia="Calibri" w:hAnsi="Times New Roman" w:cs="Times New Roman"/>
          <w:sz w:val="28"/>
          <w:szCs w:val="28"/>
          <w:lang w:val="ru-RU"/>
        </w:rPr>
        <w:t xml:space="preserve"> </w:t>
      </w:r>
      <w:proofErr w:type="spellStart"/>
      <w:r w:rsidRPr="009711EC">
        <w:rPr>
          <w:rFonts w:ascii="Times New Roman" w:eastAsia="Calibri" w:hAnsi="Times New Roman" w:cs="Times New Roman"/>
          <w:sz w:val="28"/>
          <w:szCs w:val="28"/>
          <w:lang w:val="ru-RU"/>
        </w:rPr>
        <w:t>туристичного</w:t>
      </w:r>
      <w:proofErr w:type="spellEnd"/>
      <w:r w:rsidRPr="009711EC">
        <w:rPr>
          <w:rFonts w:ascii="Times New Roman" w:eastAsia="Calibri" w:hAnsi="Times New Roman" w:cs="Times New Roman"/>
          <w:sz w:val="28"/>
          <w:szCs w:val="28"/>
          <w:lang w:val="ru-RU"/>
        </w:rPr>
        <w:t xml:space="preserve"> продукту на </w:t>
      </w:r>
      <w:proofErr w:type="spellStart"/>
      <w:r w:rsidRPr="009711EC">
        <w:rPr>
          <w:rFonts w:ascii="Times New Roman" w:eastAsia="Calibri" w:hAnsi="Times New Roman" w:cs="Times New Roman"/>
          <w:sz w:val="28"/>
          <w:szCs w:val="28"/>
          <w:lang w:val="ru-RU"/>
        </w:rPr>
        <w:t>в</w:t>
      </w:r>
      <w:r w:rsidR="00BF604E">
        <w:rPr>
          <w:rFonts w:ascii="Times New Roman" w:eastAsia="Calibri" w:hAnsi="Times New Roman" w:cs="Times New Roman"/>
          <w:sz w:val="28"/>
          <w:szCs w:val="28"/>
          <w:lang w:val="ru-RU"/>
        </w:rPr>
        <w:t>н</w:t>
      </w:r>
      <w:r w:rsidR="00A809F8">
        <w:rPr>
          <w:rFonts w:ascii="Times New Roman" w:eastAsia="Calibri" w:hAnsi="Times New Roman" w:cs="Times New Roman"/>
          <w:sz w:val="28"/>
          <w:szCs w:val="28"/>
          <w:lang w:val="ru-RU"/>
        </w:rPr>
        <w:t>утрішньому</w:t>
      </w:r>
      <w:proofErr w:type="spellEnd"/>
      <w:r w:rsidR="00A809F8">
        <w:rPr>
          <w:rFonts w:ascii="Times New Roman" w:eastAsia="Calibri" w:hAnsi="Times New Roman" w:cs="Times New Roman"/>
          <w:sz w:val="28"/>
          <w:szCs w:val="28"/>
          <w:lang w:val="ru-RU"/>
        </w:rPr>
        <w:t xml:space="preserve"> та </w:t>
      </w:r>
      <w:proofErr w:type="spellStart"/>
      <w:r w:rsidR="00A809F8">
        <w:rPr>
          <w:rFonts w:ascii="Times New Roman" w:eastAsia="Calibri" w:hAnsi="Times New Roman" w:cs="Times New Roman"/>
          <w:sz w:val="28"/>
          <w:szCs w:val="28"/>
          <w:lang w:val="ru-RU"/>
        </w:rPr>
        <w:t>світовому</w:t>
      </w:r>
      <w:proofErr w:type="spellEnd"/>
      <w:r w:rsidR="00A809F8">
        <w:rPr>
          <w:rFonts w:ascii="Times New Roman" w:eastAsia="Calibri" w:hAnsi="Times New Roman" w:cs="Times New Roman"/>
          <w:sz w:val="28"/>
          <w:szCs w:val="28"/>
          <w:lang w:val="ru-RU"/>
        </w:rPr>
        <w:t xml:space="preserve"> ринках;</w:t>
      </w:r>
      <w:r w:rsidRPr="009711EC">
        <w:rPr>
          <w:rFonts w:ascii="Times New Roman" w:eastAsia="Calibri" w:hAnsi="Times New Roman" w:cs="Times New Roman"/>
          <w:sz w:val="28"/>
          <w:szCs w:val="28"/>
          <w:lang w:val="ru-RU"/>
        </w:rPr>
        <w:t xml:space="preserve"> </w:t>
      </w:r>
      <w:r w:rsidR="00B65B3E">
        <w:rPr>
          <w:rFonts w:ascii="Times New Roman" w:eastAsia="Calibri" w:hAnsi="Times New Roman" w:cs="Times New Roman"/>
          <w:sz w:val="28"/>
          <w:szCs w:val="28"/>
          <w:lang w:val="ru-RU"/>
        </w:rPr>
        <w:t xml:space="preserve">для </w:t>
      </w:r>
      <w:proofErr w:type="spellStart"/>
      <w:r w:rsidR="00B65B3E">
        <w:rPr>
          <w:rFonts w:ascii="Times New Roman" w:eastAsia="Calibri" w:hAnsi="Times New Roman" w:cs="Times New Roman"/>
          <w:sz w:val="28"/>
          <w:szCs w:val="28"/>
          <w:lang w:val="ru-RU"/>
        </w:rPr>
        <w:t>розвитку</w:t>
      </w:r>
      <w:proofErr w:type="spellEnd"/>
      <w:r w:rsidR="00B65B3E">
        <w:rPr>
          <w:rFonts w:ascii="Times New Roman" w:eastAsia="Calibri" w:hAnsi="Times New Roman" w:cs="Times New Roman"/>
          <w:sz w:val="28"/>
          <w:szCs w:val="28"/>
          <w:lang w:val="ru-RU"/>
        </w:rPr>
        <w:t xml:space="preserve"> </w:t>
      </w:r>
      <w:proofErr w:type="spellStart"/>
      <w:r w:rsidR="00B65B3E">
        <w:rPr>
          <w:rFonts w:ascii="Times New Roman" w:eastAsia="Calibri" w:hAnsi="Times New Roman" w:cs="Times New Roman"/>
          <w:sz w:val="28"/>
          <w:szCs w:val="28"/>
          <w:lang w:val="ru-RU"/>
        </w:rPr>
        <w:t>інфраструктури</w:t>
      </w:r>
      <w:proofErr w:type="spellEnd"/>
      <w:r w:rsidR="00B65B3E">
        <w:rPr>
          <w:rFonts w:ascii="Times New Roman" w:eastAsia="Calibri" w:hAnsi="Times New Roman" w:cs="Times New Roman"/>
          <w:sz w:val="28"/>
          <w:szCs w:val="28"/>
          <w:lang w:val="ru-RU"/>
        </w:rPr>
        <w:t xml:space="preserve"> та </w:t>
      </w:r>
      <w:proofErr w:type="spellStart"/>
      <w:r w:rsidR="00B65B3E">
        <w:rPr>
          <w:rFonts w:ascii="Times New Roman" w:eastAsia="Calibri" w:hAnsi="Times New Roman" w:cs="Times New Roman"/>
          <w:sz w:val="28"/>
          <w:szCs w:val="28"/>
          <w:lang w:val="ru-RU"/>
        </w:rPr>
        <w:t>забезпечення</w:t>
      </w:r>
      <w:proofErr w:type="spellEnd"/>
      <w:r w:rsidR="00B65B3E">
        <w:rPr>
          <w:rFonts w:ascii="Times New Roman" w:eastAsia="Calibri" w:hAnsi="Times New Roman" w:cs="Times New Roman"/>
          <w:sz w:val="28"/>
          <w:szCs w:val="28"/>
          <w:lang w:val="ru-RU"/>
        </w:rPr>
        <w:t xml:space="preserve"> </w:t>
      </w:r>
      <w:proofErr w:type="spellStart"/>
      <w:r w:rsidR="00B65B3E">
        <w:rPr>
          <w:rFonts w:ascii="Times New Roman" w:eastAsia="Calibri" w:hAnsi="Times New Roman" w:cs="Times New Roman"/>
          <w:sz w:val="28"/>
          <w:szCs w:val="28"/>
          <w:lang w:val="ru-RU"/>
        </w:rPr>
        <w:t>безпечних</w:t>
      </w:r>
      <w:proofErr w:type="spellEnd"/>
      <w:r w:rsidR="00B65B3E">
        <w:rPr>
          <w:rFonts w:ascii="Times New Roman" w:eastAsia="Calibri" w:hAnsi="Times New Roman" w:cs="Times New Roman"/>
          <w:sz w:val="28"/>
          <w:szCs w:val="28"/>
          <w:lang w:val="ru-RU"/>
        </w:rPr>
        <w:t xml:space="preserve"> умов </w:t>
      </w:r>
      <w:proofErr w:type="spellStart"/>
      <w:r w:rsidR="00B65B3E">
        <w:rPr>
          <w:rFonts w:ascii="Times New Roman" w:eastAsia="Calibri" w:hAnsi="Times New Roman" w:cs="Times New Roman"/>
          <w:sz w:val="28"/>
          <w:szCs w:val="28"/>
          <w:lang w:val="ru-RU"/>
        </w:rPr>
        <w:t>відпочинку</w:t>
      </w:r>
      <w:proofErr w:type="spellEnd"/>
      <w:r w:rsidR="00B65B3E">
        <w:rPr>
          <w:rFonts w:ascii="Times New Roman" w:eastAsia="Calibri" w:hAnsi="Times New Roman" w:cs="Times New Roman"/>
          <w:sz w:val="28"/>
          <w:szCs w:val="28"/>
          <w:lang w:val="ru-RU"/>
        </w:rPr>
        <w:t xml:space="preserve"> та </w:t>
      </w:r>
      <w:proofErr w:type="spellStart"/>
      <w:r w:rsidR="00B65B3E">
        <w:rPr>
          <w:rFonts w:ascii="Times New Roman" w:eastAsia="Calibri" w:hAnsi="Times New Roman" w:cs="Times New Roman"/>
          <w:sz w:val="28"/>
          <w:szCs w:val="28"/>
          <w:lang w:val="ru-RU"/>
        </w:rPr>
        <w:t>подорожей</w:t>
      </w:r>
      <w:proofErr w:type="spellEnd"/>
      <w:r w:rsidR="00B65B3E">
        <w:rPr>
          <w:rFonts w:ascii="Times New Roman" w:eastAsia="Calibri" w:hAnsi="Times New Roman" w:cs="Times New Roman"/>
          <w:sz w:val="28"/>
          <w:szCs w:val="28"/>
          <w:lang w:val="ru-RU"/>
        </w:rPr>
        <w:t>.</w:t>
      </w:r>
      <w:r w:rsidRPr="009711EC">
        <w:rPr>
          <w:rFonts w:ascii="Times New Roman" w:eastAsia="Calibri" w:hAnsi="Times New Roman" w:cs="Times New Roman"/>
          <w:sz w:val="28"/>
          <w:szCs w:val="28"/>
          <w:lang w:val="ru-RU"/>
        </w:rPr>
        <w:t xml:space="preserve"> </w:t>
      </w:r>
    </w:p>
    <w:p w14:paraId="50C9269F" w14:textId="77777777" w:rsidR="001B3B51" w:rsidRDefault="001B3B51" w:rsidP="00AB5126">
      <w:pPr>
        <w:rPr>
          <w:rFonts w:ascii="Times New Roman" w:eastAsia="Calibri" w:hAnsi="Times New Roman" w:cs="Times New Roman"/>
          <w:b/>
          <w:sz w:val="28"/>
          <w:szCs w:val="28"/>
          <w:lang w:val="ru-RU"/>
        </w:rPr>
      </w:pPr>
    </w:p>
    <w:p w14:paraId="4FDB9500" w14:textId="77777777" w:rsidR="00A809F8" w:rsidRDefault="00A809F8" w:rsidP="00DB608C">
      <w:pPr>
        <w:rPr>
          <w:rFonts w:ascii="Times New Roman" w:eastAsia="Calibri" w:hAnsi="Times New Roman" w:cs="Times New Roman"/>
          <w:b/>
          <w:sz w:val="28"/>
          <w:szCs w:val="28"/>
          <w:lang w:val="ru-RU"/>
        </w:rPr>
      </w:pPr>
    </w:p>
    <w:p w14:paraId="35F008C7" w14:textId="77777777" w:rsidR="00F376B2" w:rsidRDefault="00F376B2" w:rsidP="00832F2F">
      <w:pPr>
        <w:jc w:val="center"/>
        <w:rPr>
          <w:rFonts w:ascii="Times New Roman" w:eastAsia="Calibri" w:hAnsi="Times New Roman" w:cs="Times New Roman"/>
          <w:b/>
          <w:sz w:val="28"/>
          <w:szCs w:val="28"/>
          <w:lang w:val="ru-RU"/>
        </w:rPr>
      </w:pPr>
    </w:p>
    <w:p w14:paraId="548D83B9" w14:textId="77777777" w:rsidR="00F376B2" w:rsidRDefault="00F376B2" w:rsidP="00832F2F">
      <w:pPr>
        <w:jc w:val="center"/>
        <w:rPr>
          <w:rFonts w:ascii="Times New Roman" w:eastAsia="Calibri" w:hAnsi="Times New Roman" w:cs="Times New Roman"/>
          <w:b/>
          <w:sz w:val="28"/>
          <w:szCs w:val="28"/>
          <w:lang w:val="ru-RU"/>
        </w:rPr>
      </w:pPr>
    </w:p>
    <w:p w14:paraId="54032A58" w14:textId="77777777" w:rsidR="00F376B2" w:rsidRDefault="00F376B2" w:rsidP="00832F2F">
      <w:pPr>
        <w:jc w:val="center"/>
        <w:rPr>
          <w:rFonts w:ascii="Times New Roman" w:eastAsia="Calibri" w:hAnsi="Times New Roman" w:cs="Times New Roman"/>
          <w:b/>
          <w:sz w:val="28"/>
          <w:szCs w:val="28"/>
          <w:lang w:val="ru-RU"/>
        </w:rPr>
      </w:pPr>
    </w:p>
    <w:p w14:paraId="187C5F84" w14:textId="77777777" w:rsidR="00F376B2" w:rsidRDefault="00F376B2" w:rsidP="00832F2F">
      <w:pPr>
        <w:jc w:val="center"/>
        <w:rPr>
          <w:rFonts w:ascii="Times New Roman" w:eastAsia="Calibri" w:hAnsi="Times New Roman" w:cs="Times New Roman"/>
          <w:b/>
          <w:sz w:val="28"/>
          <w:szCs w:val="28"/>
          <w:lang w:val="ru-RU"/>
        </w:rPr>
      </w:pPr>
    </w:p>
    <w:p w14:paraId="766913DB" w14:textId="77777777" w:rsidR="009711EC" w:rsidRPr="00832F2F" w:rsidRDefault="00696483" w:rsidP="00832F2F">
      <w:pPr>
        <w:jc w:val="center"/>
        <w:rPr>
          <w:rFonts w:ascii="Times New Roman" w:eastAsia="Calibri" w:hAnsi="Times New Roman" w:cs="Times New Roman"/>
          <w:sz w:val="28"/>
          <w:szCs w:val="28"/>
          <w:lang w:val="ru-RU"/>
        </w:rPr>
      </w:pPr>
      <w:r w:rsidRPr="00696483">
        <w:rPr>
          <w:rFonts w:ascii="Times New Roman" w:eastAsia="Calibri" w:hAnsi="Times New Roman" w:cs="Times New Roman"/>
          <w:b/>
          <w:sz w:val="28"/>
          <w:szCs w:val="28"/>
          <w:lang w:val="ru-RU"/>
        </w:rPr>
        <w:lastRenderedPageBreak/>
        <w:t>РОЗДІЛ 2</w:t>
      </w:r>
    </w:p>
    <w:p w14:paraId="382BAEA5" w14:textId="77777777" w:rsidR="00696483" w:rsidRDefault="00DC72AD" w:rsidP="00696483">
      <w:pPr>
        <w:spacing w:after="0" w:line="360" w:lineRule="auto"/>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ОСОБЛИВОСТІ ФУНКЦІОНУВАННЯ МІЖ</w:t>
      </w:r>
      <w:r w:rsidR="00696483" w:rsidRPr="00696483">
        <w:rPr>
          <w:rFonts w:ascii="Times New Roman" w:eastAsia="Calibri" w:hAnsi="Times New Roman" w:cs="Times New Roman"/>
          <w:b/>
          <w:sz w:val="28"/>
          <w:szCs w:val="28"/>
          <w:lang w:val="ru-RU"/>
        </w:rPr>
        <w:t>НАРОД</w:t>
      </w:r>
      <w:r w:rsidR="00A22B1D">
        <w:rPr>
          <w:rFonts w:ascii="Times New Roman" w:eastAsia="Calibri" w:hAnsi="Times New Roman" w:cs="Times New Roman"/>
          <w:b/>
          <w:sz w:val="28"/>
          <w:szCs w:val="28"/>
          <w:lang w:val="ru-RU"/>
        </w:rPr>
        <w:t>НОГО РИНКУ ТУРИСТИЧНИХ ПОСЛУГ В</w:t>
      </w:r>
      <w:r w:rsidR="00696483" w:rsidRPr="00696483">
        <w:rPr>
          <w:rFonts w:ascii="Times New Roman" w:eastAsia="Calibri" w:hAnsi="Times New Roman" w:cs="Times New Roman"/>
          <w:b/>
          <w:sz w:val="28"/>
          <w:szCs w:val="28"/>
          <w:lang w:val="ru-RU"/>
        </w:rPr>
        <w:t xml:space="preserve"> УМОВ</w:t>
      </w:r>
      <w:r w:rsidR="00AD10C3">
        <w:rPr>
          <w:rFonts w:ascii="Times New Roman" w:eastAsia="Calibri" w:hAnsi="Times New Roman" w:cs="Times New Roman"/>
          <w:b/>
          <w:sz w:val="28"/>
          <w:szCs w:val="28"/>
          <w:lang w:val="ru-RU"/>
        </w:rPr>
        <w:t>АХ</w:t>
      </w:r>
      <w:r w:rsidR="00696483" w:rsidRPr="00696483">
        <w:rPr>
          <w:rFonts w:ascii="Times New Roman" w:eastAsia="Calibri" w:hAnsi="Times New Roman" w:cs="Times New Roman"/>
          <w:b/>
          <w:sz w:val="28"/>
          <w:szCs w:val="28"/>
          <w:lang w:val="ru-RU"/>
        </w:rPr>
        <w:t xml:space="preserve"> СУЧАСНОГО ЕКОНОМІЧНОГО РОЗВИТКУ</w:t>
      </w:r>
    </w:p>
    <w:p w14:paraId="7ED7D3F8" w14:textId="77777777" w:rsidR="00696483" w:rsidRPr="00696483" w:rsidRDefault="00696483" w:rsidP="00696483">
      <w:pPr>
        <w:spacing w:after="0" w:line="360" w:lineRule="auto"/>
        <w:jc w:val="center"/>
        <w:rPr>
          <w:rFonts w:ascii="Times New Roman" w:eastAsia="Calibri" w:hAnsi="Times New Roman" w:cs="Times New Roman"/>
          <w:b/>
          <w:sz w:val="28"/>
          <w:szCs w:val="28"/>
          <w:lang w:val="ru-RU"/>
        </w:rPr>
      </w:pPr>
    </w:p>
    <w:p w14:paraId="38EBBDBE" w14:textId="77777777" w:rsidR="00696483" w:rsidRDefault="00696483" w:rsidP="009711EC">
      <w:pPr>
        <w:spacing w:after="0" w:line="360" w:lineRule="auto"/>
        <w:jc w:val="both"/>
        <w:rPr>
          <w:rFonts w:ascii="Times New Roman" w:eastAsia="Calibri" w:hAnsi="Times New Roman" w:cs="Times New Roman"/>
          <w:sz w:val="28"/>
          <w:szCs w:val="28"/>
          <w:lang w:val="ru-RU"/>
        </w:rPr>
      </w:pPr>
    </w:p>
    <w:p w14:paraId="46DAE42F" w14:textId="77777777" w:rsidR="00A6262F" w:rsidRDefault="00696483" w:rsidP="00DC72AD">
      <w:pPr>
        <w:spacing w:after="0" w:line="360" w:lineRule="auto"/>
        <w:ind w:firstLine="708"/>
        <w:jc w:val="both"/>
        <w:rPr>
          <w:rFonts w:ascii="Times New Roman" w:eastAsia="Calibri" w:hAnsi="Times New Roman" w:cs="Times New Roman"/>
          <w:b/>
          <w:sz w:val="28"/>
          <w:szCs w:val="28"/>
          <w:lang w:val="ru-RU"/>
        </w:rPr>
      </w:pPr>
      <w:r w:rsidRPr="00696483">
        <w:rPr>
          <w:rFonts w:ascii="Times New Roman" w:eastAsia="Calibri" w:hAnsi="Times New Roman" w:cs="Times New Roman"/>
          <w:b/>
          <w:sz w:val="28"/>
          <w:szCs w:val="28"/>
          <w:lang w:val="ru-RU"/>
        </w:rPr>
        <w:t xml:space="preserve">2.1 </w:t>
      </w:r>
      <w:proofErr w:type="spellStart"/>
      <w:r w:rsidRPr="00696483">
        <w:rPr>
          <w:rFonts w:ascii="Times New Roman" w:eastAsia="Calibri" w:hAnsi="Times New Roman" w:cs="Times New Roman"/>
          <w:b/>
          <w:sz w:val="28"/>
          <w:szCs w:val="28"/>
          <w:lang w:val="ru-RU"/>
        </w:rPr>
        <w:t>Аналіз</w:t>
      </w:r>
      <w:proofErr w:type="spellEnd"/>
      <w:r w:rsidRPr="00696483">
        <w:rPr>
          <w:rFonts w:ascii="Times New Roman" w:eastAsia="Calibri" w:hAnsi="Times New Roman" w:cs="Times New Roman"/>
          <w:b/>
          <w:sz w:val="28"/>
          <w:szCs w:val="28"/>
          <w:lang w:val="ru-RU"/>
        </w:rPr>
        <w:t xml:space="preserve"> </w:t>
      </w:r>
      <w:proofErr w:type="spellStart"/>
      <w:r w:rsidRPr="00696483">
        <w:rPr>
          <w:rFonts w:ascii="Times New Roman" w:eastAsia="Calibri" w:hAnsi="Times New Roman" w:cs="Times New Roman"/>
          <w:b/>
          <w:sz w:val="28"/>
          <w:szCs w:val="28"/>
          <w:lang w:val="ru-RU"/>
        </w:rPr>
        <w:t>структури</w:t>
      </w:r>
      <w:proofErr w:type="spellEnd"/>
      <w:r w:rsidRPr="00696483">
        <w:rPr>
          <w:rFonts w:ascii="Times New Roman" w:eastAsia="Calibri" w:hAnsi="Times New Roman" w:cs="Times New Roman"/>
          <w:b/>
          <w:sz w:val="28"/>
          <w:szCs w:val="28"/>
          <w:lang w:val="ru-RU"/>
        </w:rPr>
        <w:t xml:space="preserve"> </w:t>
      </w:r>
      <w:proofErr w:type="spellStart"/>
      <w:r w:rsidRPr="00696483">
        <w:rPr>
          <w:rFonts w:ascii="Times New Roman" w:eastAsia="Calibri" w:hAnsi="Times New Roman" w:cs="Times New Roman"/>
          <w:b/>
          <w:sz w:val="28"/>
          <w:szCs w:val="28"/>
          <w:lang w:val="ru-RU"/>
        </w:rPr>
        <w:t>міжнародного</w:t>
      </w:r>
      <w:proofErr w:type="spellEnd"/>
      <w:r w:rsidRPr="00696483">
        <w:rPr>
          <w:rFonts w:ascii="Times New Roman" w:eastAsia="Calibri" w:hAnsi="Times New Roman" w:cs="Times New Roman"/>
          <w:b/>
          <w:sz w:val="28"/>
          <w:szCs w:val="28"/>
          <w:lang w:val="ru-RU"/>
        </w:rPr>
        <w:t xml:space="preserve"> ринку </w:t>
      </w:r>
      <w:proofErr w:type="spellStart"/>
      <w:r w:rsidRPr="00696483">
        <w:rPr>
          <w:rFonts w:ascii="Times New Roman" w:eastAsia="Calibri" w:hAnsi="Times New Roman" w:cs="Times New Roman"/>
          <w:b/>
          <w:sz w:val="28"/>
          <w:szCs w:val="28"/>
          <w:lang w:val="ru-RU"/>
        </w:rPr>
        <w:t>туристичних</w:t>
      </w:r>
      <w:proofErr w:type="spellEnd"/>
      <w:r w:rsidRPr="00696483">
        <w:rPr>
          <w:rFonts w:ascii="Times New Roman" w:eastAsia="Calibri" w:hAnsi="Times New Roman" w:cs="Times New Roman"/>
          <w:b/>
          <w:sz w:val="28"/>
          <w:szCs w:val="28"/>
          <w:lang w:val="ru-RU"/>
        </w:rPr>
        <w:t xml:space="preserve"> </w:t>
      </w:r>
      <w:proofErr w:type="spellStart"/>
      <w:r w:rsidRPr="00696483">
        <w:rPr>
          <w:rFonts w:ascii="Times New Roman" w:eastAsia="Calibri" w:hAnsi="Times New Roman" w:cs="Times New Roman"/>
          <w:b/>
          <w:sz w:val="28"/>
          <w:szCs w:val="28"/>
          <w:lang w:val="ru-RU"/>
        </w:rPr>
        <w:t>послуг</w:t>
      </w:r>
      <w:proofErr w:type="spellEnd"/>
    </w:p>
    <w:p w14:paraId="5670C7D3" w14:textId="77777777" w:rsidR="00BD3399" w:rsidRDefault="00BD3399" w:rsidP="00696483">
      <w:pPr>
        <w:spacing w:after="0" w:line="360" w:lineRule="auto"/>
        <w:jc w:val="both"/>
        <w:rPr>
          <w:rFonts w:ascii="Times New Roman" w:eastAsia="Calibri" w:hAnsi="Times New Roman" w:cs="Times New Roman"/>
          <w:b/>
          <w:sz w:val="28"/>
          <w:szCs w:val="28"/>
          <w:lang w:val="ru-RU"/>
        </w:rPr>
      </w:pPr>
    </w:p>
    <w:p w14:paraId="3FAEC0F2" w14:textId="77777777" w:rsidR="008C415D" w:rsidRPr="00696483" w:rsidRDefault="008C415D" w:rsidP="00696483">
      <w:pPr>
        <w:spacing w:after="0" w:line="360" w:lineRule="auto"/>
        <w:jc w:val="both"/>
        <w:rPr>
          <w:rFonts w:ascii="Times New Roman" w:eastAsia="Calibri" w:hAnsi="Times New Roman" w:cs="Times New Roman"/>
          <w:b/>
          <w:sz w:val="28"/>
          <w:szCs w:val="28"/>
          <w:lang w:val="ru-RU"/>
        </w:rPr>
      </w:pPr>
    </w:p>
    <w:p w14:paraId="2E2CCED8" w14:textId="77777777" w:rsidR="00A6262F" w:rsidRDefault="00B147FF" w:rsidP="004F717E">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4F717E">
        <w:rPr>
          <w:rFonts w:ascii="Times New Roman" w:eastAsia="Times New Roman" w:hAnsi="Times New Roman" w:cs="Times New Roman"/>
          <w:sz w:val="28"/>
          <w:szCs w:val="28"/>
          <w:lang w:val="ru-RU" w:eastAsia="ru-RU"/>
        </w:rPr>
        <w:t>Більшість</w:t>
      </w:r>
      <w:proofErr w:type="spellEnd"/>
      <w:r w:rsidRPr="004F717E">
        <w:rPr>
          <w:rFonts w:ascii="Times New Roman" w:eastAsia="Times New Roman" w:hAnsi="Times New Roman" w:cs="Times New Roman"/>
          <w:sz w:val="28"/>
          <w:szCs w:val="28"/>
          <w:lang w:val="ru-RU" w:eastAsia="ru-RU"/>
        </w:rPr>
        <w:t xml:space="preserve"> </w:t>
      </w:r>
      <w:proofErr w:type="spellStart"/>
      <w:r w:rsidRPr="004F717E">
        <w:rPr>
          <w:rFonts w:ascii="Times New Roman" w:eastAsia="Times New Roman" w:hAnsi="Times New Roman" w:cs="Times New Roman"/>
          <w:sz w:val="28"/>
          <w:szCs w:val="28"/>
          <w:lang w:val="ru-RU" w:eastAsia="ru-RU"/>
        </w:rPr>
        <w:t>країн</w:t>
      </w:r>
      <w:proofErr w:type="spellEnd"/>
      <w:r w:rsidRPr="004F717E">
        <w:rPr>
          <w:rFonts w:ascii="Times New Roman" w:eastAsia="Times New Roman" w:hAnsi="Times New Roman" w:cs="Times New Roman"/>
          <w:sz w:val="28"/>
          <w:szCs w:val="28"/>
          <w:lang w:val="ru-RU" w:eastAsia="ru-RU"/>
        </w:rPr>
        <w:t xml:space="preserve"> </w:t>
      </w:r>
      <w:proofErr w:type="spellStart"/>
      <w:r w:rsidRPr="004F717E">
        <w:rPr>
          <w:rFonts w:ascii="Times New Roman" w:eastAsia="Times New Roman" w:hAnsi="Times New Roman" w:cs="Times New Roman"/>
          <w:sz w:val="28"/>
          <w:szCs w:val="28"/>
          <w:lang w:val="ru-RU" w:eastAsia="ru-RU"/>
        </w:rPr>
        <w:t>світу</w:t>
      </w:r>
      <w:proofErr w:type="spellEnd"/>
      <w:r w:rsidRPr="004F717E">
        <w:rPr>
          <w:rFonts w:ascii="Times New Roman" w:eastAsia="Times New Roman" w:hAnsi="Times New Roman" w:cs="Times New Roman"/>
          <w:sz w:val="28"/>
          <w:szCs w:val="28"/>
          <w:lang w:val="ru-RU" w:eastAsia="ru-RU"/>
        </w:rPr>
        <w:t xml:space="preserve"> </w:t>
      </w:r>
      <w:proofErr w:type="spellStart"/>
      <w:r w:rsidRPr="004F717E">
        <w:rPr>
          <w:rFonts w:ascii="Times New Roman" w:eastAsia="Times New Roman" w:hAnsi="Times New Roman" w:cs="Times New Roman"/>
          <w:sz w:val="28"/>
          <w:szCs w:val="28"/>
          <w:lang w:val="ru-RU" w:eastAsia="ru-RU"/>
        </w:rPr>
        <w:t>беруть</w:t>
      </w:r>
      <w:proofErr w:type="spellEnd"/>
      <w:r w:rsidRPr="004F717E">
        <w:rPr>
          <w:rFonts w:ascii="Times New Roman" w:eastAsia="Times New Roman" w:hAnsi="Times New Roman" w:cs="Times New Roman"/>
          <w:sz w:val="28"/>
          <w:szCs w:val="28"/>
          <w:lang w:val="ru-RU" w:eastAsia="ru-RU"/>
        </w:rPr>
        <w:t xml:space="preserve"> участь у </w:t>
      </w:r>
      <w:proofErr w:type="spellStart"/>
      <w:r w:rsidRPr="004F717E">
        <w:rPr>
          <w:rFonts w:ascii="Times New Roman" w:eastAsia="Times New Roman" w:hAnsi="Times New Roman" w:cs="Times New Roman"/>
          <w:sz w:val="28"/>
          <w:szCs w:val="28"/>
          <w:lang w:val="ru-RU" w:eastAsia="ru-RU"/>
        </w:rPr>
        <w:t>процесі</w:t>
      </w:r>
      <w:proofErr w:type="spellEnd"/>
      <w:r w:rsidRPr="004F717E">
        <w:rPr>
          <w:rFonts w:ascii="Times New Roman" w:eastAsia="Times New Roman" w:hAnsi="Times New Roman" w:cs="Times New Roman"/>
          <w:sz w:val="28"/>
          <w:szCs w:val="28"/>
          <w:lang w:val="ru-RU" w:eastAsia="ru-RU"/>
        </w:rPr>
        <w:t xml:space="preserve"> </w:t>
      </w:r>
      <w:proofErr w:type="spellStart"/>
      <w:r w:rsidRPr="004F717E">
        <w:rPr>
          <w:rFonts w:ascii="Times New Roman" w:eastAsia="Times New Roman" w:hAnsi="Times New Roman" w:cs="Times New Roman"/>
          <w:sz w:val="28"/>
          <w:szCs w:val="28"/>
          <w:lang w:val="ru-RU" w:eastAsia="ru-RU"/>
        </w:rPr>
        <w:t>розвитку</w:t>
      </w:r>
      <w:proofErr w:type="spellEnd"/>
      <w:r w:rsidRPr="004F717E">
        <w:rPr>
          <w:rFonts w:ascii="Times New Roman" w:eastAsia="Times New Roman" w:hAnsi="Times New Roman" w:cs="Times New Roman"/>
          <w:sz w:val="28"/>
          <w:szCs w:val="28"/>
          <w:lang w:val="ru-RU" w:eastAsia="ru-RU"/>
        </w:rPr>
        <w:t xml:space="preserve"> </w:t>
      </w:r>
      <w:proofErr w:type="spellStart"/>
      <w:r w:rsidR="00F0705E">
        <w:rPr>
          <w:rFonts w:ascii="Times New Roman" w:eastAsia="Times New Roman" w:hAnsi="Times New Roman" w:cs="Times New Roman"/>
          <w:sz w:val="28"/>
          <w:szCs w:val="28"/>
          <w:lang w:val="ru-RU" w:eastAsia="ru-RU"/>
        </w:rPr>
        <w:t>туристичних</w:t>
      </w:r>
      <w:proofErr w:type="spellEnd"/>
      <w:r w:rsidRPr="004F717E">
        <w:rPr>
          <w:rFonts w:ascii="Times New Roman" w:eastAsia="Times New Roman" w:hAnsi="Times New Roman" w:cs="Times New Roman"/>
          <w:sz w:val="28"/>
          <w:szCs w:val="28"/>
          <w:lang w:val="ru-RU" w:eastAsia="ru-RU"/>
        </w:rPr>
        <w:t xml:space="preserve"> </w:t>
      </w:r>
      <w:proofErr w:type="spellStart"/>
      <w:r w:rsidRPr="004F717E">
        <w:rPr>
          <w:rFonts w:ascii="Times New Roman" w:eastAsia="Times New Roman" w:hAnsi="Times New Roman" w:cs="Times New Roman"/>
          <w:sz w:val="28"/>
          <w:szCs w:val="28"/>
          <w:lang w:val="ru-RU" w:eastAsia="ru-RU"/>
        </w:rPr>
        <w:t>напрямків</w:t>
      </w:r>
      <w:proofErr w:type="spellEnd"/>
      <w:r w:rsidRPr="004F717E">
        <w:rPr>
          <w:rFonts w:ascii="Times New Roman" w:eastAsia="Times New Roman" w:hAnsi="Times New Roman" w:cs="Times New Roman"/>
          <w:sz w:val="28"/>
          <w:szCs w:val="28"/>
          <w:lang w:val="ru-RU" w:eastAsia="ru-RU"/>
        </w:rPr>
        <w:t xml:space="preserve">, </w:t>
      </w:r>
      <w:proofErr w:type="spellStart"/>
      <w:r w:rsidRPr="004F717E">
        <w:rPr>
          <w:rFonts w:ascii="Times New Roman" w:eastAsia="Times New Roman" w:hAnsi="Times New Roman" w:cs="Times New Roman"/>
          <w:sz w:val="28"/>
          <w:szCs w:val="28"/>
          <w:lang w:val="ru-RU" w:eastAsia="ru-RU"/>
        </w:rPr>
        <w:t>інфраструктури</w:t>
      </w:r>
      <w:proofErr w:type="spellEnd"/>
      <w:r w:rsidRPr="004F717E">
        <w:rPr>
          <w:rFonts w:ascii="Times New Roman" w:eastAsia="Times New Roman" w:hAnsi="Times New Roman" w:cs="Times New Roman"/>
          <w:sz w:val="28"/>
          <w:szCs w:val="28"/>
          <w:lang w:val="ru-RU" w:eastAsia="ru-RU"/>
        </w:rPr>
        <w:t xml:space="preserve"> туризму, </w:t>
      </w:r>
      <w:proofErr w:type="spellStart"/>
      <w:r w:rsidRPr="004F717E">
        <w:rPr>
          <w:rFonts w:ascii="Times New Roman" w:eastAsia="Times New Roman" w:hAnsi="Times New Roman" w:cs="Times New Roman"/>
          <w:sz w:val="28"/>
          <w:szCs w:val="28"/>
          <w:lang w:val="ru-RU" w:eastAsia="ru-RU"/>
        </w:rPr>
        <w:t>будівництва</w:t>
      </w:r>
      <w:proofErr w:type="spellEnd"/>
      <w:r w:rsidRPr="004F717E">
        <w:rPr>
          <w:rFonts w:ascii="Times New Roman" w:eastAsia="Times New Roman" w:hAnsi="Times New Roman" w:cs="Times New Roman"/>
          <w:sz w:val="28"/>
          <w:szCs w:val="28"/>
          <w:lang w:val="ru-RU" w:eastAsia="ru-RU"/>
        </w:rPr>
        <w:t xml:space="preserve"> </w:t>
      </w:r>
      <w:proofErr w:type="spellStart"/>
      <w:r w:rsidRPr="004F717E">
        <w:rPr>
          <w:rFonts w:ascii="Times New Roman" w:eastAsia="Times New Roman" w:hAnsi="Times New Roman" w:cs="Times New Roman"/>
          <w:sz w:val="28"/>
          <w:szCs w:val="28"/>
          <w:lang w:val="ru-RU" w:eastAsia="ru-RU"/>
        </w:rPr>
        <w:t>сучасних</w:t>
      </w:r>
      <w:proofErr w:type="spellEnd"/>
      <w:r w:rsidRPr="00B147FF">
        <w:rPr>
          <w:rFonts w:ascii="Times New Roman" w:eastAsia="Times New Roman" w:hAnsi="Times New Roman" w:cs="Times New Roman"/>
          <w:sz w:val="28"/>
          <w:szCs w:val="28"/>
          <w:lang w:val="ru-RU" w:eastAsia="ru-RU"/>
        </w:rPr>
        <w:t xml:space="preserve"> </w:t>
      </w:r>
      <w:proofErr w:type="spellStart"/>
      <w:r w:rsidRPr="00B147FF">
        <w:rPr>
          <w:rFonts w:ascii="Times New Roman" w:eastAsia="Times New Roman" w:hAnsi="Times New Roman" w:cs="Times New Roman"/>
          <w:sz w:val="28"/>
          <w:szCs w:val="28"/>
          <w:lang w:val="ru-RU" w:eastAsia="ru-RU"/>
        </w:rPr>
        <w:t>готелів</w:t>
      </w:r>
      <w:proofErr w:type="spellEnd"/>
      <w:r w:rsidRPr="00B147FF">
        <w:rPr>
          <w:rFonts w:ascii="Times New Roman" w:eastAsia="Times New Roman" w:hAnsi="Times New Roman" w:cs="Times New Roman"/>
          <w:sz w:val="28"/>
          <w:szCs w:val="28"/>
          <w:lang w:val="ru-RU" w:eastAsia="ru-RU"/>
        </w:rPr>
        <w:t xml:space="preserve">, </w:t>
      </w:r>
      <w:proofErr w:type="spellStart"/>
      <w:r w:rsidRPr="00B147FF">
        <w:rPr>
          <w:rFonts w:ascii="Times New Roman" w:eastAsia="Times New Roman" w:hAnsi="Times New Roman" w:cs="Times New Roman"/>
          <w:sz w:val="28"/>
          <w:szCs w:val="28"/>
          <w:lang w:val="ru-RU" w:eastAsia="ru-RU"/>
        </w:rPr>
        <w:t>розвитк</w:t>
      </w:r>
      <w:r w:rsidR="004F717E">
        <w:rPr>
          <w:rFonts w:ascii="Times New Roman" w:eastAsia="Times New Roman" w:hAnsi="Times New Roman" w:cs="Times New Roman"/>
          <w:sz w:val="28"/>
          <w:szCs w:val="28"/>
          <w:lang w:val="ru-RU" w:eastAsia="ru-RU"/>
        </w:rPr>
        <w:t>у</w:t>
      </w:r>
      <w:proofErr w:type="spellEnd"/>
      <w:r w:rsidR="004F717E">
        <w:rPr>
          <w:rFonts w:ascii="Times New Roman" w:eastAsia="Times New Roman" w:hAnsi="Times New Roman" w:cs="Times New Roman"/>
          <w:sz w:val="28"/>
          <w:szCs w:val="28"/>
          <w:lang w:val="ru-RU" w:eastAsia="ru-RU"/>
        </w:rPr>
        <w:t xml:space="preserve"> </w:t>
      </w:r>
      <w:proofErr w:type="spellStart"/>
      <w:r w:rsidR="004F717E">
        <w:rPr>
          <w:rFonts w:ascii="Times New Roman" w:eastAsia="Times New Roman" w:hAnsi="Times New Roman" w:cs="Times New Roman"/>
          <w:sz w:val="28"/>
          <w:szCs w:val="28"/>
          <w:lang w:val="ru-RU" w:eastAsia="ru-RU"/>
        </w:rPr>
        <w:t>мережевого</w:t>
      </w:r>
      <w:proofErr w:type="spellEnd"/>
      <w:r w:rsidR="004F717E">
        <w:rPr>
          <w:rFonts w:ascii="Times New Roman" w:eastAsia="Times New Roman" w:hAnsi="Times New Roman" w:cs="Times New Roman"/>
          <w:sz w:val="28"/>
          <w:szCs w:val="28"/>
          <w:lang w:val="ru-RU" w:eastAsia="ru-RU"/>
        </w:rPr>
        <w:t xml:space="preserve"> </w:t>
      </w:r>
      <w:proofErr w:type="spellStart"/>
      <w:r w:rsidR="004F717E">
        <w:rPr>
          <w:rFonts w:ascii="Times New Roman" w:eastAsia="Times New Roman" w:hAnsi="Times New Roman" w:cs="Times New Roman"/>
          <w:sz w:val="28"/>
          <w:szCs w:val="28"/>
          <w:lang w:val="ru-RU" w:eastAsia="ru-RU"/>
        </w:rPr>
        <w:t>готельного</w:t>
      </w:r>
      <w:proofErr w:type="spellEnd"/>
      <w:r w:rsidR="004F717E">
        <w:rPr>
          <w:rFonts w:ascii="Times New Roman" w:eastAsia="Times New Roman" w:hAnsi="Times New Roman" w:cs="Times New Roman"/>
          <w:sz w:val="28"/>
          <w:szCs w:val="28"/>
          <w:lang w:val="ru-RU" w:eastAsia="ru-RU"/>
        </w:rPr>
        <w:t xml:space="preserve"> </w:t>
      </w:r>
      <w:proofErr w:type="spellStart"/>
      <w:r w:rsidR="004F717E">
        <w:rPr>
          <w:rFonts w:ascii="Times New Roman" w:eastAsia="Times New Roman" w:hAnsi="Times New Roman" w:cs="Times New Roman"/>
          <w:sz w:val="28"/>
          <w:szCs w:val="28"/>
          <w:lang w:val="ru-RU" w:eastAsia="ru-RU"/>
        </w:rPr>
        <w:t>бізнесу</w:t>
      </w:r>
      <w:proofErr w:type="spellEnd"/>
      <w:r w:rsidR="004F717E">
        <w:rPr>
          <w:rFonts w:ascii="Times New Roman" w:eastAsia="Times New Roman" w:hAnsi="Times New Roman" w:cs="Times New Roman"/>
          <w:sz w:val="28"/>
          <w:szCs w:val="28"/>
          <w:lang w:val="ru-RU" w:eastAsia="ru-RU"/>
        </w:rPr>
        <w:t>. З</w:t>
      </w:r>
      <w:r w:rsidRPr="00B147FF">
        <w:rPr>
          <w:rFonts w:ascii="Times New Roman" w:eastAsia="Times New Roman" w:hAnsi="Times New Roman" w:cs="Times New Roman"/>
          <w:sz w:val="28"/>
          <w:szCs w:val="28"/>
          <w:lang w:val="ru-RU" w:eastAsia="ru-RU"/>
        </w:rPr>
        <w:t xml:space="preserve">а </w:t>
      </w:r>
      <w:proofErr w:type="spellStart"/>
      <w:r w:rsidRPr="00B147FF">
        <w:rPr>
          <w:rFonts w:ascii="Times New Roman" w:eastAsia="Times New Roman" w:hAnsi="Times New Roman" w:cs="Times New Roman"/>
          <w:sz w:val="28"/>
          <w:szCs w:val="28"/>
          <w:lang w:val="ru-RU" w:eastAsia="ru-RU"/>
        </w:rPr>
        <w:t>кількіс</w:t>
      </w:r>
      <w:r w:rsidR="004F717E">
        <w:rPr>
          <w:rFonts w:ascii="Times New Roman" w:eastAsia="Times New Roman" w:hAnsi="Times New Roman" w:cs="Times New Roman"/>
          <w:sz w:val="28"/>
          <w:szCs w:val="28"/>
          <w:lang w:val="ru-RU" w:eastAsia="ru-RU"/>
        </w:rPr>
        <w:t>ними</w:t>
      </w:r>
      <w:proofErr w:type="spellEnd"/>
      <w:r w:rsidR="004F717E">
        <w:rPr>
          <w:rFonts w:ascii="Times New Roman" w:eastAsia="Times New Roman" w:hAnsi="Times New Roman" w:cs="Times New Roman"/>
          <w:sz w:val="28"/>
          <w:szCs w:val="28"/>
          <w:lang w:val="ru-RU" w:eastAsia="ru-RU"/>
        </w:rPr>
        <w:t xml:space="preserve"> </w:t>
      </w:r>
      <w:proofErr w:type="spellStart"/>
      <w:r w:rsidR="004F717E">
        <w:rPr>
          <w:rFonts w:ascii="Times New Roman" w:eastAsia="Times New Roman" w:hAnsi="Times New Roman" w:cs="Times New Roman"/>
          <w:sz w:val="28"/>
          <w:szCs w:val="28"/>
          <w:lang w:val="ru-RU" w:eastAsia="ru-RU"/>
        </w:rPr>
        <w:t>показниками</w:t>
      </w:r>
      <w:proofErr w:type="spellEnd"/>
      <w:r w:rsidRPr="00B147FF">
        <w:rPr>
          <w:rFonts w:ascii="Times New Roman" w:eastAsia="Times New Roman" w:hAnsi="Times New Roman" w:cs="Times New Roman"/>
          <w:sz w:val="28"/>
          <w:szCs w:val="28"/>
          <w:lang w:val="ru-RU" w:eastAsia="ru-RU"/>
        </w:rPr>
        <w:t xml:space="preserve"> </w:t>
      </w:r>
      <w:proofErr w:type="spellStart"/>
      <w:r w:rsidR="00F0705E">
        <w:rPr>
          <w:rFonts w:ascii="Times New Roman" w:eastAsia="Times New Roman" w:hAnsi="Times New Roman" w:cs="Times New Roman"/>
          <w:sz w:val="28"/>
          <w:szCs w:val="28"/>
          <w:lang w:val="ru-RU" w:eastAsia="ru-RU"/>
        </w:rPr>
        <w:t>туристичного</w:t>
      </w:r>
      <w:proofErr w:type="spellEnd"/>
      <w:r w:rsidRPr="00B147FF">
        <w:rPr>
          <w:rFonts w:ascii="Times New Roman" w:eastAsia="Times New Roman" w:hAnsi="Times New Roman" w:cs="Times New Roman"/>
          <w:sz w:val="28"/>
          <w:szCs w:val="28"/>
          <w:lang w:val="ru-RU" w:eastAsia="ru-RU"/>
        </w:rPr>
        <w:t xml:space="preserve"> потоку і величиною </w:t>
      </w:r>
      <w:proofErr w:type="spellStart"/>
      <w:r w:rsidRPr="00B147FF">
        <w:rPr>
          <w:rFonts w:ascii="Times New Roman" w:eastAsia="Times New Roman" w:hAnsi="Times New Roman" w:cs="Times New Roman"/>
          <w:sz w:val="28"/>
          <w:szCs w:val="28"/>
          <w:lang w:val="ru-RU" w:eastAsia="ru-RU"/>
        </w:rPr>
        <w:t>доходів</w:t>
      </w:r>
      <w:proofErr w:type="spellEnd"/>
      <w:r w:rsidRPr="00B147FF">
        <w:rPr>
          <w:rFonts w:ascii="Times New Roman" w:eastAsia="Times New Roman" w:hAnsi="Times New Roman" w:cs="Times New Roman"/>
          <w:sz w:val="28"/>
          <w:szCs w:val="28"/>
          <w:lang w:val="ru-RU" w:eastAsia="ru-RU"/>
        </w:rPr>
        <w:t xml:space="preserve"> </w:t>
      </w:r>
      <w:proofErr w:type="spellStart"/>
      <w:r w:rsidRPr="00B147FF">
        <w:rPr>
          <w:rFonts w:ascii="Times New Roman" w:eastAsia="Times New Roman" w:hAnsi="Times New Roman" w:cs="Times New Roman"/>
          <w:sz w:val="28"/>
          <w:szCs w:val="28"/>
          <w:lang w:val="ru-RU" w:eastAsia="ru-RU"/>
        </w:rPr>
        <w:t>від</w:t>
      </w:r>
      <w:proofErr w:type="spellEnd"/>
      <w:r w:rsidRPr="00B147FF">
        <w:rPr>
          <w:rFonts w:ascii="Times New Roman" w:eastAsia="Times New Roman" w:hAnsi="Times New Roman" w:cs="Times New Roman"/>
          <w:sz w:val="28"/>
          <w:szCs w:val="28"/>
          <w:lang w:val="ru-RU" w:eastAsia="ru-RU"/>
        </w:rPr>
        <w:t xml:space="preserve"> </w:t>
      </w:r>
      <w:proofErr w:type="spellStart"/>
      <w:r w:rsidR="00F0705E">
        <w:rPr>
          <w:rFonts w:ascii="Times New Roman" w:eastAsia="Times New Roman" w:hAnsi="Times New Roman" w:cs="Times New Roman"/>
          <w:sz w:val="28"/>
          <w:szCs w:val="28"/>
          <w:lang w:val="ru-RU" w:eastAsia="ru-RU"/>
        </w:rPr>
        <w:t>туристичної</w:t>
      </w:r>
      <w:proofErr w:type="spellEnd"/>
      <w:r w:rsidRPr="00B147FF">
        <w:rPr>
          <w:rFonts w:ascii="Times New Roman" w:eastAsia="Times New Roman" w:hAnsi="Times New Roman" w:cs="Times New Roman"/>
          <w:sz w:val="28"/>
          <w:szCs w:val="28"/>
          <w:lang w:val="ru-RU" w:eastAsia="ru-RU"/>
        </w:rPr>
        <w:t xml:space="preserve"> </w:t>
      </w:r>
      <w:proofErr w:type="spellStart"/>
      <w:r w:rsidRPr="00B147FF">
        <w:rPr>
          <w:rFonts w:ascii="Times New Roman" w:eastAsia="Times New Roman" w:hAnsi="Times New Roman" w:cs="Times New Roman"/>
          <w:sz w:val="28"/>
          <w:szCs w:val="28"/>
          <w:lang w:val="ru-RU" w:eastAsia="ru-RU"/>
        </w:rPr>
        <w:t>діяльності</w:t>
      </w:r>
      <w:proofErr w:type="spellEnd"/>
      <w:r w:rsidRPr="00B147FF">
        <w:rPr>
          <w:rFonts w:ascii="Times New Roman" w:eastAsia="Times New Roman" w:hAnsi="Times New Roman" w:cs="Times New Roman"/>
          <w:sz w:val="28"/>
          <w:szCs w:val="28"/>
          <w:lang w:val="ru-RU" w:eastAsia="ru-RU"/>
        </w:rPr>
        <w:t xml:space="preserve"> </w:t>
      </w:r>
      <w:proofErr w:type="spellStart"/>
      <w:r w:rsidR="004F717E">
        <w:rPr>
          <w:rFonts w:ascii="Times New Roman" w:eastAsia="Times New Roman" w:hAnsi="Times New Roman" w:cs="Times New Roman"/>
          <w:sz w:val="28"/>
          <w:szCs w:val="28"/>
          <w:lang w:val="ru-RU" w:eastAsia="ru-RU"/>
        </w:rPr>
        <w:t>кра</w:t>
      </w:r>
      <w:r w:rsidR="004F717E">
        <w:rPr>
          <w:rFonts w:ascii="Times New Roman" w:eastAsia="Times New Roman" w:hAnsi="Times New Roman" w:cs="Times New Roman"/>
          <w:sz w:val="28"/>
          <w:szCs w:val="28"/>
          <w:lang w:eastAsia="ru-RU"/>
        </w:rPr>
        <w:t>їни</w:t>
      </w:r>
      <w:proofErr w:type="spellEnd"/>
      <w:r w:rsidR="004F717E">
        <w:rPr>
          <w:rFonts w:ascii="Times New Roman" w:eastAsia="Times New Roman" w:hAnsi="Times New Roman" w:cs="Times New Roman"/>
          <w:sz w:val="28"/>
          <w:szCs w:val="28"/>
          <w:lang w:eastAsia="ru-RU"/>
        </w:rPr>
        <w:t xml:space="preserve"> </w:t>
      </w:r>
      <w:proofErr w:type="spellStart"/>
      <w:r w:rsidR="004F717E">
        <w:rPr>
          <w:rFonts w:ascii="Times New Roman" w:eastAsia="Times New Roman" w:hAnsi="Times New Roman" w:cs="Times New Roman"/>
          <w:sz w:val="28"/>
          <w:szCs w:val="28"/>
          <w:lang w:val="ru-RU" w:eastAsia="ru-RU"/>
        </w:rPr>
        <w:t>займають</w:t>
      </w:r>
      <w:proofErr w:type="spellEnd"/>
      <w:r w:rsidR="004F717E">
        <w:rPr>
          <w:rFonts w:ascii="Times New Roman" w:eastAsia="Times New Roman" w:hAnsi="Times New Roman" w:cs="Times New Roman"/>
          <w:sz w:val="28"/>
          <w:szCs w:val="28"/>
          <w:lang w:val="ru-RU" w:eastAsia="ru-RU"/>
        </w:rPr>
        <w:t xml:space="preserve"> </w:t>
      </w:r>
      <w:proofErr w:type="spellStart"/>
      <w:r w:rsidR="004F717E">
        <w:rPr>
          <w:rFonts w:ascii="Times New Roman" w:eastAsia="Times New Roman" w:hAnsi="Times New Roman" w:cs="Times New Roman"/>
          <w:sz w:val="28"/>
          <w:szCs w:val="28"/>
          <w:lang w:val="ru-RU" w:eastAsia="ru-RU"/>
        </w:rPr>
        <w:t>певні</w:t>
      </w:r>
      <w:proofErr w:type="spellEnd"/>
      <w:r w:rsidR="004F717E">
        <w:rPr>
          <w:rFonts w:ascii="Times New Roman" w:eastAsia="Times New Roman" w:hAnsi="Times New Roman" w:cs="Times New Roman"/>
          <w:sz w:val="28"/>
          <w:szCs w:val="28"/>
          <w:lang w:val="ru-RU" w:eastAsia="ru-RU"/>
        </w:rPr>
        <w:t xml:space="preserve"> </w:t>
      </w:r>
      <w:proofErr w:type="spellStart"/>
      <w:r w:rsidR="004F717E">
        <w:rPr>
          <w:rFonts w:ascii="Times New Roman" w:eastAsia="Times New Roman" w:hAnsi="Times New Roman" w:cs="Times New Roman"/>
          <w:sz w:val="28"/>
          <w:szCs w:val="28"/>
          <w:lang w:val="ru-RU" w:eastAsia="ru-RU"/>
        </w:rPr>
        <w:t>позиції</w:t>
      </w:r>
      <w:proofErr w:type="spellEnd"/>
      <w:r w:rsidR="00DC72AD">
        <w:rPr>
          <w:rFonts w:ascii="Times New Roman" w:eastAsia="Times New Roman" w:hAnsi="Times New Roman" w:cs="Times New Roman"/>
          <w:sz w:val="28"/>
          <w:szCs w:val="28"/>
          <w:lang w:val="ru-RU" w:eastAsia="ru-RU"/>
        </w:rPr>
        <w:t xml:space="preserve"> у рейтингу, </w:t>
      </w:r>
      <w:proofErr w:type="spellStart"/>
      <w:r w:rsidR="00DC72AD">
        <w:rPr>
          <w:rFonts w:ascii="Times New Roman" w:eastAsia="Times New Roman" w:hAnsi="Times New Roman" w:cs="Times New Roman"/>
          <w:sz w:val="28"/>
          <w:szCs w:val="28"/>
          <w:lang w:val="ru-RU" w:eastAsia="ru-RU"/>
        </w:rPr>
        <w:t>що</w:t>
      </w:r>
      <w:proofErr w:type="spellEnd"/>
      <w:r w:rsidR="00DC72AD">
        <w:rPr>
          <w:rFonts w:ascii="Times New Roman" w:eastAsia="Times New Roman" w:hAnsi="Times New Roman" w:cs="Times New Roman"/>
          <w:sz w:val="28"/>
          <w:szCs w:val="28"/>
          <w:lang w:val="ru-RU" w:eastAsia="ru-RU"/>
        </w:rPr>
        <w:t xml:space="preserve"> </w:t>
      </w:r>
      <w:proofErr w:type="spellStart"/>
      <w:r w:rsidR="00DC72AD">
        <w:rPr>
          <w:rFonts w:ascii="Times New Roman" w:eastAsia="Times New Roman" w:hAnsi="Times New Roman" w:cs="Times New Roman"/>
          <w:sz w:val="28"/>
          <w:szCs w:val="28"/>
          <w:lang w:val="ru-RU" w:eastAsia="ru-RU"/>
        </w:rPr>
        <w:t>складаються</w:t>
      </w:r>
      <w:proofErr w:type="spellEnd"/>
      <w:r w:rsidR="00DC72AD">
        <w:rPr>
          <w:rFonts w:ascii="Times New Roman" w:eastAsia="Times New Roman" w:hAnsi="Times New Roman" w:cs="Times New Roman"/>
          <w:sz w:val="28"/>
          <w:szCs w:val="28"/>
          <w:lang w:val="ru-RU" w:eastAsia="ru-RU"/>
        </w:rPr>
        <w:t xml:space="preserve"> </w:t>
      </w:r>
      <w:proofErr w:type="spellStart"/>
      <w:r w:rsidR="00DC72AD">
        <w:rPr>
          <w:rFonts w:ascii="Times New Roman" w:eastAsia="Times New Roman" w:hAnsi="Times New Roman" w:cs="Times New Roman"/>
          <w:sz w:val="28"/>
          <w:szCs w:val="28"/>
          <w:lang w:val="ru-RU" w:eastAsia="ru-RU"/>
        </w:rPr>
        <w:t>відповідно</w:t>
      </w:r>
      <w:proofErr w:type="spellEnd"/>
      <w:r w:rsidR="00DC72AD">
        <w:rPr>
          <w:rFonts w:ascii="Times New Roman" w:eastAsia="Times New Roman" w:hAnsi="Times New Roman" w:cs="Times New Roman"/>
          <w:sz w:val="28"/>
          <w:szCs w:val="28"/>
          <w:lang w:val="ru-RU" w:eastAsia="ru-RU"/>
        </w:rPr>
        <w:t xml:space="preserve"> </w:t>
      </w:r>
      <w:proofErr w:type="spellStart"/>
      <w:r w:rsidR="00DC72AD">
        <w:rPr>
          <w:rFonts w:ascii="Times New Roman" w:eastAsia="Times New Roman" w:hAnsi="Times New Roman" w:cs="Times New Roman"/>
          <w:sz w:val="28"/>
          <w:szCs w:val="28"/>
          <w:lang w:val="ru-RU" w:eastAsia="ru-RU"/>
        </w:rPr>
        <w:t>данних</w:t>
      </w:r>
      <w:proofErr w:type="spellEnd"/>
      <w:r w:rsidR="00DC72AD">
        <w:rPr>
          <w:rFonts w:ascii="Times New Roman" w:eastAsia="Times New Roman" w:hAnsi="Times New Roman" w:cs="Times New Roman"/>
          <w:sz w:val="28"/>
          <w:szCs w:val="28"/>
          <w:lang w:val="ru-RU" w:eastAsia="ru-RU"/>
        </w:rPr>
        <w:t xml:space="preserve"> </w:t>
      </w:r>
      <w:proofErr w:type="spellStart"/>
      <w:r w:rsidR="00DC72AD">
        <w:rPr>
          <w:rFonts w:ascii="Times New Roman" w:eastAsia="Times New Roman" w:hAnsi="Times New Roman" w:cs="Times New Roman"/>
          <w:sz w:val="28"/>
          <w:szCs w:val="28"/>
          <w:lang w:val="ru-RU" w:eastAsia="ru-RU"/>
        </w:rPr>
        <w:t>всесвітньої</w:t>
      </w:r>
      <w:proofErr w:type="spellEnd"/>
      <w:r w:rsidR="00DC72AD">
        <w:rPr>
          <w:rFonts w:ascii="Times New Roman" w:eastAsia="Times New Roman" w:hAnsi="Times New Roman" w:cs="Times New Roman"/>
          <w:sz w:val="28"/>
          <w:szCs w:val="28"/>
          <w:lang w:val="ru-RU" w:eastAsia="ru-RU"/>
        </w:rPr>
        <w:t xml:space="preserve"> </w:t>
      </w:r>
      <w:proofErr w:type="spellStart"/>
      <w:r w:rsidR="00DC72AD">
        <w:rPr>
          <w:rFonts w:ascii="Times New Roman" w:eastAsia="Times New Roman" w:hAnsi="Times New Roman" w:cs="Times New Roman"/>
          <w:sz w:val="28"/>
          <w:szCs w:val="28"/>
          <w:lang w:val="ru-RU" w:eastAsia="ru-RU"/>
        </w:rPr>
        <w:t>туристичної</w:t>
      </w:r>
      <w:proofErr w:type="spellEnd"/>
      <w:r w:rsidR="00DC72AD">
        <w:rPr>
          <w:rFonts w:ascii="Times New Roman" w:eastAsia="Times New Roman" w:hAnsi="Times New Roman" w:cs="Times New Roman"/>
          <w:sz w:val="28"/>
          <w:szCs w:val="28"/>
          <w:lang w:val="ru-RU" w:eastAsia="ru-RU"/>
        </w:rPr>
        <w:t xml:space="preserve"> </w:t>
      </w:r>
      <w:proofErr w:type="spellStart"/>
      <w:r w:rsidR="00DC72AD">
        <w:rPr>
          <w:rFonts w:ascii="Times New Roman" w:eastAsia="Times New Roman" w:hAnsi="Times New Roman" w:cs="Times New Roman"/>
          <w:sz w:val="28"/>
          <w:szCs w:val="28"/>
          <w:lang w:val="ru-RU" w:eastAsia="ru-RU"/>
        </w:rPr>
        <w:t>організації</w:t>
      </w:r>
      <w:proofErr w:type="spellEnd"/>
      <w:r w:rsidR="00DC72AD">
        <w:rPr>
          <w:rFonts w:ascii="Times New Roman" w:eastAsia="Times New Roman" w:hAnsi="Times New Roman" w:cs="Times New Roman"/>
          <w:sz w:val="28"/>
          <w:szCs w:val="28"/>
          <w:lang w:val="ru-RU" w:eastAsia="ru-RU"/>
        </w:rPr>
        <w:t xml:space="preserve"> яка </w:t>
      </w:r>
      <w:proofErr w:type="spellStart"/>
      <w:r w:rsidR="00DC72AD">
        <w:rPr>
          <w:rFonts w:ascii="Times New Roman" w:eastAsia="Times New Roman" w:hAnsi="Times New Roman" w:cs="Times New Roman"/>
          <w:sz w:val="28"/>
          <w:szCs w:val="28"/>
          <w:lang w:val="ru-RU" w:eastAsia="ru-RU"/>
        </w:rPr>
        <w:t>на</w:t>
      </w:r>
      <w:r w:rsidR="00A809F8">
        <w:rPr>
          <w:rFonts w:ascii="Times New Roman" w:eastAsia="Times New Roman" w:hAnsi="Times New Roman" w:cs="Times New Roman"/>
          <w:sz w:val="28"/>
          <w:szCs w:val="28"/>
          <w:lang w:val="ru-RU" w:eastAsia="ru-RU"/>
        </w:rPr>
        <w:t>рахов</w:t>
      </w:r>
      <w:r w:rsidR="00DC72AD">
        <w:rPr>
          <w:rFonts w:ascii="Times New Roman" w:eastAsia="Times New Roman" w:hAnsi="Times New Roman" w:cs="Times New Roman"/>
          <w:sz w:val="28"/>
          <w:szCs w:val="28"/>
          <w:lang w:val="ru-RU" w:eastAsia="ru-RU"/>
        </w:rPr>
        <w:t>ує</w:t>
      </w:r>
      <w:proofErr w:type="spellEnd"/>
      <w:r w:rsidR="00DC72AD">
        <w:rPr>
          <w:rFonts w:ascii="Times New Roman" w:eastAsia="Times New Roman" w:hAnsi="Times New Roman" w:cs="Times New Roman"/>
          <w:sz w:val="28"/>
          <w:szCs w:val="28"/>
          <w:lang w:val="ru-RU" w:eastAsia="ru-RU"/>
        </w:rPr>
        <w:t xml:space="preserve"> у </w:t>
      </w:r>
      <w:proofErr w:type="spellStart"/>
      <w:r w:rsidR="00DC72AD">
        <w:rPr>
          <w:rFonts w:ascii="Times New Roman" w:eastAsia="Times New Roman" w:hAnsi="Times New Roman" w:cs="Times New Roman"/>
          <w:sz w:val="28"/>
          <w:szCs w:val="28"/>
          <w:lang w:val="ru-RU" w:eastAsia="ru-RU"/>
        </w:rPr>
        <w:t>своєму</w:t>
      </w:r>
      <w:proofErr w:type="spellEnd"/>
      <w:r w:rsidR="00DC72AD">
        <w:rPr>
          <w:rFonts w:ascii="Times New Roman" w:eastAsia="Times New Roman" w:hAnsi="Times New Roman" w:cs="Times New Roman"/>
          <w:sz w:val="28"/>
          <w:szCs w:val="28"/>
          <w:lang w:val="ru-RU" w:eastAsia="ru-RU"/>
        </w:rPr>
        <w:t xml:space="preserve"> </w:t>
      </w:r>
      <w:proofErr w:type="spellStart"/>
      <w:r w:rsidR="00DC72AD">
        <w:rPr>
          <w:rFonts w:ascii="Times New Roman" w:eastAsia="Times New Roman" w:hAnsi="Times New Roman" w:cs="Times New Roman"/>
          <w:sz w:val="28"/>
          <w:szCs w:val="28"/>
          <w:lang w:val="ru-RU" w:eastAsia="ru-RU"/>
        </w:rPr>
        <w:t>складі</w:t>
      </w:r>
      <w:proofErr w:type="spellEnd"/>
      <w:r w:rsidR="00DC72AD">
        <w:rPr>
          <w:rFonts w:ascii="Times New Roman" w:eastAsia="Times New Roman" w:hAnsi="Times New Roman" w:cs="Times New Roman"/>
          <w:sz w:val="28"/>
          <w:szCs w:val="28"/>
          <w:lang w:val="ru-RU" w:eastAsia="ru-RU"/>
        </w:rPr>
        <w:t xml:space="preserve"> 156 </w:t>
      </w:r>
      <w:proofErr w:type="spellStart"/>
      <w:r w:rsidR="00DC72AD">
        <w:rPr>
          <w:rFonts w:ascii="Times New Roman" w:eastAsia="Times New Roman" w:hAnsi="Times New Roman" w:cs="Times New Roman"/>
          <w:sz w:val="28"/>
          <w:szCs w:val="28"/>
          <w:lang w:val="ru-RU" w:eastAsia="ru-RU"/>
        </w:rPr>
        <w:t>країн</w:t>
      </w:r>
      <w:proofErr w:type="spellEnd"/>
      <w:r w:rsidR="00B35E76">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[40</w:t>
      </w:r>
      <w:r w:rsidR="00B35E76" w:rsidRPr="00B35E76">
        <w:rPr>
          <w:rFonts w:ascii="Times New Roman" w:eastAsia="Times New Roman" w:hAnsi="Times New Roman" w:cs="Times New Roman"/>
          <w:sz w:val="28"/>
          <w:szCs w:val="28"/>
          <w:lang w:val="ru-RU" w:eastAsia="ru-RU"/>
        </w:rPr>
        <w:t>]</w:t>
      </w:r>
      <w:r w:rsidR="00B35E76" w:rsidRPr="004F717E">
        <w:rPr>
          <w:rFonts w:ascii="Times New Roman" w:eastAsia="Times New Roman" w:hAnsi="Times New Roman" w:cs="Times New Roman"/>
          <w:sz w:val="28"/>
          <w:szCs w:val="28"/>
          <w:lang w:val="ru-RU" w:eastAsia="ru-RU"/>
        </w:rPr>
        <w:t>.</w:t>
      </w:r>
    </w:p>
    <w:p w14:paraId="08080086" w14:textId="77777777" w:rsidR="00A809F8" w:rsidRDefault="00F37E75" w:rsidP="005D5E56">
      <w:pPr>
        <w:spacing w:after="0" w:line="360" w:lineRule="auto"/>
        <w:ind w:firstLine="70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val="ru-RU" w:eastAsia="ru-RU"/>
        </w:rPr>
        <w:t>Найбільша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кількість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країн</w:t>
      </w:r>
      <w:proofErr w:type="spellEnd"/>
      <w:r w:rsidR="00DC72AD">
        <w:rPr>
          <w:rFonts w:ascii="Times New Roman" w:eastAsia="Times New Roman" w:hAnsi="Times New Roman" w:cs="Times New Roman"/>
          <w:sz w:val="28"/>
          <w:szCs w:val="28"/>
          <w:lang w:val="ru-RU" w:eastAsia="ru-RU"/>
        </w:rPr>
        <w:t xml:space="preserve"> </w:t>
      </w:r>
      <w:proofErr w:type="spellStart"/>
      <w:r w:rsidR="00DC72AD">
        <w:rPr>
          <w:rFonts w:ascii="Times New Roman" w:eastAsia="Times New Roman" w:hAnsi="Times New Roman" w:cs="Times New Roman"/>
          <w:sz w:val="28"/>
          <w:szCs w:val="28"/>
          <w:lang w:val="ru-RU" w:eastAsia="ru-RU"/>
        </w:rPr>
        <w:t>знаходиться</w:t>
      </w:r>
      <w:proofErr w:type="spellEnd"/>
      <w:r w:rsidR="00DC72AD">
        <w:rPr>
          <w:rFonts w:ascii="Times New Roman" w:eastAsia="Times New Roman" w:hAnsi="Times New Roman" w:cs="Times New Roman"/>
          <w:sz w:val="28"/>
          <w:szCs w:val="28"/>
          <w:lang w:val="ru-RU" w:eastAsia="ru-RU"/>
        </w:rPr>
        <w:t xml:space="preserve"> у</w:t>
      </w:r>
      <w:r w:rsidR="00696483" w:rsidRPr="00696483">
        <w:rPr>
          <w:rFonts w:ascii="Times New Roman" w:eastAsia="Times New Roman" w:hAnsi="Times New Roman" w:cs="Times New Roman"/>
          <w:sz w:val="28"/>
          <w:szCs w:val="28"/>
          <w:lang w:val="ru-RU" w:eastAsia="ru-RU"/>
        </w:rPr>
        <w:t xml:space="preserve"> </w:t>
      </w:r>
      <w:proofErr w:type="spellStart"/>
      <w:r w:rsidR="00696483" w:rsidRPr="00696483">
        <w:rPr>
          <w:rFonts w:ascii="Times New Roman" w:eastAsia="Times New Roman" w:hAnsi="Times New Roman" w:cs="Times New Roman"/>
          <w:sz w:val="28"/>
          <w:szCs w:val="28"/>
          <w:lang w:val="ru-RU" w:eastAsia="ru-RU"/>
        </w:rPr>
        <w:t>Африці</w:t>
      </w:r>
      <w:proofErr w:type="spellEnd"/>
      <w:r w:rsidR="00696483" w:rsidRPr="00696483">
        <w:rPr>
          <w:rFonts w:ascii="Times New Roman" w:eastAsia="Times New Roman" w:hAnsi="Times New Roman" w:cs="Times New Roman"/>
          <w:sz w:val="28"/>
          <w:szCs w:val="28"/>
          <w:lang w:val="ru-RU" w:eastAsia="ru-RU"/>
        </w:rPr>
        <w:t xml:space="preserve">, 46 </w:t>
      </w:r>
      <w:proofErr w:type="spellStart"/>
      <w:r w:rsidR="00696483" w:rsidRPr="00696483">
        <w:rPr>
          <w:rFonts w:ascii="Times New Roman" w:eastAsia="Times New Roman" w:hAnsi="Times New Roman" w:cs="Times New Roman"/>
          <w:sz w:val="28"/>
          <w:szCs w:val="28"/>
          <w:lang w:val="ru-RU" w:eastAsia="ru-RU"/>
        </w:rPr>
        <w:t>країн</w:t>
      </w:r>
      <w:proofErr w:type="spellEnd"/>
      <w:r w:rsidR="00696483" w:rsidRPr="00696483">
        <w:rPr>
          <w:rFonts w:ascii="Times New Roman" w:eastAsia="Times New Roman" w:hAnsi="Times New Roman" w:cs="Times New Roman"/>
          <w:sz w:val="28"/>
          <w:szCs w:val="28"/>
          <w:lang w:val="ru-RU" w:eastAsia="ru-RU"/>
        </w:rPr>
        <w:t xml:space="preserve"> належать до </w:t>
      </w:r>
      <w:proofErr w:type="spellStart"/>
      <w:r w:rsidR="00696483" w:rsidRPr="00696483">
        <w:rPr>
          <w:rFonts w:ascii="Times New Roman" w:eastAsia="Times New Roman" w:hAnsi="Times New Roman" w:cs="Times New Roman"/>
          <w:sz w:val="28"/>
          <w:szCs w:val="28"/>
          <w:lang w:val="ru-RU" w:eastAsia="ru-RU"/>
        </w:rPr>
        <w:t>Європи</w:t>
      </w:r>
      <w:proofErr w:type="spellEnd"/>
      <w:r w:rsidR="00696483" w:rsidRPr="00696483">
        <w:rPr>
          <w:rFonts w:ascii="Times New Roman" w:eastAsia="Times New Roman" w:hAnsi="Times New Roman" w:cs="Times New Roman"/>
          <w:sz w:val="28"/>
          <w:szCs w:val="28"/>
          <w:lang w:val="ru-RU" w:eastAsia="ru-RU"/>
        </w:rPr>
        <w:t xml:space="preserve">, яка </w:t>
      </w:r>
      <w:proofErr w:type="spellStart"/>
      <w:r w:rsidR="00696483" w:rsidRPr="00696483">
        <w:rPr>
          <w:rFonts w:ascii="Times New Roman" w:eastAsia="Times New Roman" w:hAnsi="Times New Roman" w:cs="Times New Roman"/>
          <w:sz w:val="28"/>
          <w:szCs w:val="28"/>
          <w:lang w:val="ru-RU" w:eastAsia="ru-RU"/>
        </w:rPr>
        <w:t>охоплює</w:t>
      </w:r>
      <w:proofErr w:type="spellEnd"/>
      <w:r w:rsidR="00696483" w:rsidRPr="00696483">
        <w:rPr>
          <w:rFonts w:ascii="Times New Roman" w:eastAsia="Times New Roman" w:hAnsi="Times New Roman" w:cs="Times New Roman"/>
          <w:sz w:val="28"/>
          <w:szCs w:val="28"/>
          <w:lang w:val="ru-RU" w:eastAsia="ru-RU"/>
        </w:rPr>
        <w:t xml:space="preserve"> </w:t>
      </w:r>
      <w:proofErr w:type="spellStart"/>
      <w:r w:rsidR="00696483" w:rsidRPr="00696483">
        <w:rPr>
          <w:rFonts w:ascii="Times New Roman" w:eastAsia="Times New Roman" w:hAnsi="Times New Roman" w:cs="Times New Roman"/>
          <w:sz w:val="28"/>
          <w:szCs w:val="28"/>
          <w:lang w:val="ru-RU" w:eastAsia="ru-RU"/>
        </w:rPr>
        <w:t>країни</w:t>
      </w:r>
      <w:proofErr w:type="spellEnd"/>
      <w:r w:rsidR="00696483" w:rsidRPr="00696483">
        <w:rPr>
          <w:rFonts w:ascii="Times New Roman" w:eastAsia="Times New Roman" w:hAnsi="Times New Roman" w:cs="Times New Roman"/>
          <w:sz w:val="28"/>
          <w:szCs w:val="28"/>
          <w:lang w:val="ru-RU" w:eastAsia="ru-RU"/>
        </w:rPr>
        <w:t xml:space="preserve"> </w:t>
      </w:r>
      <w:proofErr w:type="spellStart"/>
      <w:r w:rsidR="00696483" w:rsidRPr="00696483">
        <w:rPr>
          <w:rFonts w:ascii="Times New Roman" w:eastAsia="Times New Roman" w:hAnsi="Times New Roman" w:cs="Times New Roman"/>
          <w:sz w:val="28"/>
          <w:szCs w:val="28"/>
          <w:lang w:val="ru-RU" w:eastAsia="ru-RU"/>
        </w:rPr>
        <w:t>Захід</w:t>
      </w:r>
      <w:r w:rsidR="00AA0036">
        <w:rPr>
          <w:rFonts w:ascii="Times New Roman" w:eastAsia="Times New Roman" w:hAnsi="Times New Roman" w:cs="Times New Roman"/>
          <w:sz w:val="28"/>
          <w:szCs w:val="28"/>
          <w:lang w:val="ru-RU" w:eastAsia="ru-RU"/>
        </w:rPr>
        <w:t>ної</w:t>
      </w:r>
      <w:proofErr w:type="spellEnd"/>
      <w:r w:rsidR="00AA0036">
        <w:rPr>
          <w:rFonts w:ascii="Times New Roman" w:eastAsia="Times New Roman" w:hAnsi="Times New Roman" w:cs="Times New Roman"/>
          <w:sz w:val="28"/>
          <w:szCs w:val="28"/>
          <w:lang w:val="ru-RU" w:eastAsia="ru-RU"/>
        </w:rPr>
        <w:t xml:space="preserve"> й </w:t>
      </w:r>
      <w:proofErr w:type="spellStart"/>
      <w:r w:rsidR="00AA0036">
        <w:rPr>
          <w:rFonts w:ascii="Times New Roman" w:eastAsia="Times New Roman" w:hAnsi="Times New Roman" w:cs="Times New Roman"/>
          <w:sz w:val="28"/>
          <w:szCs w:val="28"/>
          <w:lang w:val="ru-RU" w:eastAsia="ru-RU"/>
        </w:rPr>
        <w:t>Східної</w:t>
      </w:r>
      <w:proofErr w:type="spellEnd"/>
      <w:r w:rsidR="00AA0036">
        <w:rPr>
          <w:rFonts w:ascii="Times New Roman" w:eastAsia="Times New Roman" w:hAnsi="Times New Roman" w:cs="Times New Roman"/>
          <w:sz w:val="28"/>
          <w:szCs w:val="28"/>
          <w:lang w:val="ru-RU" w:eastAsia="ru-RU"/>
        </w:rPr>
        <w:t xml:space="preserve"> </w:t>
      </w:r>
      <w:proofErr w:type="spellStart"/>
      <w:r w:rsidR="00AA0036">
        <w:rPr>
          <w:rFonts w:ascii="Times New Roman" w:eastAsia="Times New Roman" w:hAnsi="Times New Roman" w:cs="Times New Roman"/>
          <w:sz w:val="28"/>
          <w:szCs w:val="28"/>
          <w:lang w:val="ru-RU" w:eastAsia="ru-RU"/>
        </w:rPr>
        <w:t>Європи</w:t>
      </w:r>
      <w:proofErr w:type="spellEnd"/>
      <w:r w:rsidR="00AA0036">
        <w:rPr>
          <w:rFonts w:ascii="Times New Roman" w:eastAsia="Times New Roman" w:hAnsi="Times New Roman" w:cs="Times New Roman"/>
          <w:sz w:val="28"/>
          <w:szCs w:val="28"/>
          <w:lang w:val="ru-RU" w:eastAsia="ru-RU"/>
        </w:rPr>
        <w:t xml:space="preserve"> та </w:t>
      </w:r>
      <w:proofErr w:type="spellStart"/>
      <w:r w:rsidR="00AA0036">
        <w:rPr>
          <w:rFonts w:ascii="Times New Roman" w:eastAsia="Times New Roman" w:hAnsi="Times New Roman" w:cs="Times New Roman"/>
          <w:sz w:val="28"/>
          <w:szCs w:val="28"/>
          <w:lang w:val="ru-RU" w:eastAsia="ru-RU"/>
        </w:rPr>
        <w:t>країни</w:t>
      </w:r>
      <w:proofErr w:type="spellEnd"/>
      <w:r w:rsidR="00AA0036">
        <w:rPr>
          <w:rFonts w:ascii="Times New Roman" w:eastAsia="Times New Roman" w:hAnsi="Times New Roman" w:cs="Times New Roman"/>
          <w:sz w:val="28"/>
          <w:szCs w:val="28"/>
          <w:lang w:val="ru-RU" w:eastAsia="ru-RU"/>
        </w:rPr>
        <w:t xml:space="preserve"> –</w:t>
      </w:r>
      <w:r w:rsidR="00B35E76">
        <w:rPr>
          <w:rFonts w:ascii="Times New Roman" w:eastAsia="Times New Roman" w:hAnsi="Times New Roman" w:cs="Times New Roman"/>
          <w:sz w:val="28"/>
          <w:szCs w:val="28"/>
          <w:lang w:val="ru-RU" w:eastAsia="ru-RU"/>
        </w:rPr>
        <w:t xml:space="preserve"> </w:t>
      </w:r>
      <w:proofErr w:type="spellStart"/>
      <w:r w:rsidR="00B35E76">
        <w:rPr>
          <w:rFonts w:ascii="Times New Roman" w:eastAsia="Times New Roman" w:hAnsi="Times New Roman" w:cs="Times New Roman"/>
          <w:sz w:val="28"/>
          <w:szCs w:val="28"/>
          <w:lang w:val="ru-RU" w:eastAsia="ru-RU"/>
        </w:rPr>
        <w:t>колишні</w:t>
      </w:r>
      <w:proofErr w:type="spellEnd"/>
      <w:r w:rsidR="00B35E76">
        <w:rPr>
          <w:rFonts w:ascii="Times New Roman" w:eastAsia="Times New Roman" w:hAnsi="Times New Roman" w:cs="Times New Roman"/>
          <w:sz w:val="28"/>
          <w:szCs w:val="28"/>
          <w:lang w:val="ru-RU" w:eastAsia="ru-RU"/>
        </w:rPr>
        <w:t xml:space="preserve"> </w:t>
      </w:r>
      <w:proofErr w:type="spellStart"/>
      <w:r w:rsidR="00B35E76">
        <w:rPr>
          <w:rFonts w:ascii="Times New Roman" w:eastAsia="Times New Roman" w:hAnsi="Times New Roman" w:cs="Times New Roman"/>
          <w:sz w:val="28"/>
          <w:szCs w:val="28"/>
          <w:lang w:val="ru-RU" w:eastAsia="ru-RU"/>
        </w:rPr>
        <w:t>ре</w:t>
      </w:r>
      <w:r w:rsidR="00DC72AD">
        <w:rPr>
          <w:rFonts w:ascii="Times New Roman" w:eastAsia="Times New Roman" w:hAnsi="Times New Roman" w:cs="Times New Roman"/>
          <w:sz w:val="28"/>
          <w:szCs w:val="28"/>
          <w:lang w:val="ru-RU" w:eastAsia="ru-RU"/>
        </w:rPr>
        <w:t>спубліки</w:t>
      </w:r>
      <w:proofErr w:type="spellEnd"/>
      <w:r w:rsidR="00DC72AD">
        <w:rPr>
          <w:rFonts w:ascii="Times New Roman" w:eastAsia="Times New Roman" w:hAnsi="Times New Roman" w:cs="Times New Roman"/>
          <w:sz w:val="28"/>
          <w:szCs w:val="28"/>
          <w:lang w:val="ru-RU" w:eastAsia="ru-RU"/>
        </w:rPr>
        <w:t xml:space="preserve"> СРСР. До </w:t>
      </w:r>
      <w:proofErr w:type="spellStart"/>
      <w:r w:rsidR="00DC72AD">
        <w:rPr>
          <w:rFonts w:ascii="Times New Roman" w:eastAsia="Times New Roman" w:hAnsi="Times New Roman" w:cs="Times New Roman"/>
          <w:sz w:val="28"/>
          <w:szCs w:val="28"/>
          <w:lang w:val="ru-RU" w:eastAsia="ru-RU"/>
        </w:rPr>
        <w:t>Американського</w:t>
      </w:r>
      <w:proofErr w:type="spellEnd"/>
      <w:r w:rsidR="00696483" w:rsidRPr="00696483">
        <w:rPr>
          <w:rFonts w:ascii="Times New Roman" w:eastAsia="Times New Roman" w:hAnsi="Times New Roman" w:cs="Times New Roman"/>
          <w:sz w:val="28"/>
          <w:szCs w:val="28"/>
          <w:lang w:val="ru-RU" w:eastAsia="ru-RU"/>
        </w:rPr>
        <w:t xml:space="preserve"> </w:t>
      </w:r>
      <w:proofErr w:type="spellStart"/>
      <w:r w:rsidR="00696483" w:rsidRPr="00696483">
        <w:rPr>
          <w:rFonts w:ascii="Times New Roman" w:eastAsia="Times New Roman" w:hAnsi="Times New Roman" w:cs="Times New Roman"/>
          <w:sz w:val="28"/>
          <w:szCs w:val="28"/>
          <w:lang w:val="ru-RU" w:eastAsia="ru-RU"/>
        </w:rPr>
        <w:t>регіону</w:t>
      </w:r>
      <w:proofErr w:type="spellEnd"/>
      <w:r w:rsidR="00696483" w:rsidRPr="00696483">
        <w:rPr>
          <w:rFonts w:ascii="Times New Roman" w:eastAsia="Times New Roman" w:hAnsi="Times New Roman" w:cs="Times New Roman"/>
          <w:sz w:val="28"/>
          <w:szCs w:val="28"/>
          <w:lang w:val="ru-RU" w:eastAsia="ru-RU"/>
        </w:rPr>
        <w:t xml:space="preserve"> належать 23 </w:t>
      </w:r>
      <w:proofErr w:type="spellStart"/>
      <w:r w:rsidR="00696483" w:rsidRPr="00696483">
        <w:rPr>
          <w:rFonts w:ascii="Times New Roman" w:eastAsia="Times New Roman" w:hAnsi="Times New Roman" w:cs="Times New Roman"/>
          <w:sz w:val="28"/>
          <w:szCs w:val="28"/>
          <w:lang w:val="ru-RU" w:eastAsia="ru-RU"/>
        </w:rPr>
        <w:t>країни</w:t>
      </w:r>
      <w:proofErr w:type="spellEnd"/>
      <w:r w:rsidR="00696483" w:rsidRPr="00696483">
        <w:rPr>
          <w:rFonts w:ascii="Times New Roman" w:eastAsia="Times New Roman" w:hAnsi="Times New Roman" w:cs="Times New Roman"/>
          <w:sz w:val="28"/>
          <w:szCs w:val="28"/>
          <w:lang w:val="ru-RU" w:eastAsia="ru-RU"/>
        </w:rPr>
        <w:t xml:space="preserve">, до </w:t>
      </w:r>
      <w:proofErr w:type="spellStart"/>
      <w:r w:rsidR="00696483" w:rsidRPr="00696483">
        <w:rPr>
          <w:rFonts w:ascii="Times New Roman" w:eastAsia="Times New Roman" w:hAnsi="Times New Roman" w:cs="Times New Roman"/>
          <w:sz w:val="28"/>
          <w:szCs w:val="28"/>
          <w:lang w:val="ru-RU" w:eastAsia="ru-RU"/>
        </w:rPr>
        <w:t>Східної</w:t>
      </w:r>
      <w:proofErr w:type="spellEnd"/>
      <w:r w:rsidR="00696483" w:rsidRPr="00696483">
        <w:rPr>
          <w:rFonts w:ascii="Times New Roman" w:eastAsia="Times New Roman" w:hAnsi="Times New Roman" w:cs="Times New Roman"/>
          <w:sz w:val="28"/>
          <w:szCs w:val="28"/>
          <w:lang w:val="ru-RU" w:eastAsia="ru-RU"/>
        </w:rPr>
        <w:t xml:space="preserve"> </w:t>
      </w:r>
      <w:proofErr w:type="spellStart"/>
      <w:r w:rsidR="00696483" w:rsidRPr="00696483">
        <w:rPr>
          <w:rFonts w:ascii="Times New Roman" w:eastAsia="Times New Roman" w:hAnsi="Times New Roman" w:cs="Times New Roman"/>
          <w:sz w:val="28"/>
          <w:szCs w:val="28"/>
          <w:lang w:val="ru-RU" w:eastAsia="ru-RU"/>
        </w:rPr>
        <w:t>Азії</w:t>
      </w:r>
      <w:proofErr w:type="spellEnd"/>
      <w:r w:rsidR="00AA0036">
        <w:rPr>
          <w:rFonts w:ascii="Times New Roman" w:eastAsia="Times New Roman" w:hAnsi="Times New Roman" w:cs="Times New Roman"/>
          <w:sz w:val="28"/>
          <w:szCs w:val="28"/>
          <w:lang w:val="ru-RU" w:eastAsia="ru-RU"/>
        </w:rPr>
        <w:t xml:space="preserve"> й </w:t>
      </w:r>
      <w:proofErr w:type="spellStart"/>
      <w:r w:rsidR="00AA0036">
        <w:rPr>
          <w:rFonts w:ascii="Times New Roman" w:eastAsia="Times New Roman" w:hAnsi="Times New Roman" w:cs="Times New Roman"/>
          <w:sz w:val="28"/>
          <w:szCs w:val="28"/>
          <w:lang w:val="ru-RU" w:eastAsia="ru-RU"/>
        </w:rPr>
        <w:t>Тихоокеанського</w:t>
      </w:r>
      <w:proofErr w:type="spellEnd"/>
      <w:r w:rsidR="00AA0036">
        <w:rPr>
          <w:rFonts w:ascii="Times New Roman" w:eastAsia="Times New Roman" w:hAnsi="Times New Roman" w:cs="Times New Roman"/>
          <w:sz w:val="28"/>
          <w:szCs w:val="28"/>
          <w:lang w:val="ru-RU" w:eastAsia="ru-RU"/>
        </w:rPr>
        <w:t xml:space="preserve"> </w:t>
      </w:r>
      <w:proofErr w:type="spellStart"/>
      <w:r w:rsidR="00AA0036">
        <w:rPr>
          <w:rFonts w:ascii="Times New Roman" w:eastAsia="Times New Roman" w:hAnsi="Times New Roman" w:cs="Times New Roman"/>
          <w:sz w:val="28"/>
          <w:szCs w:val="28"/>
          <w:lang w:val="ru-RU" w:eastAsia="ru-RU"/>
        </w:rPr>
        <w:t>регіону</w:t>
      </w:r>
      <w:proofErr w:type="spellEnd"/>
      <w:r w:rsidR="00AA0036">
        <w:rPr>
          <w:rFonts w:ascii="Times New Roman" w:eastAsia="Times New Roman" w:hAnsi="Times New Roman" w:cs="Times New Roman"/>
          <w:sz w:val="28"/>
          <w:szCs w:val="28"/>
          <w:lang w:val="ru-RU" w:eastAsia="ru-RU"/>
        </w:rPr>
        <w:t xml:space="preserve"> –</w:t>
      </w:r>
      <w:r w:rsidR="00696483" w:rsidRPr="00696483">
        <w:rPr>
          <w:rFonts w:ascii="Times New Roman" w:eastAsia="Times New Roman" w:hAnsi="Times New Roman" w:cs="Times New Roman"/>
          <w:sz w:val="28"/>
          <w:szCs w:val="28"/>
          <w:lang w:val="ru-RU" w:eastAsia="ru-RU"/>
        </w:rPr>
        <w:t xml:space="preserve"> 18 </w:t>
      </w:r>
      <w:proofErr w:type="spellStart"/>
      <w:r w:rsidR="00DC72AD">
        <w:rPr>
          <w:rFonts w:ascii="Times New Roman" w:eastAsia="Times New Roman" w:hAnsi="Times New Roman" w:cs="Times New Roman"/>
          <w:sz w:val="28"/>
          <w:szCs w:val="28"/>
          <w:lang w:val="ru-RU" w:eastAsia="ru-RU"/>
        </w:rPr>
        <w:t>країн</w:t>
      </w:r>
      <w:proofErr w:type="spellEnd"/>
      <w:r w:rsidR="00DC72AD">
        <w:rPr>
          <w:rFonts w:ascii="Times New Roman" w:eastAsia="Times New Roman" w:hAnsi="Times New Roman" w:cs="Times New Roman"/>
          <w:sz w:val="28"/>
          <w:szCs w:val="28"/>
          <w:lang w:val="ru-RU" w:eastAsia="ru-RU"/>
        </w:rPr>
        <w:t xml:space="preserve">, </w:t>
      </w:r>
      <w:proofErr w:type="spellStart"/>
      <w:r w:rsidR="00DC72AD">
        <w:rPr>
          <w:rFonts w:ascii="Times New Roman" w:eastAsia="Times New Roman" w:hAnsi="Times New Roman" w:cs="Times New Roman"/>
          <w:sz w:val="28"/>
          <w:szCs w:val="28"/>
          <w:lang w:val="ru-RU" w:eastAsia="ru-RU"/>
        </w:rPr>
        <w:t>Близький</w:t>
      </w:r>
      <w:proofErr w:type="spellEnd"/>
      <w:r w:rsidR="00DC72AD">
        <w:rPr>
          <w:rFonts w:ascii="Times New Roman" w:eastAsia="Times New Roman" w:hAnsi="Times New Roman" w:cs="Times New Roman"/>
          <w:sz w:val="28"/>
          <w:szCs w:val="28"/>
          <w:lang w:val="ru-RU" w:eastAsia="ru-RU"/>
        </w:rPr>
        <w:t xml:space="preserve"> </w:t>
      </w:r>
      <w:proofErr w:type="spellStart"/>
      <w:r w:rsidR="00DC72AD">
        <w:rPr>
          <w:rFonts w:ascii="Times New Roman" w:eastAsia="Times New Roman" w:hAnsi="Times New Roman" w:cs="Times New Roman"/>
          <w:sz w:val="28"/>
          <w:szCs w:val="28"/>
          <w:lang w:val="ru-RU" w:eastAsia="ru-RU"/>
        </w:rPr>
        <w:t>Схід</w:t>
      </w:r>
      <w:proofErr w:type="spellEnd"/>
      <w:r w:rsidR="00DC72AD">
        <w:rPr>
          <w:rFonts w:ascii="Times New Roman" w:eastAsia="Times New Roman" w:hAnsi="Times New Roman" w:cs="Times New Roman"/>
          <w:sz w:val="28"/>
          <w:szCs w:val="28"/>
          <w:lang w:val="ru-RU" w:eastAsia="ru-RU"/>
        </w:rPr>
        <w:t xml:space="preserve"> представлений</w:t>
      </w:r>
      <w:r w:rsidR="00696483" w:rsidRPr="00696483">
        <w:rPr>
          <w:rFonts w:ascii="Times New Roman" w:eastAsia="Times New Roman" w:hAnsi="Times New Roman" w:cs="Times New Roman"/>
          <w:sz w:val="28"/>
          <w:szCs w:val="28"/>
          <w:lang w:val="ru-RU" w:eastAsia="ru-RU"/>
        </w:rPr>
        <w:t xml:space="preserve"> 12</w:t>
      </w:r>
      <w:r w:rsidR="00937B99">
        <w:rPr>
          <w:rFonts w:ascii="Times New Roman" w:eastAsia="Times New Roman" w:hAnsi="Times New Roman" w:cs="Times New Roman"/>
          <w:sz w:val="28"/>
          <w:szCs w:val="28"/>
          <w:lang w:val="ru-RU" w:eastAsia="ru-RU"/>
        </w:rPr>
        <w:t> </w:t>
      </w:r>
      <w:proofErr w:type="spellStart"/>
      <w:r w:rsidR="00696483" w:rsidRPr="00696483">
        <w:rPr>
          <w:rFonts w:ascii="Times New Roman" w:eastAsia="Times New Roman" w:hAnsi="Times New Roman" w:cs="Times New Roman"/>
          <w:sz w:val="28"/>
          <w:szCs w:val="28"/>
          <w:lang w:val="ru-RU" w:eastAsia="ru-RU"/>
        </w:rPr>
        <w:t>країн</w:t>
      </w:r>
      <w:r w:rsidR="00DC72AD">
        <w:rPr>
          <w:rFonts w:ascii="Times New Roman" w:eastAsia="Times New Roman" w:hAnsi="Times New Roman" w:cs="Times New Roman"/>
          <w:sz w:val="28"/>
          <w:szCs w:val="28"/>
          <w:lang w:val="ru-RU" w:eastAsia="ru-RU"/>
        </w:rPr>
        <w:t>ами</w:t>
      </w:r>
      <w:proofErr w:type="spellEnd"/>
      <w:r w:rsidR="00696483" w:rsidRPr="00696483">
        <w:rPr>
          <w:rFonts w:ascii="Times New Roman" w:eastAsia="Times New Roman" w:hAnsi="Times New Roman" w:cs="Times New Roman"/>
          <w:sz w:val="28"/>
          <w:szCs w:val="28"/>
          <w:lang w:val="ru-RU" w:eastAsia="ru-RU"/>
        </w:rPr>
        <w:t xml:space="preserve"> і 9 </w:t>
      </w:r>
      <w:proofErr w:type="spellStart"/>
      <w:r w:rsidR="00696483" w:rsidRPr="00696483">
        <w:rPr>
          <w:rFonts w:ascii="Times New Roman" w:eastAsia="Times New Roman" w:hAnsi="Times New Roman" w:cs="Times New Roman"/>
          <w:sz w:val="28"/>
          <w:szCs w:val="28"/>
          <w:lang w:val="ru-RU" w:eastAsia="ru-RU"/>
        </w:rPr>
        <w:t>країн</w:t>
      </w:r>
      <w:proofErr w:type="spellEnd"/>
      <w:r w:rsidR="00696483" w:rsidRPr="00696483">
        <w:rPr>
          <w:rFonts w:ascii="Times New Roman" w:eastAsia="Times New Roman" w:hAnsi="Times New Roman" w:cs="Times New Roman"/>
          <w:sz w:val="28"/>
          <w:szCs w:val="28"/>
          <w:lang w:val="ru-RU" w:eastAsia="ru-RU"/>
        </w:rPr>
        <w:t xml:space="preserve"> належать до </w:t>
      </w:r>
      <w:proofErr w:type="spellStart"/>
      <w:r w:rsidR="00696483" w:rsidRPr="00696483">
        <w:rPr>
          <w:rFonts w:ascii="Times New Roman" w:eastAsia="Times New Roman" w:hAnsi="Times New Roman" w:cs="Times New Roman"/>
          <w:sz w:val="28"/>
          <w:szCs w:val="28"/>
          <w:lang w:val="ru-RU" w:eastAsia="ru-RU"/>
        </w:rPr>
        <w:t>Середньої</w:t>
      </w:r>
      <w:proofErr w:type="spellEnd"/>
      <w:r w:rsidR="00696483" w:rsidRPr="00696483">
        <w:rPr>
          <w:rFonts w:ascii="Times New Roman" w:eastAsia="Times New Roman" w:hAnsi="Times New Roman" w:cs="Times New Roman"/>
          <w:sz w:val="28"/>
          <w:szCs w:val="28"/>
          <w:lang w:val="ru-RU" w:eastAsia="ru-RU"/>
        </w:rPr>
        <w:t xml:space="preserve"> </w:t>
      </w:r>
      <w:proofErr w:type="spellStart"/>
      <w:r w:rsidR="00696483" w:rsidRPr="00696483">
        <w:rPr>
          <w:rFonts w:ascii="Times New Roman" w:eastAsia="Times New Roman" w:hAnsi="Times New Roman" w:cs="Times New Roman"/>
          <w:sz w:val="28"/>
          <w:szCs w:val="28"/>
          <w:lang w:val="ru-RU" w:eastAsia="ru-RU"/>
        </w:rPr>
        <w:t>Азії</w:t>
      </w:r>
      <w:proofErr w:type="spellEnd"/>
      <w:r w:rsidR="00DC72AD" w:rsidRPr="00696483">
        <w:rPr>
          <w:rFonts w:ascii="Times New Roman" w:eastAsia="Times New Roman" w:hAnsi="Times New Roman" w:cs="Times New Roman"/>
          <w:sz w:val="28"/>
          <w:szCs w:val="28"/>
          <w:lang w:val="ru-RU" w:eastAsia="ru-RU"/>
        </w:rPr>
        <w:t xml:space="preserve"> </w:t>
      </w:r>
      <w:r w:rsidR="00DC72AD" w:rsidRPr="00B35E76">
        <w:rPr>
          <w:rFonts w:ascii="Times New Roman" w:eastAsia="Times New Roman" w:hAnsi="Times New Roman" w:cs="Times New Roman"/>
          <w:sz w:val="28"/>
          <w:szCs w:val="28"/>
          <w:lang w:val="ru-RU" w:eastAsia="ru-RU"/>
        </w:rPr>
        <w:t>(</w:t>
      </w:r>
      <w:r w:rsidR="00937B99">
        <w:rPr>
          <w:rFonts w:ascii="Times New Roman" w:eastAsia="Times New Roman" w:hAnsi="Times New Roman" w:cs="Times New Roman"/>
          <w:sz w:val="28"/>
          <w:szCs w:val="28"/>
          <w:lang w:val="ru-RU" w:eastAsia="ru-RU"/>
        </w:rPr>
        <w:t>т</w:t>
      </w:r>
      <w:r w:rsidR="00DC72AD">
        <w:rPr>
          <w:rFonts w:ascii="Times New Roman" w:eastAsia="Times New Roman" w:hAnsi="Times New Roman" w:cs="Times New Roman"/>
          <w:sz w:val="28"/>
          <w:szCs w:val="28"/>
          <w:lang w:val="ru-RU" w:eastAsia="ru-RU"/>
        </w:rPr>
        <w:t>абл.</w:t>
      </w:r>
      <w:r w:rsidR="00DC72AD" w:rsidRPr="00696483">
        <w:rPr>
          <w:rFonts w:ascii="Times New Roman" w:eastAsia="Times New Roman" w:hAnsi="Times New Roman" w:cs="Times New Roman"/>
          <w:sz w:val="28"/>
          <w:szCs w:val="28"/>
          <w:lang w:val="ru-RU" w:eastAsia="ru-RU"/>
        </w:rPr>
        <w:t xml:space="preserve"> 2</w:t>
      </w:r>
      <w:r w:rsidR="00DC72AD" w:rsidRPr="00B35E76">
        <w:rPr>
          <w:rFonts w:ascii="Times New Roman" w:eastAsia="Times New Roman" w:hAnsi="Times New Roman" w:cs="Times New Roman"/>
          <w:sz w:val="28"/>
          <w:szCs w:val="28"/>
          <w:lang w:val="ru-RU" w:eastAsia="ru-RU"/>
        </w:rPr>
        <w:t>.1</w:t>
      </w:r>
      <w:r w:rsidR="00016C13">
        <w:rPr>
          <w:rFonts w:ascii="Times New Roman" w:eastAsia="Times New Roman" w:hAnsi="Times New Roman" w:cs="Times New Roman"/>
          <w:sz w:val="28"/>
          <w:szCs w:val="28"/>
          <w:lang w:val="ru-RU" w:eastAsia="ru-RU"/>
        </w:rPr>
        <w:t>.</w:t>
      </w:r>
      <w:r w:rsidR="00DC72AD" w:rsidRPr="00B35E76">
        <w:rPr>
          <w:rFonts w:ascii="Times New Roman" w:eastAsia="Times New Roman" w:hAnsi="Times New Roman" w:cs="Times New Roman"/>
          <w:sz w:val="28"/>
          <w:szCs w:val="28"/>
          <w:lang w:val="ru-RU" w:eastAsia="ru-RU"/>
        </w:rPr>
        <w:t>)</w:t>
      </w:r>
      <w:r w:rsidR="00696483" w:rsidRPr="00696483">
        <w:rPr>
          <w:rFonts w:ascii="Times New Roman" w:eastAsia="Times New Roman" w:hAnsi="Times New Roman" w:cs="Times New Roman"/>
          <w:sz w:val="28"/>
          <w:szCs w:val="28"/>
          <w:lang w:val="ru-RU" w:eastAsia="ru-RU"/>
        </w:rPr>
        <w:t>.</w:t>
      </w:r>
      <w:r w:rsidR="005D5E56">
        <w:rPr>
          <w:rFonts w:ascii="Times New Roman" w:eastAsia="Times New Roman" w:hAnsi="Times New Roman" w:cs="Times New Roman"/>
          <w:sz w:val="28"/>
          <w:szCs w:val="28"/>
          <w:lang w:eastAsia="ru-RU"/>
        </w:rPr>
        <w:t xml:space="preserve"> </w:t>
      </w:r>
    </w:p>
    <w:p w14:paraId="3608D62B" w14:textId="77777777" w:rsidR="00B35E76" w:rsidRPr="00AB5126" w:rsidRDefault="00B35E76" w:rsidP="00B35E76">
      <w:pPr>
        <w:spacing w:after="0" w:line="360" w:lineRule="auto"/>
        <w:ind w:firstLine="708"/>
        <w:jc w:val="center"/>
        <w:rPr>
          <w:rFonts w:ascii="Times New Roman" w:eastAsia="Times New Roman" w:hAnsi="Times New Roman" w:cs="Times New Roman"/>
          <w:b/>
          <w:sz w:val="28"/>
          <w:szCs w:val="28"/>
          <w:lang w:eastAsia="ru-RU"/>
        </w:rPr>
      </w:pPr>
      <w:r w:rsidRPr="00AB5126">
        <w:rPr>
          <w:rFonts w:ascii="Times New Roman" w:eastAsia="Times New Roman" w:hAnsi="Times New Roman" w:cs="Times New Roman"/>
          <w:b/>
          <w:sz w:val="28"/>
          <w:szCs w:val="28"/>
          <w:lang w:eastAsia="ru-RU"/>
        </w:rPr>
        <w:t xml:space="preserve">Таблиця 2.1 – </w:t>
      </w:r>
      <w:r w:rsidRPr="00AB5126">
        <w:rPr>
          <w:rFonts w:ascii="Times New Roman" w:eastAsia="Times New Roman" w:hAnsi="Times New Roman" w:cs="Times New Roman"/>
          <w:b/>
          <w:sz w:val="28"/>
          <w:szCs w:val="28"/>
          <w:lang w:val="ru-RU" w:eastAsia="ru-RU"/>
        </w:rPr>
        <w:t xml:space="preserve">Структура </w:t>
      </w:r>
      <w:proofErr w:type="spellStart"/>
      <w:r w:rsidRPr="00AB5126">
        <w:rPr>
          <w:rFonts w:ascii="Times New Roman" w:eastAsia="Times New Roman" w:hAnsi="Times New Roman" w:cs="Times New Roman"/>
          <w:b/>
          <w:sz w:val="28"/>
          <w:szCs w:val="28"/>
          <w:lang w:val="ru-RU" w:eastAsia="ru-RU"/>
        </w:rPr>
        <w:t>укрупнених</w:t>
      </w:r>
      <w:proofErr w:type="spellEnd"/>
      <w:r w:rsidRPr="00AB5126">
        <w:rPr>
          <w:rFonts w:ascii="Times New Roman" w:eastAsia="Times New Roman" w:hAnsi="Times New Roman" w:cs="Times New Roman"/>
          <w:b/>
          <w:sz w:val="28"/>
          <w:szCs w:val="28"/>
          <w:lang w:val="ru-RU" w:eastAsia="ru-RU"/>
        </w:rPr>
        <w:t xml:space="preserve"> </w:t>
      </w:r>
      <w:proofErr w:type="spellStart"/>
      <w:r w:rsidRPr="00AB5126">
        <w:rPr>
          <w:rFonts w:ascii="Times New Roman" w:eastAsia="Times New Roman" w:hAnsi="Times New Roman" w:cs="Times New Roman"/>
          <w:b/>
          <w:sz w:val="28"/>
          <w:szCs w:val="28"/>
          <w:lang w:val="ru-RU" w:eastAsia="ru-RU"/>
        </w:rPr>
        <w:t>регіонів</w:t>
      </w:r>
      <w:proofErr w:type="spellEnd"/>
      <w:r w:rsidRPr="00AB5126">
        <w:rPr>
          <w:rFonts w:ascii="Times New Roman" w:eastAsia="Times New Roman" w:hAnsi="Times New Roman" w:cs="Times New Roman"/>
          <w:b/>
          <w:sz w:val="28"/>
          <w:szCs w:val="28"/>
          <w:lang w:val="ru-RU" w:eastAsia="ru-RU"/>
        </w:rPr>
        <w:t xml:space="preserve"> </w:t>
      </w:r>
      <w:proofErr w:type="spellStart"/>
      <w:r w:rsidRPr="00AB5126">
        <w:rPr>
          <w:rFonts w:ascii="Times New Roman" w:eastAsia="Times New Roman" w:hAnsi="Times New Roman" w:cs="Times New Roman"/>
          <w:b/>
          <w:sz w:val="28"/>
          <w:szCs w:val="28"/>
          <w:lang w:val="ru-RU" w:eastAsia="ru-RU"/>
        </w:rPr>
        <w:t>світу</w:t>
      </w:r>
      <w:proofErr w:type="spellEnd"/>
      <w:r w:rsidR="00AF6256">
        <w:rPr>
          <w:rFonts w:ascii="Times New Roman" w:eastAsia="Times New Roman" w:hAnsi="Times New Roman" w:cs="Times New Roman"/>
          <w:b/>
          <w:sz w:val="28"/>
          <w:szCs w:val="28"/>
          <w:lang w:val="ru-RU" w:eastAsia="ru-RU"/>
        </w:rPr>
        <w:t xml:space="preserve"> за 2017</w:t>
      </w:r>
      <w:r w:rsidR="00C679D6">
        <w:rPr>
          <w:rFonts w:ascii="Times New Roman" w:eastAsia="Times New Roman" w:hAnsi="Times New Roman" w:cs="Times New Roman"/>
          <w:b/>
          <w:sz w:val="28"/>
          <w:szCs w:val="28"/>
          <w:lang w:val="ru-RU" w:eastAsia="ru-RU"/>
        </w:rPr>
        <w:t xml:space="preserve"> р.</w:t>
      </w:r>
    </w:p>
    <w:tbl>
      <w:tblPr>
        <w:tblStyle w:val="a4"/>
        <w:tblW w:w="0" w:type="auto"/>
        <w:tblLook w:val="04A0" w:firstRow="1" w:lastRow="0" w:firstColumn="1" w:lastColumn="0" w:noHBand="0" w:noVBand="1"/>
      </w:tblPr>
      <w:tblGrid>
        <w:gridCol w:w="817"/>
        <w:gridCol w:w="5751"/>
        <w:gridCol w:w="3285"/>
      </w:tblGrid>
      <w:tr w:rsidR="00B35E76" w14:paraId="7685215A" w14:textId="77777777" w:rsidTr="00EB7670">
        <w:tc>
          <w:tcPr>
            <w:tcW w:w="817" w:type="dxa"/>
          </w:tcPr>
          <w:p w14:paraId="0C0D0006" w14:textId="77777777" w:rsidR="00B35E76" w:rsidRPr="00ED1E70" w:rsidRDefault="00B35E76" w:rsidP="00EB7670">
            <w:pPr>
              <w:spacing w:line="360" w:lineRule="auto"/>
              <w:jc w:val="center"/>
              <w:rPr>
                <w:rFonts w:ascii="Times New Roman" w:eastAsia="Times New Roman" w:hAnsi="Times New Roman" w:cs="Times New Roman"/>
                <w:b/>
                <w:sz w:val="24"/>
                <w:szCs w:val="24"/>
                <w:lang w:val="ru-RU" w:eastAsia="ru-RU"/>
              </w:rPr>
            </w:pPr>
            <w:r w:rsidRPr="00ED1E70">
              <w:rPr>
                <w:rFonts w:ascii="Times New Roman" w:eastAsia="Times New Roman" w:hAnsi="Times New Roman" w:cs="Times New Roman"/>
                <w:b/>
                <w:sz w:val="24"/>
                <w:szCs w:val="24"/>
                <w:lang w:val="ru-RU" w:eastAsia="ru-RU"/>
              </w:rPr>
              <w:t>№</w:t>
            </w:r>
          </w:p>
        </w:tc>
        <w:tc>
          <w:tcPr>
            <w:tcW w:w="5751" w:type="dxa"/>
          </w:tcPr>
          <w:p w14:paraId="69C695D5" w14:textId="77777777" w:rsidR="00B35E76" w:rsidRPr="00ED1E70" w:rsidRDefault="00B35E76" w:rsidP="00EB7670">
            <w:pPr>
              <w:spacing w:line="360" w:lineRule="auto"/>
              <w:jc w:val="center"/>
              <w:rPr>
                <w:rFonts w:ascii="Times New Roman" w:eastAsia="Times New Roman" w:hAnsi="Times New Roman" w:cs="Times New Roman"/>
                <w:b/>
                <w:sz w:val="24"/>
                <w:szCs w:val="24"/>
                <w:lang w:val="ru-RU" w:eastAsia="ru-RU"/>
              </w:rPr>
            </w:pPr>
            <w:proofErr w:type="spellStart"/>
            <w:r w:rsidRPr="00ED1E70">
              <w:rPr>
                <w:rFonts w:ascii="Times New Roman" w:eastAsia="Times New Roman" w:hAnsi="Times New Roman" w:cs="Times New Roman"/>
                <w:b/>
                <w:sz w:val="24"/>
                <w:szCs w:val="24"/>
                <w:lang w:val="ru-RU" w:eastAsia="ru-RU"/>
              </w:rPr>
              <w:t>Регіон</w:t>
            </w:r>
            <w:proofErr w:type="spellEnd"/>
            <w:r w:rsidRPr="00ED1E70">
              <w:rPr>
                <w:rFonts w:ascii="Times New Roman" w:eastAsia="Times New Roman" w:hAnsi="Times New Roman" w:cs="Times New Roman"/>
                <w:b/>
                <w:sz w:val="24"/>
                <w:szCs w:val="24"/>
                <w:lang w:val="ru-RU" w:eastAsia="ru-RU"/>
              </w:rPr>
              <w:t xml:space="preserve"> </w:t>
            </w:r>
            <w:proofErr w:type="spellStart"/>
            <w:r w:rsidRPr="00ED1E70">
              <w:rPr>
                <w:rFonts w:ascii="Times New Roman" w:eastAsia="Times New Roman" w:hAnsi="Times New Roman" w:cs="Times New Roman"/>
                <w:b/>
                <w:sz w:val="24"/>
                <w:szCs w:val="24"/>
                <w:lang w:val="ru-RU" w:eastAsia="ru-RU"/>
              </w:rPr>
              <w:t>розвитку</w:t>
            </w:r>
            <w:proofErr w:type="spellEnd"/>
            <w:r w:rsidRPr="00ED1E70">
              <w:rPr>
                <w:rFonts w:ascii="Times New Roman" w:eastAsia="Times New Roman" w:hAnsi="Times New Roman" w:cs="Times New Roman"/>
                <w:b/>
                <w:sz w:val="24"/>
                <w:szCs w:val="24"/>
                <w:lang w:val="ru-RU" w:eastAsia="ru-RU"/>
              </w:rPr>
              <w:t xml:space="preserve"> туризму</w:t>
            </w:r>
          </w:p>
        </w:tc>
        <w:tc>
          <w:tcPr>
            <w:tcW w:w="3285" w:type="dxa"/>
          </w:tcPr>
          <w:p w14:paraId="026EFA4E" w14:textId="77777777" w:rsidR="00B35E76" w:rsidRPr="00ED1E70" w:rsidRDefault="00B35E76" w:rsidP="00EB7670">
            <w:pPr>
              <w:spacing w:line="360" w:lineRule="auto"/>
              <w:jc w:val="center"/>
              <w:rPr>
                <w:rFonts w:ascii="Times New Roman" w:eastAsia="Times New Roman" w:hAnsi="Times New Roman" w:cs="Times New Roman"/>
                <w:b/>
                <w:sz w:val="24"/>
                <w:szCs w:val="24"/>
                <w:lang w:val="ru-RU" w:eastAsia="ru-RU"/>
              </w:rPr>
            </w:pPr>
            <w:proofErr w:type="spellStart"/>
            <w:r w:rsidRPr="00ED1E70">
              <w:rPr>
                <w:rFonts w:ascii="Times New Roman" w:eastAsia="Times New Roman" w:hAnsi="Times New Roman" w:cs="Times New Roman"/>
                <w:b/>
                <w:sz w:val="24"/>
                <w:szCs w:val="24"/>
                <w:lang w:val="ru-RU" w:eastAsia="ru-RU"/>
              </w:rPr>
              <w:t>Кількість</w:t>
            </w:r>
            <w:proofErr w:type="spellEnd"/>
            <w:r w:rsidRPr="00ED1E70">
              <w:rPr>
                <w:rFonts w:ascii="Times New Roman" w:eastAsia="Times New Roman" w:hAnsi="Times New Roman" w:cs="Times New Roman"/>
                <w:b/>
                <w:sz w:val="24"/>
                <w:szCs w:val="24"/>
                <w:lang w:val="ru-RU" w:eastAsia="ru-RU"/>
              </w:rPr>
              <w:t xml:space="preserve"> </w:t>
            </w:r>
            <w:proofErr w:type="spellStart"/>
            <w:r w:rsidRPr="00ED1E70">
              <w:rPr>
                <w:rFonts w:ascii="Times New Roman" w:eastAsia="Times New Roman" w:hAnsi="Times New Roman" w:cs="Times New Roman"/>
                <w:b/>
                <w:sz w:val="24"/>
                <w:szCs w:val="24"/>
                <w:lang w:val="ru-RU" w:eastAsia="ru-RU"/>
              </w:rPr>
              <w:t>країн</w:t>
            </w:r>
            <w:proofErr w:type="spellEnd"/>
          </w:p>
        </w:tc>
      </w:tr>
      <w:tr w:rsidR="00B35E76" w14:paraId="4AAA1E14" w14:textId="77777777" w:rsidTr="00EB7670">
        <w:tc>
          <w:tcPr>
            <w:tcW w:w="817" w:type="dxa"/>
          </w:tcPr>
          <w:p w14:paraId="6C5D818A" w14:textId="77777777" w:rsidR="00B35E76" w:rsidRPr="00ED1E70" w:rsidRDefault="00B35E76" w:rsidP="00EB7670">
            <w:pPr>
              <w:spacing w:line="360" w:lineRule="auto"/>
              <w:jc w:val="center"/>
              <w:rPr>
                <w:rFonts w:ascii="Times New Roman" w:eastAsia="Times New Roman" w:hAnsi="Times New Roman" w:cs="Times New Roman"/>
                <w:b/>
                <w:sz w:val="24"/>
                <w:szCs w:val="24"/>
                <w:lang w:val="ru-RU" w:eastAsia="ru-RU"/>
              </w:rPr>
            </w:pPr>
            <w:r w:rsidRPr="00ED1E70">
              <w:rPr>
                <w:rFonts w:ascii="Times New Roman" w:eastAsia="Times New Roman" w:hAnsi="Times New Roman" w:cs="Times New Roman"/>
                <w:b/>
                <w:sz w:val="24"/>
                <w:szCs w:val="24"/>
                <w:lang w:val="ru-RU" w:eastAsia="ru-RU"/>
              </w:rPr>
              <w:t>1</w:t>
            </w:r>
          </w:p>
        </w:tc>
        <w:tc>
          <w:tcPr>
            <w:tcW w:w="5751" w:type="dxa"/>
          </w:tcPr>
          <w:p w14:paraId="5A3F8809" w14:textId="77777777" w:rsidR="00B35E76" w:rsidRPr="00AA0036" w:rsidRDefault="00B35E76" w:rsidP="00F37E75">
            <w:pPr>
              <w:spacing w:line="360" w:lineRule="auto"/>
              <w:jc w:val="center"/>
              <w:rPr>
                <w:rFonts w:ascii="Times New Roman" w:eastAsia="Times New Roman" w:hAnsi="Times New Roman" w:cs="Times New Roman"/>
                <w:sz w:val="24"/>
                <w:szCs w:val="24"/>
                <w:lang w:val="ru-RU" w:eastAsia="ru-RU"/>
              </w:rPr>
            </w:pPr>
            <w:r w:rsidRPr="006E6B14">
              <w:rPr>
                <w:rFonts w:ascii="Times New Roman" w:eastAsia="Times New Roman" w:hAnsi="Times New Roman" w:cs="Times New Roman"/>
                <w:sz w:val="24"/>
                <w:szCs w:val="24"/>
                <w:lang w:val="ru-RU" w:eastAsia="ru-RU"/>
              </w:rPr>
              <w:t>Африка</w:t>
            </w:r>
          </w:p>
        </w:tc>
        <w:tc>
          <w:tcPr>
            <w:tcW w:w="3285" w:type="dxa"/>
          </w:tcPr>
          <w:p w14:paraId="5252B9AE" w14:textId="77777777" w:rsidR="00B35E76" w:rsidRPr="00AA0036" w:rsidRDefault="00B35E76" w:rsidP="00EB7670">
            <w:pPr>
              <w:spacing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48</w:t>
            </w:r>
          </w:p>
        </w:tc>
      </w:tr>
      <w:tr w:rsidR="00B35E76" w14:paraId="29C0BFC2" w14:textId="77777777" w:rsidTr="00EB7670">
        <w:tc>
          <w:tcPr>
            <w:tcW w:w="817" w:type="dxa"/>
          </w:tcPr>
          <w:p w14:paraId="7B50C53F" w14:textId="77777777" w:rsidR="00B35E76" w:rsidRPr="00ED1E70" w:rsidRDefault="00B35E76" w:rsidP="00EB7670">
            <w:pPr>
              <w:spacing w:line="360" w:lineRule="auto"/>
              <w:jc w:val="center"/>
              <w:rPr>
                <w:rFonts w:ascii="Times New Roman" w:eastAsia="Times New Roman" w:hAnsi="Times New Roman" w:cs="Times New Roman"/>
                <w:b/>
                <w:sz w:val="24"/>
                <w:szCs w:val="24"/>
                <w:lang w:val="ru-RU" w:eastAsia="ru-RU"/>
              </w:rPr>
            </w:pPr>
            <w:r w:rsidRPr="00ED1E70">
              <w:rPr>
                <w:rFonts w:ascii="Times New Roman" w:eastAsia="Times New Roman" w:hAnsi="Times New Roman" w:cs="Times New Roman"/>
                <w:b/>
                <w:sz w:val="24"/>
                <w:szCs w:val="24"/>
                <w:lang w:val="ru-RU" w:eastAsia="ru-RU"/>
              </w:rPr>
              <w:t>2</w:t>
            </w:r>
          </w:p>
        </w:tc>
        <w:tc>
          <w:tcPr>
            <w:tcW w:w="5751" w:type="dxa"/>
          </w:tcPr>
          <w:p w14:paraId="64ABF5E0" w14:textId="77777777" w:rsidR="00B35E76" w:rsidRPr="00AA0036" w:rsidRDefault="00B35E76" w:rsidP="00F37E75">
            <w:pPr>
              <w:spacing w:line="360" w:lineRule="auto"/>
              <w:jc w:val="center"/>
              <w:rPr>
                <w:rFonts w:ascii="Times New Roman" w:eastAsia="Times New Roman" w:hAnsi="Times New Roman" w:cs="Times New Roman"/>
                <w:sz w:val="24"/>
                <w:szCs w:val="24"/>
                <w:lang w:val="ru-RU" w:eastAsia="ru-RU"/>
              </w:rPr>
            </w:pPr>
            <w:proofErr w:type="spellStart"/>
            <w:r w:rsidRPr="006E6B14">
              <w:rPr>
                <w:rFonts w:ascii="Times New Roman" w:eastAsia="Times New Roman" w:hAnsi="Times New Roman" w:cs="Times New Roman"/>
                <w:sz w:val="24"/>
                <w:szCs w:val="24"/>
                <w:lang w:val="ru-RU" w:eastAsia="ru-RU"/>
              </w:rPr>
              <w:t>Американський</w:t>
            </w:r>
            <w:proofErr w:type="spellEnd"/>
            <w:r w:rsidRPr="006E6B14">
              <w:rPr>
                <w:rFonts w:ascii="Times New Roman" w:eastAsia="Times New Roman" w:hAnsi="Times New Roman" w:cs="Times New Roman"/>
                <w:sz w:val="24"/>
                <w:szCs w:val="24"/>
                <w:lang w:val="ru-RU" w:eastAsia="ru-RU"/>
              </w:rPr>
              <w:t xml:space="preserve"> </w:t>
            </w:r>
            <w:proofErr w:type="spellStart"/>
            <w:r w:rsidRPr="006E6B14">
              <w:rPr>
                <w:rFonts w:ascii="Times New Roman" w:eastAsia="Times New Roman" w:hAnsi="Times New Roman" w:cs="Times New Roman"/>
                <w:sz w:val="24"/>
                <w:szCs w:val="24"/>
                <w:lang w:val="ru-RU" w:eastAsia="ru-RU"/>
              </w:rPr>
              <w:t>регіон</w:t>
            </w:r>
            <w:proofErr w:type="spellEnd"/>
          </w:p>
        </w:tc>
        <w:tc>
          <w:tcPr>
            <w:tcW w:w="3285" w:type="dxa"/>
          </w:tcPr>
          <w:p w14:paraId="3404731C" w14:textId="77777777" w:rsidR="00B35E76" w:rsidRPr="00AA0036" w:rsidRDefault="00B35E76" w:rsidP="00EB7670">
            <w:pPr>
              <w:spacing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w:t>
            </w:r>
          </w:p>
        </w:tc>
      </w:tr>
      <w:tr w:rsidR="00B35E76" w14:paraId="4E0E9351" w14:textId="77777777" w:rsidTr="00EB7670">
        <w:tc>
          <w:tcPr>
            <w:tcW w:w="817" w:type="dxa"/>
          </w:tcPr>
          <w:p w14:paraId="62892CFF" w14:textId="77777777" w:rsidR="00B35E76" w:rsidRPr="00ED1E70" w:rsidRDefault="00B35E76" w:rsidP="00EB7670">
            <w:pPr>
              <w:spacing w:line="360" w:lineRule="auto"/>
              <w:jc w:val="center"/>
              <w:rPr>
                <w:rFonts w:ascii="Times New Roman" w:eastAsia="Times New Roman" w:hAnsi="Times New Roman" w:cs="Times New Roman"/>
                <w:b/>
                <w:sz w:val="24"/>
                <w:szCs w:val="24"/>
                <w:lang w:val="ru-RU" w:eastAsia="ru-RU"/>
              </w:rPr>
            </w:pPr>
            <w:r w:rsidRPr="00ED1E70">
              <w:rPr>
                <w:rFonts w:ascii="Times New Roman" w:eastAsia="Times New Roman" w:hAnsi="Times New Roman" w:cs="Times New Roman"/>
                <w:b/>
                <w:sz w:val="24"/>
                <w:szCs w:val="24"/>
                <w:lang w:val="ru-RU" w:eastAsia="ru-RU"/>
              </w:rPr>
              <w:t>3</w:t>
            </w:r>
          </w:p>
        </w:tc>
        <w:tc>
          <w:tcPr>
            <w:tcW w:w="5751" w:type="dxa"/>
          </w:tcPr>
          <w:p w14:paraId="43902354" w14:textId="77777777" w:rsidR="00B35E76" w:rsidRPr="00AA0036" w:rsidRDefault="00B35E76" w:rsidP="00F37E75">
            <w:pPr>
              <w:spacing w:line="360" w:lineRule="auto"/>
              <w:jc w:val="center"/>
              <w:rPr>
                <w:rFonts w:ascii="Times New Roman" w:eastAsia="Times New Roman" w:hAnsi="Times New Roman" w:cs="Times New Roman"/>
                <w:sz w:val="24"/>
                <w:szCs w:val="24"/>
                <w:lang w:val="ru-RU" w:eastAsia="ru-RU"/>
              </w:rPr>
            </w:pPr>
            <w:proofErr w:type="spellStart"/>
            <w:r w:rsidRPr="006E6B14">
              <w:rPr>
                <w:rFonts w:ascii="Times New Roman" w:eastAsia="Times New Roman" w:hAnsi="Times New Roman" w:cs="Times New Roman"/>
                <w:sz w:val="24"/>
                <w:szCs w:val="24"/>
                <w:lang w:val="ru-RU" w:eastAsia="ru-RU"/>
              </w:rPr>
              <w:t>Східна</w:t>
            </w:r>
            <w:proofErr w:type="spellEnd"/>
            <w:r w:rsidRPr="006E6B14">
              <w:rPr>
                <w:rFonts w:ascii="Times New Roman" w:eastAsia="Times New Roman" w:hAnsi="Times New Roman" w:cs="Times New Roman"/>
                <w:sz w:val="24"/>
                <w:szCs w:val="24"/>
                <w:lang w:val="ru-RU" w:eastAsia="ru-RU"/>
              </w:rPr>
              <w:t xml:space="preserve"> </w:t>
            </w:r>
            <w:proofErr w:type="spellStart"/>
            <w:r w:rsidRPr="006E6B14">
              <w:rPr>
                <w:rFonts w:ascii="Times New Roman" w:eastAsia="Times New Roman" w:hAnsi="Times New Roman" w:cs="Times New Roman"/>
                <w:sz w:val="24"/>
                <w:szCs w:val="24"/>
                <w:lang w:val="ru-RU" w:eastAsia="ru-RU"/>
              </w:rPr>
              <w:t>Азія</w:t>
            </w:r>
            <w:proofErr w:type="spellEnd"/>
            <w:r w:rsidRPr="006E6B14">
              <w:rPr>
                <w:rFonts w:ascii="Times New Roman" w:eastAsia="Times New Roman" w:hAnsi="Times New Roman" w:cs="Times New Roman"/>
                <w:sz w:val="24"/>
                <w:szCs w:val="24"/>
                <w:lang w:val="ru-RU" w:eastAsia="ru-RU"/>
              </w:rPr>
              <w:t xml:space="preserve"> і </w:t>
            </w:r>
            <w:proofErr w:type="spellStart"/>
            <w:r w:rsidRPr="006E6B14">
              <w:rPr>
                <w:rFonts w:ascii="Times New Roman" w:eastAsia="Times New Roman" w:hAnsi="Times New Roman" w:cs="Times New Roman"/>
                <w:sz w:val="24"/>
                <w:szCs w:val="24"/>
                <w:lang w:val="ru-RU" w:eastAsia="ru-RU"/>
              </w:rPr>
              <w:t>Тихоокеанський</w:t>
            </w:r>
            <w:proofErr w:type="spellEnd"/>
            <w:r w:rsidRPr="006E6B14">
              <w:rPr>
                <w:rFonts w:ascii="Times New Roman" w:eastAsia="Times New Roman" w:hAnsi="Times New Roman" w:cs="Times New Roman"/>
                <w:sz w:val="24"/>
                <w:szCs w:val="24"/>
                <w:lang w:val="ru-RU" w:eastAsia="ru-RU"/>
              </w:rPr>
              <w:t xml:space="preserve"> </w:t>
            </w:r>
            <w:proofErr w:type="spellStart"/>
            <w:r w:rsidRPr="006E6B14">
              <w:rPr>
                <w:rFonts w:ascii="Times New Roman" w:eastAsia="Times New Roman" w:hAnsi="Times New Roman" w:cs="Times New Roman"/>
                <w:sz w:val="24"/>
                <w:szCs w:val="24"/>
                <w:lang w:val="ru-RU" w:eastAsia="ru-RU"/>
              </w:rPr>
              <w:t>регіон</w:t>
            </w:r>
            <w:proofErr w:type="spellEnd"/>
          </w:p>
        </w:tc>
        <w:tc>
          <w:tcPr>
            <w:tcW w:w="3285" w:type="dxa"/>
          </w:tcPr>
          <w:p w14:paraId="0BA82E8D" w14:textId="77777777" w:rsidR="00B35E76" w:rsidRPr="00AA0036" w:rsidRDefault="00B35E76" w:rsidP="00EB7670">
            <w:pPr>
              <w:spacing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18</w:t>
            </w:r>
          </w:p>
        </w:tc>
      </w:tr>
      <w:tr w:rsidR="00B35E76" w14:paraId="26224F45" w14:textId="77777777" w:rsidTr="00EB7670">
        <w:tc>
          <w:tcPr>
            <w:tcW w:w="817" w:type="dxa"/>
          </w:tcPr>
          <w:p w14:paraId="203657D4" w14:textId="77777777" w:rsidR="00B35E76" w:rsidRPr="00ED1E70" w:rsidRDefault="00B35E76" w:rsidP="00EB7670">
            <w:pPr>
              <w:spacing w:line="360" w:lineRule="auto"/>
              <w:jc w:val="center"/>
              <w:rPr>
                <w:rFonts w:ascii="Times New Roman" w:eastAsia="Times New Roman" w:hAnsi="Times New Roman" w:cs="Times New Roman"/>
                <w:b/>
                <w:sz w:val="24"/>
                <w:szCs w:val="24"/>
                <w:lang w:val="ru-RU" w:eastAsia="ru-RU"/>
              </w:rPr>
            </w:pPr>
            <w:r w:rsidRPr="00ED1E70">
              <w:rPr>
                <w:rFonts w:ascii="Times New Roman" w:eastAsia="Times New Roman" w:hAnsi="Times New Roman" w:cs="Times New Roman"/>
                <w:b/>
                <w:sz w:val="24"/>
                <w:szCs w:val="24"/>
                <w:lang w:val="ru-RU" w:eastAsia="ru-RU"/>
              </w:rPr>
              <w:t>4</w:t>
            </w:r>
          </w:p>
        </w:tc>
        <w:tc>
          <w:tcPr>
            <w:tcW w:w="5751" w:type="dxa"/>
          </w:tcPr>
          <w:p w14:paraId="5FD42BD7" w14:textId="77777777" w:rsidR="00B35E76" w:rsidRPr="00AA0036" w:rsidRDefault="00B35E76" w:rsidP="00F37E75">
            <w:pPr>
              <w:spacing w:line="360" w:lineRule="auto"/>
              <w:jc w:val="center"/>
              <w:rPr>
                <w:rFonts w:ascii="Times New Roman" w:eastAsia="Times New Roman" w:hAnsi="Times New Roman" w:cs="Times New Roman"/>
                <w:sz w:val="24"/>
                <w:szCs w:val="24"/>
                <w:lang w:val="ru-RU" w:eastAsia="ru-RU"/>
              </w:rPr>
            </w:pPr>
            <w:proofErr w:type="spellStart"/>
            <w:r w:rsidRPr="006E6B14">
              <w:rPr>
                <w:rFonts w:ascii="Times New Roman" w:eastAsia="Times New Roman" w:hAnsi="Times New Roman" w:cs="Times New Roman"/>
                <w:sz w:val="24"/>
                <w:szCs w:val="24"/>
                <w:lang w:val="ru-RU" w:eastAsia="ru-RU"/>
              </w:rPr>
              <w:t>Південна</w:t>
            </w:r>
            <w:proofErr w:type="spellEnd"/>
            <w:r w:rsidRPr="006E6B14">
              <w:rPr>
                <w:rFonts w:ascii="Times New Roman" w:eastAsia="Times New Roman" w:hAnsi="Times New Roman" w:cs="Times New Roman"/>
                <w:sz w:val="24"/>
                <w:szCs w:val="24"/>
                <w:lang w:val="ru-RU" w:eastAsia="ru-RU"/>
              </w:rPr>
              <w:t xml:space="preserve"> </w:t>
            </w:r>
            <w:proofErr w:type="spellStart"/>
            <w:r w:rsidRPr="006E6B14">
              <w:rPr>
                <w:rFonts w:ascii="Times New Roman" w:eastAsia="Times New Roman" w:hAnsi="Times New Roman" w:cs="Times New Roman"/>
                <w:sz w:val="24"/>
                <w:szCs w:val="24"/>
                <w:lang w:val="ru-RU" w:eastAsia="ru-RU"/>
              </w:rPr>
              <w:t>Азія</w:t>
            </w:r>
            <w:proofErr w:type="spellEnd"/>
          </w:p>
        </w:tc>
        <w:tc>
          <w:tcPr>
            <w:tcW w:w="3285" w:type="dxa"/>
          </w:tcPr>
          <w:p w14:paraId="69A2D06A" w14:textId="77777777" w:rsidR="00B35E76" w:rsidRPr="00AA0036" w:rsidRDefault="00B35E76" w:rsidP="00EB7670">
            <w:pPr>
              <w:spacing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r>
      <w:tr w:rsidR="00B35E76" w14:paraId="212D41C0" w14:textId="77777777" w:rsidTr="00EB7670">
        <w:tc>
          <w:tcPr>
            <w:tcW w:w="817" w:type="dxa"/>
          </w:tcPr>
          <w:p w14:paraId="0D47DEF7" w14:textId="77777777" w:rsidR="00B35E76" w:rsidRPr="00ED1E70" w:rsidRDefault="00B35E76" w:rsidP="00EB7670">
            <w:pPr>
              <w:spacing w:line="360" w:lineRule="auto"/>
              <w:jc w:val="center"/>
              <w:rPr>
                <w:rFonts w:ascii="Times New Roman" w:eastAsia="Times New Roman" w:hAnsi="Times New Roman" w:cs="Times New Roman"/>
                <w:b/>
                <w:sz w:val="24"/>
                <w:szCs w:val="24"/>
                <w:lang w:val="ru-RU" w:eastAsia="ru-RU"/>
              </w:rPr>
            </w:pPr>
            <w:r w:rsidRPr="00ED1E70">
              <w:rPr>
                <w:rFonts w:ascii="Times New Roman" w:eastAsia="Times New Roman" w:hAnsi="Times New Roman" w:cs="Times New Roman"/>
                <w:b/>
                <w:sz w:val="24"/>
                <w:szCs w:val="24"/>
                <w:lang w:val="ru-RU" w:eastAsia="ru-RU"/>
              </w:rPr>
              <w:t>5</w:t>
            </w:r>
          </w:p>
        </w:tc>
        <w:tc>
          <w:tcPr>
            <w:tcW w:w="5751" w:type="dxa"/>
          </w:tcPr>
          <w:p w14:paraId="1941557E" w14:textId="77777777" w:rsidR="00B35E76" w:rsidRPr="00AA0036" w:rsidRDefault="00B35E76" w:rsidP="00F37E75">
            <w:pPr>
              <w:spacing w:line="360" w:lineRule="auto"/>
              <w:jc w:val="center"/>
              <w:rPr>
                <w:rFonts w:ascii="Times New Roman" w:eastAsia="Times New Roman" w:hAnsi="Times New Roman" w:cs="Times New Roman"/>
                <w:sz w:val="24"/>
                <w:szCs w:val="24"/>
                <w:lang w:val="ru-RU" w:eastAsia="ru-RU"/>
              </w:rPr>
            </w:pPr>
            <w:proofErr w:type="spellStart"/>
            <w:r w:rsidRPr="006E6B14">
              <w:rPr>
                <w:rFonts w:ascii="Times New Roman" w:eastAsia="Times New Roman" w:hAnsi="Times New Roman" w:cs="Times New Roman"/>
                <w:sz w:val="24"/>
                <w:szCs w:val="24"/>
                <w:lang w:val="ru-RU" w:eastAsia="ru-RU"/>
              </w:rPr>
              <w:t>Європа</w:t>
            </w:r>
            <w:proofErr w:type="spellEnd"/>
            <w:r w:rsidRPr="006E6B14">
              <w:rPr>
                <w:rFonts w:ascii="Times New Roman" w:eastAsia="Times New Roman" w:hAnsi="Times New Roman" w:cs="Times New Roman"/>
                <w:sz w:val="24"/>
                <w:szCs w:val="24"/>
                <w:lang w:val="ru-RU" w:eastAsia="ru-RU"/>
              </w:rPr>
              <w:t xml:space="preserve"> (в тому </w:t>
            </w:r>
            <w:proofErr w:type="spellStart"/>
            <w:r w:rsidRPr="006E6B14">
              <w:rPr>
                <w:rFonts w:ascii="Times New Roman" w:eastAsia="Times New Roman" w:hAnsi="Times New Roman" w:cs="Times New Roman"/>
                <w:sz w:val="24"/>
                <w:szCs w:val="24"/>
                <w:lang w:val="ru-RU" w:eastAsia="ru-RU"/>
              </w:rPr>
              <w:t>числі</w:t>
            </w:r>
            <w:proofErr w:type="spellEnd"/>
            <w:r w:rsidRPr="006E6B14">
              <w:rPr>
                <w:rFonts w:ascii="Times New Roman" w:eastAsia="Times New Roman" w:hAnsi="Times New Roman" w:cs="Times New Roman"/>
                <w:sz w:val="24"/>
                <w:szCs w:val="24"/>
                <w:lang w:val="ru-RU" w:eastAsia="ru-RU"/>
              </w:rPr>
              <w:t xml:space="preserve"> </w:t>
            </w:r>
            <w:proofErr w:type="spellStart"/>
            <w:r w:rsidRPr="006E6B14">
              <w:rPr>
                <w:rFonts w:ascii="Times New Roman" w:eastAsia="Times New Roman" w:hAnsi="Times New Roman" w:cs="Times New Roman"/>
                <w:sz w:val="24"/>
                <w:szCs w:val="24"/>
                <w:lang w:val="ru-RU" w:eastAsia="ru-RU"/>
              </w:rPr>
              <w:t>республіки</w:t>
            </w:r>
            <w:proofErr w:type="spellEnd"/>
            <w:r w:rsidRPr="006E6B14">
              <w:rPr>
                <w:rFonts w:ascii="Times New Roman" w:eastAsia="Times New Roman" w:hAnsi="Times New Roman" w:cs="Times New Roman"/>
                <w:sz w:val="24"/>
                <w:szCs w:val="24"/>
                <w:lang w:val="ru-RU" w:eastAsia="ru-RU"/>
              </w:rPr>
              <w:t xml:space="preserve"> </w:t>
            </w:r>
            <w:proofErr w:type="spellStart"/>
            <w:r w:rsidRPr="006E6B14">
              <w:rPr>
                <w:rFonts w:ascii="Times New Roman" w:eastAsia="Times New Roman" w:hAnsi="Times New Roman" w:cs="Times New Roman"/>
                <w:sz w:val="24"/>
                <w:szCs w:val="24"/>
                <w:lang w:val="ru-RU" w:eastAsia="ru-RU"/>
              </w:rPr>
              <w:t>колишнього</w:t>
            </w:r>
            <w:proofErr w:type="spellEnd"/>
            <w:r w:rsidRPr="006E6B14">
              <w:rPr>
                <w:rFonts w:ascii="Times New Roman" w:eastAsia="Times New Roman" w:hAnsi="Times New Roman" w:cs="Times New Roman"/>
                <w:sz w:val="24"/>
                <w:szCs w:val="24"/>
                <w:lang w:val="ru-RU" w:eastAsia="ru-RU"/>
              </w:rPr>
              <w:t xml:space="preserve"> СРСР)</w:t>
            </w:r>
          </w:p>
        </w:tc>
        <w:tc>
          <w:tcPr>
            <w:tcW w:w="3285" w:type="dxa"/>
          </w:tcPr>
          <w:p w14:paraId="7A79793E" w14:textId="77777777" w:rsidR="00B35E76" w:rsidRPr="00AA0036" w:rsidRDefault="00B35E76" w:rsidP="00EB7670">
            <w:pPr>
              <w:spacing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r>
      <w:tr w:rsidR="00B35E76" w14:paraId="68B882EA" w14:textId="77777777" w:rsidTr="00EB7670">
        <w:tc>
          <w:tcPr>
            <w:tcW w:w="817" w:type="dxa"/>
          </w:tcPr>
          <w:p w14:paraId="604030E6" w14:textId="77777777" w:rsidR="00B35E76" w:rsidRPr="00ED1E70" w:rsidRDefault="00B35E76" w:rsidP="00EB7670">
            <w:pPr>
              <w:spacing w:line="360" w:lineRule="auto"/>
              <w:jc w:val="center"/>
              <w:rPr>
                <w:rFonts w:ascii="Times New Roman" w:eastAsia="Times New Roman" w:hAnsi="Times New Roman" w:cs="Times New Roman"/>
                <w:b/>
                <w:sz w:val="24"/>
                <w:szCs w:val="24"/>
                <w:lang w:val="ru-RU" w:eastAsia="ru-RU"/>
              </w:rPr>
            </w:pPr>
            <w:r w:rsidRPr="00ED1E70">
              <w:rPr>
                <w:rFonts w:ascii="Times New Roman" w:eastAsia="Times New Roman" w:hAnsi="Times New Roman" w:cs="Times New Roman"/>
                <w:b/>
                <w:sz w:val="24"/>
                <w:szCs w:val="24"/>
                <w:lang w:val="ru-RU" w:eastAsia="ru-RU"/>
              </w:rPr>
              <w:t>6</w:t>
            </w:r>
          </w:p>
        </w:tc>
        <w:tc>
          <w:tcPr>
            <w:tcW w:w="5751" w:type="dxa"/>
          </w:tcPr>
          <w:p w14:paraId="19A0D2B4" w14:textId="77777777" w:rsidR="00B35E76" w:rsidRPr="00AA0036" w:rsidRDefault="00B35E76" w:rsidP="00F37E75">
            <w:pPr>
              <w:spacing w:line="360" w:lineRule="auto"/>
              <w:jc w:val="center"/>
              <w:rPr>
                <w:rFonts w:ascii="Times New Roman" w:eastAsia="Times New Roman" w:hAnsi="Times New Roman" w:cs="Times New Roman"/>
                <w:sz w:val="24"/>
                <w:szCs w:val="24"/>
                <w:lang w:val="ru-RU" w:eastAsia="ru-RU"/>
              </w:rPr>
            </w:pPr>
            <w:proofErr w:type="spellStart"/>
            <w:r w:rsidRPr="006E6B14">
              <w:rPr>
                <w:rFonts w:ascii="Times New Roman" w:eastAsia="Times New Roman" w:hAnsi="Times New Roman" w:cs="Times New Roman"/>
                <w:sz w:val="24"/>
                <w:szCs w:val="24"/>
                <w:lang w:val="ru-RU" w:eastAsia="ru-RU"/>
              </w:rPr>
              <w:t>Близький</w:t>
            </w:r>
            <w:proofErr w:type="spellEnd"/>
            <w:r w:rsidRPr="006E6B14">
              <w:rPr>
                <w:rFonts w:ascii="Times New Roman" w:eastAsia="Times New Roman" w:hAnsi="Times New Roman" w:cs="Times New Roman"/>
                <w:sz w:val="24"/>
                <w:szCs w:val="24"/>
                <w:lang w:val="ru-RU" w:eastAsia="ru-RU"/>
              </w:rPr>
              <w:t xml:space="preserve"> </w:t>
            </w:r>
            <w:proofErr w:type="spellStart"/>
            <w:r w:rsidRPr="006E6B14">
              <w:rPr>
                <w:rFonts w:ascii="Times New Roman" w:eastAsia="Times New Roman" w:hAnsi="Times New Roman" w:cs="Times New Roman"/>
                <w:sz w:val="24"/>
                <w:szCs w:val="24"/>
                <w:lang w:val="ru-RU" w:eastAsia="ru-RU"/>
              </w:rPr>
              <w:t>Схід</w:t>
            </w:r>
            <w:proofErr w:type="spellEnd"/>
          </w:p>
        </w:tc>
        <w:tc>
          <w:tcPr>
            <w:tcW w:w="3285" w:type="dxa"/>
          </w:tcPr>
          <w:p w14:paraId="49C0137D" w14:textId="77777777" w:rsidR="00B35E76" w:rsidRPr="00AA0036" w:rsidRDefault="00B35E76" w:rsidP="00EB7670">
            <w:pPr>
              <w:spacing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w:t>
            </w:r>
          </w:p>
        </w:tc>
      </w:tr>
      <w:tr w:rsidR="00B35E76" w14:paraId="4EDA5ECA" w14:textId="77777777" w:rsidTr="00EB7670">
        <w:tc>
          <w:tcPr>
            <w:tcW w:w="817" w:type="dxa"/>
          </w:tcPr>
          <w:p w14:paraId="0983496A" w14:textId="77777777" w:rsidR="00B35E76" w:rsidRPr="00AA0036" w:rsidRDefault="00B35E76" w:rsidP="00EB7670">
            <w:pPr>
              <w:spacing w:line="360" w:lineRule="auto"/>
              <w:jc w:val="center"/>
              <w:rPr>
                <w:rFonts w:ascii="Times New Roman" w:eastAsia="Times New Roman" w:hAnsi="Times New Roman" w:cs="Times New Roman"/>
                <w:sz w:val="24"/>
                <w:szCs w:val="24"/>
                <w:lang w:val="ru-RU" w:eastAsia="ru-RU"/>
              </w:rPr>
            </w:pPr>
          </w:p>
        </w:tc>
        <w:tc>
          <w:tcPr>
            <w:tcW w:w="5751" w:type="dxa"/>
          </w:tcPr>
          <w:p w14:paraId="0CA42B65" w14:textId="77777777" w:rsidR="00B35E76" w:rsidRPr="00AA0036" w:rsidRDefault="00B35E76" w:rsidP="00F37E75">
            <w:pPr>
              <w:jc w:val="center"/>
              <w:rPr>
                <w:rFonts w:ascii="Times New Roman" w:eastAsia="Times New Roman" w:hAnsi="Times New Roman" w:cs="Times New Roman"/>
                <w:sz w:val="24"/>
                <w:szCs w:val="24"/>
                <w:lang w:val="ru-RU" w:eastAsia="ru-RU"/>
              </w:rPr>
            </w:pPr>
            <w:proofErr w:type="spellStart"/>
            <w:r w:rsidRPr="006E6B14">
              <w:rPr>
                <w:rFonts w:ascii="Times New Roman" w:eastAsia="Times New Roman" w:hAnsi="Times New Roman" w:cs="Times New Roman"/>
                <w:sz w:val="24"/>
                <w:szCs w:val="24"/>
                <w:lang w:val="ru-RU" w:eastAsia="ru-RU"/>
              </w:rPr>
              <w:t>Всього</w:t>
            </w:r>
            <w:proofErr w:type="spellEnd"/>
            <w:r w:rsidRPr="006E6B14">
              <w:rPr>
                <w:rFonts w:ascii="Times New Roman" w:eastAsia="Times New Roman" w:hAnsi="Times New Roman" w:cs="Times New Roman"/>
                <w:sz w:val="24"/>
                <w:szCs w:val="24"/>
                <w:lang w:val="ru-RU" w:eastAsia="ru-RU"/>
              </w:rPr>
              <w:t xml:space="preserve"> </w:t>
            </w:r>
            <w:proofErr w:type="spellStart"/>
            <w:r w:rsidRPr="006E6B14">
              <w:rPr>
                <w:rFonts w:ascii="Times New Roman" w:eastAsia="Times New Roman" w:hAnsi="Times New Roman" w:cs="Times New Roman"/>
                <w:sz w:val="24"/>
                <w:szCs w:val="24"/>
                <w:lang w:val="ru-RU" w:eastAsia="ru-RU"/>
              </w:rPr>
              <w:t>країн</w:t>
            </w:r>
            <w:proofErr w:type="spellEnd"/>
          </w:p>
        </w:tc>
        <w:tc>
          <w:tcPr>
            <w:tcW w:w="3285" w:type="dxa"/>
          </w:tcPr>
          <w:p w14:paraId="11218AE6" w14:textId="77777777" w:rsidR="00B35E76" w:rsidRPr="00AA0036" w:rsidRDefault="00B35E76" w:rsidP="00EB7670">
            <w:pPr>
              <w:spacing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156</w:t>
            </w:r>
          </w:p>
        </w:tc>
      </w:tr>
    </w:tbl>
    <w:p w14:paraId="2A733EEE" w14:textId="77777777" w:rsidR="00B35E76" w:rsidRDefault="00B35E76" w:rsidP="00AD5D3B">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складено</w:t>
      </w:r>
      <w:proofErr w:type="spellEnd"/>
      <w:r>
        <w:rPr>
          <w:rFonts w:ascii="Times New Roman" w:eastAsia="Times New Roman" w:hAnsi="Times New Roman" w:cs="Times New Roman"/>
          <w:sz w:val="28"/>
          <w:szCs w:val="28"/>
          <w:lang w:val="ru-RU" w:eastAsia="ru-RU"/>
        </w:rPr>
        <w:t xml:space="preserve"> автором </w:t>
      </w:r>
      <w:r w:rsidRPr="00016C13">
        <w:rPr>
          <w:rFonts w:ascii="Times New Roman" w:eastAsia="Times New Roman" w:hAnsi="Times New Roman" w:cs="Times New Roman"/>
          <w:sz w:val="28"/>
          <w:szCs w:val="28"/>
          <w:lang w:val="ru-RU" w:eastAsia="ru-RU"/>
        </w:rPr>
        <w:t xml:space="preserve">на </w:t>
      </w:r>
      <w:proofErr w:type="spellStart"/>
      <w:r w:rsidRPr="00016C13">
        <w:rPr>
          <w:rFonts w:ascii="Times New Roman" w:eastAsia="Times New Roman" w:hAnsi="Times New Roman" w:cs="Times New Roman"/>
          <w:sz w:val="28"/>
          <w:szCs w:val="28"/>
          <w:lang w:val="ru-RU" w:eastAsia="ru-RU"/>
        </w:rPr>
        <w:t>основі</w:t>
      </w:r>
      <w:proofErr w:type="spellEnd"/>
      <w:r w:rsidRPr="00016C13">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[40</w:t>
      </w:r>
      <w:r w:rsidRPr="00016C13">
        <w:rPr>
          <w:rFonts w:ascii="Times New Roman" w:eastAsia="Times New Roman" w:hAnsi="Times New Roman" w:cs="Times New Roman"/>
          <w:sz w:val="28"/>
          <w:szCs w:val="28"/>
          <w:lang w:val="ru-RU" w:eastAsia="ru-RU"/>
        </w:rPr>
        <w:t>].</w:t>
      </w:r>
    </w:p>
    <w:p w14:paraId="2241F83F" w14:textId="77777777" w:rsidR="00BD7C0B" w:rsidRDefault="00BD7C0B" w:rsidP="00BD7C0B">
      <w:pPr>
        <w:spacing w:after="0" w:line="360" w:lineRule="auto"/>
        <w:ind w:firstLine="708"/>
        <w:jc w:val="both"/>
        <w:rPr>
          <w:rFonts w:ascii="Times New Roman" w:eastAsia="Times New Roman" w:hAnsi="Times New Roman" w:cs="Times New Roman"/>
          <w:sz w:val="28"/>
          <w:szCs w:val="28"/>
          <w:lang w:val="ru-RU" w:eastAsia="ru-RU"/>
        </w:rPr>
      </w:pPr>
    </w:p>
    <w:p w14:paraId="57DD3CD0" w14:textId="77777777" w:rsidR="005E1AEA" w:rsidRDefault="005E1AEA" w:rsidP="00C046B6">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5E1AEA">
        <w:rPr>
          <w:rFonts w:ascii="Times New Roman" w:eastAsia="Times New Roman" w:hAnsi="Times New Roman" w:cs="Times New Roman"/>
          <w:sz w:val="28"/>
          <w:szCs w:val="28"/>
          <w:lang w:val="ru-RU" w:eastAsia="ru-RU"/>
        </w:rPr>
        <w:lastRenderedPageBreak/>
        <w:t>Лідерами</w:t>
      </w:r>
      <w:proofErr w:type="spellEnd"/>
      <w:r w:rsidRPr="005E1AEA">
        <w:rPr>
          <w:rFonts w:ascii="Times New Roman" w:eastAsia="Times New Roman" w:hAnsi="Times New Roman" w:cs="Times New Roman"/>
          <w:sz w:val="28"/>
          <w:szCs w:val="28"/>
          <w:lang w:val="ru-RU" w:eastAsia="ru-RU"/>
        </w:rPr>
        <w:t xml:space="preserve"> з </w:t>
      </w:r>
      <w:proofErr w:type="spellStart"/>
      <w:r w:rsidRPr="005E1AEA">
        <w:rPr>
          <w:rFonts w:ascii="Times New Roman" w:eastAsia="Times New Roman" w:hAnsi="Times New Roman" w:cs="Times New Roman"/>
          <w:sz w:val="28"/>
          <w:szCs w:val="28"/>
          <w:lang w:val="ru-RU" w:eastAsia="ru-RU"/>
        </w:rPr>
        <w:t>виїзного</w:t>
      </w:r>
      <w:proofErr w:type="spellEnd"/>
      <w:r w:rsidRPr="005E1AEA">
        <w:rPr>
          <w:rFonts w:ascii="Times New Roman" w:eastAsia="Times New Roman" w:hAnsi="Times New Roman" w:cs="Times New Roman"/>
          <w:sz w:val="28"/>
          <w:szCs w:val="28"/>
          <w:lang w:val="ru-RU" w:eastAsia="ru-RU"/>
        </w:rPr>
        <w:t xml:space="preserve"> туризму </w:t>
      </w:r>
      <w:proofErr w:type="spellStart"/>
      <w:r w:rsidR="00464F15">
        <w:rPr>
          <w:rFonts w:ascii="Times New Roman" w:eastAsia="Times New Roman" w:hAnsi="Times New Roman" w:cs="Times New Roman"/>
          <w:sz w:val="28"/>
          <w:szCs w:val="28"/>
          <w:lang w:val="ru-RU" w:eastAsia="ru-RU"/>
        </w:rPr>
        <w:t>залишаються</w:t>
      </w:r>
      <w:proofErr w:type="spellEnd"/>
      <w:r w:rsidR="00464F15">
        <w:rPr>
          <w:rFonts w:ascii="Times New Roman" w:eastAsia="Times New Roman" w:hAnsi="Times New Roman" w:cs="Times New Roman"/>
          <w:sz w:val="28"/>
          <w:szCs w:val="28"/>
          <w:lang w:val="ru-RU" w:eastAsia="ru-RU"/>
        </w:rPr>
        <w:t xml:space="preserve"> </w:t>
      </w:r>
      <w:proofErr w:type="spellStart"/>
      <w:r w:rsidR="00464F15">
        <w:rPr>
          <w:rFonts w:ascii="Times New Roman" w:eastAsia="Times New Roman" w:hAnsi="Times New Roman" w:cs="Times New Roman"/>
          <w:sz w:val="28"/>
          <w:szCs w:val="28"/>
          <w:lang w:val="ru-RU" w:eastAsia="ru-RU"/>
        </w:rPr>
        <w:t>громадяни</w:t>
      </w:r>
      <w:proofErr w:type="spellEnd"/>
      <w:r w:rsidR="00464F15">
        <w:rPr>
          <w:rFonts w:ascii="Times New Roman" w:eastAsia="Times New Roman" w:hAnsi="Times New Roman" w:cs="Times New Roman"/>
          <w:sz w:val="28"/>
          <w:szCs w:val="28"/>
          <w:lang w:val="ru-RU" w:eastAsia="ru-RU"/>
        </w:rPr>
        <w:t xml:space="preserve"> </w:t>
      </w:r>
      <w:r w:rsidR="00A809F8">
        <w:rPr>
          <w:rFonts w:ascii="Times New Roman" w:eastAsia="Times New Roman" w:hAnsi="Times New Roman" w:cs="Times New Roman"/>
          <w:sz w:val="28"/>
          <w:szCs w:val="28"/>
          <w:lang w:val="ru-RU" w:eastAsia="ru-RU"/>
        </w:rPr>
        <w:t xml:space="preserve">Китаю, </w:t>
      </w:r>
      <w:proofErr w:type="spellStart"/>
      <w:r w:rsidR="00A809F8">
        <w:rPr>
          <w:rFonts w:ascii="Times New Roman" w:eastAsia="Times New Roman" w:hAnsi="Times New Roman" w:cs="Times New Roman"/>
          <w:sz w:val="28"/>
          <w:szCs w:val="28"/>
          <w:lang w:val="ru-RU" w:eastAsia="ru-RU"/>
        </w:rPr>
        <w:t>туристичний</w:t>
      </w:r>
      <w:proofErr w:type="spellEnd"/>
      <w:r w:rsidR="00A809F8">
        <w:rPr>
          <w:rFonts w:ascii="Times New Roman" w:eastAsia="Times New Roman" w:hAnsi="Times New Roman" w:cs="Times New Roman"/>
          <w:sz w:val="28"/>
          <w:szCs w:val="28"/>
          <w:lang w:val="ru-RU" w:eastAsia="ru-RU"/>
        </w:rPr>
        <w:t xml:space="preserve"> </w:t>
      </w:r>
      <w:proofErr w:type="spellStart"/>
      <w:r w:rsidR="00A809F8" w:rsidRPr="0030685F">
        <w:rPr>
          <w:rFonts w:ascii="Times New Roman" w:eastAsia="Times New Roman" w:hAnsi="Times New Roman" w:cs="Times New Roman"/>
          <w:spacing w:val="-6"/>
          <w:sz w:val="28"/>
          <w:szCs w:val="28"/>
          <w:lang w:val="ru-RU" w:eastAsia="ru-RU"/>
        </w:rPr>
        <w:t>потік</w:t>
      </w:r>
      <w:proofErr w:type="spellEnd"/>
      <w:r w:rsidR="00A809F8" w:rsidRPr="0030685F">
        <w:rPr>
          <w:rFonts w:ascii="Times New Roman" w:eastAsia="Times New Roman" w:hAnsi="Times New Roman" w:cs="Times New Roman"/>
          <w:spacing w:val="-6"/>
          <w:sz w:val="28"/>
          <w:szCs w:val="28"/>
          <w:lang w:val="ru-RU" w:eastAsia="ru-RU"/>
        </w:rPr>
        <w:t xml:space="preserve"> з </w:t>
      </w:r>
      <w:proofErr w:type="spellStart"/>
      <w:r w:rsidR="00A809F8" w:rsidRPr="0030685F">
        <w:rPr>
          <w:rFonts w:ascii="Times New Roman" w:eastAsia="Times New Roman" w:hAnsi="Times New Roman" w:cs="Times New Roman"/>
          <w:spacing w:val="-6"/>
          <w:sz w:val="28"/>
          <w:szCs w:val="28"/>
          <w:lang w:val="ru-RU" w:eastAsia="ru-RU"/>
        </w:rPr>
        <w:t>якого</w:t>
      </w:r>
      <w:proofErr w:type="spellEnd"/>
      <w:r w:rsidR="00A809F8" w:rsidRPr="0030685F">
        <w:rPr>
          <w:rFonts w:ascii="Times New Roman" w:eastAsia="Times New Roman" w:hAnsi="Times New Roman" w:cs="Times New Roman"/>
          <w:spacing w:val="-6"/>
          <w:sz w:val="28"/>
          <w:szCs w:val="28"/>
          <w:lang w:val="ru-RU" w:eastAsia="ru-RU"/>
        </w:rPr>
        <w:t xml:space="preserve"> </w:t>
      </w:r>
      <w:proofErr w:type="spellStart"/>
      <w:r w:rsidR="00A809F8" w:rsidRPr="0030685F">
        <w:rPr>
          <w:rFonts w:ascii="Times New Roman" w:eastAsia="Times New Roman" w:hAnsi="Times New Roman" w:cs="Times New Roman"/>
          <w:spacing w:val="-6"/>
          <w:sz w:val="28"/>
          <w:szCs w:val="28"/>
          <w:lang w:val="ru-RU" w:eastAsia="ru-RU"/>
        </w:rPr>
        <w:t>з</w:t>
      </w:r>
      <w:r w:rsidR="00F60AF5" w:rsidRPr="0030685F">
        <w:rPr>
          <w:rFonts w:ascii="Times New Roman" w:eastAsia="Times New Roman" w:hAnsi="Times New Roman" w:cs="Times New Roman"/>
          <w:spacing w:val="-6"/>
          <w:sz w:val="28"/>
          <w:szCs w:val="28"/>
          <w:lang w:val="ru-RU" w:eastAsia="ru-RU"/>
        </w:rPr>
        <w:t>більшився</w:t>
      </w:r>
      <w:proofErr w:type="spellEnd"/>
      <w:r w:rsidR="00F60AF5" w:rsidRPr="0030685F">
        <w:rPr>
          <w:rFonts w:ascii="Times New Roman" w:eastAsia="Times New Roman" w:hAnsi="Times New Roman" w:cs="Times New Roman"/>
          <w:spacing w:val="-6"/>
          <w:sz w:val="28"/>
          <w:szCs w:val="28"/>
          <w:lang w:val="ru-RU" w:eastAsia="ru-RU"/>
        </w:rPr>
        <w:t xml:space="preserve"> на 68</w:t>
      </w:r>
      <w:r w:rsidR="00A809F8" w:rsidRPr="0030685F">
        <w:rPr>
          <w:rFonts w:ascii="Times New Roman" w:eastAsia="Times New Roman" w:hAnsi="Times New Roman" w:cs="Times New Roman"/>
          <w:spacing w:val="-6"/>
          <w:sz w:val="28"/>
          <w:szCs w:val="28"/>
          <w:lang w:val="ru-RU" w:eastAsia="ru-RU"/>
        </w:rPr>
        <w:t xml:space="preserve"> </w:t>
      </w:r>
      <w:r w:rsidR="00F60AF5" w:rsidRPr="0030685F">
        <w:rPr>
          <w:rFonts w:ascii="Times New Roman" w:eastAsia="Times New Roman" w:hAnsi="Times New Roman" w:cs="Times New Roman"/>
          <w:spacing w:val="-6"/>
          <w:sz w:val="28"/>
          <w:szCs w:val="28"/>
          <w:lang w:val="ru-RU" w:eastAsia="ru-RU"/>
        </w:rPr>
        <w:t>%</w:t>
      </w:r>
      <w:r w:rsidR="00E101A7" w:rsidRPr="0030685F">
        <w:rPr>
          <w:rFonts w:ascii="Times New Roman" w:eastAsia="Times New Roman" w:hAnsi="Times New Roman" w:cs="Times New Roman"/>
          <w:spacing w:val="-6"/>
          <w:sz w:val="28"/>
          <w:szCs w:val="28"/>
          <w:lang w:val="ru-RU" w:eastAsia="ru-RU"/>
        </w:rPr>
        <w:t xml:space="preserve">. </w:t>
      </w:r>
      <w:proofErr w:type="spellStart"/>
      <w:r w:rsidR="00E101A7" w:rsidRPr="0030685F">
        <w:rPr>
          <w:rFonts w:ascii="Times New Roman" w:eastAsia="Times New Roman" w:hAnsi="Times New Roman" w:cs="Times New Roman"/>
          <w:spacing w:val="-6"/>
          <w:sz w:val="28"/>
          <w:szCs w:val="28"/>
          <w:lang w:val="ru-RU" w:eastAsia="ru-RU"/>
        </w:rPr>
        <w:t>Тур</w:t>
      </w:r>
      <w:r w:rsidR="00F60AF5" w:rsidRPr="0030685F">
        <w:rPr>
          <w:rFonts w:ascii="Times New Roman" w:eastAsia="Times New Roman" w:hAnsi="Times New Roman" w:cs="Times New Roman"/>
          <w:spacing w:val="-6"/>
          <w:sz w:val="28"/>
          <w:szCs w:val="28"/>
          <w:lang w:val="ru-RU" w:eastAsia="ru-RU"/>
        </w:rPr>
        <w:t>истичний</w:t>
      </w:r>
      <w:proofErr w:type="spellEnd"/>
      <w:r w:rsidR="00F60AF5" w:rsidRPr="0030685F">
        <w:rPr>
          <w:rFonts w:ascii="Times New Roman" w:eastAsia="Times New Roman" w:hAnsi="Times New Roman" w:cs="Times New Roman"/>
          <w:spacing w:val="-6"/>
          <w:sz w:val="28"/>
          <w:szCs w:val="28"/>
          <w:lang w:val="ru-RU" w:eastAsia="ru-RU"/>
        </w:rPr>
        <w:t xml:space="preserve"> </w:t>
      </w:r>
      <w:proofErr w:type="spellStart"/>
      <w:r w:rsidR="00E101A7" w:rsidRPr="0030685F">
        <w:rPr>
          <w:rFonts w:ascii="Times New Roman" w:eastAsia="Times New Roman" w:hAnsi="Times New Roman" w:cs="Times New Roman"/>
          <w:spacing w:val="-6"/>
          <w:sz w:val="28"/>
          <w:szCs w:val="28"/>
          <w:lang w:val="ru-RU" w:eastAsia="ru-RU"/>
        </w:rPr>
        <w:t>потік</w:t>
      </w:r>
      <w:proofErr w:type="spellEnd"/>
      <w:r w:rsidR="00E101A7" w:rsidRPr="0030685F">
        <w:rPr>
          <w:rFonts w:ascii="Times New Roman" w:eastAsia="Times New Roman" w:hAnsi="Times New Roman" w:cs="Times New Roman"/>
          <w:spacing w:val="-6"/>
          <w:sz w:val="28"/>
          <w:szCs w:val="28"/>
          <w:lang w:val="ru-RU" w:eastAsia="ru-RU"/>
        </w:rPr>
        <w:t xml:space="preserve"> </w:t>
      </w:r>
      <w:proofErr w:type="spellStart"/>
      <w:r w:rsidR="00E101A7" w:rsidRPr="0030685F">
        <w:rPr>
          <w:rFonts w:ascii="Times New Roman" w:eastAsia="Times New Roman" w:hAnsi="Times New Roman" w:cs="Times New Roman"/>
          <w:spacing w:val="-6"/>
          <w:sz w:val="28"/>
          <w:szCs w:val="28"/>
          <w:lang w:val="ru-RU" w:eastAsia="ru-RU"/>
        </w:rPr>
        <w:t>з</w:t>
      </w:r>
      <w:r w:rsidR="00F60AF5" w:rsidRPr="0030685F">
        <w:rPr>
          <w:rFonts w:ascii="Times New Roman" w:eastAsia="Times New Roman" w:hAnsi="Times New Roman" w:cs="Times New Roman"/>
          <w:spacing w:val="-6"/>
          <w:sz w:val="28"/>
          <w:szCs w:val="28"/>
          <w:lang w:val="ru-RU" w:eastAsia="ru-RU"/>
        </w:rPr>
        <w:t>і</w:t>
      </w:r>
      <w:proofErr w:type="spellEnd"/>
      <w:r w:rsidR="00F60AF5" w:rsidRPr="0030685F">
        <w:rPr>
          <w:rFonts w:ascii="Times New Roman" w:eastAsia="Times New Roman" w:hAnsi="Times New Roman" w:cs="Times New Roman"/>
          <w:spacing w:val="-6"/>
          <w:sz w:val="28"/>
          <w:szCs w:val="28"/>
          <w:lang w:val="ru-RU" w:eastAsia="ru-RU"/>
        </w:rPr>
        <w:t xml:space="preserve"> США</w:t>
      </w:r>
      <w:r w:rsidR="00E101A7" w:rsidRPr="0030685F">
        <w:rPr>
          <w:rFonts w:ascii="Times New Roman" w:eastAsia="Times New Roman" w:hAnsi="Times New Roman" w:cs="Times New Roman"/>
          <w:spacing w:val="-6"/>
          <w:sz w:val="28"/>
          <w:szCs w:val="28"/>
          <w:lang w:val="ru-RU" w:eastAsia="ru-RU"/>
        </w:rPr>
        <w:t xml:space="preserve"> </w:t>
      </w:r>
      <w:proofErr w:type="spellStart"/>
      <w:r w:rsidR="00E101A7" w:rsidRPr="0030685F">
        <w:rPr>
          <w:rFonts w:ascii="Times New Roman" w:eastAsia="Times New Roman" w:hAnsi="Times New Roman" w:cs="Times New Roman"/>
          <w:spacing w:val="-6"/>
          <w:sz w:val="28"/>
          <w:szCs w:val="28"/>
          <w:lang w:val="ru-RU" w:eastAsia="ru-RU"/>
        </w:rPr>
        <w:t>збільшився</w:t>
      </w:r>
      <w:proofErr w:type="spellEnd"/>
      <w:r w:rsidR="00F60AF5" w:rsidRPr="0030685F">
        <w:rPr>
          <w:rFonts w:ascii="Times New Roman" w:eastAsia="Times New Roman" w:hAnsi="Times New Roman" w:cs="Times New Roman"/>
          <w:spacing w:val="-6"/>
          <w:sz w:val="28"/>
          <w:szCs w:val="28"/>
          <w:lang w:val="ru-RU" w:eastAsia="ru-RU"/>
        </w:rPr>
        <w:t xml:space="preserve"> на 44</w:t>
      </w:r>
      <w:r w:rsidR="00A809F8" w:rsidRPr="0030685F">
        <w:rPr>
          <w:rFonts w:ascii="Times New Roman" w:eastAsia="Times New Roman" w:hAnsi="Times New Roman" w:cs="Times New Roman"/>
          <w:spacing w:val="-6"/>
          <w:sz w:val="28"/>
          <w:szCs w:val="28"/>
          <w:lang w:val="ru-RU" w:eastAsia="ru-RU"/>
        </w:rPr>
        <w:t xml:space="preserve"> </w:t>
      </w:r>
      <w:r w:rsidR="00F60AF5" w:rsidRPr="0030685F">
        <w:rPr>
          <w:rFonts w:ascii="Times New Roman" w:eastAsia="Times New Roman" w:hAnsi="Times New Roman" w:cs="Times New Roman"/>
          <w:spacing w:val="-6"/>
          <w:sz w:val="28"/>
          <w:szCs w:val="28"/>
          <w:lang w:val="ru-RU" w:eastAsia="ru-RU"/>
        </w:rPr>
        <w:t>%</w:t>
      </w:r>
      <w:r w:rsidR="00C649C1">
        <w:rPr>
          <w:rFonts w:ascii="Times New Roman" w:eastAsia="Times New Roman" w:hAnsi="Times New Roman" w:cs="Times New Roman"/>
          <w:sz w:val="28"/>
          <w:szCs w:val="28"/>
          <w:lang w:val="ru-RU" w:eastAsia="ru-RU"/>
        </w:rPr>
        <w:t xml:space="preserve"> у 2018</w:t>
      </w:r>
      <w:r w:rsidRPr="005E1AEA">
        <w:rPr>
          <w:rFonts w:ascii="Times New Roman" w:eastAsia="Times New Roman" w:hAnsi="Times New Roman" w:cs="Times New Roman"/>
          <w:sz w:val="28"/>
          <w:szCs w:val="28"/>
          <w:lang w:val="ru-RU" w:eastAsia="ru-RU"/>
        </w:rPr>
        <w:t xml:space="preserve"> </w:t>
      </w:r>
      <w:proofErr w:type="spellStart"/>
      <w:r w:rsidRPr="005E1AEA">
        <w:rPr>
          <w:rFonts w:ascii="Times New Roman" w:eastAsia="Times New Roman" w:hAnsi="Times New Roman" w:cs="Times New Roman"/>
          <w:sz w:val="28"/>
          <w:szCs w:val="28"/>
          <w:lang w:val="ru-RU" w:eastAsia="ru-RU"/>
        </w:rPr>
        <w:t>році</w:t>
      </w:r>
      <w:proofErr w:type="spellEnd"/>
      <w:r w:rsidR="00E101A7">
        <w:rPr>
          <w:rFonts w:ascii="Times New Roman" w:eastAsia="Times New Roman" w:hAnsi="Times New Roman" w:cs="Times New Roman"/>
          <w:sz w:val="28"/>
          <w:szCs w:val="28"/>
          <w:lang w:val="ru-RU" w:eastAsia="ru-RU"/>
        </w:rPr>
        <w:t xml:space="preserve">. Також </w:t>
      </w:r>
      <w:proofErr w:type="spellStart"/>
      <w:r w:rsidR="00E101A7">
        <w:rPr>
          <w:rFonts w:ascii="Times New Roman" w:eastAsia="Times New Roman" w:hAnsi="Times New Roman" w:cs="Times New Roman"/>
          <w:sz w:val="28"/>
          <w:szCs w:val="28"/>
          <w:lang w:val="ru-RU" w:eastAsia="ru-RU"/>
        </w:rPr>
        <w:t>лідирує</w:t>
      </w:r>
      <w:proofErr w:type="spellEnd"/>
      <w:r w:rsidR="00C649C1">
        <w:rPr>
          <w:rFonts w:ascii="Times New Roman" w:eastAsia="Times New Roman" w:hAnsi="Times New Roman" w:cs="Times New Roman"/>
          <w:sz w:val="28"/>
          <w:szCs w:val="28"/>
          <w:lang w:val="ru-RU" w:eastAsia="ru-RU"/>
        </w:rPr>
        <w:t xml:space="preserve"> </w:t>
      </w:r>
      <w:proofErr w:type="spellStart"/>
      <w:r w:rsidR="00C649C1">
        <w:rPr>
          <w:rFonts w:ascii="Times New Roman" w:eastAsia="Times New Roman" w:hAnsi="Times New Roman" w:cs="Times New Roman"/>
          <w:sz w:val="28"/>
          <w:szCs w:val="28"/>
          <w:lang w:val="ru-RU" w:eastAsia="ru-RU"/>
        </w:rPr>
        <w:t>Іспанія</w:t>
      </w:r>
      <w:proofErr w:type="spellEnd"/>
      <w:r w:rsidR="00F60AF5">
        <w:rPr>
          <w:rFonts w:ascii="Times New Roman" w:eastAsia="Times New Roman" w:hAnsi="Times New Roman" w:cs="Times New Roman"/>
          <w:sz w:val="28"/>
          <w:szCs w:val="28"/>
          <w:lang w:val="ru-RU" w:eastAsia="ru-RU"/>
        </w:rPr>
        <w:t xml:space="preserve">, яка </w:t>
      </w:r>
      <w:proofErr w:type="spellStart"/>
      <w:r w:rsidR="00F60AF5">
        <w:rPr>
          <w:rFonts w:ascii="Times New Roman" w:eastAsia="Times New Roman" w:hAnsi="Times New Roman" w:cs="Times New Roman"/>
          <w:sz w:val="28"/>
          <w:szCs w:val="28"/>
          <w:lang w:val="ru-RU" w:eastAsia="ru-RU"/>
        </w:rPr>
        <w:t>продемонструвала</w:t>
      </w:r>
      <w:proofErr w:type="spellEnd"/>
      <w:r w:rsidR="00F60AF5">
        <w:rPr>
          <w:rFonts w:ascii="Times New Roman" w:eastAsia="Times New Roman" w:hAnsi="Times New Roman" w:cs="Times New Roman"/>
          <w:sz w:val="28"/>
          <w:szCs w:val="28"/>
          <w:lang w:val="ru-RU" w:eastAsia="ru-RU"/>
        </w:rPr>
        <w:t xml:space="preserve"> </w:t>
      </w:r>
      <w:proofErr w:type="spellStart"/>
      <w:r w:rsidR="00F60AF5">
        <w:rPr>
          <w:rFonts w:ascii="Times New Roman" w:eastAsia="Times New Roman" w:hAnsi="Times New Roman" w:cs="Times New Roman"/>
          <w:sz w:val="28"/>
          <w:szCs w:val="28"/>
          <w:lang w:val="ru-RU" w:eastAsia="ru-RU"/>
        </w:rPr>
        <w:t>зростання</w:t>
      </w:r>
      <w:proofErr w:type="spellEnd"/>
      <w:r w:rsidR="00F60AF5">
        <w:rPr>
          <w:rFonts w:ascii="Times New Roman" w:eastAsia="Times New Roman" w:hAnsi="Times New Roman" w:cs="Times New Roman"/>
          <w:sz w:val="28"/>
          <w:szCs w:val="28"/>
          <w:lang w:val="ru-RU" w:eastAsia="ru-RU"/>
        </w:rPr>
        <w:t xml:space="preserve"> </w:t>
      </w:r>
      <w:proofErr w:type="spellStart"/>
      <w:r w:rsidR="00F60AF5">
        <w:rPr>
          <w:rFonts w:ascii="Times New Roman" w:eastAsia="Times New Roman" w:hAnsi="Times New Roman" w:cs="Times New Roman"/>
          <w:sz w:val="28"/>
          <w:szCs w:val="28"/>
          <w:lang w:val="ru-RU" w:eastAsia="ru-RU"/>
        </w:rPr>
        <w:t>туристичного</w:t>
      </w:r>
      <w:proofErr w:type="spellEnd"/>
      <w:r w:rsidR="00F60AF5">
        <w:rPr>
          <w:rFonts w:ascii="Times New Roman" w:eastAsia="Times New Roman" w:hAnsi="Times New Roman" w:cs="Times New Roman"/>
          <w:sz w:val="28"/>
          <w:szCs w:val="28"/>
          <w:lang w:val="ru-RU" w:eastAsia="ru-RU"/>
        </w:rPr>
        <w:t xml:space="preserve"> потоку на 36</w:t>
      </w:r>
      <w:r w:rsidR="00A809F8">
        <w:rPr>
          <w:rFonts w:ascii="Times New Roman" w:eastAsia="Times New Roman" w:hAnsi="Times New Roman" w:cs="Times New Roman"/>
          <w:sz w:val="28"/>
          <w:szCs w:val="28"/>
          <w:lang w:val="ru-RU" w:eastAsia="ru-RU"/>
        </w:rPr>
        <w:t xml:space="preserve"> </w:t>
      </w:r>
      <w:r w:rsidR="00F60AF5">
        <w:rPr>
          <w:rFonts w:ascii="Times New Roman" w:eastAsia="Times New Roman" w:hAnsi="Times New Roman" w:cs="Times New Roman"/>
          <w:sz w:val="28"/>
          <w:szCs w:val="28"/>
          <w:lang w:val="ru-RU" w:eastAsia="ru-RU"/>
        </w:rPr>
        <w:t>%</w:t>
      </w:r>
      <w:r w:rsidRPr="005E1AEA">
        <w:rPr>
          <w:rFonts w:ascii="Times New Roman" w:eastAsia="Times New Roman" w:hAnsi="Times New Roman" w:cs="Times New Roman"/>
          <w:sz w:val="28"/>
          <w:szCs w:val="28"/>
          <w:lang w:val="ru-RU" w:eastAsia="ru-RU"/>
        </w:rPr>
        <w:t xml:space="preserve">, </w:t>
      </w:r>
      <w:proofErr w:type="spellStart"/>
      <w:r w:rsidRPr="005E1AEA">
        <w:rPr>
          <w:rFonts w:ascii="Times New Roman" w:eastAsia="Times New Roman" w:hAnsi="Times New Roman" w:cs="Times New Roman"/>
          <w:sz w:val="28"/>
          <w:szCs w:val="28"/>
          <w:lang w:val="ru-RU" w:eastAsia="ru-RU"/>
        </w:rPr>
        <w:t>Великобри</w:t>
      </w:r>
      <w:r w:rsidR="00C649C1">
        <w:rPr>
          <w:rFonts w:ascii="Times New Roman" w:eastAsia="Times New Roman" w:hAnsi="Times New Roman" w:cs="Times New Roman"/>
          <w:sz w:val="28"/>
          <w:szCs w:val="28"/>
          <w:lang w:val="ru-RU" w:eastAsia="ru-RU"/>
        </w:rPr>
        <w:t>танія</w:t>
      </w:r>
      <w:proofErr w:type="spellEnd"/>
      <w:r w:rsidR="00F60AF5">
        <w:rPr>
          <w:rFonts w:ascii="Times New Roman" w:eastAsia="Times New Roman" w:hAnsi="Times New Roman" w:cs="Times New Roman"/>
          <w:sz w:val="28"/>
          <w:szCs w:val="28"/>
          <w:lang w:val="ru-RU" w:eastAsia="ru-RU"/>
        </w:rPr>
        <w:t xml:space="preserve"> −</w:t>
      </w:r>
      <w:r w:rsidR="00C649C1">
        <w:rPr>
          <w:rFonts w:ascii="Times New Roman" w:eastAsia="Times New Roman" w:hAnsi="Times New Roman" w:cs="Times New Roman"/>
          <w:sz w:val="28"/>
          <w:szCs w:val="28"/>
          <w:lang w:val="ru-RU" w:eastAsia="ru-RU"/>
        </w:rPr>
        <w:t xml:space="preserve"> на 22</w:t>
      </w:r>
      <w:r w:rsidR="00A809F8">
        <w:rPr>
          <w:rFonts w:ascii="Times New Roman" w:eastAsia="Times New Roman" w:hAnsi="Times New Roman" w:cs="Times New Roman"/>
          <w:sz w:val="28"/>
          <w:szCs w:val="28"/>
          <w:lang w:val="ru-RU" w:eastAsia="ru-RU"/>
        </w:rPr>
        <w:t xml:space="preserve"> </w:t>
      </w:r>
      <w:r w:rsidR="00C649C1">
        <w:rPr>
          <w:rFonts w:ascii="Times New Roman" w:eastAsia="Times New Roman" w:hAnsi="Times New Roman" w:cs="Times New Roman"/>
          <w:sz w:val="28"/>
          <w:szCs w:val="28"/>
          <w:lang w:val="ru-RU" w:eastAsia="ru-RU"/>
        </w:rPr>
        <w:t>%</w:t>
      </w:r>
      <w:r w:rsidRPr="005E1AEA">
        <w:rPr>
          <w:rFonts w:ascii="Times New Roman" w:eastAsia="Times New Roman" w:hAnsi="Times New Roman" w:cs="Times New Roman"/>
          <w:sz w:val="28"/>
          <w:szCs w:val="28"/>
          <w:lang w:val="ru-RU" w:eastAsia="ru-RU"/>
        </w:rPr>
        <w:t xml:space="preserve"> і </w:t>
      </w:r>
      <w:proofErr w:type="spellStart"/>
      <w:r w:rsidRPr="005E1AEA">
        <w:rPr>
          <w:rFonts w:ascii="Times New Roman" w:eastAsia="Times New Roman" w:hAnsi="Times New Roman" w:cs="Times New Roman"/>
          <w:sz w:val="28"/>
          <w:szCs w:val="28"/>
          <w:lang w:val="ru-RU" w:eastAsia="ru-RU"/>
        </w:rPr>
        <w:t>Фр</w:t>
      </w:r>
      <w:r w:rsidR="00C649C1">
        <w:rPr>
          <w:rFonts w:ascii="Times New Roman" w:eastAsia="Times New Roman" w:hAnsi="Times New Roman" w:cs="Times New Roman"/>
          <w:sz w:val="28"/>
          <w:szCs w:val="28"/>
          <w:lang w:val="ru-RU" w:eastAsia="ru-RU"/>
        </w:rPr>
        <w:t>анція</w:t>
      </w:r>
      <w:proofErr w:type="spellEnd"/>
      <w:r w:rsidR="00C649C1">
        <w:rPr>
          <w:rFonts w:ascii="Times New Roman" w:eastAsia="Times New Roman" w:hAnsi="Times New Roman" w:cs="Times New Roman"/>
          <w:sz w:val="28"/>
          <w:szCs w:val="28"/>
          <w:lang w:val="ru-RU" w:eastAsia="ru-RU"/>
        </w:rPr>
        <w:t xml:space="preserve"> на 20</w:t>
      </w:r>
      <w:r w:rsidR="00A809F8">
        <w:rPr>
          <w:rFonts w:ascii="Times New Roman" w:eastAsia="Times New Roman" w:hAnsi="Times New Roman" w:cs="Times New Roman"/>
          <w:sz w:val="28"/>
          <w:szCs w:val="28"/>
          <w:lang w:val="ru-RU" w:eastAsia="ru-RU"/>
        </w:rPr>
        <w:t xml:space="preserve"> </w:t>
      </w:r>
      <w:r w:rsidR="00C649C1">
        <w:rPr>
          <w:rFonts w:ascii="Times New Roman" w:eastAsia="Times New Roman" w:hAnsi="Times New Roman" w:cs="Times New Roman"/>
          <w:sz w:val="28"/>
          <w:szCs w:val="28"/>
          <w:lang w:val="ru-RU" w:eastAsia="ru-RU"/>
        </w:rPr>
        <w:t>%</w:t>
      </w:r>
      <w:r w:rsidR="00937B99">
        <w:rPr>
          <w:rFonts w:ascii="Times New Roman" w:eastAsia="Times New Roman" w:hAnsi="Times New Roman" w:cs="Times New Roman"/>
          <w:sz w:val="28"/>
          <w:szCs w:val="28"/>
          <w:lang w:val="ru-RU" w:eastAsia="ru-RU"/>
        </w:rPr>
        <w:t xml:space="preserve"> (р</w:t>
      </w:r>
      <w:r w:rsidR="00632EC7">
        <w:rPr>
          <w:rFonts w:ascii="Times New Roman" w:eastAsia="Times New Roman" w:hAnsi="Times New Roman" w:cs="Times New Roman"/>
          <w:sz w:val="28"/>
          <w:szCs w:val="28"/>
          <w:lang w:val="ru-RU" w:eastAsia="ru-RU"/>
        </w:rPr>
        <w:t>ис</w:t>
      </w:r>
      <w:r w:rsidR="00632EC7" w:rsidRPr="00464F15">
        <w:rPr>
          <w:rFonts w:ascii="Times New Roman" w:eastAsia="Times New Roman" w:hAnsi="Times New Roman" w:cs="Times New Roman"/>
          <w:sz w:val="28"/>
          <w:szCs w:val="28"/>
          <w:lang w:val="ru-RU" w:eastAsia="ru-RU"/>
        </w:rPr>
        <w:t xml:space="preserve">. 2.1) </w:t>
      </w:r>
      <w:r w:rsidR="00A0015A">
        <w:rPr>
          <w:rFonts w:ascii="Times New Roman" w:eastAsia="Times New Roman" w:hAnsi="Times New Roman" w:cs="Times New Roman"/>
          <w:sz w:val="28"/>
          <w:szCs w:val="28"/>
          <w:lang w:val="ru-RU" w:eastAsia="ru-RU"/>
        </w:rPr>
        <w:t>[19</w:t>
      </w:r>
      <w:r w:rsidR="00632EC7" w:rsidRPr="00464F15">
        <w:rPr>
          <w:rFonts w:ascii="Times New Roman" w:eastAsia="Times New Roman" w:hAnsi="Times New Roman" w:cs="Times New Roman"/>
          <w:sz w:val="28"/>
          <w:szCs w:val="28"/>
          <w:lang w:val="ru-RU" w:eastAsia="ru-RU"/>
        </w:rPr>
        <w:t>]</w:t>
      </w:r>
      <w:r w:rsidRPr="00464F15">
        <w:rPr>
          <w:rFonts w:ascii="Times New Roman" w:eastAsia="Times New Roman" w:hAnsi="Times New Roman" w:cs="Times New Roman"/>
          <w:sz w:val="28"/>
          <w:szCs w:val="28"/>
          <w:lang w:val="ru-RU" w:eastAsia="ru-RU"/>
        </w:rPr>
        <w:t>.</w:t>
      </w:r>
    </w:p>
    <w:p w14:paraId="5D72CCAE" w14:textId="77777777" w:rsidR="005E1AEA" w:rsidRPr="005E1AEA" w:rsidRDefault="002C2080" w:rsidP="00C679D6">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noProof/>
          <w:sz w:val="28"/>
          <w:szCs w:val="28"/>
          <w:lang w:val="ru-RU" w:eastAsia="ru-RU"/>
        </w:rPr>
        <w:drawing>
          <wp:inline distT="0" distB="0" distL="0" distR="0" wp14:anchorId="44FC7ABA" wp14:editId="24FD14DA">
            <wp:extent cx="5133975" cy="29051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823163D" w14:textId="77777777" w:rsidR="00F60AF5" w:rsidRDefault="00254306" w:rsidP="00AD5D3B">
      <w:pPr>
        <w:spacing w:after="0" w:line="36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Рисунок 2.1 – </w:t>
      </w:r>
      <w:proofErr w:type="spellStart"/>
      <w:r w:rsidR="00F60AF5">
        <w:rPr>
          <w:rFonts w:ascii="Times New Roman" w:eastAsia="Times New Roman" w:hAnsi="Times New Roman" w:cs="Times New Roman"/>
          <w:sz w:val="28"/>
          <w:szCs w:val="28"/>
          <w:lang w:val="ru-RU" w:eastAsia="ru-RU"/>
        </w:rPr>
        <w:t>Динаміка</w:t>
      </w:r>
      <w:proofErr w:type="spellEnd"/>
      <w:r w:rsidR="00F60AF5">
        <w:rPr>
          <w:rFonts w:ascii="Times New Roman" w:eastAsia="Times New Roman" w:hAnsi="Times New Roman" w:cs="Times New Roman"/>
          <w:sz w:val="28"/>
          <w:szCs w:val="28"/>
          <w:lang w:val="ru-RU" w:eastAsia="ru-RU"/>
        </w:rPr>
        <w:t xml:space="preserve"> </w:t>
      </w:r>
      <w:proofErr w:type="spellStart"/>
      <w:r w:rsidR="00F60AF5">
        <w:rPr>
          <w:rFonts w:ascii="Times New Roman" w:eastAsia="Times New Roman" w:hAnsi="Times New Roman" w:cs="Times New Roman"/>
          <w:sz w:val="28"/>
          <w:szCs w:val="28"/>
          <w:lang w:val="ru-RU" w:eastAsia="ru-RU"/>
        </w:rPr>
        <w:t>виїзного</w:t>
      </w:r>
      <w:proofErr w:type="spellEnd"/>
      <w:r w:rsidR="00F60AF5">
        <w:rPr>
          <w:rFonts w:ascii="Times New Roman" w:eastAsia="Times New Roman" w:hAnsi="Times New Roman" w:cs="Times New Roman"/>
          <w:sz w:val="28"/>
          <w:szCs w:val="28"/>
          <w:lang w:val="ru-RU" w:eastAsia="ru-RU"/>
        </w:rPr>
        <w:t xml:space="preserve"> туризму у </w:t>
      </w:r>
      <w:proofErr w:type="spellStart"/>
      <w:r w:rsidR="00F60AF5">
        <w:rPr>
          <w:rFonts w:ascii="Times New Roman" w:eastAsia="Times New Roman" w:hAnsi="Times New Roman" w:cs="Times New Roman"/>
          <w:sz w:val="28"/>
          <w:szCs w:val="28"/>
          <w:lang w:val="ru-RU" w:eastAsia="ru-RU"/>
        </w:rPr>
        <w:t>географічному</w:t>
      </w:r>
      <w:proofErr w:type="spellEnd"/>
      <w:r w:rsidR="00F60AF5">
        <w:rPr>
          <w:rFonts w:ascii="Times New Roman" w:eastAsia="Times New Roman" w:hAnsi="Times New Roman" w:cs="Times New Roman"/>
          <w:sz w:val="28"/>
          <w:szCs w:val="28"/>
          <w:lang w:val="ru-RU" w:eastAsia="ru-RU"/>
        </w:rPr>
        <w:t xml:space="preserve"> </w:t>
      </w:r>
      <w:proofErr w:type="spellStart"/>
      <w:r w:rsidR="00F60AF5">
        <w:rPr>
          <w:rFonts w:ascii="Times New Roman" w:eastAsia="Times New Roman" w:hAnsi="Times New Roman" w:cs="Times New Roman"/>
          <w:sz w:val="28"/>
          <w:szCs w:val="28"/>
          <w:lang w:val="ru-RU" w:eastAsia="ru-RU"/>
        </w:rPr>
        <w:t>розрізі</w:t>
      </w:r>
      <w:proofErr w:type="spellEnd"/>
    </w:p>
    <w:p w14:paraId="1518F2A3" w14:textId="77777777" w:rsidR="00ED1E70" w:rsidRDefault="00937B99" w:rsidP="00AD5D3B">
      <w:pPr>
        <w:spacing w:after="0" w:line="36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за 2017–</w:t>
      </w:r>
      <w:r w:rsidR="00C679D6">
        <w:rPr>
          <w:rFonts w:ascii="Times New Roman" w:eastAsia="Times New Roman" w:hAnsi="Times New Roman" w:cs="Times New Roman"/>
          <w:sz w:val="28"/>
          <w:szCs w:val="28"/>
          <w:lang w:val="ru-RU" w:eastAsia="ru-RU"/>
        </w:rPr>
        <w:t xml:space="preserve">2018 </w:t>
      </w:r>
      <w:proofErr w:type="spellStart"/>
      <w:r w:rsidR="00F60AF5">
        <w:rPr>
          <w:rFonts w:ascii="Times New Roman" w:eastAsia="Times New Roman" w:hAnsi="Times New Roman" w:cs="Times New Roman"/>
          <w:sz w:val="28"/>
          <w:szCs w:val="28"/>
          <w:lang w:val="ru-RU" w:eastAsia="ru-RU"/>
        </w:rPr>
        <w:t>р</w:t>
      </w:r>
      <w:r w:rsidR="00C679D6">
        <w:rPr>
          <w:rFonts w:ascii="Times New Roman" w:eastAsia="Times New Roman" w:hAnsi="Times New Roman" w:cs="Times New Roman"/>
          <w:sz w:val="28"/>
          <w:szCs w:val="28"/>
          <w:lang w:val="ru-RU" w:eastAsia="ru-RU"/>
        </w:rPr>
        <w:t>р</w:t>
      </w:r>
      <w:proofErr w:type="spellEnd"/>
      <w:r w:rsidR="00C679D6">
        <w:rPr>
          <w:rFonts w:ascii="Times New Roman" w:eastAsia="Times New Roman" w:hAnsi="Times New Roman" w:cs="Times New Roman"/>
          <w:sz w:val="28"/>
          <w:szCs w:val="28"/>
          <w:lang w:val="ru-RU" w:eastAsia="ru-RU"/>
        </w:rPr>
        <w:t>.</w:t>
      </w:r>
      <w:r w:rsidR="00AD10C3">
        <w:rPr>
          <w:rFonts w:ascii="Times New Roman" w:eastAsia="Times New Roman" w:hAnsi="Times New Roman" w:cs="Times New Roman"/>
          <w:sz w:val="28"/>
          <w:szCs w:val="28"/>
          <w:lang w:val="ru-RU" w:eastAsia="ru-RU"/>
        </w:rPr>
        <w:t>,</w:t>
      </w:r>
      <w:r w:rsidR="00F60AF5">
        <w:rPr>
          <w:rFonts w:ascii="Times New Roman" w:eastAsia="Times New Roman" w:hAnsi="Times New Roman" w:cs="Times New Roman"/>
          <w:sz w:val="28"/>
          <w:szCs w:val="28"/>
          <w:lang w:val="ru-RU" w:eastAsia="ru-RU"/>
        </w:rPr>
        <w:t xml:space="preserve"> </w:t>
      </w:r>
      <w:r w:rsidR="00AD10C3">
        <w:rPr>
          <w:rFonts w:ascii="Times New Roman" w:eastAsia="Times New Roman" w:hAnsi="Times New Roman" w:cs="Times New Roman"/>
          <w:sz w:val="28"/>
          <w:szCs w:val="28"/>
          <w:lang w:val="ru-RU" w:eastAsia="ru-RU"/>
        </w:rPr>
        <w:t>(</w:t>
      </w:r>
      <w:r w:rsidR="00F60AF5">
        <w:rPr>
          <w:rFonts w:ascii="Times New Roman" w:eastAsia="Times New Roman" w:hAnsi="Times New Roman" w:cs="Times New Roman"/>
          <w:sz w:val="28"/>
          <w:szCs w:val="28"/>
          <w:lang w:val="ru-RU" w:eastAsia="ru-RU"/>
        </w:rPr>
        <w:t>%</w:t>
      </w:r>
      <w:r w:rsidR="00AD10C3">
        <w:rPr>
          <w:rFonts w:ascii="Times New Roman" w:eastAsia="Times New Roman" w:hAnsi="Times New Roman" w:cs="Times New Roman"/>
          <w:sz w:val="28"/>
          <w:szCs w:val="28"/>
          <w:lang w:val="ru-RU" w:eastAsia="ru-RU"/>
        </w:rPr>
        <w:t>)</w:t>
      </w:r>
      <w:r w:rsidR="00F60AF5">
        <w:rPr>
          <w:rFonts w:ascii="Times New Roman" w:eastAsia="Times New Roman" w:hAnsi="Times New Roman" w:cs="Times New Roman"/>
          <w:sz w:val="28"/>
          <w:szCs w:val="28"/>
          <w:lang w:val="ru-RU" w:eastAsia="ru-RU"/>
        </w:rPr>
        <w:t>.</w:t>
      </w:r>
    </w:p>
    <w:p w14:paraId="79210DD6" w14:textId="77777777" w:rsidR="00632EC7" w:rsidRDefault="00632EC7" w:rsidP="00970FCE">
      <w:pPr>
        <w:spacing w:after="0" w:line="360" w:lineRule="auto"/>
        <w:ind w:firstLine="709"/>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складено</w:t>
      </w:r>
      <w:proofErr w:type="spellEnd"/>
      <w:r>
        <w:rPr>
          <w:rFonts w:ascii="Times New Roman" w:eastAsia="Times New Roman" w:hAnsi="Times New Roman" w:cs="Times New Roman"/>
          <w:sz w:val="28"/>
          <w:szCs w:val="28"/>
          <w:lang w:val="ru-RU" w:eastAsia="ru-RU"/>
        </w:rPr>
        <w:t xml:space="preserve"> автором на </w:t>
      </w:r>
      <w:proofErr w:type="spellStart"/>
      <w:r w:rsidRPr="00464F15">
        <w:rPr>
          <w:rFonts w:ascii="Times New Roman" w:eastAsia="Times New Roman" w:hAnsi="Times New Roman" w:cs="Times New Roman"/>
          <w:sz w:val="28"/>
          <w:szCs w:val="28"/>
          <w:lang w:val="ru-RU" w:eastAsia="ru-RU"/>
        </w:rPr>
        <w:t>основі</w:t>
      </w:r>
      <w:proofErr w:type="spellEnd"/>
      <w:r w:rsidRPr="00464F15">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[19</w:t>
      </w:r>
      <w:r w:rsidRPr="00464F15">
        <w:rPr>
          <w:rFonts w:ascii="Times New Roman" w:eastAsia="Times New Roman" w:hAnsi="Times New Roman" w:cs="Times New Roman"/>
          <w:sz w:val="28"/>
          <w:szCs w:val="28"/>
          <w:lang w:val="ru-RU" w:eastAsia="ru-RU"/>
        </w:rPr>
        <w:t>].</w:t>
      </w:r>
    </w:p>
    <w:p w14:paraId="041CB48B" w14:textId="77777777" w:rsidR="00632EC7" w:rsidRDefault="00632EC7" w:rsidP="00632EC7">
      <w:pPr>
        <w:spacing w:after="0" w:line="360" w:lineRule="auto"/>
        <w:jc w:val="center"/>
        <w:rPr>
          <w:rFonts w:ascii="Times New Roman" w:eastAsia="Times New Roman" w:hAnsi="Times New Roman" w:cs="Times New Roman"/>
          <w:sz w:val="28"/>
          <w:szCs w:val="28"/>
          <w:lang w:val="ru-RU" w:eastAsia="ru-RU"/>
        </w:rPr>
      </w:pPr>
    </w:p>
    <w:p w14:paraId="5C46FE41" w14:textId="77777777" w:rsidR="00DB608C" w:rsidRDefault="00DB608C" w:rsidP="00DB608C">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140CF6">
        <w:rPr>
          <w:rFonts w:ascii="Times New Roman" w:eastAsia="Times New Roman" w:hAnsi="Times New Roman" w:cs="Times New Roman"/>
          <w:sz w:val="28"/>
          <w:szCs w:val="28"/>
          <w:lang w:val="ru-RU" w:eastAsia="ru-RU"/>
        </w:rPr>
        <w:t>Одночасно</w:t>
      </w:r>
      <w:proofErr w:type="spellEnd"/>
      <w:r w:rsidRPr="00140CF6">
        <w:rPr>
          <w:rFonts w:ascii="Times New Roman" w:eastAsia="Times New Roman" w:hAnsi="Times New Roman" w:cs="Times New Roman"/>
          <w:sz w:val="28"/>
          <w:szCs w:val="28"/>
          <w:lang w:val="ru-RU" w:eastAsia="ru-RU"/>
        </w:rPr>
        <w:t xml:space="preserve"> </w:t>
      </w:r>
      <w:proofErr w:type="spellStart"/>
      <w:r w:rsidRPr="00140CF6">
        <w:rPr>
          <w:rFonts w:ascii="Times New Roman" w:eastAsia="Times New Roman" w:hAnsi="Times New Roman" w:cs="Times New Roman"/>
          <w:sz w:val="28"/>
          <w:szCs w:val="28"/>
          <w:lang w:val="ru-RU" w:eastAsia="ru-RU"/>
        </w:rPr>
        <w:t>існують</w:t>
      </w:r>
      <w:proofErr w:type="spellEnd"/>
      <w:r w:rsidRPr="00140CF6">
        <w:rPr>
          <w:rFonts w:ascii="Times New Roman" w:eastAsia="Times New Roman" w:hAnsi="Times New Roman" w:cs="Times New Roman"/>
          <w:sz w:val="28"/>
          <w:szCs w:val="28"/>
          <w:lang w:val="ru-RU" w:eastAsia="ru-RU"/>
        </w:rPr>
        <w:t xml:space="preserve"> </w:t>
      </w:r>
      <w:proofErr w:type="spellStart"/>
      <w:r w:rsidRPr="00140CF6">
        <w:rPr>
          <w:rFonts w:ascii="Times New Roman" w:eastAsia="Times New Roman" w:hAnsi="Times New Roman" w:cs="Times New Roman"/>
          <w:sz w:val="28"/>
          <w:szCs w:val="28"/>
          <w:lang w:val="ru-RU" w:eastAsia="ru-RU"/>
        </w:rPr>
        <w:t>країни</w:t>
      </w:r>
      <w:proofErr w:type="spellEnd"/>
      <w:r w:rsidRPr="00140CF6">
        <w:rPr>
          <w:rFonts w:ascii="Times New Roman" w:eastAsia="Times New Roman" w:hAnsi="Times New Roman" w:cs="Times New Roman"/>
          <w:sz w:val="28"/>
          <w:szCs w:val="28"/>
          <w:lang w:val="ru-RU" w:eastAsia="ru-RU"/>
        </w:rPr>
        <w:t xml:space="preserve"> (перш за все </w:t>
      </w:r>
      <w:proofErr w:type="spellStart"/>
      <w:r w:rsidRPr="00140CF6">
        <w:rPr>
          <w:rFonts w:ascii="Times New Roman" w:eastAsia="Times New Roman" w:hAnsi="Times New Roman" w:cs="Times New Roman"/>
          <w:sz w:val="28"/>
          <w:szCs w:val="28"/>
          <w:lang w:val="ru-RU" w:eastAsia="ru-RU"/>
        </w:rPr>
        <w:t>це</w:t>
      </w:r>
      <w:proofErr w:type="spellEnd"/>
      <w:r w:rsidRPr="00140CF6">
        <w:rPr>
          <w:rFonts w:ascii="Times New Roman" w:eastAsia="Times New Roman" w:hAnsi="Times New Roman" w:cs="Times New Roman"/>
          <w:sz w:val="28"/>
          <w:szCs w:val="28"/>
          <w:lang w:val="ru-RU" w:eastAsia="ru-RU"/>
        </w:rPr>
        <w:t xml:space="preserve"> </w:t>
      </w:r>
      <w:proofErr w:type="spellStart"/>
      <w:r w:rsidRPr="00140CF6">
        <w:rPr>
          <w:rFonts w:ascii="Times New Roman" w:eastAsia="Times New Roman" w:hAnsi="Times New Roman" w:cs="Times New Roman"/>
          <w:sz w:val="28"/>
          <w:szCs w:val="28"/>
          <w:lang w:val="ru-RU" w:eastAsia="ru-RU"/>
        </w:rPr>
        <w:t>країни</w:t>
      </w:r>
      <w:proofErr w:type="spellEnd"/>
      <w:r w:rsidRPr="00140CF6">
        <w:rPr>
          <w:rFonts w:ascii="Times New Roman" w:eastAsia="Times New Roman" w:hAnsi="Times New Roman" w:cs="Times New Roman"/>
          <w:sz w:val="28"/>
          <w:szCs w:val="28"/>
          <w:lang w:val="ru-RU" w:eastAsia="ru-RU"/>
        </w:rPr>
        <w:t xml:space="preserve"> </w:t>
      </w:r>
      <w:proofErr w:type="spellStart"/>
      <w:r w:rsidRPr="00140CF6">
        <w:rPr>
          <w:rFonts w:ascii="Times New Roman" w:eastAsia="Times New Roman" w:hAnsi="Times New Roman" w:cs="Times New Roman"/>
          <w:sz w:val="28"/>
          <w:szCs w:val="28"/>
          <w:lang w:val="ru-RU" w:eastAsia="ru-RU"/>
        </w:rPr>
        <w:t>пострадянського</w:t>
      </w:r>
      <w:proofErr w:type="spellEnd"/>
      <w:r w:rsidRPr="00140CF6">
        <w:rPr>
          <w:rFonts w:ascii="Times New Roman" w:eastAsia="Times New Roman" w:hAnsi="Times New Roman" w:cs="Times New Roman"/>
          <w:sz w:val="28"/>
          <w:szCs w:val="28"/>
          <w:lang w:val="ru-RU" w:eastAsia="ru-RU"/>
        </w:rPr>
        <w:t xml:space="preserve"> простору), </w:t>
      </w:r>
      <w:r>
        <w:rPr>
          <w:rFonts w:ascii="Times New Roman" w:eastAsia="Times New Roman" w:hAnsi="Times New Roman" w:cs="Times New Roman"/>
          <w:sz w:val="28"/>
          <w:szCs w:val="28"/>
          <w:lang w:val="ru-RU" w:eastAsia="ru-RU"/>
        </w:rPr>
        <w:t>як</w:t>
      </w:r>
      <w:r>
        <w:rPr>
          <w:rFonts w:ascii="Times New Roman" w:eastAsia="Times New Roman" w:hAnsi="Times New Roman" w:cs="Times New Roman"/>
          <w:sz w:val="28"/>
          <w:szCs w:val="28"/>
          <w:lang w:eastAsia="ru-RU"/>
        </w:rPr>
        <w:t xml:space="preserve">і </w:t>
      </w:r>
      <w:proofErr w:type="spellStart"/>
      <w:r w:rsidRPr="00140CF6">
        <w:rPr>
          <w:rFonts w:ascii="Times New Roman" w:eastAsia="Times New Roman" w:hAnsi="Times New Roman" w:cs="Times New Roman"/>
          <w:sz w:val="28"/>
          <w:szCs w:val="28"/>
          <w:lang w:val="ru-RU" w:eastAsia="ru-RU"/>
        </w:rPr>
        <w:t>мають</w:t>
      </w:r>
      <w:proofErr w:type="spellEnd"/>
      <w:r w:rsidRPr="00140CF6">
        <w:rPr>
          <w:rFonts w:ascii="Times New Roman" w:eastAsia="Times New Roman" w:hAnsi="Times New Roman" w:cs="Times New Roman"/>
          <w:sz w:val="28"/>
          <w:szCs w:val="28"/>
          <w:lang w:val="ru-RU" w:eastAsia="ru-RU"/>
        </w:rPr>
        <w:t xml:space="preserve"> </w:t>
      </w:r>
      <w:proofErr w:type="spellStart"/>
      <w:r w:rsidRPr="00140CF6">
        <w:rPr>
          <w:rFonts w:ascii="Times New Roman" w:eastAsia="Times New Roman" w:hAnsi="Times New Roman" w:cs="Times New Roman"/>
          <w:sz w:val="28"/>
          <w:szCs w:val="28"/>
          <w:lang w:val="ru-RU" w:eastAsia="ru-RU"/>
        </w:rPr>
        <w:t>величезний</w:t>
      </w:r>
      <w:proofErr w:type="spellEnd"/>
      <w:r w:rsidRPr="00140CF6">
        <w:rPr>
          <w:rFonts w:ascii="Times New Roman" w:eastAsia="Times New Roman" w:hAnsi="Times New Roman" w:cs="Times New Roman"/>
          <w:sz w:val="28"/>
          <w:szCs w:val="28"/>
          <w:lang w:val="ru-RU" w:eastAsia="ru-RU"/>
        </w:rPr>
        <w:t xml:space="preserve"> </w:t>
      </w:r>
      <w:proofErr w:type="spellStart"/>
      <w:r w:rsidRPr="00140CF6">
        <w:rPr>
          <w:rFonts w:ascii="Times New Roman" w:eastAsia="Times New Roman" w:hAnsi="Times New Roman" w:cs="Times New Roman"/>
          <w:sz w:val="28"/>
          <w:szCs w:val="28"/>
          <w:lang w:val="ru-RU" w:eastAsia="ru-RU"/>
        </w:rPr>
        <w:t>тур</w:t>
      </w:r>
      <w:r>
        <w:rPr>
          <w:rFonts w:ascii="Times New Roman" w:eastAsia="Times New Roman" w:hAnsi="Times New Roman" w:cs="Times New Roman"/>
          <w:sz w:val="28"/>
          <w:szCs w:val="28"/>
          <w:lang w:val="ru-RU" w:eastAsia="ru-RU"/>
        </w:rPr>
        <w:t>истичний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потенціал</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хоча</w:t>
      </w:r>
      <w:proofErr w:type="spellEnd"/>
      <w:r w:rsidRPr="00140CF6">
        <w:rPr>
          <w:rFonts w:ascii="Times New Roman" w:eastAsia="Times New Roman" w:hAnsi="Times New Roman" w:cs="Times New Roman"/>
          <w:sz w:val="28"/>
          <w:szCs w:val="28"/>
          <w:lang w:val="ru-RU" w:eastAsia="ru-RU"/>
        </w:rPr>
        <w:t xml:space="preserve"> </w:t>
      </w:r>
      <w:proofErr w:type="spellStart"/>
      <w:r w:rsidRPr="00140CF6">
        <w:rPr>
          <w:rFonts w:ascii="Times New Roman" w:eastAsia="Times New Roman" w:hAnsi="Times New Roman" w:cs="Times New Roman"/>
          <w:sz w:val="28"/>
          <w:szCs w:val="28"/>
          <w:lang w:val="ru-RU" w:eastAsia="ru-RU"/>
        </w:rPr>
        <w:t>він</w:t>
      </w:r>
      <w:proofErr w:type="spellEnd"/>
      <w:r w:rsidRPr="00140CF6">
        <w:rPr>
          <w:rFonts w:ascii="Times New Roman" w:eastAsia="Times New Roman" w:hAnsi="Times New Roman" w:cs="Times New Roman"/>
          <w:sz w:val="28"/>
          <w:szCs w:val="28"/>
          <w:lang w:val="ru-RU" w:eastAsia="ru-RU"/>
        </w:rPr>
        <w:t xml:space="preserve"> практично не </w:t>
      </w:r>
      <w:proofErr w:type="spellStart"/>
      <w:r>
        <w:rPr>
          <w:rFonts w:ascii="Times New Roman" w:eastAsia="Times New Roman" w:hAnsi="Times New Roman" w:cs="Times New Roman"/>
          <w:sz w:val="28"/>
          <w:szCs w:val="28"/>
          <w:lang w:val="ru-RU" w:eastAsia="ru-RU"/>
        </w:rPr>
        <w:t>реалізований</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повній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мірі</w:t>
      </w:r>
      <w:proofErr w:type="spellEnd"/>
      <w:r>
        <w:rPr>
          <w:rFonts w:ascii="Times New Roman" w:eastAsia="Times New Roman" w:hAnsi="Times New Roman" w:cs="Times New Roman"/>
          <w:sz w:val="28"/>
          <w:szCs w:val="28"/>
          <w:lang w:val="ru-RU" w:eastAsia="ru-RU"/>
        </w:rPr>
        <w:t xml:space="preserve">. </w:t>
      </w:r>
      <w:r w:rsidRPr="00D00F1F">
        <w:rPr>
          <w:rFonts w:ascii="Times New Roman" w:eastAsia="Times New Roman" w:hAnsi="Times New Roman" w:cs="Times New Roman"/>
          <w:sz w:val="28"/>
          <w:szCs w:val="28"/>
          <w:lang w:val="ru-RU" w:eastAsia="ru-RU"/>
        </w:rPr>
        <w:t xml:space="preserve">Причиною </w:t>
      </w:r>
      <w:proofErr w:type="spellStart"/>
      <w:r w:rsidRPr="00D00F1F">
        <w:rPr>
          <w:rFonts w:ascii="Times New Roman" w:eastAsia="Times New Roman" w:hAnsi="Times New Roman" w:cs="Times New Roman"/>
          <w:sz w:val="28"/>
          <w:szCs w:val="28"/>
          <w:lang w:val="ru-RU" w:eastAsia="ru-RU"/>
        </w:rPr>
        <w:t>цьому</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служать</w:t>
      </w:r>
      <w:proofErr w:type="spellEnd"/>
      <w:r w:rsidRPr="00D00F1F">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бюрократичні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процедури</w:t>
      </w:r>
      <w:proofErr w:type="spellEnd"/>
      <w:r>
        <w:rPr>
          <w:rFonts w:ascii="Times New Roman" w:eastAsia="Times New Roman" w:hAnsi="Times New Roman" w:cs="Times New Roman"/>
          <w:sz w:val="28"/>
          <w:szCs w:val="28"/>
          <w:lang w:val="ru-RU" w:eastAsia="ru-RU"/>
        </w:rPr>
        <w:t xml:space="preserve"> контролю на</w:t>
      </w:r>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митниці</w:t>
      </w:r>
      <w:proofErr w:type="spellEnd"/>
      <w:r w:rsidRPr="00D00F1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наявність</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val="ru-RU" w:eastAsia="ru-RU"/>
        </w:rPr>
        <w:t>ізового</w:t>
      </w:r>
      <w:proofErr w:type="spellEnd"/>
      <w:r w:rsidRPr="00D00F1F">
        <w:rPr>
          <w:rFonts w:ascii="Times New Roman" w:eastAsia="Times New Roman" w:hAnsi="Times New Roman" w:cs="Times New Roman"/>
          <w:sz w:val="28"/>
          <w:szCs w:val="28"/>
          <w:lang w:val="ru-RU" w:eastAsia="ru-RU"/>
        </w:rPr>
        <w:t xml:space="preserve"> режим</w:t>
      </w:r>
      <w:r>
        <w:rPr>
          <w:rFonts w:ascii="Times New Roman" w:eastAsia="Times New Roman" w:hAnsi="Times New Roman" w:cs="Times New Roman"/>
          <w:sz w:val="28"/>
          <w:szCs w:val="28"/>
          <w:lang w:val="ru-RU" w:eastAsia="ru-RU"/>
        </w:rPr>
        <w:t>у</w:t>
      </w:r>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нерозвинена</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інфраструктура</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сфери</w:t>
      </w:r>
      <w:proofErr w:type="spellEnd"/>
      <w:r w:rsidRPr="00D00F1F">
        <w:rPr>
          <w:rFonts w:ascii="Times New Roman" w:eastAsia="Times New Roman" w:hAnsi="Times New Roman" w:cs="Times New Roman"/>
          <w:sz w:val="28"/>
          <w:szCs w:val="28"/>
          <w:lang w:val="ru-RU" w:eastAsia="ru-RU"/>
        </w:rPr>
        <w:t xml:space="preserve"> туризму і </w:t>
      </w:r>
      <w:proofErr w:type="spellStart"/>
      <w:r w:rsidRPr="00D00F1F">
        <w:rPr>
          <w:rFonts w:ascii="Times New Roman" w:eastAsia="Times New Roman" w:hAnsi="Times New Roman" w:cs="Times New Roman"/>
          <w:sz w:val="28"/>
          <w:szCs w:val="28"/>
          <w:lang w:val="ru-RU" w:eastAsia="ru-RU"/>
        </w:rPr>
        <w:t>сфери</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послуг</w:t>
      </w:r>
      <w:proofErr w:type="spellEnd"/>
      <w:r w:rsidRPr="00D00F1F">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низька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інвестиційна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активність</w:t>
      </w:r>
      <w:proofErr w:type="spellEnd"/>
      <w:r>
        <w:rPr>
          <w:rFonts w:ascii="Times New Roman" w:eastAsia="Times New Roman" w:hAnsi="Times New Roman" w:cs="Times New Roman"/>
          <w:sz w:val="28"/>
          <w:szCs w:val="28"/>
          <w:lang w:val="ru-RU" w:eastAsia="ru-RU"/>
        </w:rPr>
        <w:t xml:space="preserve"> у</w:t>
      </w:r>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туристичній</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сфері</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низький</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професіоналізм</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співробітників</w:t>
      </w:r>
      <w:proofErr w:type="spellEnd"/>
      <w:r w:rsidRPr="00D00F1F">
        <w:rPr>
          <w:rFonts w:ascii="Times New Roman" w:eastAsia="Times New Roman" w:hAnsi="Times New Roman" w:cs="Times New Roman"/>
          <w:sz w:val="28"/>
          <w:szCs w:val="28"/>
          <w:lang w:val="ru-RU" w:eastAsia="ru-RU"/>
        </w:rPr>
        <w:t xml:space="preserve"> у </w:t>
      </w:r>
      <w:proofErr w:type="spellStart"/>
      <w:r w:rsidRPr="00D00F1F">
        <w:rPr>
          <w:rFonts w:ascii="Times New Roman" w:eastAsia="Times New Roman" w:hAnsi="Times New Roman" w:cs="Times New Roman"/>
          <w:sz w:val="28"/>
          <w:szCs w:val="28"/>
          <w:lang w:val="ru-RU" w:eastAsia="ru-RU"/>
        </w:rPr>
        <w:t>сфері</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послуг</w:t>
      </w:r>
      <w:proofErr w:type="spellEnd"/>
      <w:r w:rsidRPr="00D00F1F">
        <w:rPr>
          <w:rFonts w:ascii="Times New Roman" w:eastAsia="Times New Roman" w:hAnsi="Times New Roman" w:cs="Times New Roman"/>
          <w:sz w:val="28"/>
          <w:szCs w:val="28"/>
          <w:lang w:val="ru-RU" w:eastAsia="ru-RU"/>
        </w:rPr>
        <w:t xml:space="preserve"> туризму; </w:t>
      </w:r>
      <w:proofErr w:type="spellStart"/>
      <w:r w:rsidRPr="00D00F1F">
        <w:rPr>
          <w:rFonts w:ascii="Times New Roman" w:eastAsia="Times New Roman" w:hAnsi="Times New Roman" w:cs="Times New Roman"/>
          <w:sz w:val="28"/>
          <w:szCs w:val="28"/>
          <w:lang w:val="ru-RU" w:eastAsia="ru-RU"/>
        </w:rPr>
        <w:t>проблеми</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тіньової</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економіки</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невисокий</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рівень</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якості</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пропонован</w:t>
      </w:r>
      <w:r>
        <w:rPr>
          <w:rFonts w:ascii="Times New Roman" w:eastAsia="Times New Roman" w:hAnsi="Times New Roman" w:cs="Times New Roman"/>
          <w:sz w:val="28"/>
          <w:szCs w:val="28"/>
          <w:lang w:val="ru-RU" w:eastAsia="ru-RU"/>
        </w:rPr>
        <w:t>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туристичних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послуг</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тощо</w:t>
      </w:r>
      <w:proofErr w:type="spellEnd"/>
      <w:r w:rsidRPr="00D00F1F">
        <w:rPr>
          <w:rFonts w:ascii="Times New Roman" w:eastAsia="Times New Roman" w:hAnsi="Times New Roman" w:cs="Times New Roman"/>
          <w:sz w:val="28"/>
          <w:szCs w:val="28"/>
          <w:lang w:val="ru-RU" w:eastAsia="ru-RU"/>
        </w:rPr>
        <w:t xml:space="preserve">. </w:t>
      </w:r>
    </w:p>
    <w:p w14:paraId="2A94E193" w14:textId="77777777" w:rsidR="00932CDB" w:rsidRPr="00632EC7" w:rsidRDefault="00BD797B" w:rsidP="00632EC7">
      <w:pPr>
        <w:spacing w:after="0" w:line="360" w:lineRule="auto"/>
        <w:ind w:firstLine="70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val="ru-RU" w:eastAsia="ru-RU"/>
        </w:rPr>
        <w:t>Міжнародні</w:t>
      </w:r>
      <w:proofErr w:type="spellEnd"/>
      <w:r>
        <w:rPr>
          <w:rFonts w:ascii="Times New Roman" w:eastAsia="Times New Roman" w:hAnsi="Times New Roman" w:cs="Times New Roman"/>
          <w:sz w:val="28"/>
          <w:szCs w:val="28"/>
          <w:lang w:val="ru-RU" w:eastAsia="ru-RU"/>
        </w:rPr>
        <w:t xml:space="preserve"> доходи </w:t>
      </w:r>
      <w:proofErr w:type="spellStart"/>
      <w:r>
        <w:rPr>
          <w:rFonts w:ascii="Times New Roman" w:eastAsia="Times New Roman" w:hAnsi="Times New Roman" w:cs="Times New Roman"/>
          <w:sz w:val="28"/>
          <w:szCs w:val="28"/>
          <w:lang w:val="ru-RU" w:eastAsia="ru-RU"/>
        </w:rPr>
        <w:t>від</w:t>
      </w:r>
      <w:proofErr w:type="spellEnd"/>
      <w:r>
        <w:rPr>
          <w:rFonts w:ascii="Times New Roman" w:eastAsia="Times New Roman" w:hAnsi="Times New Roman" w:cs="Times New Roman"/>
          <w:sz w:val="28"/>
          <w:szCs w:val="28"/>
          <w:lang w:val="ru-RU" w:eastAsia="ru-RU"/>
        </w:rPr>
        <w:t xml:space="preserve"> туризму –</w:t>
      </w:r>
      <w:r w:rsidR="00B02205">
        <w:rPr>
          <w:rFonts w:ascii="Times New Roman" w:eastAsia="Times New Roman" w:hAnsi="Times New Roman" w:cs="Times New Roman"/>
          <w:sz w:val="28"/>
          <w:szCs w:val="28"/>
          <w:lang w:val="ru-RU" w:eastAsia="ru-RU"/>
        </w:rPr>
        <w:t xml:space="preserve"> </w:t>
      </w:r>
      <w:proofErr w:type="spellStart"/>
      <w:r w:rsidR="00B02205">
        <w:rPr>
          <w:rFonts w:ascii="Times New Roman" w:eastAsia="Times New Roman" w:hAnsi="Times New Roman" w:cs="Times New Roman"/>
          <w:sz w:val="28"/>
          <w:szCs w:val="28"/>
          <w:lang w:val="ru-RU" w:eastAsia="ru-RU"/>
        </w:rPr>
        <w:t>це</w:t>
      </w:r>
      <w:proofErr w:type="spellEnd"/>
      <w:r w:rsidR="00B02205">
        <w:rPr>
          <w:rFonts w:ascii="Times New Roman" w:eastAsia="Times New Roman" w:hAnsi="Times New Roman" w:cs="Times New Roman"/>
          <w:sz w:val="28"/>
          <w:szCs w:val="28"/>
          <w:lang w:val="ru-RU" w:eastAsia="ru-RU"/>
        </w:rPr>
        <w:t xml:space="preserve"> </w:t>
      </w:r>
      <w:proofErr w:type="spellStart"/>
      <w:r w:rsidR="00B02205">
        <w:rPr>
          <w:rFonts w:ascii="Times New Roman" w:eastAsia="Times New Roman" w:hAnsi="Times New Roman" w:cs="Times New Roman"/>
          <w:sz w:val="28"/>
          <w:szCs w:val="28"/>
          <w:lang w:val="ru-RU" w:eastAsia="ru-RU"/>
        </w:rPr>
        <w:t>витрати</w:t>
      </w:r>
      <w:proofErr w:type="spellEnd"/>
      <w:r w:rsidR="00B02205">
        <w:rPr>
          <w:rFonts w:ascii="Times New Roman" w:eastAsia="Times New Roman" w:hAnsi="Times New Roman" w:cs="Times New Roman"/>
          <w:sz w:val="28"/>
          <w:szCs w:val="28"/>
          <w:lang w:val="ru-RU" w:eastAsia="ru-RU"/>
        </w:rPr>
        <w:t xml:space="preserve"> </w:t>
      </w:r>
      <w:proofErr w:type="spellStart"/>
      <w:r w:rsidR="00B02205">
        <w:rPr>
          <w:rFonts w:ascii="Times New Roman" w:eastAsia="Times New Roman" w:hAnsi="Times New Roman" w:cs="Times New Roman"/>
          <w:sz w:val="28"/>
          <w:szCs w:val="28"/>
          <w:lang w:val="ru-RU" w:eastAsia="ru-RU"/>
        </w:rPr>
        <w:t>іноземних</w:t>
      </w:r>
      <w:proofErr w:type="spellEnd"/>
      <w:r w:rsidR="00B02205">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відвідувачів</w:t>
      </w:r>
      <w:proofErr w:type="spellEnd"/>
      <w:r w:rsidR="004E33F6" w:rsidRPr="004E33F6">
        <w:rPr>
          <w:rFonts w:ascii="Times New Roman" w:eastAsia="Times New Roman" w:hAnsi="Times New Roman" w:cs="Times New Roman"/>
          <w:sz w:val="28"/>
          <w:szCs w:val="28"/>
          <w:lang w:val="ru-RU" w:eastAsia="ru-RU"/>
        </w:rPr>
        <w:t>,</w:t>
      </w:r>
      <w:r w:rsidR="00B02205">
        <w:rPr>
          <w:rFonts w:ascii="Times New Roman" w:eastAsia="Times New Roman" w:hAnsi="Times New Roman" w:cs="Times New Roman"/>
          <w:sz w:val="28"/>
          <w:szCs w:val="28"/>
          <w:lang w:val="ru-RU" w:eastAsia="ru-RU"/>
        </w:rPr>
        <w:t xml:space="preserve"> </w:t>
      </w:r>
      <w:proofErr w:type="spellStart"/>
      <w:r w:rsidR="00B02205">
        <w:rPr>
          <w:rFonts w:ascii="Times New Roman" w:eastAsia="Times New Roman" w:hAnsi="Times New Roman" w:cs="Times New Roman"/>
          <w:sz w:val="28"/>
          <w:szCs w:val="28"/>
          <w:lang w:val="ru-RU" w:eastAsia="ru-RU"/>
        </w:rPr>
        <w:t>які</w:t>
      </w:r>
      <w:proofErr w:type="spellEnd"/>
      <w:r w:rsidR="00B02205">
        <w:rPr>
          <w:rFonts w:ascii="Times New Roman" w:eastAsia="Times New Roman" w:hAnsi="Times New Roman" w:cs="Times New Roman"/>
          <w:sz w:val="28"/>
          <w:szCs w:val="28"/>
          <w:lang w:val="ru-RU" w:eastAsia="ru-RU"/>
        </w:rPr>
        <w:t xml:space="preserve"> </w:t>
      </w:r>
      <w:proofErr w:type="spellStart"/>
      <w:r w:rsidR="00B02205">
        <w:rPr>
          <w:rFonts w:ascii="Times New Roman" w:eastAsia="Times New Roman" w:hAnsi="Times New Roman" w:cs="Times New Roman"/>
          <w:sz w:val="28"/>
          <w:szCs w:val="28"/>
          <w:lang w:val="ru-RU" w:eastAsia="ru-RU"/>
        </w:rPr>
        <w:t>прибувають</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включаючи</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платежі</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національним</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перевізникам</w:t>
      </w:r>
      <w:proofErr w:type="spellEnd"/>
      <w:r w:rsidR="004E33F6" w:rsidRPr="004E33F6">
        <w:rPr>
          <w:rFonts w:ascii="Times New Roman" w:eastAsia="Times New Roman" w:hAnsi="Times New Roman" w:cs="Times New Roman"/>
          <w:sz w:val="28"/>
          <w:szCs w:val="28"/>
          <w:lang w:val="ru-RU" w:eastAsia="ru-RU"/>
        </w:rPr>
        <w:t xml:space="preserve"> за </w:t>
      </w:r>
      <w:proofErr w:type="spellStart"/>
      <w:r w:rsidR="004E33F6" w:rsidRPr="004E33F6">
        <w:rPr>
          <w:rFonts w:ascii="Times New Roman" w:eastAsia="Times New Roman" w:hAnsi="Times New Roman" w:cs="Times New Roman"/>
          <w:sz w:val="28"/>
          <w:szCs w:val="28"/>
          <w:lang w:val="ru-RU" w:eastAsia="ru-RU"/>
        </w:rPr>
        <w:t>міжнародний</w:t>
      </w:r>
      <w:proofErr w:type="spellEnd"/>
      <w:r w:rsidR="004E33F6" w:rsidRPr="004E33F6">
        <w:rPr>
          <w:rFonts w:ascii="Times New Roman" w:eastAsia="Times New Roman" w:hAnsi="Times New Roman" w:cs="Times New Roman"/>
          <w:sz w:val="28"/>
          <w:szCs w:val="28"/>
          <w:lang w:val="ru-RU" w:eastAsia="ru-RU"/>
        </w:rPr>
        <w:t xml:space="preserve"> транспорт. </w:t>
      </w:r>
      <w:proofErr w:type="spellStart"/>
      <w:r w:rsidR="004E33F6" w:rsidRPr="004E33F6">
        <w:rPr>
          <w:rFonts w:ascii="Times New Roman" w:eastAsia="Times New Roman" w:hAnsi="Times New Roman" w:cs="Times New Roman"/>
          <w:sz w:val="28"/>
          <w:szCs w:val="28"/>
          <w:lang w:val="ru-RU" w:eastAsia="ru-RU"/>
        </w:rPr>
        <w:t>Ці</w:t>
      </w:r>
      <w:proofErr w:type="spellEnd"/>
      <w:r w:rsidR="004E33F6" w:rsidRPr="004E33F6">
        <w:rPr>
          <w:rFonts w:ascii="Times New Roman" w:eastAsia="Times New Roman" w:hAnsi="Times New Roman" w:cs="Times New Roman"/>
          <w:sz w:val="28"/>
          <w:szCs w:val="28"/>
          <w:lang w:val="ru-RU" w:eastAsia="ru-RU"/>
        </w:rPr>
        <w:t xml:space="preserve"> доходи </w:t>
      </w:r>
      <w:proofErr w:type="spellStart"/>
      <w:r w:rsidR="004E33F6" w:rsidRPr="004E33F6">
        <w:rPr>
          <w:rFonts w:ascii="Times New Roman" w:eastAsia="Times New Roman" w:hAnsi="Times New Roman" w:cs="Times New Roman"/>
          <w:sz w:val="28"/>
          <w:szCs w:val="28"/>
          <w:lang w:val="ru-RU" w:eastAsia="ru-RU"/>
        </w:rPr>
        <w:t>містять</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всі</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попередні</w:t>
      </w:r>
      <w:proofErr w:type="spellEnd"/>
      <w:r w:rsidR="004E33F6" w:rsidRPr="004E33F6">
        <w:rPr>
          <w:rFonts w:ascii="Times New Roman" w:eastAsia="Times New Roman" w:hAnsi="Times New Roman" w:cs="Times New Roman"/>
          <w:sz w:val="28"/>
          <w:szCs w:val="28"/>
          <w:lang w:val="ru-RU" w:eastAsia="ru-RU"/>
        </w:rPr>
        <w:t xml:space="preserve"> оплати за </w:t>
      </w:r>
      <w:proofErr w:type="spellStart"/>
      <w:r w:rsidR="004E33F6" w:rsidRPr="004E33F6">
        <w:rPr>
          <w:rFonts w:ascii="Times New Roman" w:eastAsia="Times New Roman" w:hAnsi="Times New Roman" w:cs="Times New Roman"/>
          <w:sz w:val="28"/>
          <w:szCs w:val="28"/>
          <w:lang w:val="ru-RU" w:eastAsia="ru-RU"/>
        </w:rPr>
        <w:t>товари</w:t>
      </w:r>
      <w:proofErr w:type="spellEnd"/>
      <w:r w:rsidR="004E33F6" w:rsidRPr="004E33F6">
        <w:rPr>
          <w:rFonts w:ascii="Times New Roman" w:eastAsia="Times New Roman" w:hAnsi="Times New Roman" w:cs="Times New Roman"/>
          <w:sz w:val="28"/>
          <w:szCs w:val="28"/>
          <w:lang w:val="ru-RU" w:eastAsia="ru-RU"/>
        </w:rPr>
        <w:t xml:space="preserve"> та </w:t>
      </w:r>
      <w:proofErr w:type="spellStart"/>
      <w:r w:rsidR="004E33F6" w:rsidRPr="004E33F6">
        <w:rPr>
          <w:rFonts w:ascii="Times New Roman" w:eastAsia="Times New Roman" w:hAnsi="Times New Roman" w:cs="Times New Roman"/>
          <w:sz w:val="28"/>
          <w:szCs w:val="28"/>
          <w:lang w:val="ru-RU" w:eastAsia="ru-RU"/>
        </w:rPr>
        <w:t>послуги</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lastRenderedPageBreak/>
        <w:t>придбані</w:t>
      </w:r>
      <w:proofErr w:type="spellEnd"/>
      <w:r w:rsidR="004E33F6" w:rsidRPr="004E33F6">
        <w:rPr>
          <w:rFonts w:ascii="Times New Roman" w:eastAsia="Times New Roman" w:hAnsi="Times New Roman" w:cs="Times New Roman"/>
          <w:sz w:val="28"/>
          <w:szCs w:val="28"/>
          <w:lang w:val="ru-RU" w:eastAsia="ru-RU"/>
        </w:rPr>
        <w:t xml:space="preserve"> в </w:t>
      </w:r>
      <w:proofErr w:type="spellStart"/>
      <w:r w:rsidR="004E33F6" w:rsidRPr="004E33F6">
        <w:rPr>
          <w:rFonts w:ascii="Times New Roman" w:eastAsia="Times New Roman" w:hAnsi="Times New Roman" w:cs="Times New Roman"/>
          <w:sz w:val="28"/>
          <w:szCs w:val="28"/>
          <w:lang w:val="ru-RU" w:eastAsia="ru-RU"/>
        </w:rPr>
        <w:t>країні</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призначення</w:t>
      </w:r>
      <w:proofErr w:type="spellEnd"/>
      <w:r w:rsidR="004E33F6" w:rsidRPr="004E33F6">
        <w:rPr>
          <w:rFonts w:ascii="Times New Roman" w:eastAsia="Times New Roman" w:hAnsi="Times New Roman" w:cs="Times New Roman"/>
          <w:sz w:val="28"/>
          <w:szCs w:val="28"/>
          <w:lang w:val="ru-RU" w:eastAsia="ru-RU"/>
        </w:rPr>
        <w:t>. В</w:t>
      </w:r>
      <w:r w:rsidR="00B02205">
        <w:rPr>
          <w:rFonts w:ascii="Times New Roman" w:eastAsia="Times New Roman" w:hAnsi="Times New Roman" w:cs="Times New Roman"/>
          <w:sz w:val="28"/>
          <w:szCs w:val="28"/>
          <w:lang w:val="ru-RU" w:eastAsia="ru-RU"/>
        </w:rPr>
        <w:t xml:space="preserve">они також </w:t>
      </w:r>
      <w:proofErr w:type="spellStart"/>
      <w:r w:rsidR="00B02205">
        <w:rPr>
          <w:rFonts w:ascii="Times New Roman" w:eastAsia="Times New Roman" w:hAnsi="Times New Roman" w:cs="Times New Roman"/>
          <w:sz w:val="28"/>
          <w:szCs w:val="28"/>
          <w:lang w:val="ru-RU" w:eastAsia="ru-RU"/>
        </w:rPr>
        <w:t>можуть</w:t>
      </w:r>
      <w:proofErr w:type="spellEnd"/>
      <w:r w:rsidR="00B02205">
        <w:rPr>
          <w:rFonts w:ascii="Times New Roman" w:eastAsia="Times New Roman" w:hAnsi="Times New Roman" w:cs="Times New Roman"/>
          <w:sz w:val="28"/>
          <w:szCs w:val="28"/>
          <w:lang w:val="ru-RU" w:eastAsia="ru-RU"/>
        </w:rPr>
        <w:t xml:space="preserve"> </w:t>
      </w:r>
      <w:proofErr w:type="spellStart"/>
      <w:r w:rsidR="00B02205">
        <w:rPr>
          <w:rFonts w:ascii="Times New Roman" w:eastAsia="Times New Roman" w:hAnsi="Times New Roman" w:cs="Times New Roman"/>
          <w:sz w:val="28"/>
          <w:szCs w:val="28"/>
          <w:lang w:val="ru-RU" w:eastAsia="ru-RU"/>
        </w:rPr>
        <w:t>включати</w:t>
      </w:r>
      <w:proofErr w:type="spellEnd"/>
      <w:r w:rsidR="00B02205">
        <w:rPr>
          <w:rFonts w:ascii="Times New Roman" w:eastAsia="Times New Roman" w:hAnsi="Times New Roman" w:cs="Times New Roman"/>
          <w:sz w:val="28"/>
          <w:szCs w:val="28"/>
          <w:lang w:val="ru-RU" w:eastAsia="ru-RU"/>
        </w:rPr>
        <w:t xml:space="preserve"> </w:t>
      </w:r>
      <w:proofErr w:type="spellStart"/>
      <w:r w:rsidR="00B02205">
        <w:rPr>
          <w:rFonts w:ascii="Times New Roman" w:eastAsia="Times New Roman" w:hAnsi="Times New Roman" w:cs="Times New Roman"/>
          <w:sz w:val="28"/>
          <w:szCs w:val="28"/>
          <w:lang w:val="ru-RU" w:eastAsia="ru-RU"/>
        </w:rPr>
        <w:t>витрат</w:t>
      </w:r>
      <w:r w:rsidR="00A23B7A">
        <w:rPr>
          <w:rFonts w:ascii="Times New Roman" w:eastAsia="Times New Roman" w:hAnsi="Times New Roman" w:cs="Times New Roman"/>
          <w:sz w:val="28"/>
          <w:szCs w:val="28"/>
          <w:lang w:val="ru-RU" w:eastAsia="ru-RU"/>
        </w:rPr>
        <w:t>и</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від</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туристів</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які</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відвідують</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країну</w:t>
      </w:r>
      <w:proofErr w:type="spellEnd"/>
      <w:r w:rsidR="004E33F6" w:rsidRPr="004E33F6">
        <w:rPr>
          <w:rFonts w:ascii="Times New Roman" w:eastAsia="Times New Roman" w:hAnsi="Times New Roman" w:cs="Times New Roman"/>
          <w:sz w:val="28"/>
          <w:szCs w:val="28"/>
          <w:lang w:val="ru-RU" w:eastAsia="ru-RU"/>
        </w:rPr>
        <w:t xml:space="preserve"> на один день, за </w:t>
      </w:r>
      <w:proofErr w:type="spellStart"/>
      <w:r w:rsidR="004E33F6" w:rsidRPr="004E33F6">
        <w:rPr>
          <w:rFonts w:ascii="Times New Roman" w:eastAsia="Times New Roman" w:hAnsi="Times New Roman" w:cs="Times New Roman"/>
          <w:sz w:val="28"/>
          <w:szCs w:val="28"/>
          <w:lang w:val="ru-RU" w:eastAsia="ru-RU"/>
        </w:rPr>
        <w:t>винятком</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випадків</w:t>
      </w:r>
      <w:proofErr w:type="spellEnd"/>
      <w:r w:rsidR="004E33F6" w:rsidRPr="004E33F6">
        <w:rPr>
          <w:rFonts w:ascii="Times New Roman" w:eastAsia="Times New Roman" w:hAnsi="Times New Roman" w:cs="Times New Roman"/>
          <w:sz w:val="28"/>
          <w:szCs w:val="28"/>
          <w:lang w:val="ru-RU" w:eastAsia="ru-RU"/>
        </w:rPr>
        <w:t xml:space="preserve">, коли вони </w:t>
      </w:r>
      <w:proofErr w:type="spellStart"/>
      <w:r w:rsidR="004E33F6" w:rsidRPr="004E33F6">
        <w:rPr>
          <w:rFonts w:ascii="Times New Roman" w:eastAsia="Times New Roman" w:hAnsi="Times New Roman" w:cs="Times New Roman"/>
          <w:sz w:val="28"/>
          <w:szCs w:val="28"/>
          <w:lang w:val="ru-RU" w:eastAsia="ru-RU"/>
        </w:rPr>
        <w:t>заслуговують</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окремої</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класифікації</w:t>
      </w:r>
      <w:proofErr w:type="spellEnd"/>
      <w:r w:rsidR="004E33F6" w:rsidRPr="004E33F6">
        <w:rPr>
          <w:rFonts w:ascii="Times New Roman" w:eastAsia="Times New Roman" w:hAnsi="Times New Roman" w:cs="Times New Roman"/>
          <w:sz w:val="28"/>
          <w:szCs w:val="28"/>
          <w:lang w:val="ru-RU" w:eastAsia="ru-RU"/>
        </w:rPr>
        <w:t xml:space="preserve">. У </w:t>
      </w:r>
      <w:proofErr w:type="spellStart"/>
      <w:r w:rsidR="004E33F6" w:rsidRPr="004E33F6">
        <w:rPr>
          <w:rFonts w:ascii="Times New Roman" w:eastAsia="Times New Roman" w:hAnsi="Times New Roman" w:cs="Times New Roman"/>
          <w:sz w:val="28"/>
          <w:szCs w:val="28"/>
          <w:lang w:val="ru-RU" w:eastAsia="ru-RU"/>
        </w:rPr>
        <w:t>деяких</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країнах</w:t>
      </w:r>
      <w:proofErr w:type="spellEnd"/>
      <w:r w:rsidR="004E33F6" w:rsidRPr="004E33F6">
        <w:rPr>
          <w:rFonts w:ascii="Times New Roman" w:eastAsia="Times New Roman" w:hAnsi="Times New Roman" w:cs="Times New Roman"/>
          <w:sz w:val="28"/>
          <w:szCs w:val="28"/>
          <w:lang w:val="ru-RU" w:eastAsia="ru-RU"/>
        </w:rPr>
        <w:t xml:space="preserve"> доходи </w:t>
      </w:r>
      <w:proofErr w:type="spellStart"/>
      <w:r w:rsidR="004E33F6" w:rsidRPr="004E33F6">
        <w:rPr>
          <w:rFonts w:ascii="Times New Roman" w:eastAsia="Times New Roman" w:hAnsi="Times New Roman" w:cs="Times New Roman"/>
          <w:sz w:val="28"/>
          <w:szCs w:val="28"/>
          <w:lang w:val="ru-RU" w:eastAsia="ru-RU"/>
        </w:rPr>
        <w:t>від</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туристів</w:t>
      </w:r>
      <w:proofErr w:type="spellEnd"/>
      <w:r w:rsidR="004E33F6" w:rsidRPr="004E33F6">
        <w:rPr>
          <w:rFonts w:ascii="Times New Roman" w:eastAsia="Times New Roman" w:hAnsi="Times New Roman" w:cs="Times New Roman"/>
          <w:sz w:val="28"/>
          <w:szCs w:val="28"/>
          <w:lang w:val="ru-RU" w:eastAsia="ru-RU"/>
        </w:rPr>
        <w:t xml:space="preserve"> не </w:t>
      </w:r>
      <w:proofErr w:type="spellStart"/>
      <w:r w:rsidR="004E33F6" w:rsidRPr="004E33F6">
        <w:rPr>
          <w:rFonts w:ascii="Times New Roman" w:eastAsia="Times New Roman" w:hAnsi="Times New Roman" w:cs="Times New Roman"/>
          <w:sz w:val="28"/>
          <w:szCs w:val="28"/>
          <w:lang w:val="ru-RU" w:eastAsia="ru-RU"/>
        </w:rPr>
        <w:t>включають</w:t>
      </w:r>
      <w:proofErr w:type="spellEnd"/>
      <w:r w:rsidR="004E33F6" w:rsidRPr="004E33F6">
        <w:rPr>
          <w:rFonts w:ascii="Times New Roman" w:eastAsia="Times New Roman" w:hAnsi="Times New Roman" w:cs="Times New Roman"/>
          <w:sz w:val="28"/>
          <w:szCs w:val="28"/>
          <w:lang w:val="ru-RU" w:eastAsia="ru-RU"/>
        </w:rPr>
        <w:t xml:space="preserve"> доходи, </w:t>
      </w:r>
      <w:proofErr w:type="spellStart"/>
      <w:r w:rsidR="004E33F6" w:rsidRPr="004E33F6">
        <w:rPr>
          <w:rFonts w:ascii="Times New Roman" w:eastAsia="Times New Roman" w:hAnsi="Times New Roman" w:cs="Times New Roman"/>
          <w:sz w:val="28"/>
          <w:szCs w:val="28"/>
          <w:lang w:val="ru-RU" w:eastAsia="ru-RU"/>
        </w:rPr>
        <w:t>отримані</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від</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надання</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послуг</w:t>
      </w:r>
      <w:proofErr w:type="spellEnd"/>
      <w:r w:rsidR="004E33F6" w:rsidRPr="004E33F6">
        <w:rPr>
          <w:rFonts w:ascii="Times New Roman" w:eastAsia="Times New Roman" w:hAnsi="Times New Roman" w:cs="Times New Roman"/>
          <w:sz w:val="28"/>
          <w:szCs w:val="28"/>
          <w:lang w:val="ru-RU" w:eastAsia="ru-RU"/>
        </w:rPr>
        <w:t xml:space="preserve"> з </w:t>
      </w:r>
      <w:proofErr w:type="spellStart"/>
      <w:r w:rsidR="004E33F6" w:rsidRPr="004E33F6">
        <w:rPr>
          <w:rFonts w:ascii="Times New Roman" w:eastAsia="Times New Roman" w:hAnsi="Times New Roman" w:cs="Times New Roman"/>
          <w:sz w:val="28"/>
          <w:szCs w:val="28"/>
          <w:lang w:val="ru-RU" w:eastAsia="ru-RU"/>
        </w:rPr>
        <w:t>перевезень</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Їх</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частка</w:t>
      </w:r>
      <w:proofErr w:type="spellEnd"/>
      <w:r w:rsidR="004E33F6" w:rsidRPr="004E33F6">
        <w:rPr>
          <w:rFonts w:ascii="Times New Roman" w:eastAsia="Times New Roman" w:hAnsi="Times New Roman" w:cs="Times New Roman"/>
          <w:sz w:val="28"/>
          <w:szCs w:val="28"/>
          <w:lang w:val="ru-RU" w:eastAsia="ru-RU"/>
        </w:rPr>
        <w:t xml:space="preserve"> в </w:t>
      </w:r>
      <w:proofErr w:type="spellStart"/>
      <w:r w:rsidR="004E33F6" w:rsidRPr="004E33F6">
        <w:rPr>
          <w:rFonts w:ascii="Times New Roman" w:eastAsia="Times New Roman" w:hAnsi="Times New Roman" w:cs="Times New Roman"/>
          <w:sz w:val="28"/>
          <w:szCs w:val="28"/>
          <w:lang w:val="ru-RU" w:eastAsia="ru-RU"/>
        </w:rPr>
        <w:t>експорті</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підраховується</w:t>
      </w:r>
      <w:proofErr w:type="spellEnd"/>
      <w:r w:rsidR="004E33F6" w:rsidRPr="004E33F6">
        <w:rPr>
          <w:rFonts w:ascii="Times New Roman" w:eastAsia="Times New Roman" w:hAnsi="Times New Roman" w:cs="Times New Roman"/>
          <w:sz w:val="28"/>
          <w:szCs w:val="28"/>
          <w:lang w:val="ru-RU" w:eastAsia="ru-RU"/>
        </w:rPr>
        <w:t xml:space="preserve"> як </w:t>
      </w:r>
      <w:proofErr w:type="spellStart"/>
      <w:r w:rsidR="004E33F6" w:rsidRPr="004E33F6">
        <w:rPr>
          <w:rFonts w:ascii="Times New Roman" w:eastAsia="Times New Roman" w:hAnsi="Times New Roman" w:cs="Times New Roman"/>
          <w:sz w:val="28"/>
          <w:szCs w:val="28"/>
          <w:lang w:val="ru-RU" w:eastAsia="ru-RU"/>
        </w:rPr>
        <w:t>частка</w:t>
      </w:r>
      <w:proofErr w:type="spellEnd"/>
      <w:r w:rsidR="00632EC7">
        <w:rPr>
          <w:rFonts w:ascii="Times New Roman" w:eastAsia="Times New Roman" w:hAnsi="Times New Roman" w:cs="Times New Roman"/>
          <w:sz w:val="28"/>
          <w:szCs w:val="28"/>
          <w:lang w:val="ru-RU" w:eastAsia="ru-RU"/>
        </w:rPr>
        <w:t xml:space="preserve"> </w:t>
      </w:r>
      <w:proofErr w:type="spellStart"/>
      <w:r w:rsidR="00632EC7">
        <w:rPr>
          <w:rFonts w:ascii="Times New Roman" w:eastAsia="Times New Roman" w:hAnsi="Times New Roman" w:cs="Times New Roman"/>
          <w:sz w:val="28"/>
          <w:szCs w:val="28"/>
          <w:lang w:val="ru-RU" w:eastAsia="ru-RU"/>
        </w:rPr>
        <w:t>експорту</w:t>
      </w:r>
      <w:proofErr w:type="spellEnd"/>
      <w:r w:rsidR="00632EC7">
        <w:rPr>
          <w:rFonts w:ascii="Times New Roman" w:eastAsia="Times New Roman" w:hAnsi="Times New Roman" w:cs="Times New Roman"/>
          <w:sz w:val="28"/>
          <w:szCs w:val="28"/>
          <w:lang w:val="ru-RU" w:eastAsia="ru-RU"/>
        </w:rPr>
        <w:t xml:space="preserve"> </w:t>
      </w:r>
      <w:proofErr w:type="spellStart"/>
      <w:r w:rsidR="00632EC7">
        <w:rPr>
          <w:rFonts w:ascii="Times New Roman" w:eastAsia="Times New Roman" w:hAnsi="Times New Roman" w:cs="Times New Roman"/>
          <w:sz w:val="28"/>
          <w:szCs w:val="28"/>
          <w:lang w:val="ru-RU" w:eastAsia="ru-RU"/>
        </w:rPr>
        <w:t>товарів</w:t>
      </w:r>
      <w:proofErr w:type="spellEnd"/>
      <w:r w:rsidR="00632EC7">
        <w:rPr>
          <w:rFonts w:ascii="Times New Roman" w:eastAsia="Times New Roman" w:hAnsi="Times New Roman" w:cs="Times New Roman"/>
          <w:sz w:val="28"/>
          <w:szCs w:val="28"/>
          <w:lang w:val="ru-RU" w:eastAsia="ru-RU"/>
        </w:rPr>
        <w:t xml:space="preserve"> і </w:t>
      </w:r>
      <w:proofErr w:type="spellStart"/>
      <w:r w:rsidR="00632EC7">
        <w:rPr>
          <w:rFonts w:ascii="Times New Roman" w:eastAsia="Times New Roman" w:hAnsi="Times New Roman" w:cs="Times New Roman"/>
          <w:sz w:val="28"/>
          <w:szCs w:val="28"/>
          <w:lang w:val="ru-RU" w:eastAsia="ru-RU"/>
        </w:rPr>
        <w:t>послуг</w:t>
      </w:r>
      <w:proofErr w:type="spellEnd"/>
      <w:r w:rsidR="00632EC7">
        <w:rPr>
          <w:rFonts w:ascii="Times New Roman" w:eastAsia="Times New Roman" w:hAnsi="Times New Roman" w:cs="Times New Roman"/>
          <w:sz w:val="28"/>
          <w:szCs w:val="28"/>
          <w:lang w:val="ru-RU" w:eastAsia="ru-RU"/>
        </w:rPr>
        <w:t xml:space="preserve">, </w:t>
      </w:r>
      <w:proofErr w:type="spellStart"/>
      <w:r w:rsidR="00632EC7">
        <w:rPr>
          <w:rFonts w:ascii="Times New Roman" w:eastAsia="Times New Roman" w:hAnsi="Times New Roman" w:cs="Times New Roman"/>
          <w:sz w:val="28"/>
          <w:szCs w:val="28"/>
          <w:lang w:val="ru-RU" w:eastAsia="ru-RU"/>
        </w:rPr>
        <w:t>тобто</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всі</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транзакції</w:t>
      </w:r>
      <w:proofErr w:type="spellEnd"/>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між</w:t>
      </w:r>
      <w:proofErr w:type="spellEnd"/>
      <w:r w:rsidR="004E33F6" w:rsidRPr="004E33F6">
        <w:rPr>
          <w:rFonts w:ascii="Times New Roman" w:eastAsia="Times New Roman" w:hAnsi="Times New Roman" w:cs="Times New Roman"/>
          <w:sz w:val="28"/>
          <w:szCs w:val="28"/>
          <w:lang w:val="ru-RU" w:eastAsia="ru-RU"/>
        </w:rPr>
        <w:t xml:space="preserve"> рез</w:t>
      </w:r>
      <w:r w:rsidR="00632EC7">
        <w:rPr>
          <w:rFonts w:ascii="Times New Roman" w:eastAsia="Times New Roman" w:hAnsi="Times New Roman" w:cs="Times New Roman"/>
          <w:sz w:val="28"/>
          <w:szCs w:val="28"/>
          <w:lang w:val="ru-RU" w:eastAsia="ru-RU"/>
        </w:rPr>
        <w:t xml:space="preserve">идентами </w:t>
      </w:r>
      <w:proofErr w:type="spellStart"/>
      <w:r w:rsidR="00632EC7">
        <w:rPr>
          <w:rFonts w:ascii="Times New Roman" w:eastAsia="Times New Roman" w:hAnsi="Times New Roman" w:cs="Times New Roman"/>
          <w:sz w:val="28"/>
          <w:szCs w:val="28"/>
          <w:lang w:val="ru-RU" w:eastAsia="ru-RU"/>
        </w:rPr>
        <w:t>країни</w:t>
      </w:r>
      <w:proofErr w:type="spellEnd"/>
      <w:r w:rsidR="00632EC7">
        <w:rPr>
          <w:rFonts w:ascii="Times New Roman" w:eastAsia="Times New Roman" w:hAnsi="Times New Roman" w:cs="Times New Roman"/>
          <w:sz w:val="28"/>
          <w:szCs w:val="28"/>
          <w:lang w:val="ru-RU" w:eastAsia="ru-RU"/>
        </w:rPr>
        <w:t xml:space="preserve"> та </w:t>
      </w:r>
      <w:proofErr w:type="spellStart"/>
      <w:r w:rsidR="00632EC7">
        <w:rPr>
          <w:rFonts w:ascii="Times New Roman" w:eastAsia="Times New Roman" w:hAnsi="Times New Roman" w:cs="Times New Roman"/>
          <w:sz w:val="28"/>
          <w:szCs w:val="28"/>
          <w:lang w:val="ru-RU" w:eastAsia="ru-RU"/>
        </w:rPr>
        <w:t>рештою</w:t>
      </w:r>
      <w:proofErr w:type="spellEnd"/>
      <w:r w:rsidR="00632EC7">
        <w:rPr>
          <w:rFonts w:ascii="Times New Roman" w:eastAsia="Times New Roman" w:hAnsi="Times New Roman" w:cs="Times New Roman"/>
          <w:sz w:val="28"/>
          <w:szCs w:val="28"/>
          <w:lang w:val="ru-RU" w:eastAsia="ru-RU"/>
        </w:rPr>
        <w:t xml:space="preserve"> людей </w:t>
      </w:r>
      <w:r w:rsidR="004E33F6" w:rsidRPr="004E33F6">
        <w:rPr>
          <w:rFonts w:ascii="Times New Roman" w:eastAsia="Times New Roman" w:hAnsi="Times New Roman" w:cs="Times New Roman"/>
          <w:sz w:val="28"/>
          <w:szCs w:val="28"/>
          <w:lang w:val="ru-RU" w:eastAsia="ru-RU"/>
        </w:rPr>
        <w:t xml:space="preserve">на </w:t>
      </w:r>
      <w:proofErr w:type="spellStart"/>
      <w:r w:rsidR="004E33F6" w:rsidRPr="004E33F6">
        <w:rPr>
          <w:rFonts w:ascii="Times New Roman" w:eastAsia="Times New Roman" w:hAnsi="Times New Roman" w:cs="Times New Roman"/>
          <w:sz w:val="28"/>
          <w:szCs w:val="28"/>
          <w:lang w:val="ru-RU" w:eastAsia="ru-RU"/>
        </w:rPr>
        <w:t>т</w:t>
      </w:r>
      <w:r w:rsidR="00632EC7">
        <w:rPr>
          <w:rFonts w:ascii="Times New Roman" w:eastAsia="Times New Roman" w:hAnsi="Times New Roman" w:cs="Times New Roman"/>
          <w:sz w:val="28"/>
          <w:szCs w:val="28"/>
          <w:lang w:val="ru-RU" w:eastAsia="ru-RU"/>
        </w:rPr>
        <w:t>овари</w:t>
      </w:r>
      <w:proofErr w:type="spellEnd"/>
      <w:r w:rsidR="00632EC7">
        <w:rPr>
          <w:rFonts w:ascii="Times New Roman" w:eastAsia="Times New Roman" w:hAnsi="Times New Roman" w:cs="Times New Roman"/>
          <w:sz w:val="28"/>
          <w:szCs w:val="28"/>
          <w:lang w:val="ru-RU" w:eastAsia="ru-RU"/>
        </w:rPr>
        <w:t xml:space="preserve"> </w:t>
      </w:r>
      <w:proofErr w:type="spellStart"/>
      <w:r w:rsidR="00632EC7">
        <w:rPr>
          <w:rFonts w:ascii="Times New Roman" w:eastAsia="Times New Roman" w:hAnsi="Times New Roman" w:cs="Times New Roman"/>
          <w:sz w:val="28"/>
          <w:szCs w:val="28"/>
          <w:lang w:val="ru-RU" w:eastAsia="ru-RU"/>
        </w:rPr>
        <w:t>змішаного</w:t>
      </w:r>
      <w:proofErr w:type="spellEnd"/>
      <w:r w:rsidR="00632EC7">
        <w:rPr>
          <w:rFonts w:ascii="Times New Roman" w:eastAsia="Times New Roman" w:hAnsi="Times New Roman" w:cs="Times New Roman"/>
          <w:sz w:val="28"/>
          <w:szCs w:val="28"/>
          <w:lang w:val="ru-RU" w:eastAsia="ru-RU"/>
        </w:rPr>
        <w:t xml:space="preserve"> типу,</w:t>
      </w:r>
      <w:r w:rsidR="004E33F6" w:rsidRPr="004E33F6">
        <w:rPr>
          <w:rFonts w:ascii="Times New Roman" w:eastAsia="Times New Roman" w:hAnsi="Times New Roman" w:cs="Times New Roman"/>
          <w:sz w:val="28"/>
          <w:szCs w:val="28"/>
          <w:lang w:val="ru-RU" w:eastAsia="ru-RU"/>
        </w:rPr>
        <w:t xml:space="preserve"> </w:t>
      </w:r>
      <w:proofErr w:type="spellStart"/>
      <w:r w:rsidR="004E33F6" w:rsidRPr="004E33F6">
        <w:rPr>
          <w:rFonts w:ascii="Times New Roman" w:eastAsia="Times New Roman" w:hAnsi="Times New Roman" w:cs="Times New Roman"/>
          <w:sz w:val="28"/>
          <w:szCs w:val="28"/>
          <w:lang w:val="ru-RU" w:eastAsia="ru-RU"/>
        </w:rPr>
        <w:t>немонетарні</w:t>
      </w:r>
      <w:proofErr w:type="spellEnd"/>
      <w:r w:rsidR="004E33F6" w:rsidRPr="004E33F6">
        <w:rPr>
          <w:rFonts w:ascii="Times New Roman" w:eastAsia="Times New Roman" w:hAnsi="Times New Roman" w:cs="Times New Roman"/>
          <w:sz w:val="28"/>
          <w:szCs w:val="28"/>
          <w:lang w:val="ru-RU" w:eastAsia="ru-RU"/>
        </w:rPr>
        <w:t xml:space="preserve"> золото і </w:t>
      </w:r>
      <w:proofErr w:type="spellStart"/>
      <w:r w:rsidR="004E33F6" w:rsidRPr="004E33F6">
        <w:rPr>
          <w:rFonts w:ascii="Times New Roman" w:eastAsia="Times New Roman" w:hAnsi="Times New Roman" w:cs="Times New Roman"/>
          <w:sz w:val="28"/>
          <w:szCs w:val="28"/>
          <w:lang w:val="ru-RU" w:eastAsia="ru-RU"/>
        </w:rPr>
        <w:t>послуги</w:t>
      </w:r>
      <w:proofErr w:type="spellEnd"/>
      <w:r w:rsidR="004E33F6" w:rsidRPr="004E33F6">
        <w:rPr>
          <w:rFonts w:ascii="Times New Roman" w:eastAsia="Times New Roman" w:hAnsi="Times New Roman" w:cs="Times New Roman"/>
          <w:sz w:val="28"/>
          <w:szCs w:val="28"/>
          <w:lang w:val="ru-RU" w:eastAsia="ru-RU"/>
        </w:rPr>
        <w:t>.</w:t>
      </w:r>
      <w:r w:rsidR="00B02205">
        <w:rPr>
          <w:rFonts w:ascii="Times New Roman" w:eastAsia="Times New Roman" w:hAnsi="Times New Roman" w:cs="Times New Roman"/>
          <w:sz w:val="28"/>
          <w:szCs w:val="28"/>
          <w:lang w:val="ru-RU" w:eastAsia="ru-RU"/>
        </w:rPr>
        <w:t xml:space="preserve"> З</w:t>
      </w:r>
      <w:r w:rsidR="007A7788" w:rsidRPr="00BD797B">
        <w:rPr>
          <w:rFonts w:ascii="Times New Roman" w:eastAsia="Times New Roman" w:hAnsi="Times New Roman" w:cs="Times New Roman"/>
          <w:sz w:val="28"/>
          <w:szCs w:val="28"/>
          <w:lang w:val="ru-RU" w:eastAsia="ru-RU"/>
        </w:rPr>
        <w:t xml:space="preserve"> 2010 року по 2019 </w:t>
      </w:r>
      <w:proofErr w:type="spellStart"/>
      <w:r w:rsidR="007A7788" w:rsidRPr="00BD797B">
        <w:rPr>
          <w:rFonts w:ascii="Times New Roman" w:eastAsia="Times New Roman" w:hAnsi="Times New Roman" w:cs="Times New Roman"/>
          <w:sz w:val="28"/>
          <w:szCs w:val="28"/>
          <w:lang w:val="ru-RU" w:eastAsia="ru-RU"/>
        </w:rPr>
        <w:t>рік</w:t>
      </w:r>
      <w:proofErr w:type="spellEnd"/>
      <w:r w:rsidR="007A7788" w:rsidRPr="00BD797B">
        <w:rPr>
          <w:rFonts w:ascii="Times New Roman" w:eastAsia="Times New Roman" w:hAnsi="Times New Roman" w:cs="Times New Roman"/>
          <w:sz w:val="28"/>
          <w:szCs w:val="28"/>
          <w:lang w:val="ru-RU" w:eastAsia="ru-RU"/>
        </w:rPr>
        <w:t xml:space="preserve"> </w:t>
      </w:r>
      <w:proofErr w:type="spellStart"/>
      <w:r w:rsidR="007A7788" w:rsidRPr="00BD797B">
        <w:rPr>
          <w:rFonts w:ascii="Times New Roman" w:eastAsia="Times New Roman" w:hAnsi="Times New Roman" w:cs="Times New Roman"/>
          <w:sz w:val="28"/>
          <w:szCs w:val="28"/>
          <w:lang w:val="ru-RU" w:eastAsia="ru-RU"/>
        </w:rPr>
        <w:t>включно</w:t>
      </w:r>
      <w:proofErr w:type="spellEnd"/>
      <w:r w:rsidR="007A7788" w:rsidRPr="00BD797B">
        <w:rPr>
          <w:rFonts w:ascii="Times New Roman" w:eastAsia="Times New Roman" w:hAnsi="Times New Roman" w:cs="Times New Roman"/>
          <w:sz w:val="28"/>
          <w:szCs w:val="28"/>
          <w:lang w:val="ru-RU" w:eastAsia="ru-RU"/>
        </w:rPr>
        <w:t>,</w:t>
      </w:r>
      <w:r w:rsidR="00B02205">
        <w:rPr>
          <w:rFonts w:ascii="Times New Roman" w:eastAsia="Times New Roman" w:hAnsi="Times New Roman" w:cs="Times New Roman"/>
          <w:sz w:val="28"/>
          <w:szCs w:val="28"/>
          <w:lang w:val="ru-RU" w:eastAsia="ru-RU"/>
        </w:rPr>
        <w:t xml:space="preserve"> </w:t>
      </w:r>
      <w:r w:rsidR="001B5590">
        <w:rPr>
          <w:rFonts w:ascii="Times New Roman" w:eastAsia="Times New Roman" w:hAnsi="Times New Roman" w:cs="Times New Roman"/>
          <w:sz w:val="28"/>
          <w:szCs w:val="28"/>
          <w:lang w:eastAsia="ru-RU"/>
        </w:rPr>
        <w:t>обсяги</w:t>
      </w:r>
      <w:r w:rsidR="00B02205">
        <w:rPr>
          <w:rFonts w:ascii="Times New Roman" w:eastAsia="Times New Roman" w:hAnsi="Times New Roman" w:cs="Times New Roman"/>
          <w:sz w:val="28"/>
          <w:szCs w:val="28"/>
          <w:lang w:val="ru-RU" w:eastAsia="ru-RU"/>
        </w:rPr>
        <w:t xml:space="preserve"> </w:t>
      </w:r>
      <w:proofErr w:type="spellStart"/>
      <w:r w:rsidR="00B02205">
        <w:rPr>
          <w:rFonts w:ascii="Times New Roman" w:eastAsia="Times New Roman" w:hAnsi="Times New Roman" w:cs="Times New Roman"/>
          <w:sz w:val="28"/>
          <w:szCs w:val="28"/>
          <w:lang w:val="ru-RU" w:eastAsia="ru-RU"/>
        </w:rPr>
        <w:t>доходів</w:t>
      </w:r>
      <w:proofErr w:type="spellEnd"/>
      <w:r w:rsidR="00B02205" w:rsidRPr="00BD797B">
        <w:rPr>
          <w:rFonts w:ascii="Times New Roman" w:eastAsia="Times New Roman" w:hAnsi="Times New Roman" w:cs="Times New Roman"/>
          <w:sz w:val="28"/>
          <w:szCs w:val="28"/>
          <w:lang w:eastAsia="ru-RU"/>
        </w:rPr>
        <w:t xml:space="preserve"> від </w:t>
      </w:r>
      <w:proofErr w:type="spellStart"/>
      <w:r w:rsidR="00B02205">
        <w:rPr>
          <w:rFonts w:ascii="Times New Roman" w:eastAsia="Times New Roman" w:hAnsi="Times New Roman" w:cs="Times New Roman"/>
          <w:sz w:val="28"/>
          <w:szCs w:val="28"/>
          <w:lang w:val="ru-RU" w:eastAsia="ru-RU"/>
        </w:rPr>
        <w:t>міжнародного</w:t>
      </w:r>
      <w:proofErr w:type="spellEnd"/>
      <w:r w:rsidR="00B02205">
        <w:rPr>
          <w:rFonts w:ascii="Times New Roman" w:eastAsia="Times New Roman" w:hAnsi="Times New Roman" w:cs="Times New Roman"/>
          <w:sz w:val="28"/>
          <w:szCs w:val="28"/>
          <w:lang w:val="ru-RU" w:eastAsia="ru-RU"/>
        </w:rPr>
        <w:t xml:space="preserve"> </w:t>
      </w:r>
      <w:r w:rsidR="00B02205" w:rsidRPr="00BD797B">
        <w:rPr>
          <w:rFonts w:ascii="Times New Roman" w:eastAsia="Times New Roman" w:hAnsi="Times New Roman" w:cs="Times New Roman"/>
          <w:sz w:val="28"/>
          <w:szCs w:val="28"/>
          <w:lang w:eastAsia="ru-RU"/>
        </w:rPr>
        <w:t>туризму</w:t>
      </w:r>
      <w:r w:rsidR="00B02205">
        <w:rPr>
          <w:rFonts w:ascii="Times New Roman" w:eastAsia="Times New Roman" w:hAnsi="Times New Roman" w:cs="Times New Roman"/>
          <w:sz w:val="28"/>
          <w:szCs w:val="28"/>
          <w:lang w:eastAsia="ru-RU"/>
        </w:rPr>
        <w:t xml:space="preserve"> змінювалися досить </w:t>
      </w:r>
      <w:r w:rsidR="001B5590">
        <w:rPr>
          <w:rFonts w:ascii="Times New Roman" w:eastAsia="Times New Roman" w:hAnsi="Times New Roman" w:cs="Times New Roman"/>
          <w:sz w:val="28"/>
          <w:szCs w:val="28"/>
          <w:lang w:eastAsia="ru-RU"/>
        </w:rPr>
        <w:t xml:space="preserve">активно </w:t>
      </w:r>
      <w:r w:rsidR="00254306" w:rsidRPr="00254306">
        <w:rPr>
          <w:rFonts w:ascii="Times New Roman" w:eastAsia="Times New Roman" w:hAnsi="Times New Roman" w:cs="Times New Roman"/>
          <w:sz w:val="28"/>
          <w:szCs w:val="28"/>
          <w:lang w:val="ru-RU" w:eastAsia="ru-RU"/>
        </w:rPr>
        <w:t>(</w:t>
      </w:r>
      <w:r w:rsidR="00937B99">
        <w:rPr>
          <w:rFonts w:ascii="Times New Roman" w:eastAsia="Times New Roman" w:hAnsi="Times New Roman" w:cs="Times New Roman"/>
          <w:sz w:val="28"/>
          <w:szCs w:val="28"/>
          <w:lang w:eastAsia="ru-RU"/>
        </w:rPr>
        <w:t>р</w:t>
      </w:r>
      <w:r w:rsidR="00254306">
        <w:rPr>
          <w:rFonts w:ascii="Times New Roman" w:eastAsia="Times New Roman" w:hAnsi="Times New Roman" w:cs="Times New Roman"/>
          <w:sz w:val="28"/>
          <w:szCs w:val="28"/>
          <w:lang w:eastAsia="ru-RU"/>
        </w:rPr>
        <w:t>ис. 2.2</w:t>
      </w:r>
      <w:r w:rsidR="00254306" w:rsidRPr="00254306">
        <w:rPr>
          <w:rFonts w:ascii="Times New Roman" w:eastAsia="Times New Roman" w:hAnsi="Times New Roman" w:cs="Times New Roman"/>
          <w:sz w:val="28"/>
          <w:szCs w:val="28"/>
          <w:lang w:val="ru-RU" w:eastAsia="ru-RU"/>
        </w:rPr>
        <w:t>)</w:t>
      </w:r>
      <w:r w:rsidR="00804F81">
        <w:rPr>
          <w:rFonts w:ascii="Times New Roman" w:eastAsia="Times New Roman" w:hAnsi="Times New Roman" w:cs="Times New Roman"/>
          <w:sz w:val="28"/>
          <w:szCs w:val="28"/>
          <w:lang w:eastAsia="ru-RU"/>
        </w:rPr>
        <w:t xml:space="preserve"> </w:t>
      </w:r>
      <w:r w:rsidR="00804F81" w:rsidRPr="00C046B6">
        <w:rPr>
          <w:rFonts w:ascii="Times New Roman" w:eastAsia="Times New Roman" w:hAnsi="Times New Roman" w:cs="Times New Roman"/>
          <w:sz w:val="28"/>
          <w:szCs w:val="28"/>
          <w:lang w:val="ru-RU" w:eastAsia="ru-RU"/>
        </w:rPr>
        <w:t>[</w:t>
      </w:r>
      <w:r w:rsidR="00A0015A">
        <w:rPr>
          <w:rFonts w:ascii="Times New Roman" w:eastAsia="Times New Roman" w:hAnsi="Times New Roman" w:cs="Times New Roman"/>
          <w:sz w:val="28"/>
          <w:szCs w:val="28"/>
          <w:lang w:eastAsia="ru-RU"/>
        </w:rPr>
        <w:t>68</w:t>
      </w:r>
      <w:r w:rsidR="00804F81" w:rsidRPr="00C046B6">
        <w:rPr>
          <w:rFonts w:ascii="Times New Roman" w:eastAsia="Times New Roman" w:hAnsi="Times New Roman" w:cs="Times New Roman"/>
          <w:sz w:val="28"/>
          <w:szCs w:val="28"/>
          <w:lang w:val="ru-RU" w:eastAsia="ru-RU"/>
        </w:rPr>
        <w:t>]</w:t>
      </w:r>
      <w:r w:rsidR="003B5CC4">
        <w:rPr>
          <w:rFonts w:ascii="Times New Roman" w:eastAsia="Times New Roman" w:hAnsi="Times New Roman" w:cs="Times New Roman"/>
          <w:sz w:val="28"/>
          <w:szCs w:val="28"/>
          <w:lang w:val="ru-RU" w:eastAsia="ru-RU"/>
        </w:rPr>
        <w:t>.</w:t>
      </w:r>
    </w:p>
    <w:p w14:paraId="2C9E95B3" w14:textId="77777777" w:rsidR="007F185A" w:rsidRDefault="004E33F6" w:rsidP="009711EC">
      <w:pPr>
        <w:spacing w:after="0" w:line="36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noProof/>
          <w:sz w:val="28"/>
          <w:szCs w:val="28"/>
          <w:lang w:val="ru-RU" w:eastAsia="ru-RU"/>
        </w:rPr>
        <w:drawing>
          <wp:inline distT="0" distB="0" distL="0" distR="0" wp14:anchorId="1C15BC86" wp14:editId="08EE258B">
            <wp:extent cx="5486400" cy="290512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AE1D0F0" w14:textId="77777777" w:rsidR="001B5590" w:rsidRDefault="00B02205" w:rsidP="00AD5D3B">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Рисунок 2.2 – Динаміка</w:t>
      </w:r>
      <w:r w:rsidR="002A3454">
        <w:rPr>
          <w:rFonts w:ascii="Times New Roman" w:eastAsia="Times New Roman" w:hAnsi="Times New Roman" w:cs="Times New Roman"/>
          <w:sz w:val="28"/>
          <w:szCs w:val="28"/>
          <w:lang w:eastAsia="ru-RU"/>
        </w:rPr>
        <w:t xml:space="preserve"> доходів від</w:t>
      </w:r>
      <w:r w:rsidR="00254306">
        <w:rPr>
          <w:rFonts w:ascii="Times New Roman" w:eastAsia="Times New Roman" w:hAnsi="Times New Roman" w:cs="Times New Roman"/>
          <w:sz w:val="28"/>
          <w:szCs w:val="28"/>
          <w:lang w:eastAsia="ru-RU"/>
        </w:rPr>
        <w:t xml:space="preserve"> </w:t>
      </w:r>
      <w:r w:rsidR="002A3454">
        <w:rPr>
          <w:rFonts w:ascii="Times New Roman" w:eastAsia="Times New Roman" w:hAnsi="Times New Roman" w:cs="Times New Roman"/>
          <w:sz w:val="28"/>
          <w:szCs w:val="28"/>
          <w:lang w:eastAsia="ru-RU"/>
        </w:rPr>
        <w:t xml:space="preserve">міжнародного </w:t>
      </w:r>
      <w:r w:rsidR="00254306">
        <w:rPr>
          <w:rFonts w:ascii="Times New Roman" w:eastAsia="Times New Roman" w:hAnsi="Times New Roman" w:cs="Times New Roman"/>
          <w:sz w:val="28"/>
          <w:szCs w:val="28"/>
          <w:lang w:eastAsia="ru-RU"/>
        </w:rPr>
        <w:t>туризму</w:t>
      </w:r>
    </w:p>
    <w:p w14:paraId="24196A05" w14:textId="77777777" w:rsidR="002A3454" w:rsidRDefault="00254306" w:rsidP="00AD5D3B">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7B99">
        <w:rPr>
          <w:rFonts w:ascii="Times New Roman" w:eastAsia="Times New Roman" w:hAnsi="Times New Roman" w:cs="Times New Roman"/>
          <w:sz w:val="28"/>
          <w:szCs w:val="28"/>
          <w:lang w:eastAsia="ru-RU"/>
        </w:rPr>
        <w:t>за 2010–</w:t>
      </w:r>
      <w:r w:rsidR="00B02205">
        <w:rPr>
          <w:rFonts w:ascii="Times New Roman" w:eastAsia="Times New Roman" w:hAnsi="Times New Roman" w:cs="Times New Roman"/>
          <w:sz w:val="28"/>
          <w:szCs w:val="28"/>
          <w:lang w:eastAsia="ru-RU"/>
        </w:rPr>
        <w:t xml:space="preserve">2019 рр., </w:t>
      </w:r>
      <w:r>
        <w:rPr>
          <w:rFonts w:ascii="Times New Roman" w:eastAsia="Times New Roman" w:hAnsi="Times New Roman" w:cs="Times New Roman"/>
          <w:sz w:val="28"/>
          <w:szCs w:val="28"/>
          <w:lang w:eastAsia="ru-RU"/>
        </w:rPr>
        <w:t xml:space="preserve">(млрд </w:t>
      </w:r>
      <w:proofErr w:type="spellStart"/>
      <w:r>
        <w:rPr>
          <w:rFonts w:ascii="Times New Roman" w:eastAsia="Times New Roman" w:hAnsi="Times New Roman" w:cs="Times New Roman"/>
          <w:sz w:val="28"/>
          <w:szCs w:val="28"/>
          <w:lang w:eastAsia="ru-RU"/>
        </w:rPr>
        <w:t>дол</w:t>
      </w:r>
      <w:proofErr w:type="spellEnd"/>
      <w:r>
        <w:rPr>
          <w:rFonts w:ascii="Times New Roman" w:eastAsia="Times New Roman" w:hAnsi="Times New Roman" w:cs="Times New Roman"/>
          <w:sz w:val="28"/>
          <w:szCs w:val="28"/>
          <w:lang w:eastAsia="ru-RU"/>
        </w:rPr>
        <w:t>. США)</w:t>
      </w:r>
    </w:p>
    <w:p w14:paraId="7E050BB1" w14:textId="77777777" w:rsidR="004F4240" w:rsidRDefault="002A3454" w:rsidP="001B5590">
      <w:pPr>
        <w:spacing w:after="0" w:line="36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Джерело: складено автором на основі </w:t>
      </w:r>
      <w:r w:rsidR="00A0015A">
        <w:rPr>
          <w:rFonts w:ascii="Times New Roman" w:eastAsia="Times New Roman" w:hAnsi="Times New Roman" w:cs="Times New Roman"/>
          <w:sz w:val="28"/>
          <w:szCs w:val="28"/>
          <w:lang w:val="ru-RU" w:eastAsia="ru-RU"/>
        </w:rPr>
        <w:t>[68</w:t>
      </w:r>
      <w:r w:rsidR="00254306" w:rsidRPr="00254306">
        <w:rPr>
          <w:rFonts w:ascii="Times New Roman" w:eastAsia="Times New Roman" w:hAnsi="Times New Roman" w:cs="Times New Roman"/>
          <w:sz w:val="28"/>
          <w:szCs w:val="28"/>
          <w:lang w:val="ru-RU" w:eastAsia="ru-RU"/>
        </w:rPr>
        <w:t>].</w:t>
      </w:r>
    </w:p>
    <w:p w14:paraId="229E8940" w14:textId="77777777" w:rsidR="002A3454" w:rsidRDefault="002A3454" w:rsidP="009711EC">
      <w:pPr>
        <w:spacing w:after="0" w:line="360" w:lineRule="auto"/>
        <w:jc w:val="both"/>
        <w:rPr>
          <w:rFonts w:ascii="Times New Roman" w:eastAsia="Times New Roman" w:hAnsi="Times New Roman" w:cs="Times New Roman"/>
          <w:sz w:val="28"/>
          <w:szCs w:val="28"/>
          <w:lang w:val="ru-RU" w:eastAsia="ru-RU"/>
        </w:rPr>
      </w:pPr>
    </w:p>
    <w:p w14:paraId="37043125" w14:textId="77777777" w:rsidR="00937B99" w:rsidRPr="00937B99" w:rsidRDefault="00937B99" w:rsidP="00937B99">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7D002B">
        <w:rPr>
          <w:rFonts w:ascii="Times New Roman" w:eastAsia="Times New Roman" w:hAnsi="Times New Roman" w:cs="Times New Roman"/>
          <w:sz w:val="28"/>
          <w:szCs w:val="28"/>
          <w:lang w:val="ru-RU" w:eastAsia="ru-RU"/>
        </w:rPr>
        <w:t>Останнім</w:t>
      </w:r>
      <w:proofErr w:type="spellEnd"/>
      <w:r w:rsidRPr="007D002B">
        <w:rPr>
          <w:rFonts w:ascii="Times New Roman" w:eastAsia="Times New Roman" w:hAnsi="Times New Roman" w:cs="Times New Roman"/>
          <w:sz w:val="28"/>
          <w:szCs w:val="28"/>
          <w:lang w:val="ru-RU" w:eastAsia="ru-RU"/>
        </w:rPr>
        <w:t xml:space="preserve"> часом у </w:t>
      </w:r>
      <w:proofErr w:type="spellStart"/>
      <w:r w:rsidRPr="007D002B">
        <w:rPr>
          <w:rFonts w:ascii="Times New Roman" w:eastAsia="Times New Roman" w:hAnsi="Times New Roman" w:cs="Times New Roman"/>
          <w:sz w:val="28"/>
          <w:szCs w:val="28"/>
          <w:lang w:val="ru-RU" w:eastAsia="ru-RU"/>
        </w:rPr>
        <w:t>постіндустріальних</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країнах</w:t>
      </w:r>
      <w:proofErr w:type="spellEnd"/>
      <w:r w:rsidRPr="007D002B">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туристичні</w:t>
      </w:r>
      <w:proofErr w:type="spellEnd"/>
      <w:r w:rsidRPr="007D002B">
        <w:rPr>
          <w:rFonts w:ascii="Times New Roman" w:eastAsia="Times New Roman" w:hAnsi="Times New Roman" w:cs="Times New Roman"/>
          <w:sz w:val="28"/>
          <w:szCs w:val="28"/>
          <w:lang w:val="ru-RU" w:eastAsia="ru-RU"/>
        </w:rPr>
        <w:t xml:space="preserve"> потоки усе </w:t>
      </w:r>
      <w:proofErr w:type="spellStart"/>
      <w:r w:rsidRPr="007D002B">
        <w:rPr>
          <w:rFonts w:ascii="Times New Roman" w:eastAsia="Times New Roman" w:hAnsi="Times New Roman" w:cs="Times New Roman"/>
          <w:sz w:val="28"/>
          <w:szCs w:val="28"/>
          <w:lang w:val="ru-RU" w:eastAsia="ru-RU"/>
        </w:rPr>
        <w:t>більше</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впливає</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вікова</w:t>
      </w:r>
      <w:proofErr w:type="spellEnd"/>
      <w:r w:rsidRPr="007D002B">
        <w:rPr>
          <w:rFonts w:ascii="Times New Roman" w:eastAsia="Times New Roman" w:hAnsi="Times New Roman" w:cs="Times New Roman"/>
          <w:sz w:val="28"/>
          <w:szCs w:val="28"/>
          <w:lang w:val="ru-RU" w:eastAsia="ru-RU"/>
        </w:rPr>
        <w:t xml:space="preserve"> структура </w:t>
      </w:r>
      <w:proofErr w:type="spellStart"/>
      <w:r w:rsidRPr="007D002B">
        <w:rPr>
          <w:rFonts w:ascii="Times New Roman" w:eastAsia="Times New Roman" w:hAnsi="Times New Roman" w:cs="Times New Roman"/>
          <w:sz w:val="28"/>
          <w:szCs w:val="28"/>
          <w:lang w:val="ru-RU" w:eastAsia="ru-RU"/>
        </w:rPr>
        <w:t>населення</w:t>
      </w:r>
      <w:proofErr w:type="spellEnd"/>
      <w:r w:rsidRPr="007D002B">
        <w:rPr>
          <w:rFonts w:ascii="Times New Roman" w:eastAsia="Times New Roman" w:hAnsi="Times New Roman" w:cs="Times New Roman"/>
          <w:sz w:val="28"/>
          <w:szCs w:val="28"/>
          <w:lang w:val="ru-RU" w:eastAsia="ru-RU"/>
        </w:rPr>
        <w:t xml:space="preserve">. Статистика </w:t>
      </w:r>
      <w:proofErr w:type="spellStart"/>
      <w:r w:rsidRPr="007D002B">
        <w:rPr>
          <w:rFonts w:ascii="Times New Roman" w:eastAsia="Times New Roman" w:hAnsi="Times New Roman" w:cs="Times New Roman"/>
          <w:sz w:val="28"/>
          <w:szCs w:val="28"/>
          <w:lang w:val="ru-RU" w:eastAsia="ru-RU"/>
        </w:rPr>
        <w:t>свідчить</w:t>
      </w:r>
      <w:proofErr w:type="spellEnd"/>
      <w:r w:rsidRPr="007D002B">
        <w:rPr>
          <w:rFonts w:ascii="Times New Roman" w:eastAsia="Times New Roman" w:hAnsi="Times New Roman" w:cs="Times New Roman"/>
          <w:sz w:val="28"/>
          <w:szCs w:val="28"/>
          <w:lang w:val="ru-RU" w:eastAsia="ru-RU"/>
        </w:rPr>
        <w:t xml:space="preserve"> про те, </w:t>
      </w:r>
      <w:proofErr w:type="spellStart"/>
      <w:r w:rsidRPr="007D002B">
        <w:rPr>
          <w:rFonts w:ascii="Times New Roman" w:eastAsia="Times New Roman" w:hAnsi="Times New Roman" w:cs="Times New Roman"/>
          <w:sz w:val="28"/>
          <w:szCs w:val="28"/>
          <w:lang w:val="ru-RU" w:eastAsia="ru-RU"/>
        </w:rPr>
        <w:t>що</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найбільшою</w:t>
      </w:r>
      <w:proofErr w:type="spellEnd"/>
      <w:r w:rsidRPr="007D002B">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туристично</w:t>
      </w:r>
      <w:r w:rsidRPr="007D002B">
        <w:rPr>
          <w:rFonts w:ascii="Times New Roman" w:eastAsia="Times New Roman" w:hAnsi="Times New Roman" w:cs="Times New Roman"/>
          <w:sz w:val="28"/>
          <w:szCs w:val="28"/>
          <w:lang w:val="ru-RU" w:eastAsia="ru-RU"/>
        </w:rPr>
        <w:t>-рекреаційною</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рухливістю</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вирізняються</w:t>
      </w:r>
      <w:proofErr w:type="spellEnd"/>
      <w:r w:rsidRPr="007D002B">
        <w:rPr>
          <w:rFonts w:ascii="Times New Roman" w:eastAsia="Times New Roman" w:hAnsi="Times New Roman" w:cs="Times New Roman"/>
          <w:sz w:val="28"/>
          <w:szCs w:val="28"/>
          <w:lang w:val="ru-RU" w:eastAsia="ru-RU"/>
        </w:rPr>
        <w:t xml:space="preserve"> люди у </w:t>
      </w:r>
      <w:proofErr w:type="spellStart"/>
      <w:r w:rsidRPr="007D002B">
        <w:rPr>
          <w:rFonts w:ascii="Times New Roman" w:eastAsia="Times New Roman" w:hAnsi="Times New Roman" w:cs="Times New Roman"/>
          <w:sz w:val="28"/>
          <w:szCs w:val="28"/>
          <w:lang w:val="ru-RU" w:eastAsia="ru-RU"/>
        </w:rPr>
        <w:t>віці</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від</w:t>
      </w:r>
      <w:proofErr w:type="spellEnd"/>
      <w:r w:rsidRPr="007D002B">
        <w:rPr>
          <w:rFonts w:ascii="Times New Roman" w:eastAsia="Times New Roman" w:hAnsi="Times New Roman" w:cs="Times New Roman"/>
          <w:sz w:val="28"/>
          <w:szCs w:val="28"/>
          <w:lang w:val="ru-RU" w:eastAsia="ru-RU"/>
        </w:rPr>
        <w:t xml:space="preserve"> 30 до 50 </w:t>
      </w:r>
      <w:proofErr w:type="spellStart"/>
      <w:r w:rsidRPr="007D002B">
        <w:rPr>
          <w:rFonts w:ascii="Times New Roman" w:eastAsia="Times New Roman" w:hAnsi="Times New Roman" w:cs="Times New Roman"/>
          <w:sz w:val="28"/>
          <w:szCs w:val="28"/>
          <w:lang w:val="ru-RU" w:eastAsia="ru-RU"/>
        </w:rPr>
        <w:t>років</w:t>
      </w:r>
      <w:proofErr w:type="spellEnd"/>
      <w:r w:rsidRPr="007D002B">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Приблизно</w:t>
      </w:r>
      <w:proofErr w:type="spellEnd"/>
      <w:r>
        <w:rPr>
          <w:rFonts w:ascii="Times New Roman" w:eastAsia="Times New Roman" w:hAnsi="Times New Roman" w:cs="Times New Roman"/>
          <w:sz w:val="28"/>
          <w:szCs w:val="28"/>
          <w:lang w:val="ru-RU" w:eastAsia="ru-RU"/>
        </w:rPr>
        <w:t xml:space="preserve"> 1/5 </w:t>
      </w:r>
      <w:proofErr w:type="spellStart"/>
      <w:r>
        <w:rPr>
          <w:rFonts w:ascii="Times New Roman" w:eastAsia="Times New Roman" w:hAnsi="Times New Roman" w:cs="Times New Roman"/>
          <w:sz w:val="28"/>
          <w:szCs w:val="28"/>
          <w:lang w:val="ru-RU" w:eastAsia="ru-RU"/>
        </w:rPr>
        <w:t>загальної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кількості</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туристів</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становлять</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молоді</w:t>
      </w:r>
      <w:proofErr w:type="spellEnd"/>
      <w:r w:rsidRPr="007D002B">
        <w:rPr>
          <w:rFonts w:ascii="Times New Roman" w:eastAsia="Times New Roman" w:hAnsi="Times New Roman" w:cs="Times New Roman"/>
          <w:sz w:val="28"/>
          <w:szCs w:val="28"/>
          <w:lang w:val="ru-RU" w:eastAsia="ru-RU"/>
        </w:rPr>
        <w:t xml:space="preserve"> люди, </w:t>
      </w:r>
      <w:proofErr w:type="spellStart"/>
      <w:r w:rsidRPr="007D002B">
        <w:rPr>
          <w:rFonts w:ascii="Times New Roman" w:eastAsia="Times New Roman" w:hAnsi="Times New Roman" w:cs="Times New Roman"/>
          <w:sz w:val="28"/>
          <w:szCs w:val="28"/>
          <w:lang w:val="ru-RU" w:eastAsia="ru-RU"/>
        </w:rPr>
        <w:t>які</w:t>
      </w:r>
      <w:proofErr w:type="spellEnd"/>
      <w:r w:rsidRPr="007D002B">
        <w:rPr>
          <w:rFonts w:ascii="Times New Roman" w:eastAsia="Times New Roman" w:hAnsi="Times New Roman" w:cs="Times New Roman"/>
          <w:sz w:val="28"/>
          <w:szCs w:val="28"/>
          <w:lang w:val="ru-RU" w:eastAsia="ru-RU"/>
        </w:rPr>
        <w:t xml:space="preserve"> в </w:t>
      </w:r>
      <w:proofErr w:type="spellStart"/>
      <w:r w:rsidRPr="007D002B">
        <w:rPr>
          <w:rFonts w:ascii="Times New Roman" w:eastAsia="Times New Roman" w:hAnsi="Times New Roman" w:cs="Times New Roman"/>
          <w:sz w:val="28"/>
          <w:szCs w:val="28"/>
          <w:lang w:val="ru-RU" w:eastAsia="ru-RU"/>
        </w:rPr>
        <w:t>розвинених</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країнах</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матеріально</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досить</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забезпечені</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мають</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гарну</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освіту</w:t>
      </w:r>
      <w:proofErr w:type="spellEnd"/>
      <w:r w:rsidRPr="007D002B">
        <w:rPr>
          <w:rFonts w:ascii="Times New Roman" w:eastAsia="Times New Roman" w:hAnsi="Times New Roman" w:cs="Times New Roman"/>
          <w:sz w:val="28"/>
          <w:szCs w:val="28"/>
          <w:lang w:val="ru-RU" w:eastAsia="ru-RU"/>
        </w:rPr>
        <w:t xml:space="preserve"> й </w:t>
      </w:r>
      <w:proofErr w:type="spellStart"/>
      <w:r w:rsidRPr="007D002B">
        <w:rPr>
          <w:rFonts w:ascii="Times New Roman" w:eastAsia="Times New Roman" w:hAnsi="Times New Roman" w:cs="Times New Roman"/>
          <w:sz w:val="28"/>
          <w:szCs w:val="28"/>
          <w:lang w:val="ru-RU" w:eastAsia="ru-RU"/>
        </w:rPr>
        <w:t>прагнуть</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задовольнити</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свої</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різноманітні</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пізнавальні</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інтереси</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Проте</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ще</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більшу</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увагу</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всі</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дослідники</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звертають</w:t>
      </w:r>
      <w:proofErr w:type="spellEnd"/>
      <w:r w:rsidRPr="007D002B">
        <w:rPr>
          <w:rFonts w:ascii="Times New Roman" w:eastAsia="Times New Roman" w:hAnsi="Times New Roman" w:cs="Times New Roman"/>
          <w:sz w:val="28"/>
          <w:szCs w:val="28"/>
          <w:lang w:val="ru-RU" w:eastAsia="ru-RU"/>
        </w:rPr>
        <w:t xml:space="preserve"> на те, як </w:t>
      </w:r>
      <w:proofErr w:type="spellStart"/>
      <w:r w:rsidRPr="007D002B">
        <w:rPr>
          <w:rFonts w:ascii="Times New Roman" w:eastAsia="Times New Roman" w:hAnsi="Times New Roman" w:cs="Times New Roman"/>
          <w:sz w:val="28"/>
          <w:szCs w:val="28"/>
          <w:lang w:val="ru-RU" w:eastAsia="ru-RU"/>
        </w:rPr>
        <w:t>швидко</w:t>
      </w:r>
      <w:proofErr w:type="spellEnd"/>
      <w:r w:rsidRPr="007D002B">
        <w:rPr>
          <w:rFonts w:ascii="Times New Roman" w:eastAsia="Times New Roman" w:hAnsi="Times New Roman" w:cs="Times New Roman"/>
          <w:sz w:val="28"/>
          <w:szCs w:val="28"/>
          <w:lang w:val="ru-RU" w:eastAsia="ru-RU"/>
        </w:rPr>
        <w:t xml:space="preserve"> в </w:t>
      </w:r>
      <w:proofErr w:type="spellStart"/>
      <w:r w:rsidRPr="007D002B">
        <w:rPr>
          <w:rFonts w:ascii="Times New Roman" w:eastAsia="Times New Roman" w:hAnsi="Times New Roman" w:cs="Times New Roman"/>
          <w:sz w:val="28"/>
          <w:szCs w:val="28"/>
          <w:lang w:val="ru-RU" w:eastAsia="ru-RU"/>
        </w:rPr>
        <w:lastRenderedPageBreak/>
        <w:t>міжнародному</w:t>
      </w:r>
      <w:proofErr w:type="spellEnd"/>
      <w:r w:rsidRPr="007D002B">
        <w:rPr>
          <w:rFonts w:ascii="Times New Roman" w:eastAsia="Times New Roman" w:hAnsi="Times New Roman" w:cs="Times New Roman"/>
          <w:sz w:val="28"/>
          <w:szCs w:val="28"/>
          <w:lang w:val="ru-RU" w:eastAsia="ru-RU"/>
        </w:rPr>
        <w:t xml:space="preserve"> (і</w:t>
      </w:r>
      <w:r>
        <w:rPr>
          <w:rFonts w:ascii="Times New Roman" w:eastAsia="Times New Roman" w:hAnsi="Times New Roman" w:cs="Times New Roman"/>
          <w:sz w:val="28"/>
          <w:szCs w:val="28"/>
          <w:lang w:val="ru-RU" w:eastAsia="ru-RU"/>
        </w:rPr>
        <w:t> </w:t>
      </w:r>
      <w:proofErr w:type="spellStart"/>
      <w:r w:rsidRPr="007D002B">
        <w:rPr>
          <w:rFonts w:ascii="Times New Roman" w:eastAsia="Times New Roman" w:hAnsi="Times New Roman" w:cs="Times New Roman"/>
          <w:sz w:val="28"/>
          <w:szCs w:val="28"/>
          <w:lang w:val="ru-RU" w:eastAsia="ru-RU"/>
        </w:rPr>
        <w:t>внутрішньому</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туризмі</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зростає</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частка</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осіб</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літнього</w:t>
      </w:r>
      <w:proofErr w:type="spellEnd"/>
      <w:r w:rsidRPr="007D002B">
        <w:rPr>
          <w:rFonts w:ascii="Times New Roman" w:eastAsia="Times New Roman" w:hAnsi="Times New Roman" w:cs="Times New Roman"/>
          <w:sz w:val="28"/>
          <w:szCs w:val="28"/>
          <w:lang w:val="ru-RU" w:eastAsia="ru-RU"/>
        </w:rPr>
        <w:t xml:space="preserve"> </w:t>
      </w:r>
      <w:proofErr w:type="spellStart"/>
      <w:r w:rsidRPr="007D002B">
        <w:rPr>
          <w:rFonts w:ascii="Times New Roman" w:eastAsia="Times New Roman" w:hAnsi="Times New Roman" w:cs="Times New Roman"/>
          <w:sz w:val="28"/>
          <w:szCs w:val="28"/>
          <w:lang w:val="ru-RU" w:eastAsia="ru-RU"/>
        </w:rPr>
        <w:t>віку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які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старші</w:t>
      </w:r>
      <w:proofErr w:type="spellEnd"/>
      <w:r>
        <w:rPr>
          <w:rFonts w:ascii="Times New Roman" w:eastAsia="Times New Roman" w:hAnsi="Times New Roman" w:cs="Times New Roman"/>
          <w:sz w:val="28"/>
          <w:szCs w:val="28"/>
          <w:lang w:val="ru-RU" w:eastAsia="ru-RU"/>
        </w:rPr>
        <w:t xml:space="preserve"> 65 </w:t>
      </w:r>
      <w:proofErr w:type="spellStart"/>
      <w:r>
        <w:rPr>
          <w:rFonts w:ascii="Times New Roman" w:eastAsia="Times New Roman" w:hAnsi="Times New Roman" w:cs="Times New Roman"/>
          <w:sz w:val="28"/>
          <w:szCs w:val="28"/>
          <w:lang w:val="ru-RU" w:eastAsia="ru-RU"/>
        </w:rPr>
        <w:t>років</w:t>
      </w:r>
      <w:proofErr w:type="spellEnd"/>
      <w:r w:rsidRPr="007D002B">
        <w:rPr>
          <w:rFonts w:ascii="Times New Roman" w:eastAsia="Times New Roman" w:hAnsi="Times New Roman" w:cs="Times New Roman"/>
          <w:sz w:val="28"/>
          <w:szCs w:val="28"/>
          <w:lang w:val="ru-RU" w:eastAsia="ru-RU"/>
        </w:rPr>
        <w:t>.</w:t>
      </w:r>
    </w:p>
    <w:p w14:paraId="36DE2A90" w14:textId="77777777" w:rsidR="00EB7B01" w:rsidRPr="00937B99" w:rsidRDefault="00C046B6" w:rsidP="00E37394">
      <w:pPr>
        <w:spacing w:after="0" w:line="360" w:lineRule="auto"/>
        <w:ind w:firstLine="708"/>
        <w:jc w:val="both"/>
        <w:rPr>
          <w:rFonts w:ascii="Times New Roman" w:eastAsia="Times New Roman" w:hAnsi="Times New Roman" w:cs="Times New Roman"/>
          <w:spacing w:val="6"/>
          <w:sz w:val="28"/>
          <w:szCs w:val="28"/>
          <w:lang w:eastAsia="ru-RU"/>
        </w:rPr>
      </w:pPr>
      <w:proofErr w:type="spellStart"/>
      <w:r w:rsidRPr="00937B99">
        <w:rPr>
          <w:rFonts w:ascii="Times New Roman" w:eastAsia="Times New Roman" w:hAnsi="Times New Roman" w:cs="Times New Roman"/>
          <w:spacing w:val="6"/>
          <w:sz w:val="28"/>
          <w:szCs w:val="28"/>
          <w:lang w:val="ru-RU" w:eastAsia="ru-RU"/>
        </w:rPr>
        <w:t>Витрати</w:t>
      </w:r>
      <w:proofErr w:type="spellEnd"/>
      <w:r w:rsidRPr="00937B99">
        <w:rPr>
          <w:rFonts w:ascii="Times New Roman" w:eastAsia="Times New Roman" w:hAnsi="Times New Roman" w:cs="Times New Roman"/>
          <w:spacing w:val="6"/>
          <w:sz w:val="28"/>
          <w:szCs w:val="28"/>
          <w:lang w:val="ru-RU" w:eastAsia="ru-RU"/>
        </w:rPr>
        <w:t xml:space="preserve"> </w:t>
      </w:r>
      <w:proofErr w:type="spellStart"/>
      <w:r w:rsidRPr="00937B99">
        <w:rPr>
          <w:rFonts w:ascii="Times New Roman" w:eastAsia="Times New Roman" w:hAnsi="Times New Roman" w:cs="Times New Roman"/>
          <w:spacing w:val="6"/>
          <w:sz w:val="28"/>
          <w:szCs w:val="28"/>
          <w:lang w:val="ru-RU" w:eastAsia="ru-RU"/>
        </w:rPr>
        <w:t>міжнародного</w:t>
      </w:r>
      <w:proofErr w:type="spellEnd"/>
      <w:r w:rsidRPr="00937B99">
        <w:rPr>
          <w:rFonts w:ascii="Times New Roman" w:eastAsia="Times New Roman" w:hAnsi="Times New Roman" w:cs="Times New Roman"/>
          <w:spacing w:val="6"/>
          <w:sz w:val="28"/>
          <w:szCs w:val="28"/>
          <w:lang w:val="ru-RU" w:eastAsia="ru-RU"/>
        </w:rPr>
        <w:t xml:space="preserve"> туризму –</w:t>
      </w:r>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це</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витрати</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туристів</w:t>
      </w:r>
      <w:proofErr w:type="spellEnd"/>
      <w:r w:rsidR="00EB7B01" w:rsidRPr="00937B99">
        <w:rPr>
          <w:rFonts w:ascii="Times New Roman" w:eastAsia="Times New Roman" w:hAnsi="Times New Roman" w:cs="Times New Roman"/>
          <w:spacing w:val="6"/>
          <w:sz w:val="28"/>
          <w:szCs w:val="28"/>
          <w:lang w:val="ru-RU" w:eastAsia="ru-RU"/>
        </w:rPr>
        <w:t xml:space="preserve"> в </w:t>
      </w:r>
      <w:proofErr w:type="spellStart"/>
      <w:r w:rsidR="00EB7B01" w:rsidRPr="00937B99">
        <w:rPr>
          <w:rFonts w:ascii="Times New Roman" w:eastAsia="Times New Roman" w:hAnsi="Times New Roman" w:cs="Times New Roman"/>
          <w:spacing w:val="6"/>
          <w:sz w:val="28"/>
          <w:szCs w:val="28"/>
          <w:lang w:val="ru-RU" w:eastAsia="ru-RU"/>
        </w:rPr>
        <w:t>інших</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країнах</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які</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вирушають</w:t>
      </w:r>
      <w:proofErr w:type="spellEnd"/>
      <w:r w:rsidR="00EB7B01" w:rsidRPr="00937B99">
        <w:rPr>
          <w:rFonts w:ascii="Times New Roman" w:eastAsia="Times New Roman" w:hAnsi="Times New Roman" w:cs="Times New Roman"/>
          <w:spacing w:val="6"/>
          <w:sz w:val="28"/>
          <w:szCs w:val="28"/>
          <w:lang w:val="ru-RU" w:eastAsia="ru-RU"/>
        </w:rPr>
        <w:t xml:space="preserve"> за кордон, в тому </w:t>
      </w:r>
      <w:proofErr w:type="spellStart"/>
      <w:r w:rsidR="00EB7B01" w:rsidRPr="00937B99">
        <w:rPr>
          <w:rFonts w:ascii="Times New Roman" w:eastAsia="Times New Roman" w:hAnsi="Times New Roman" w:cs="Times New Roman"/>
          <w:spacing w:val="6"/>
          <w:sz w:val="28"/>
          <w:szCs w:val="28"/>
          <w:lang w:val="ru-RU" w:eastAsia="ru-RU"/>
        </w:rPr>
        <w:t>числі</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платежі</w:t>
      </w:r>
      <w:proofErr w:type="spellEnd"/>
      <w:r w:rsidR="00EB7B01" w:rsidRPr="00937B99">
        <w:rPr>
          <w:rFonts w:ascii="Times New Roman" w:eastAsia="Times New Roman" w:hAnsi="Times New Roman" w:cs="Times New Roman"/>
          <w:spacing w:val="6"/>
          <w:sz w:val="28"/>
          <w:szCs w:val="28"/>
          <w:lang w:val="ru-RU" w:eastAsia="ru-RU"/>
        </w:rPr>
        <w:t xml:space="preserve"> на </w:t>
      </w:r>
      <w:proofErr w:type="spellStart"/>
      <w:r w:rsidR="00EB7B01" w:rsidRPr="00937B99">
        <w:rPr>
          <w:rFonts w:ascii="Times New Roman" w:eastAsia="Times New Roman" w:hAnsi="Times New Roman" w:cs="Times New Roman"/>
          <w:spacing w:val="6"/>
          <w:sz w:val="28"/>
          <w:szCs w:val="28"/>
          <w:lang w:val="ru-RU" w:eastAsia="ru-RU"/>
        </w:rPr>
        <w:t>користь</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іноземних</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перевізників</w:t>
      </w:r>
      <w:proofErr w:type="spellEnd"/>
      <w:r w:rsidR="00EB7B01" w:rsidRPr="00937B99">
        <w:rPr>
          <w:rFonts w:ascii="Times New Roman" w:eastAsia="Times New Roman" w:hAnsi="Times New Roman" w:cs="Times New Roman"/>
          <w:spacing w:val="6"/>
          <w:sz w:val="28"/>
          <w:szCs w:val="28"/>
          <w:lang w:val="ru-RU" w:eastAsia="ru-RU"/>
        </w:rPr>
        <w:t xml:space="preserve"> за </w:t>
      </w:r>
      <w:proofErr w:type="spellStart"/>
      <w:r w:rsidR="00EB7B01" w:rsidRPr="00937B99">
        <w:rPr>
          <w:rFonts w:ascii="Times New Roman" w:eastAsia="Times New Roman" w:hAnsi="Times New Roman" w:cs="Times New Roman"/>
          <w:spacing w:val="6"/>
          <w:sz w:val="28"/>
          <w:szCs w:val="28"/>
          <w:lang w:val="ru-RU" w:eastAsia="ru-RU"/>
        </w:rPr>
        <w:t>міжнародні</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перевезення</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Ці</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витрати</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можуть</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охоплювати</w:t>
      </w:r>
      <w:proofErr w:type="spellEnd"/>
      <w:r w:rsidR="00EB7B01" w:rsidRPr="00937B99">
        <w:rPr>
          <w:rFonts w:ascii="Times New Roman" w:eastAsia="Times New Roman" w:hAnsi="Times New Roman" w:cs="Times New Roman"/>
          <w:spacing w:val="6"/>
          <w:sz w:val="28"/>
          <w:szCs w:val="28"/>
          <w:lang w:val="ru-RU" w:eastAsia="ru-RU"/>
        </w:rPr>
        <w:t xml:space="preserve"> як </w:t>
      </w:r>
      <w:proofErr w:type="spellStart"/>
      <w:r w:rsidR="00EB7B01" w:rsidRPr="00937B99">
        <w:rPr>
          <w:rFonts w:ascii="Times New Roman" w:eastAsia="Times New Roman" w:hAnsi="Times New Roman" w:cs="Times New Roman"/>
          <w:spacing w:val="6"/>
          <w:sz w:val="28"/>
          <w:szCs w:val="28"/>
          <w:lang w:val="ru-RU" w:eastAsia="ru-RU"/>
        </w:rPr>
        <w:t>резидентів</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що</w:t>
      </w:r>
      <w:proofErr w:type="spellEnd"/>
      <w:r w:rsidR="00EB7B01" w:rsidRPr="00937B99">
        <w:rPr>
          <w:rFonts w:ascii="Times New Roman" w:eastAsia="Times New Roman" w:hAnsi="Times New Roman" w:cs="Times New Roman"/>
          <w:spacing w:val="6"/>
          <w:sz w:val="28"/>
          <w:szCs w:val="28"/>
          <w:lang w:val="ru-RU" w:eastAsia="ru-RU"/>
        </w:rPr>
        <w:t xml:space="preserve"> </w:t>
      </w:r>
      <w:proofErr w:type="spellStart"/>
      <w:r w:rsidR="00EB7B01" w:rsidRPr="00937B99">
        <w:rPr>
          <w:rFonts w:ascii="Times New Roman" w:eastAsia="Times New Roman" w:hAnsi="Times New Roman" w:cs="Times New Roman"/>
          <w:spacing w:val="6"/>
          <w:sz w:val="28"/>
          <w:szCs w:val="28"/>
          <w:lang w:val="ru-RU" w:eastAsia="ru-RU"/>
        </w:rPr>
        <w:t>виїжджа</w:t>
      </w:r>
      <w:r w:rsidR="00F41F33" w:rsidRPr="00937B99">
        <w:rPr>
          <w:rFonts w:ascii="Times New Roman" w:eastAsia="Times New Roman" w:hAnsi="Times New Roman" w:cs="Times New Roman"/>
          <w:spacing w:val="6"/>
          <w:sz w:val="28"/>
          <w:szCs w:val="28"/>
          <w:lang w:val="ru-RU" w:eastAsia="ru-RU"/>
        </w:rPr>
        <w:t>ють</w:t>
      </w:r>
      <w:proofErr w:type="spellEnd"/>
      <w:r w:rsidR="00F41F33" w:rsidRPr="00937B99">
        <w:rPr>
          <w:rFonts w:ascii="Times New Roman" w:eastAsia="Times New Roman" w:hAnsi="Times New Roman" w:cs="Times New Roman"/>
          <w:spacing w:val="6"/>
          <w:sz w:val="28"/>
          <w:szCs w:val="28"/>
          <w:lang w:val="ru-RU" w:eastAsia="ru-RU"/>
        </w:rPr>
        <w:t xml:space="preserve"> за кордон, так і тих, </w:t>
      </w:r>
      <w:proofErr w:type="spellStart"/>
      <w:r w:rsidR="00F41F33" w:rsidRPr="00937B99">
        <w:rPr>
          <w:rFonts w:ascii="Times New Roman" w:eastAsia="Times New Roman" w:hAnsi="Times New Roman" w:cs="Times New Roman"/>
          <w:spacing w:val="6"/>
          <w:sz w:val="28"/>
          <w:szCs w:val="28"/>
          <w:lang w:val="ru-RU" w:eastAsia="ru-RU"/>
        </w:rPr>
        <w:t>хто</w:t>
      </w:r>
      <w:proofErr w:type="spellEnd"/>
      <w:r w:rsidR="00F41F33" w:rsidRPr="00937B99">
        <w:rPr>
          <w:rFonts w:ascii="Times New Roman" w:eastAsia="Times New Roman" w:hAnsi="Times New Roman" w:cs="Times New Roman"/>
          <w:spacing w:val="6"/>
          <w:sz w:val="28"/>
          <w:szCs w:val="28"/>
          <w:lang w:val="ru-RU" w:eastAsia="ru-RU"/>
        </w:rPr>
        <w:t xml:space="preserve"> </w:t>
      </w:r>
      <w:proofErr w:type="spellStart"/>
      <w:r w:rsidR="00F41F33" w:rsidRPr="00937B99">
        <w:rPr>
          <w:rFonts w:ascii="Times New Roman" w:eastAsia="Times New Roman" w:hAnsi="Times New Roman" w:cs="Times New Roman"/>
          <w:spacing w:val="6"/>
          <w:sz w:val="28"/>
          <w:szCs w:val="28"/>
          <w:lang w:val="ru-RU" w:eastAsia="ru-RU"/>
        </w:rPr>
        <w:t>в’</w:t>
      </w:r>
      <w:r w:rsidR="00EB7B01" w:rsidRPr="00937B99">
        <w:rPr>
          <w:rFonts w:ascii="Times New Roman" w:eastAsia="Times New Roman" w:hAnsi="Times New Roman" w:cs="Times New Roman"/>
          <w:spacing w:val="6"/>
          <w:sz w:val="28"/>
          <w:szCs w:val="28"/>
          <w:lang w:val="ru-RU" w:eastAsia="ru-RU"/>
        </w:rPr>
        <w:t>їжджають</w:t>
      </w:r>
      <w:proofErr w:type="spellEnd"/>
      <w:r w:rsidR="00EB7B01" w:rsidRPr="00937B99">
        <w:rPr>
          <w:rFonts w:ascii="Times New Roman" w:eastAsia="Times New Roman" w:hAnsi="Times New Roman" w:cs="Times New Roman"/>
          <w:spacing w:val="6"/>
          <w:sz w:val="28"/>
          <w:szCs w:val="28"/>
          <w:lang w:val="ru-RU" w:eastAsia="ru-RU"/>
        </w:rPr>
        <w:t xml:space="preserve"> в той же день.</w:t>
      </w:r>
      <w:r w:rsidR="00E37394" w:rsidRPr="00937B99">
        <w:rPr>
          <w:rFonts w:ascii="Times New Roman" w:eastAsia="Times New Roman" w:hAnsi="Times New Roman" w:cs="Times New Roman"/>
          <w:spacing w:val="6"/>
          <w:sz w:val="28"/>
          <w:szCs w:val="28"/>
          <w:lang w:val="ru-RU" w:eastAsia="ru-RU"/>
        </w:rPr>
        <w:t xml:space="preserve"> З 2010</w:t>
      </w:r>
      <w:r w:rsidR="001B5590" w:rsidRPr="00937B99">
        <w:rPr>
          <w:rFonts w:ascii="Times New Roman" w:eastAsia="Times New Roman" w:hAnsi="Times New Roman" w:cs="Times New Roman"/>
          <w:spacing w:val="6"/>
          <w:sz w:val="28"/>
          <w:szCs w:val="28"/>
          <w:lang w:val="ru-RU" w:eastAsia="ru-RU"/>
        </w:rPr>
        <w:t xml:space="preserve"> року</w:t>
      </w:r>
      <w:r w:rsidR="00E37394" w:rsidRPr="00937B99">
        <w:rPr>
          <w:rFonts w:ascii="Times New Roman" w:eastAsia="Times New Roman" w:hAnsi="Times New Roman" w:cs="Times New Roman"/>
          <w:spacing w:val="6"/>
          <w:sz w:val="28"/>
          <w:szCs w:val="28"/>
          <w:lang w:val="ru-RU" w:eastAsia="ru-RU"/>
        </w:rPr>
        <w:t xml:space="preserve"> по 2019 </w:t>
      </w:r>
      <w:proofErr w:type="spellStart"/>
      <w:r w:rsidR="00E37394" w:rsidRPr="00937B99">
        <w:rPr>
          <w:rFonts w:ascii="Times New Roman" w:eastAsia="Times New Roman" w:hAnsi="Times New Roman" w:cs="Times New Roman"/>
          <w:spacing w:val="6"/>
          <w:sz w:val="28"/>
          <w:szCs w:val="28"/>
          <w:lang w:val="ru-RU" w:eastAsia="ru-RU"/>
        </w:rPr>
        <w:t>рік</w:t>
      </w:r>
      <w:proofErr w:type="spellEnd"/>
      <w:r w:rsidR="00E37394" w:rsidRPr="00937B99">
        <w:rPr>
          <w:rFonts w:ascii="Times New Roman" w:eastAsia="Times New Roman" w:hAnsi="Times New Roman" w:cs="Times New Roman"/>
          <w:spacing w:val="6"/>
          <w:sz w:val="28"/>
          <w:szCs w:val="28"/>
          <w:lang w:val="ru-RU" w:eastAsia="ru-RU"/>
        </w:rPr>
        <w:t xml:space="preserve"> </w:t>
      </w:r>
      <w:proofErr w:type="spellStart"/>
      <w:r w:rsidR="002A3454" w:rsidRPr="00937B99">
        <w:rPr>
          <w:rFonts w:ascii="Times New Roman" w:eastAsia="Times New Roman" w:hAnsi="Times New Roman" w:cs="Times New Roman"/>
          <w:spacing w:val="6"/>
          <w:sz w:val="28"/>
          <w:szCs w:val="28"/>
          <w:lang w:val="ru-RU" w:eastAsia="ru-RU"/>
        </w:rPr>
        <w:t>лідерами</w:t>
      </w:r>
      <w:proofErr w:type="spellEnd"/>
      <w:r w:rsidR="002A3454" w:rsidRPr="00937B99">
        <w:rPr>
          <w:rFonts w:ascii="Times New Roman" w:eastAsia="Times New Roman" w:hAnsi="Times New Roman" w:cs="Times New Roman"/>
          <w:spacing w:val="6"/>
          <w:sz w:val="28"/>
          <w:szCs w:val="28"/>
          <w:lang w:val="ru-RU" w:eastAsia="ru-RU"/>
        </w:rPr>
        <w:t xml:space="preserve"> за </w:t>
      </w:r>
      <w:proofErr w:type="spellStart"/>
      <w:r w:rsidR="002A3454" w:rsidRPr="00937B99">
        <w:rPr>
          <w:rFonts w:ascii="Times New Roman" w:eastAsia="Times New Roman" w:hAnsi="Times New Roman" w:cs="Times New Roman"/>
          <w:spacing w:val="6"/>
          <w:sz w:val="28"/>
          <w:szCs w:val="28"/>
          <w:lang w:val="ru-RU" w:eastAsia="ru-RU"/>
        </w:rPr>
        <w:t>обсягом</w:t>
      </w:r>
      <w:proofErr w:type="spellEnd"/>
      <w:r w:rsidR="001B5590" w:rsidRPr="00937B99">
        <w:rPr>
          <w:rFonts w:ascii="Times New Roman" w:eastAsia="Times New Roman" w:hAnsi="Times New Roman" w:cs="Times New Roman"/>
          <w:spacing w:val="6"/>
          <w:sz w:val="28"/>
          <w:szCs w:val="28"/>
          <w:lang w:val="ru-RU" w:eastAsia="ru-RU"/>
        </w:rPr>
        <w:t xml:space="preserve"> </w:t>
      </w:r>
      <w:proofErr w:type="spellStart"/>
      <w:r w:rsidR="002A3454" w:rsidRPr="00937B99">
        <w:rPr>
          <w:rFonts w:ascii="Times New Roman" w:eastAsia="Times New Roman" w:hAnsi="Times New Roman" w:cs="Times New Roman"/>
          <w:spacing w:val="6"/>
          <w:sz w:val="28"/>
          <w:szCs w:val="28"/>
          <w:lang w:val="ru-RU" w:eastAsia="ru-RU"/>
        </w:rPr>
        <w:t>витрат</w:t>
      </w:r>
      <w:proofErr w:type="spellEnd"/>
      <w:r w:rsidR="002A3454" w:rsidRPr="00937B99">
        <w:rPr>
          <w:rFonts w:ascii="Times New Roman" w:eastAsia="Times New Roman" w:hAnsi="Times New Roman" w:cs="Times New Roman"/>
          <w:spacing w:val="6"/>
          <w:sz w:val="28"/>
          <w:szCs w:val="28"/>
          <w:lang w:val="ru-RU" w:eastAsia="ru-RU"/>
        </w:rPr>
        <w:t xml:space="preserve"> стали</w:t>
      </w:r>
      <w:r w:rsidRPr="00937B99">
        <w:rPr>
          <w:rFonts w:ascii="Times New Roman" w:eastAsia="Times New Roman" w:hAnsi="Times New Roman" w:cs="Times New Roman"/>
          <w:spacing w:val="6"/>
          <w:sz w:val="28"/>
          <w:szCs w:val="28"/>
          <w:lang w:eastAsia="ru-RU"/>
        </w:rPr>
        <w:t xml:space="preserve"> такі регіони, як Азія та Європа</w:t>
      </w:r>
      <w:r w:rsidR="00937B99" w:rsidRPr="00937B99">
        <w:rPr>
          <w:rFonts w:ascii="Times New Roman" w:eastAsia="Times New Roman" w:hAnsi="Times New Roman" w:cs="Times New Roman"/>
          <w:spacing w:val="6"/>
          <w:sz w:val="28"/>
          <w:szCs w:val="28"/>
          <w:lang w:val="ru-RU" w:eastAsia="ru-RU"/>
        </w:rPr>
        <w:t xml:space="preserve"> (р</w:t>
      </w:r>
      <w:r w:rsidR="00B92E30" w:rsidRPr="00937B99">
        <w:rPr>
          <w:rFonts w:ascii="Times New Roman" w:eastAsia="Times New Roman" w:hAnsi="Times New Roman" w:cs="Times New Roman"/>
          <w:spacing w:val="6"/>
          <w:sz w:val="28"/>
          <w:szCs w:val="28"/>
          <w:lang w:val="ru-RU" w:eastAsia="ru-RU"/>
        </w:rPr>
        <w:t>ис. 2.3</w:t>
      </w:r>
      <w:r w:rsidR="00A0015A" w:rsidRPr="00937B99">
        <w:rPr>
          <w:rFonts w:ascii="Times New Roman" w:eastAsia="Times New Roman" w:hAnsi="Times New Roman" w:cs="Times New Roman"/>
          <w:spacing w:val="6"/>
          <w:sz w:val="28"/>
          <w:szCs w:val="28"/>
          <w:lang w:val="ru-RU" w:eastAsia="ru-RU"/>
        </w:rPr>
        <w:t>) [68</w:t>
      </w:r>
      <w:r w:rsidR="00B92E30" w:rsidRPr="00937B99">
        <w:rPr>
          <w:rFonts w:ascii="Times New Roman" w:eastAsia="Times New Roman" w:hAnsi="Times New Roman" w:cs="Times New Roman"/>
          <w:spacing w:val="6"/>
          <w:sz w:val="28"/>
          <w:szCs w:val="28"/>
          <w:lang w:val="ru-RU" w:eastAsia="ru-RU"/>
        </w:rPr>
        <w:t>]</w:t>
      </w:r>
      <w:r w:rsidRPr="00937B99">
        <w:rPr>
          <w:rFonts w:ascii="Times New Roman" w:eastAsia="Times New Roman" w:hAnsi="Times New Roman" w:cs="Times New Roman"/>
          <w:spacing w:val="6"/>
          <w:sz w:val="28"/>
          <w:szCs w:val="28"/>
          <w:lang w:eastAsia="ru-RU"/>
        </w:rPr>
        <w:t xml:space="preserve">. </w:t>
      </w:r>
    </w:p>
    <w:p w14:paraId="0413B327" w14:textId="77777777" w:rsidR="00254306" w:rsidRDefault="00EB7B01" w:rsidP="001B5590">
      <w:pPr>
        <w:spacing w:after="0" w:line="36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noProof/>
          <w:sz w:val="28"/>
          <w:szCs w:val="28"/>
          <w:lang w:val="ru-RU" w:eastAsia="ru-RU"/>
        </w:rPr>
        <w:drawing>
          <wp:inline distT="0" distB="0" distL="0" distR="0" wp14:anchorId="3322F633" wp14:editId="5F4BDEEA">
            <wp:extent cx="5486400" cy="28765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2CC94AC" w14:textId="77777777" w:rsidR="00140CF6" w:rsidRDefault="00254306" w:rsidP="00B02205">
      <w:pPr>
        <w:spacing w:after="0" w:line="360" w:lineRule="auto"/>
        <w:ind w:firstLine="709"/>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Рисунок 2.3 – </w:t>
      </w:r>
      <w:proofErr w:type="spellStart"/>
      <w:r w:rsidR="00B02205">
        <w:rPr>
          <w:rFonts w:ascii="Times New Roman" w:eastAsia="Times New Roman" w:hAnsi="Times New Roman" w:cs="Times New Roman"/>
          <w:sz w:val="28"/>
          <w:szCs w:val="28"/>
          <w:lang w:val="ru-RU" w:eastAsia="ru-RU"/>
        </w:rPr>
        <w:t>Динаміка</w:t>
      </w:r>
      <w:proofErr w:type="spellEnd"/>
      <w:r w:rsidR="002A3454">
        <w:rPr>
          <w:rFonts w:ascii="Times New Roman" w:eastAsia="Times New Roman" w:hAnsi="Times New Roman" w:cs="Times New Roman"/>
          <w:sz w:val="28"/>
          <w:szCs w:val="28"/>
          <w:lang w:val="ru-RU" w:eastAsia="ru-RU"/>
        </w:rPr>
        <w:t xml:space="preserve"> </w:t>
      </w:r>
      <w:proofErr w:type="spellStart"/>
      <w:r w:rsidR="002A3454">
        <w:rPr>
          <w:rFonts w:ascii="Times New Roman" w:eastAsia="Times New Roman" w:hAnsi="Times New Roman" w:cs="Times New Roman"/>
          <w:sz w:val="28"/>
          <w:szCs w:val="28"/>
          <w:lang w:val="ru-RU" w:eastAsia="ru-RU"/>
        </w:rPr>
        <w:t>витрат</w:t>
      </w:r>
      <w:proofErr w:type="spellEnd"/>
      <w:r w:rsidR="002A3454">
        <w:rPr>
          <w:rFonts w:ascii="Times New Roman" w:eastAsia="Times New Roman" w:hAnsi="Times New Roman" w:cs="Times New Roman"/>
          <w:sz w:val="28"/>
          <w:szCs w:val="28"/>
          <w:lang w:val="ru-RU" w:eastAsia="ru-RU"/>
        </w:rPr>
        <w:t xml:space="preserve"> </w:t>
      </w:r>
      <w:proofErr w:type="spellStart"/>
      <w:r w:rsidR="002A3454">
        <w:rPr>
          <w:rFonts w:ascii="Times New Roman" w:eastAsia="Times New Roman" w:hAnsi="Times New Roman" w:cs="Times New Roman"/>
          <w:sz w:val="28"/>
          <w:szCs w:val="28"/>
          <w:lang w:val="ru-RU" w:eastAsia="ru-RU"/>
        </w:rPr>
        <w:t>від</w:t>
      </w:r>
      <w:proofErr w:type="spellEnd"/>
      <w:r w:rsidR="002A3454">
        <w:rPr>
          <w:rFonts w:ascii="Times New Roman" w:eastAsia="Times New Roman" w:hAnsi="Times New Roman" w:cs="Times New Roman"/>
          <w:sz w:val="28"/>
          <w:szCs w:val="28"/>
          <w:lang w:val="ru-RU" w:eastAsia="ru-RU"/>
        </w:rPr>
        <w:t xml:space="preserve"> </w:t>
      </w:r>
      <w:proofErr w:type="spellStart"/>
      <w:r w:rsidR="00B02205">
        <w:rPr>
          <w:rFonts w:ascii="Times New Roman" w:eastAsia="Times New Roman" w:hAnsi="Times New Roman" w:cs="Times New Roman"/>
          <w:sz w:val="28"/>
          <w:szCs w:val="28"/>
          <w:lang w:val="ru-RU" w:eastAsia="ru-RU"/>
        </w:rPr>
        <w:t>міжнародного</w:t>
      </w:r>
      <w:proofErr w:type="spellEnd"/>
      <w:r w:rsidR="00B02205">
        <w:rPr>
          <w:rFonts w:ascii="Times New Roman" w:eastAsia="Times New Roman" w:hAnsi="Times New Roman" w:cs="Times New Roman"/>
          <w:sz w:val="28"/>
          <w:szCs w:val="28"/>
          <w:lang w:val="ru-RU" w:eastAsia="ru-RU"/>
        </w:rPr>
        <w:t xml:space="preserve"> </w:t>
      </w:r>
      <w:r w:rsidR="00AB1E0D">
        <w:rPr>
          <w:rFonts w:ascii="Times New Roman" w:eastAsia="Times New Roman" w:hAnsi="Times New Roman" w:cs="Times New Roman"/>
          <w:sz w:val="28"/>
          <w:szCs w:val="28"/>
          <w:lang w:val="ru-RU" w:eastAsia="ru-RU"/>
        </w:rPr>
        <w:t xml:space="preserve">туризму за </w:t>
      </w:r>
      <w:proofErr w:type="spellStart"/>
      <w:r w:rsidR="00AB1E0D">
        <w:rPr>
          <w:rFonts w:ascii="Times New Roman" w:eastAsia="Times New Roman" w:hAnsi="Times New Roman" w:cs="Times New Roman"/>
          <w:sz w:val="28"/>
          <w:szCs w:val="28"/>
          <w:lang w:val="ru-RU" w:eastAsia="ru-RU"/>
        </w:rPr>
        <w:t>регіонами</w:t>
      </w:r>
      <w:proofErr w:type="spellEnd"/>
      <w:r w:rsidR="00AB1E0D">
        <w:rPr>
          <w:rFonts w:ascii="Times New Roman" w:eastAsia="Times New Roman" w:hAnsi="Times New Roman" w:cs="Times New Roman"/>
          <w:sz w:val="28"/>
          <w:szCs w:val="28"/>
          <w:lang w:val="ru-RU" w:eastAsia="ru-RU"/>
        </w:rPr>
        <w:t xml:space="preserve"> </w:t>
      </w:r>
      <w:proofErr w:type="spellStart"/>
      <w:r w:rsidR="00AB1E0D">
        <w:rPr>
          <w:rFonts w:ascii="Times New Roman" w:eastAsia="Times New Roman" w:hAnsi="Times New Roman" w:cs="Times New Roman"/>
          <w:sz w:val="28"/>
          <w:szCs w:val="28"/>
          <w:lang w:val="ru-RU" w:eastAsia="ru-RU"/>
        </w:rPr>
        <w:t>світу</w:t>
      </w:r>
      <w:proofErr w:type="spellEnd"/>
      <w:r w:rsidR="00902FF6">
        <w:rPr>
          <w:rFonts w:ascii="Times New Roman" w:eastAsia="Times New Roman" w:hAnsi="Times New Roman" w:cs="Times New Roman"/>
          <w:sz w:val="28"/>
          <w:szCs w:val="28"/>
          <w:lang w:val="ru-RU" w:eastAsia="ru-RU"/>
        </w:rPr>
        <w:t xml:space="preserve"> за 2010–</w:t>
      </w:r>
      <w:r w:rsidR="00B02205">
        <w:rPr>
          <w:rFonts w:ascii="Times New Roman" w:eastAsia="Times New Roman" w:hAnsi="Times New Roman" w:cs="Times New Roman"/>
          <w:sz w:val="28"/>
          <w:szCs w:val="28"/>
          <w:lang w:val="ru-RU" w:eastAsia="ru-RU"/>
        </w:rPr>
        <w:t xml:space="preserve">2019 </w:t>
      </w:r>
      <w:proofErr w:type="spellStart"/>
      <w:r w:rsidR="00B02205">
        <w:rPr>
          <w:rFonts w:ascii="Times New Roman" w:eastAsia="Times New Roman" w:hAnsi="Times New Roman" w:cs="Times New Roman"/>
          <w:sz w:val="28"/>
          <w:szCs w:val="28"/>
          <w:lang w:val="ru-RU" w:eastAsia="ru-RU"/>
        </w:rPr>
        <w:t>рр</w:t>
      </w:r>
      <w:proofErr w:type="spellEnd"/>
      <w:r w:rsidR="00B02205">
        <w:rPr>
          <w:rFonts w:ascii="Times New Roman" w:eastAsia="Times New Roman" w:hAnsi="Times New Roman" w:cs="Times New Roman"/>
          <w:sz w:val="28"/>
          <w:szCs w:val="28"/>
          <w:lang w:val="ru-RU" w:eastAsia="ru-RU"/>
        </w:rPr>
        <w:t>., (млрд дол. США)</w:t>
      </w:r>
    </w:p>
    <w:p w14:paraId="7D70321E" w14:textId="77777777" w:rsidR="002A3454" w:rsidRPr="00B92E30" w:rsidRDefault="002A3454" w:rsidP="00902FF6">
      <w:pPr>
        <w:spacing w:after="0" w:line="360" w:lineRule="auto"/>
        <w:ind w:left="707" w:firstLine="709"/>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складено</w:t>
      </w:r>
      <w:proofErr w:type="spellEnd"/>
      <w:r>
        <w:rPr>
          <w:rFonts w:ascii="Times New Roman" w:eastAsia="Times New Roman" w:hAnsi="Times New Roman" w:cs="Times New Roman"/>
          <w:sz w:val="28"/>
          <w:szCs w:val="28"/>
          <w:lang w:val="ru-RU" w:eastAsia="ru-RU"/>
        </w:rPr>
        <w:t xml:space="preserve"> автором на </w:t>
      </w:r>
      <w:proofErr w:type="spellStart"/>
      <w:r>
        <w:rPr>
          <w:rFonts w:ascii="Times New Roman" w:eastAsia="Times New Roman" w:hAnsi="Times New Roman" w:cs="Times New Roman"/>
          <w:sz w:val="28"/>
          <w:szCs w:val="28"/>
          <w:lang w:val="ru-RU" w:eastAsia="ru-RU"/>
        </w:rPr>
        <w:t>основі</w:t>
      </w:r>
      <w:proofErr w:type="spellEnd"/>
      <w:r>
        <w:rPr>
          <w:rFonts w:ascii="Times New Roman" w:eastAsia="Times New Roman" w:hAnsi="Times New Roman" w:cs="Times New Roman"/>
          <w:sz w:val="28"/>
          <w:szCs w:val="28"/>
          <w:lang w:val="ru-RU" w:eastAsia="ru-RU"/>
        </w:rPr>
        <w:t xml:space="preserve"> </w:t>
      </w:r>
      <w:r w:rsidR="00B92E30" w:rsidRPr="00B92E30">
        <w:rPr>
          <w:rFonts w:ascii="Times New Roman" w:eastAsia="Times New Roman" w:hAnsi="Times New Roman" w:cs="Times New Roman"/>
          <w:sz w:val="28"/>
          <w:szCs w:val="28"/>
          <w:lang w:val="ru-RU" w:eastAsia="ru-RU"/>
        </w:rPr>
        <w:t>[</w:t>
      </w:r>
      <w:r w:rsidR="00A0015A">
        <w:rPr>
          <w:rFonts w:ascii="Times New Roman" w:eastAsia="Times New Roman" w:hAnsi="Times New Roman" w:cs="Times New Roman"/>
          <w:sz w:val="28"/>
          <w:szCs w:val="28"/>
          <w:lang w:val="ru-RU" w:eastAsia="ru-RU"/>
        </w:rPr>
        <w:t>68</w:t>
      </w:r>
      <w:r w:rsidR="00B92E30" w:rsidRPr="00B92E30">
        <w:rPr>
          <w:rFonts w:ascii="Times New Roman" w:eastAsia="Times New Roman" w:hAnsi="Times New Roman" w:cs="Times New Roman"/>
          <w:sz w:val="28"/>
          <w:szCs w:val="28"/>
          <w:lang w:val="ru-RU" w:eastAsia="ru-RU"/>
        </w:rPr>
        <w:t>]</w:t>
      </w:r>
      <w:r w:rsidR="00AD5D3B">
        <w:rPr>
          <w:rFonts w:ascii="Times New Roman" w:eastAsia="Times New Roman" w:hAnsi="Times New Roman" w:cs="Times New Roman"/>
          <w:sz w:val="28"/>
          <w:szCs w:val="28"/>
          <w:lang w:val="ru-RU" w:eastAsia="ru-RU"/>
        </w:rPr>
        <w:t>.</w:t>
      </w:r>
    </w:p>
    <w:p w14:paraId="543FAC79" w14:textId="77777777" w:rsidR="00E37394" w:rsidRDefault="00E37394" w:rsidP="00AD5D3B">
      <w:pPr>
        <w:spacing w:after="0" w:line="360" w:lineRule="auto"/>
        <w:jc w:val="both"/>
        <w:rPr>
          <w:rFonts w:ascii="Times New Roman" w:eastAsia="Times New Roman" w:hAnsi="Times New Roman" w:cs="Times New Roman"/>
          <w:sz w:val="28"/>
          <w:szCs w:val="28"/>
          <w:lang w:val="ru-RU" w:eastAsia="ru-RU"/>
        </w:rPr>
      </w:pPr>
    </w:p>
    <w:p w14:paraId="29C88D61" w14:textId="77777777" w:rsidR="00D00F1F" w:rsidRDefault="00D00F1F" w:rsidP="00E37394">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D00F1F">
        <w:rPr>
          <w:rFonts w:ascii="Times New Roman" w:eastAsia="Times New Roman" w:hAnsi="Times New Roman" w:cs="Times New Roman"/>
          <w:sz w:val="28"/>
          <w:szCs w:val="28"/>
          <w:lang w:val="ru-RU" w:eastAsia="ru-RU"/>
        </w:rPr>
        <w:t>Розглядаючи</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сучасні</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тенденції</w:t>
      </w:r>
      <w:proofErr w:type="spellEnd"/>
      <w:r w:rsidRPr="00D00F1F">
        <w:rPr>
          <w:rFonts w:ascii="Times New Roman" w:eastAsia="Times New Roman" w:hAnsi="Times New Roman" w:cs="Times New Roman"/>
          <w:sz w:val="28"/>
          <w:szCs w:val="28"/>
          <w:lang w:val="ru-RU" w:eastAsia="ru-RU"/>
        </w:rPr>
        <w:t xml:space="preserve"> в </w:t>
      </w:r>
      <w:proofErr w:type="spellStart"/>
      <w:r w:rsidRPr="00D00F1F">
        <w:rPr>
          <w:rFonts w:ascii="Times New Roman" w:eastAsia="Times New Roman" w:hAnsi="Times New Roman" w:cs="Times New Roman"/>
          <w:sz w:val="28"/>
          <w:szCs w:val="28"/>
          <w:lang w:val="ru-RU" w:eastAsia="ru-RU"/>
        </w:rPr>
        <w:t>туристичній</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індустрії</w:t>
      </w:r>
      <w:proofErr w:type="spellEnd"/>
      <w:r w:rsidRPr="00D00F1F">
        <w:rPr>
          <w:rFonts w:ascii="Times New Roman" w:eastAsia="Times New Roman" w:hAnsi="Times New Roman" w:cs="Times New Roman"/>
          <w:sz w:val="28"/>
          <w:szCs w:val="28"/>
          <w:lang w:val="ru-RU" w:eastAsia="ru-RU"/>
        </w:rPr>
        <w:t xml:space="preserve"> і </w:t>
      </w:r>
      <w:proofErr w:type="spellStart"/>
      <w:r w:rsidRPr="00D00F1F">
        <w:rPr>
          <w:rFonts w:ascii="Times New Roman" w:eastAsia="Times New Roman" w:hAnsi="Times New Roman" w:cs="Times New Roman"/>
          <w:sz w:val="28"/>
          <w:szCs w:val="28"/>
          <w:lang w:val="ru-RU" w:eastAsia="ru-RU"/>
        </w:rPr>
        <w:t>прогнози</w:t>
      </w:r>
      <w:proofErr w:type="spellEnd"/>
      <w:r w:rsidRPr="00D00F1F">
        <w:rPr>
          <w:rFonts w:ascii="Times New Roman" w:eastAsia="Times New Roman" w:hAnsi="Times New Roman" w:cs="Times New Roman"/>
          <w:sz w:val="28"/>
          <w:szCs w:val="28"/>
          <w:lang w:val="ru-RU" w:eastAsia="ru-RU"/>
        </w:rPr>
        <w:t xml:space="preserve"> на </w:t>
      </w:r>
      <w:proofErr w:type="spellStart"/>
      <w:r w:rsidRPr="00D00F1F">
        <w:rPr>
          <w:rFonts w:ascii="Times New Roman" w:eastAsia="Times New Roman" w:hAnsi="Times New Roman" w:cs="Times New Roman"/>
          <w:sz w:val="28"/>
          <w:szCs w:val="28"/>
          <w:lang w:val="ru-RU" w:eastAsia="ru-RU"/>
        </w:rPr>
        <w:t>майбутнє</w:t>
      </w:r>
      <w:proofErr w:type="spellEnd"/>
      <w:r w:rsidRPr="00D00F1F">
        <w:rPr>
          <w:rFonts w:ascii="Times New Roman" w:eastAsia="Times New Roman" w:hAnsi="Times New Roman" w:cs="Times New Roman"/>
          <w:sz w:val="28"/>
          <w:szCs w:val="28"/>
          <w:lang w:val="ru-RU" w:eastAsia="ru-RU"/>
        </w:rPr>
        <w:t xml:space="preserve">, очевидно, для </w:t>
      </w:r>
      <w:proofErr w:type="spellStart"/>
      <w:r w:rsidRPr="00D00F1F">
        <w:rPr>
          <w:rFonts w:ascii="Times New Roman" w:eastAsia="Times New Roman" w:hAnsi="Times New Roman" w:cs="Times New Roman"/>
          <w:sz w:val="28"/>
          <w:szCs w:val="28"/>
          <w:lang w:val="ru-RU" w:eastAsia="ru-RU"/>
        </w:rPr>
        <w:t>підвищення</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конкурентоспроможності</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крім</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обумовлених</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чинників</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варто</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врахувати</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розвиток</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технологій</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продажів</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якість</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надаваних</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послуг</w:t>
      </w:r>
      <w:proofErr w:type="spellEnd"/>
      <w:r w:rsidRPr="00D00F1F">
        <w:rPr>
          <w:rFonts w:ascii="Times New Roman" w:eastAsia="Times New Roman" w:hAnsi="Times New Roman" w:cs="Times New Roman"/>
          <w:sz w:val="28"/>
          <w:szCs w:val="28"/>
          <w:lang w:val="ru-RU" w:eastAsia="ru-RU"/>
        </w:rPr>
        <w:t xml:space="preserve">, а також </w:t>
      </w:r>
      <w:proofErr w:type="spellStart"/>
      <w:r w:rsidRPr="00D00F1F">
        <w:rPr>
          <w:rFonts w:ascii="Times New Roman" w:eastAsia="Times New Roman" w:hAnsi="Times New Roman" w:cs="Times New Roman"/>
          <w:sz w:val="28"/>
          <w:szCs w:val="28"/>
          <w:lang w:val="ru-RU" w:eastAsia="ru-RU"/>
        </w:rPr>
        <w:t>поліпшити</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маркетингові</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комунікації</w:t>
      </w:r>
      <w:proofErr w:type="spellEnd"/>
      <w:r w:rsidRPr="00D00F1F">
        <w:rPr>
          <w:rFonts w:ascii="Times New Roman" w:eastAsia="Times New Roman" w:hAnsi="Times New Roman" w:cs="Times New Roman"/>
          <w:sz w:val="28"/>
          <w:szCs w:val="28"/>
          <w:lang w:val="ru-RU" w:eastAsia="ru-RU"/>
        </w:rPr>
        <w:t xml:space="preserve"> та </w:t>
      </w:r>
      <w:proofErr w:type="spellStart"/>
      <w:r w:rsidRPr="00D00F1F">
        <w:rPr>
          <w:rFonts w:ascii="Times New Roman" w:eastAsia="Times New Roman" w:hAnsi="Times New Roman" w:cs="Times New Roman"/>
          <w:sz w:val="28"/>
          <w:szCs w:val="28"/>
          <w:lang w:val="ru-RU" w:eastAsia="ru-RU"/>
        </w:rPr>
        <w:t>рекламну</w:t>
      </w:r>
      <w:proofErr w:type="spellEnd"/>
      <w:r w:rsidRPr="00D00F1F">
        <w:rPr>
          <w:rFonts w:ascii="Times New Roman" w:eastAsia="Times New Roman" w:hAnsi="Times New Roman" w:cs="Times New Roman"/>
          <w:sz w:val="28"/>
          <w:szCs w:val="28"/>
          <w:lang w:val="ru-RU" w:eastAsia="ru-RU"/>
        </w:rPr>
        <w:t xml:space="preserve"> </w:t>
      </w:r>
      <w:proofErr w:type="spellStart"/>
      <w:r w:rsidRPr="00D00F1F">
        <w:rPr>
          <w:rFonts w:ascii="Times New Roman" w:eastAsia="Times New Roman" w:hAnsi="Times New Roman" w:cs="Times New Roman"/>
          <w:sz w:val="28"/>
          <w:szCs w:val="28"/>
          <w:lang w:val="ru-RU" w:eastAsia="ru-RU"/>
        </w:rPr>
        <w:t>компанію</w:t>
      </w:r>
      <w:proofErr w:type="spellEnd"/>
      <w:r w:rsidRPr="00D00F1F">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[23</w:t>
      </w:r>
      <w:r w:rsidRPr="00DB382E">
        <w:rPr>
          <w:rFonts w:ascii="Times New Roman" w:eastAsia="Times New Roman" w:hAnsi="Times New Roman" w:cs="Times New Roman"/>
          <w:sz w:val="28"/>
          <w:szCs w:val="28"/>
          <w:lang w:val="ru-RU" w:eastAsia="ru-RU"/>
        </w:rPr>
        <w:t>]</w:t>
      </w:r>
      <w:r w:rsidR="00BF088E">
        <w:rPr>
          <w:rFonts w:ascii="Times New Roman" w:eastAsia="Times New Roman" w:hAnsi="Times New Roman" w:cs="Times New Roman"/>
          <w:sz w:val="28"/>
          <w:szCs w:val="28"/>
          <w:lang w:val="ru-RU" w:eastAsia="ru-RU"/>
        </w:rPr>
        <w:t>.</w:t>
      </w:r>
    </w:p>
    <w:p w14:paraId="0DE4798A" w14:textId="77777777" w:rsidR="00E81959" w:rsidRPr="00E81959" w:rsidRDefault="00E81959" w:rsidP="00E81959">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E81959">
        <w:rPr>
          <w:rFonts w:ascii="Times New Roman" w:eastAsia="Times New Roman" w:hAnsi="Times New Roman" w:cs="Times New Roman"/>
          <w:sz w:val="28"/>
          <w:szCs w:val="28"/>
          <w:lang w:val="ru-RU" w:eastAsia="ru-RU"/>
        </w:rPr>
        <w:t>Важливим</w:t>
      </w:r>
      <w:proofErr w:type="spellEnd"/>
      <w:r w:rsidRPr="00E81959">
        <w:rPr>
          <w:rFonts w:ascii="Times New Roman" w:eastAsia="Times New Roman" w:hAnsi="Times New Roman" w:cs="Times New Roman"/>
          <w:sz w:val="28"/>
          <w:szCs w:val="28"/>
          <w:lang w:val="ru-RU" w:eastAsia="ru-RU"/>
        </w:rPr>
        <w:t xml:space="preserve"> фактором, </w:t>
      </w:r>
      <w:proofErr w:type="spellStart"/>
      <w:r w:rsidRPr="00E81959">
        <w:rPr>
          <w:rFonts w:ascii="Times New Roman" w:eastAsia="Times New Roman" w:hAnsi="Times New Roman" w:cs="Times New Roman"/>
          <w:sz w:val="28"/>
          <w:szCs w:val="28"/>
          <w:lang w:val="ru-RU" w:eastAsia="ru-RU"/>
        </w:rPr>
        <w:t>який</w:t>
      </w:r>
      <w:proofErr w:type="spellEnd"/>
      <w:r w:rsidRPr="00E81959">
        <w:rPr>
          <w:rFonts w:ascii="Times New Roman" w:eastAsia="Times New Roman" w:hAnsi="Times New Roman" w:cs="Times New Roman"/>
          <w:sz w:val="28"/>
          <w:szCs w:val="28"/>
          <w:lang w:val="ru-RU" w:eastAsia="ru-RU"/>
        </w:rPr>
        <w:t xml:space="preserve"> </w:t>
      </w:r>
      <w:proofErr w:type="spellStart"/>
      <w:r w:rsidRPr="00E81959">
        <w:rPr>
          <w:rFonts w:ascii="Times New Roman" w:eastAsia="Times New Roman" w:hAnsi="Times New Roman" w:cs="Times New Roman"/>
          <w:sz w:val="28"/>
          <w:szCs w:val="28"/>
          <w:lang w:val="ru-RU" w:eastAsia="ru-RU"/>
        </w:rPr>
        <w:t>впливає</w:t>
      </w:r>
      <w:proofErr w:type="spellEnd"/>
      <w:r w:rsidR="00443D55">
        <w:rPr>
          <w:rFonts w:ascii="Times New Roman" w:eastAsia="Times New Roman" w:hAnsi="Times New Roman" w:cs="Times New Roman"/>
          <w:sz w:val="28"/>
          <w:szCs w:val="28"/>
          <w:lang w:val="ru-RU" w:eastAsia="ru-RU"/>
        </w:rPr>
        <w:t xml:space="preserve"> на </w:t>
      </w:r>
      <w:proofErr w:type="spellStart"/>
      <w:r w:rsidR="00443D55">
        <w:rPr>
          <w:rFonts w:ascii="Times New Roman" w:eastAsia="Times New Roman" w:hAnsi="Times New Roman" w:cs="Times New Roman"/>
          <w:sz w:val="28"/>
          <w:szCs w:val="28"/>
          <w:lang w:val="ru-RU" w:eastAsia="ru-RU"/>
        </w:rPr>
        <w:t>міжнародний</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ринок</w:t>
      </w:r>
      <w:proofErr w:type="spellEnd"/>
      <w:r w:rsidR="00443D55">
        <w:rPr>
          <w:rFonts w:ascii="Times New Roman" w:eastAsia="Times New Roman" w:hAnsi="Times New Roman" w:cs="Times New Roman"/>
          <w:sz w:val="28"/>
          <w:szCs w:val="28"/>
          <w:lang w:val="ru-RU" w:eastAsia="ru-RU"/>
        </w:rPr>
        <w:t xml:space="preserve"> туризму </w:t>
      </w:r>
      <w:r w:rsidRPr="00E81959">
        <w:rPr>
          <w:rFonts w:ascii="Times New Roman" w:eastAsia="Times New Roman" w:hAnsi="Times New Roman" w:cs="Times New Roman"/>
          <w:sz w:val="28"/>
          <w:szCs w:val="28"/>
          <w:lang w:val="ru-RU" w:eastAsia="ru-RU"/>
        </w:rPr>
        <w:t xml:space="preserve">є </w:t>
      </w:r>
      <w:proofErr w:type="spellStart"/>
      <w:r w:rsidRPr="00E81959">
        <w:rPr>
          <w:rFonts w:ascii="Times New Roman" w:eastAsia="Times New Roman" w:hAnsi="Times New Roman" w:cs="Times New Roman"/>
          <w:sz w:val="28"/>
          <w:szCs w:val="28"/>
          <w:lang w:val="ru-RU" w:eastAsia="ru-RU"/>
        </w:rPr>
        <w:t>глобалізація</w:t>
      </w:r>
      <w:proofErr w:type="spellEnd"/>
      <w:r w:rsidRPr="00E81959">
        <w:rPr>
          <w:rFonts w:ascii="Times New Roman" w:eastAsia="Times New Roman" w:hAnsi="Times New Roman" w:cs="Times New Roman"/>
          <w:sz w:val="28"/>
          <w:szCs w:val="28"/>
          <w:lang w:val="ru-RU" w:eastAsia="ru-RU"/>
        </w:rPr>
        <w:t xml:space="preserve">. </w:t>
      </w:r>
      <w:proofErr w:type="spellStart"/>
      <w:r w:rsidRPr="00E81959">
        <w:rPr>
          <w:rFonts w:ascii="Times New Roman" w:eastAsia="Times New Roman" w:hAnsi="Times New Roman" w:cs="Times New Roman"/>
          <w:sz w:val="28"/>
          <w:szCs w:val="28"/>
          <w:lang w:val="ru-RU" w:eastAsia="ru-RU"/>
        </w:rPr>
        <w:t>Необхідно</w:t>
      </w:r>
      <w:proofErr w:type="spellEnd"/>
      <w:r w:rsidRPr="00E81959">
        <w:rPr>
          <w:rFonts w:ascii="Times New Roman" w:eastAsia="Times New Roman" w:hAnsi="Times New Roman" w:cs="Times New Roman"/>
          <w:sz w:val="28"/>
          <w:szCs w:val="28"/>
          <w:lang w:val="ru-RU" w:eastAsia="ru-RU"/>
        </w:rPr>
        <w:t xml:space="preserve"> </w:t>
      </w:r>
      <w:proofErr w:type="spellStart"/>
      <w:r w:rsidRPr="00E81959">
        <w:rPr>
          <w:rFonts w:ascii="Times New Roman" w:eastAsia="Times New Roman" w:hAnsi="Times New Roman" w:cs="Times New Roman"/>
          <w:sz w:val="28"/>
          <w:szCs w:val="28"/>
          <w:lang w:val="ru-RU" w:eastAsia="ru-RU"/>
        </w:rPr>
        <w:t>розуміти</w:t>
      </w:r>
      <w:proofErr w:type="spellEnd"/>
      <w:r w:rsidRPr="00E81959">
        <w:rPr>
          <w:rFonts w:ascii="Times New Roman" w:eastAsia="Times New Roman" w:hAnsi="Times New Roman" w:cs="Times New Roman"/>
          <w:sz w:val="28"/>
          <w:szCs w:val="28"/>
          <w:lang w:val="ru-RU" w:eastAsia="ru-RU"/>
        </w:rPr>
        <w:t xml:space="preserve">, </w:t>
      </w:r>
      <w:proofErr w:type="spellStart"/>
      <w:r w:rsidRPr="00E81959">
        <w:rPr>
          <w:rFonts w:ascii="Times New Roman" w:eastAsia="Times New Roman" w:hAnsi="Times New Roman" w:cs="Times New Roman"/>
          <w:sz w:val="28"/>
          <w:szCs w:val="28"/>
          <w:lang w:val="ru-RU" w:eastAsia="ru-RU"/>
        </w:rPr>
        <w:t>що</w:t>
      </w:r>
      <w:proofErr w:type="spellEnd"/>
      <w:r w:rsidRPr="00E81959">
        <w:rPr>
          <w:rFonts w:ascii="Times New Roman" w:eastAsia="Times New Roman" w:hAnsi="Times New Roman" w:cs="Times New Roman"/>
          <w:sz w:val="28"/>
          <w:szCs w:val="28"/>
          <w:lang w:val="ru-RU" w:eastAsia="ru-RU"/>
        </w:rPr>
        <w:t xml:space="preserve"> у </w:t>
      </w:r>
      <w:proofErr w:type="spellStart"/>
      <w:r w:rsidRPr="00E81959">
        <w:rPr>
          <w:rFonts w:ascii="Times New Roman" w:eastAsia="Times New Roman" w:hAnsi="Times New Roman" w:cs="Times New Roman"/>
          <w:sz w:val="28"/>
          <w:szCs w:val="28"/>
          <w:lang w:val="ru-RU" w:eastAsia="ru-RU"/>
        </w:rPr>
        <w:t>світі</w:t>
      </w:r>
      <w:proofErr w:type="spellEnd"/>
      <w:r w:rsidRPr="00E81959">
        <w:rPr>
          <w:rFonts w:ascii="Times New Roman" w:eastAsia="Times New Roman" w:hAnsi="Times New Roman" w:cs="Times New Roman"/>
          <w:sz w:val="28"/>
          <w:szCs w:val="28"/>
          <w:lang w:val="ru-RU" w:eastAsia="ru-RU"/>
        </w:rPr>
        <w:t xml:space="preserve"> </w:t>
      </w:r>
      <w:proofErr w:type="spellStart"/>
      <w:r w:rsidRPr="00E81959">
        <w:rPr>
          <w:rFonts w:ascii="Times New Roman" w:eastAsia="Times New Roman" w:hAnsi="Times New Roman" w:cs="Times New Roman"/>
          <w:sz w:val="28"/>
          <w:szCs w:val="28"/>
          <w:lang w:val="ru-RU" w:eastAsia="ru-RU"/>
        </w:rPr>
        <w:t>відбувається</w:t>
      </w:r>
      <w:proofErr w:type="spellEnd"/>
      <w:r w:rsidRPr="00E81959">
        <w:rPr>
          <w:rFonts w:ascii="Times New Roman" w:eastAsia="Times New Roman" w:hAnsi="Times New Roman" w:cs="Times New Roman"/>
          <w:sz w:val="28"/>
          <w:szCs w:val="28"/>
          <w:lang w:val="ru-RU" w:eastAsia="ru-RU"/>
        </w:rPr>
        <w:t xml:space="preserve"> </w:t>
      </w:r>
      <w:proofErr w:type="spellStart"/>
      <w:r w:rsidRPr="00E81959">
        <w:rPr>
          <w:rFonts w:ascii="Times New Roman" w:eastAsia="Times New Roman" w:hAnsi="Times New Roman" w:cs="Times New Roman"/>
          <w:sz w:val="28"/>
          <w:szCs w:val="28"/>
          <w:lang w:val="ru-RU" w:eastAsia="ru-RU"/>
        </w:rPr>
        <w:t>перерозподіл</w:t>
      </w:r>
      <w:proofErr w:type="spellEnd"/>
      <w:r w:rsidRPr="00E81959">
        <w:rPr>
          <w:rFonts w:ascii="Times New Roman" w:eastAsia="Times New Roman" w:hAnsi="Times New Roman" w:cs="Times New Roman"/>
          <w:sz w:val="28"/>
          <w:szCs w:val="28"/>
          <w:lang w:val="ru-RU" w:eastAsia="ru-RU"/>
        </w:rPr>
        <w:t xml:space="preserve"> трудового </w:t>
      </w:r>
      <w:proofErr w:type="spellStart"/>
      <w:r w:rsidRPr="00E81959">
        <w:rPr>
          <w:rFonts w:ascii="Times New Roman" w:eastAsia="Times New Roman" w:hAnsi="Times New Roman" w:cs="Times New Roman"/>
          <w:sz w:val="28"/>
          <w:szCs w:val="28"/>
          <w:lang w:val="ru-RU" w:eastAsia="ru-RU"/>
        </w:rPr>
        <w:t>населення</w:t>
      </w:r>
      <w:proofErr w:type="spellEnd"/>
      <w:r w:rsidRPr="00E81959">
        <w:rPr>
          <w:rFonts w:ascii="Times New Roman" w:eastAsia="Times New Roman" w:hAnsi="Times New Roman" w:cs="Times New Roman"/>
          <w:sz w:val="28"/>
          <w:szCs w:val="28"/>
          <w:lang w:val="ru-RU" w:eastAsia="ru-RU"/>
        </w:rPr>
        <w:t xml:space="preserve">, </w:t>
      </w:r>
      <w:proofErr w:type="spellStart"/>
      <w:r w:rsidRPr="00E81959">
        <w:rPr>
          <w:rFonts w:ascii="Times New Roman" w:eastAsia="Times New Roman" w:hAnsi="Times New Roman" w:cs="Times New Roman"/>
          <w:sz w:val="28"/>
          <w:szCs w:val="28"/>
          <w:lang w:val="ru-RU" w:eastAsia="ru-RU"/>
        </w:rPr>
        <w:t>що</w:t>
      </w:r>
      <w:proofErr w:type="spellEnd"/>
      <w:r w:rsidRPr="00E81959">
        <w:rPr>
          <w:rFonts w:ascii="Times New Roman" w:eastAsia="Times New Roman" w:hAnsi="Times New Roman" w:cs="Times New Roman"/>
          <w:sz w:val="28"/>
          <w:szCs w:val="28"/>
          <w:lang w:val="ru-RU" w:eastAsia="ru-RU"/>
        </w:rPr>
        <w:t xml:space="preserve"> особливо </w:t>
      </w:r>
      <w:proofErr w:type="spellStart"/>
      <w:r w:rsidR="00443D55">
        <w:rPr>
          <w:rFonts w:ascii="Times New Roman" w:eastAsia="Times New Roman" w:hAnsi="Times New Roman" w:cs="Times New Roman"/>
          <w:sz w:val="28"/>
          <w:szCs w:val="28"/>
          <w:lang w:val="ru-RU" w:eastAsia="ru-RU"/>
        </w:rPr>
        <w:t>має</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вплив</w:t>
      </w:r>
      <w:proofErr w:type="spellEnd"/>
      <w:r w:rsidR="00443D55">
        <w:rPr>
          <w:rFonts w:ascii="Times New Roman" w:eastAsia="Times New Roman" w:hAnsi="Times New Roman" w:cs="Times New Roman"/>
          <w:sz w:val="28"/>
          <w:szCs w:val="28"/>
          <w:lang w:val="ru-RU" w:eastAsia="ru-RU"/>
        </w:rPr>
        <w:t xml:space="preserve"> на </w:t>
      </w:r>
      <w:proofErr w:type="spellStart"/>
      <w:r w:rsidR="00443D55">
        <w:rPr>
          <w:rFonts w:ascii="Times New Roman" w:eastAsia="Times New Roman" w:hAnsi="Times New Roman" w:cs="Times New Roman"/>
          <w:sz w:val="28"/>
          <w:szCs w:val="28"/>
          <w:lang w:val="ru-RU" w:eastAsia="ru-RU"/>
        </w:rPr>
        <w:t>розвиток</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Н</w:t>
      </w:r>
      <w:r w:rsidRPr="00E81959">
        <w:rPr>
          <w:rFonts w:ascii="Times New Roman" w:eastAsia="Times New Roman" w:hAnsi="Times New Roman" w:cs="Times New Roman"/>
          <w:sz w:val="28"/>
          <w:szCs w:val="28"/>
          <w:lang w:val="ru-RU" w:eastAsia="ru-RU"/>
        </w:rPr>
        <w:t>априклад</w:t>
      </w:r>
      <w:proofErr w:type="spellEnd"/>
      <w:r w:rsidRPr="00E81959">
        <w:rPr>
          <w:rFonts w:ascii="Times New Roman" w:eastAsia="Times New Roman" w:hAnsi="Times New Roman" w:cs="Times New Roman"/>
          <w:sz w:val="28"/>
          <w:szCs w:val="28"/>
          <w:lang w:val="ru-RU" w:eastAsia="ru-RU"/>
        </w:rPr>
        <w:t xml:space="preserve">, </w:t>
      </w:r>
      <w:proofErr w:type="spellStart"/>
      <w:r w:rsidRPr="00E81959">
        <w:rPr>
          <w:rFonts w:ascii="Times New Roman" w:eastAsia="Times New Roman" w:hAnsi="Times New Roman" w:cs="Times New Roman"/>
          <w:sz w:val="28"/>
          <w:szCs w:val="28"/>
          <w:lang w:val="ru-RU" w:eastAsia="ru-RU"/>
        </w:rPr>
        <w:t>нині</w:t>
      </w:r>
      <w:proofErr w:type="spellEnd"/>
      <w:r w:rsidRPr="00E81959">
        <w:rPr>
          <w:rFonts w:ascii="Times New Roman" w:eastAsia="Times New Roman" w:hAnsi="Times New Roman" w:cs="Times New Roman"/>
          <w:sz w:val="28"/>
          <w:szCs w:val="28"/>
          <w:lang w:val="ru-RU" w:eastAsia="ru-RU"/>
        </w:rPr>
        <w:t xml:space="preserve"> в</w:t>
      </w:r>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lastRenderedPageBreak/>
        <w:t>багатьох</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країнах</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світу</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потрібен</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російськомовний</w:t>
      </w:r>
      <w:proofErr w:type="spellEnd"/>
      <w:r w:rsidR="00443D55">
        <w:rPr>
          <w:rFonts w:ascii="Times New Roman" w:eastAsia="Times New Roman" w:hAnsi="Times New Roman" w:cs="Times New Roman"/>
          <w:sz w:val="28"/>
          <w:szCs w:val="28"/>
          <w:lang w:val="ru-RU" w:eastAsia="ru-RU"/>
        </w:rPr>
        <w:t xml:space="preserve"> персонал для </w:t>
      </w:r>
      <w:proofErr w:type="spellStart"/>
      <w:r w:rsidR="00443D55">
        <w:rPr>
          <w:rFonts w:ascii="Times New Roman" w:eastAsia="Times New Roman" w:hAnsi="Times New Roman" w:cs="Times New Roman"/>
          <w:sz w:val="28"/>
          <w:szCs w:val="28"/>
          <w:lang w:val="ru-RU" w:eastAsia="ru-RU"/>
        </w:rPr>
        <w:t>обслуговування</w:t>
      </w:r>
      <w:proofErr w:type="spellEnd"/>
      <w:r w:rsidRPr="00E81959">
        <w:rPr>
          <w:rFonts w:ascii="Times New Roman" w:eastAsia="Times New Roman" w:hAnsi="Times New Roman" w:cs="Times New Roman"/>
          <w:sz w:val="28"/>
          <w:szCs w:val="28"/>
          <w:lang w:val="ru-RU" w:eastAsia="ru-RU"/>
        </w:rPr>
        <w:t xml:space="preserve"> </w:t>
      </w:r>
      <w:r w:rsidR="00443D55">
        <w:rPr>
          <w:rFonts w:ascii="Times New Roman" w:eastAsia="Times New Roman" w:hAnsi="Times New Roman" w:cs="Times New Roman"/>
          <w:sz w:val="28"/>
          <w:szCs w:val="28"/>
          <w:lang w:val="ru-RU" w:eastAsia="ru-RU"/>
        </w:rPr>
        <w:t xml:space="preserve">гостей в </w:t>
      </w:r>
      <w:proofErr w:type="spellStart"/>
      <w:r w:rsidR="00443D55">
        <w:rPr>
          <w:rFonts w:ascii="Times New Roman" w:eastAsia="Times New Roman" w:hAnsi="Times New Roman" w:cs="Times New Roman"/>
          <w:sz w:val="28"/>
          <w:szCs w:val="28"/>
          <w:lang w:val="ru-RU" w:eastAsia="ru-RU"/>
        </w:rPr>
        <w:t>готельних</w:t>
      </w:r>
      <w:proofErr w:type="spellEnd"/>
      <w:r w:rsidR="00443D55">
        <w:rPr>
          <w:rFonts w:ascii="Times New Roman" w:eastAsia="Times New Roman" w:hAnsi="Times New Roman" w:cs="Times New Roman"/>
          <w:sz w:val="28"/>
          <w:szCs w:val="28"/>
          <w:lang w:val="ru-RU" w:eastAsia="ru-RU"/>
        </w:rPr>
        <w:t xml:space="preserve"> та </w:t>
      </w:r>
      <w:proofErr w:type="spellStart"/>
      <w:r w:rsidR="00443D55" w:rsidRPr="000619BA">
        <w:rPr>
          <w:rFonts w:ascii="Times New Roman" w:eastAsia="Times New Roman" w:hAnsi="Times New Roman" w:cs="Times New Roman"/>
          <w:sz w:val="28"/>
          <w:szCs w:val="28"/>
          <w:lang w:val="ru-RU" w:eastAsia="ru-RU"/>
        </w:rPr>
        <w:t>ресторанних</w:t>
      </w:r>
      <w:proofErr w:type="spellEnd"/>
      <w:r w:rsidR="00443D55" w:rsidRPr="000619BA">
        <w:rPr>
          <w:rFonts w:ascii="Times New Roman" w:eastAsia="Times New Roman" w:hAnsi="Times New Roman" w:cs="Times New Roman"/>
          <w:sz w:val="28"/>
          <w:szCs w:val="28"/>
          <w:lang w:val="ru-RU" w:eastAsia="ru-RU"/>
        </w:rPr>
        <w:t xml:space="preserve"> комплексах. </w:t>
      </w:r>
      <w:proofErr w:type="spellStart"/>
      <w:r w:rsidRPr="000619BA">
        <w:rPr>
          <w:rFonts w:ascii="Times New Roman" w:eastAsia="Times New Roman" w:hAnsi="Times New Roman" w:cs="Times New Roman"/>
          <w:sz w:val="28"/>
          <w:szCs w:val="28"/>
          <w:lang w:val="ru-RU" w:eastAsia="ru-RU"/>
        </w:rPr>
        <w:t>Працевлаштування</w:t>
      </w:r>
      <w:proofErr w:type="spellEnd"/>
      <w:r w:rsidRPr="000619BA">
        <w:rPr>
          <w:rFonts w:ascii="Times New Roman" w:eastAsia="Times New Roman" w:hAnsi="Times New Roman" w:cs="Times New Roman"/>
          <w:sz w:val="28"/>
          <w:szCs w:val="28"/>
          <w:lang w:val="ru-RU" w:eastAsia="ru-RU"/>
        </w:rPr>
        <w:t xml:space="preserve"> в </w:t>
      </w:r>
      <w:proofErr w:type="spellStart"/>
      <w:r w:rsidRPr="000619BA">
        <w:rPr>
          <w:rFonts w:ascii="Times New Roman" w:eastAsia="Times New Roman" w:hAnsi="Times New Roman" w:cs="Times New Roman"/>
          <w:sz w:val="28"/>
          <w:szCs w:val="28"/>
          <w:lang w:val="ru-RU" w:eastAsia="ru-RU"/>
        </w:rPr>
        <w:t>різних</w:t>
      </w:r>
      <w:proofErr w:type="spellEnd"/>
      <w:r w:rsidRPr="000619BA">
        <w:rPr>
          <w:rFonts w:ascii="Times New Roman" w:eastAsia="Times New Roman" w:hAnsi="Times New Roman" w:cs="Times New Roman"/>
          <w:sz w:val="28"/>
          <w:szCs w:val="28"/>
          <w:lang w:val="ru-RU" w:eastAsia="ru-RU"/>
        </w:rPr>
        <w:t xml:space="preserve"> </w:t>
      </w:r>
      <w:proofErr w:type="spellStart"/>
      <w:r w:rsidRPr="000619BA">
        <w:rPr>
          <w:rFonts w:ascii="Times New Roman" w:eastAsia="Times New Roman" w:hAnsi="Times New Roman" w:cs="Times New Roman"/>
          <w:sz w:val="28"/>
          <w:szCs w:val="28"/>
          <w:lang w:val="ru-RU" w:eastAsia="ru-RU"/>
        </w:rPr>
        <w:t>країнах</w:t>
      </w:r>
      <w:proofErr w:type="spellEnd"/>
      <w:r w:rsidRPr="000619BA">
        <w:rPr>
          <w:rFonts w:ascii="Times New Roman" w:eastAsia="Times New Roman" w:hAnsi="Times New Roman" w:cs="Times New Roman"/>
          <w:sz w:val="28"/>
          <w:szCs w:val="28"/>
          <w:lang w:val="ru-RU" w:eastAsia="ru-RU"/>
        </w:rPr>
        <w:t xml:space="preserve"> </w:t>
      </w:r>
      <w:proofErr w:type="spellStart"/>
      <w:r w:rsidRPr="000619BA">
        <w:rPr>
          <w:rFonts w:ascii="Times New Roman" w:eastAsia="Times New Roman" w:hAnsi="Times New Roman" w:cs="Times New Roman"/>
          <w:sz w:val="28"/>
          <w:szCs w:val="28"/>
          <w:lang w:val="ru-RU" w:eastAsia="ru-RU"/>
        </w:rPr>
        <w:t>світу</w:t>
      </w:r>
      <w:proofErr w:type="spellEnd"/>
      <w:r w:rsidRPr="000619BA">
        <w:rPr>
          <w:rFonts w:ascii="Times New Roman" w:eastAsia="Times New Roman" w:hAnsi="Times New Roman" w:cs="Times New Roman"/>
          <w:sz w:val="28"/>
          <w:szCs w:val="28"/>
          <w:lang w:val="ru-RU" w:eastAsia="ru-RU"/>
        </w:rPr>
        <w:t xml:space="preserve"> </w:t>
      </w:r>
      <w:proofErr w:type="spellStart"/>
      <w:r w:rsidRPr="000619BA">
        <w:rPr>
          <w:rFonts w:ascii="Times New Roman" w:eastAsia="Times New Roman" w:hAnsi="Times New Roman" w:cs="Times New Roman"/>
          <w:sz w:val="28"/>
          <w:szCs w:val="28"/>
          <w:lang w:val="ru-RU" w:eastAsia="ru-RU"/>
        </w:rPr>
        <w:t>залежить</w:t>
      </w:r>
      <w:proofErr w:type="spellEnd"/>
      <w:r w:rsidRPr="000619BA">
        <w:rPr>
          <w:rFonts w:ascii="Times New Roman" w:eastAsia="Times New Roman" w:hAnsi="Times New Roman" w:cs="Times New Roman"/>
          <w:sz w:val="28"/>
          <w:szCs w:val="28"/>
          <w:lang w:val="ru-RU" w:eastAsia="ru-RU"/>
        </w:rPr>
        <w:t xml:space="preserve"> </w:t>
      </w:r>
      <w:proofErr w:type="spellStart"/>
      <w:r w:rsidRPr="000619BA">
        <w:rPr>
          <w:rFonts w:ascii="Times New Roman" w:eastAsia="Times New Roman" w:hAnsi="Times New Roman" w:cs="Times New Roman"/>
          <w:sz w:val="28"/>
          <w:szCs w:val="28"/>
          <w:lang w:val="ru-RU" w:eastAsia="ru-RU"/>
        </w:rPr>
        <w:t>від</w:t>
      </w:r>
      <w:proofErr w:type="spellEnd"/>
      <w:r w:rsidRPr="000619BA">
        <w:rPr>
          <w:rFonts w:ascii="Times New Roman" w:eastAsia="Times New Roman" w:hAnsi="Times New Roman" w:cs="Times New Roman"/>
          <w:sz w:val="28"/>
          <w:szCs w:val="28"/>
          <w:lang w:val="ru-RU" w:eastAsia="ru-RU"/>
        </w:rPr>
        <w:t xml:space="preserve"> </w:t>
      </w:r>
      <w:proofErr w:type="spellStart"/>
      <w:r w:rsidRPr="000619BA">
        <w:rPr>
          <w:rFonts w:ascii="Times New Roman" w:eastAsia="Times New Roman" w:hAnsi="Times New Roman" w:cs="Times New Roman"/>
          <w:sz w:val="28"/>
          <w:szCs w:val="28"/>
          <w:lang w:val="ru-RU" w:eastAsia="ru-RU"/>
        </w:rPr>
        <w:t>законодавства</w:t>
      </w:r>
      <w:proofErr w:type="spellEnd"/>
      <w:r w:rsidRPr="000619BA">
        <w:rPr>
          <w:rFonts w:ascii="Times New Roman" w:eastAsia="Times New Roman" w:hAnsi="Times New Roman" w:cs="Times New Roman"/>
          <w:sz w:val="28"/>
          <w:szCs w:val="28"/>
          <w:lang w:val="ru-RU" w:eastAsia="ru-RU"/>
        </w:rPr>
        <w:t xml:space="preserve"> </w:t>
      </w:r>
      <w:proofErr w:type="spellStart"/>
      <w:r w:rsidRPr="000619BA">
        <w:rPr>
          <w:rFonts w:ascii="Times New Roman" w:eastAsia="Times New Roman" w:hAnsi="Times New Roman" w:cs="Times New Roman"/>
          <w:sz w:val="28"/>
          <w:szCs w:val="28"/>
          <w:lang w:val="ru-RU" w:eastAsia="ru-RU"/>
        </w:rPr>
        <w:t>країни</w:t>
      </w:r>
      <w:proofErr w:type="spellEnd"/>
      <w:r w:rsidRPr="000619BA">
        <w:rPr>
          <w:rFonts w:ascii="Times New Roman" w:eastAsia="Times New Roman" w:hAnsi="Times New Roman" w:cs="Times New Roman"/>
          <w:sz w:val="28"/>
          <w:szCs w:val="28"/>
          <w:lang w:val="ru-RU" w:eastAsia="ru-RU"/>
        </w:rPr>
        <w:t>.</w:t>
      </w:r>
      <w:r w:rsidRPr="00E81959">
        <w:rPr>
          <w:rFonts w:ascii="Times New Roman" w:eastAsia="Times New Roman" w:hAnsi="Times New Roman" w:cs="Times New Roman"/>
          <w:sz w:val="28"/>
          <w:szCs w:val="28"/>
          <w:lang w:val="ru-RU" w:eastAsia="ru-RU"/>
        </w:rPr>
        <w:t xml:space="preserve"> </w:t>
      </w:r>
    </w:p>
    <w:p w14:paraId="1117588F" w14:textId="77777777" w:rsidR="008559D9" w:rsidRDefault="008559D9" w:rsidP="00443D55">
      <w:pPr>
        <w:spacing w:after="0" w:line="360" w:lineRule="auto"/>
        <w:ind w:firstLine="708"/>
        <w:jc w:val="both"/>
        <w:rPr>
          <w:rFonts w:ascii="Times New Roman" w:eastAsia="Times New Roman" w:hAnsi="Times New Roman" w:cs="Times New Roman"/>
          <w:sz w:val="28"/>
          <w:szCs w:val="28"/>
          <w:lang w:val="ru-RU" w:eastAsia="ru-RU"/>
        </w:rPr>
      </w:pPr>
      <w:r w:rsidRPr="008559D9">
        <w:rPr>
          <w:rFonts w:ascii="Times New Roman" w:eastAsia="Times New Roman" w:hAnsi="Times New Roman" w:cs="Times New Roman"/>
          <w:sz w:val="28"/>
          <w:szCs w:val="28"/>
          <w:lang w:val="ru-RU" w:eastAsia="ru-RU"/>
        </w:rPr>
        <w:t xml:space="preserve">Структура ринку </w:t>
      </w:r>
      <w:proofErr w:type="spellStart"/>
      <w:r w:rsidRPr="008559D9">
        <w:rPr>
          <w:rFonts w:ascii="Times New Roman" w:eastAsia="Times New Roman" w:hAnsi="Times New Roman" w:cs="Times New Roman"/>
          <w:sz w:val="28"/>
          <w:szCs w:val="28"/>
          <w:lang w:val="ru-RU" w:eastAsia="ru-RU"/>
        </w:rPr>
        <w:t>праці</w:t>
      </w:r>
      <w:proofErr w:type="spellEnd"/>
      <w:r w:rsidRPr="008559D9">
        <w:rPr>
          <w:rFonts w:ascii="Times New Roman" w:eastAsia="Times New Roman" w:hAnsi="Times New Roman" w:cs="Times New Roman"/>
          <w:sz w:val="28"/>
          <w:szCs w:val="28"/>
          <w:lang w:val="ru-RU" w:eastAsia="ru-RU"/>
        </w:rPr>
        <w:t xml:space="preserve"> т</w:t>
      </w:r>
      <w:r w:rsidR="00443D55">
        <w:rPr>
          <w:rFonts w:ascii="Times New Roman" w:eastAsia="Times New Roman" w:hAnsi="Times New Roman" w:cs="Times New Roman"/>
          <w:sz w:val="28"/>
          <w:szCs w:val="28"/>
          <w:lang w:val="ru-RU" w:eastAsia="ru-RU"/>
        </w:rPr>
        <w:t xml:space="preserve">а </w:t>
      </w:r>
      <w:proofErr w:type="spellStart"/>
      <w:r w:rsidR="00443D55">
        <w:rPr>
          <w:rFonts w:ascii="Times New Roman" w:eastAsia="Times New Roman" w:hAnsi="Times New Roman" w:cs="Times New Roman"/>
          <w:sz w:val="28"/>
          <w:szCs w:val="28"/>
          <w:lang w:val="ru-RU" w:eastAsia="ru-RU"/>
        </w:rPr>
        <w:t>зайнятості</w:t>
      </w:r>
      <w:proofErr w:type="spellEnd"/>
      <w:r w:rsidR="00443D55">
        <w:rPr>
          <w:rFonts w:ascii="Times New Roman" w:eastAsia="Times New Roman" w:hAnsi="Times New Roman" w:cs="Times New Roman"/>
          <w:sz w:val="28"/>
          <w:szCs w:val="28"/>
          <w:lang w:val="ru-RU" w:eastAsia="ru-RU"/>
        </w:rPr>
        <w:t xml:space="preserve"> у </w:t>
      </w:r>
      <w:proofErr w:type="spellStart"/>
      <w:r w:rsidR="00443D55">
        <w:rPr>
          <w:rFonts w:ascii="Times New Roman" w:eastAsia="Times New Roman" w:hAnsi="Times New Roman" w:cs="Times New Roman"/>
          <w:sz w:val="28"/>
          <w:szCs w:val="28"/>
          <w:lang w:val="ru-RU" w:eastAsia="ru-RU"/>
        </w:rPr>
        <w:t>світі</w:t>
      </w:r>
      <w:proofErr w:type="spellEnd"/>
      <w:r w:rsidR="00443D55">
        <w:rPr>
          <w:rFonts w:ascii="Times New Roman" w:eastAsia="Times New Roman" w:hAnsi="Times New Roman" w:cs="Times New Roman"/>
          <w:sz w:val="28"/>
          <w:szCs w:val="28"/>
          <w:lang w:val="ru-RU" w:eastAsia="ru-RU"/>
        </w:rPr>
        <w:t xml:space="preserve"> також </w:t>
      </w:r>
      <w:proofErr w:type="spellStart"/>
      <w:r w:rsidR="00443D55">
        <w:rPr>
          <w:rFonts w:ascii="Times New Roman" w:eastAsia="Times New Roman" w:hAnsi="Times New Roman" w:cs="Times New Roman"/>
          <w:sz w:val="28"/>
          <w:szCs w:val="28"/>
          <w:lang w:val="ru-RU" w:eastAsia="ru-RU"/>
        </w:rPr>
        <w:t>має</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певний</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вплив</w:t>
      </w:r>
      <w:proofErr w:type="spellEnd"/>
      <w:r w:rsidR="00E329A4">
        <w:rPr>
          <w:rFonts w:ascii="Times New Roman" w:eastAsia="Times New Roman" w:hAnsi="Times New Roman" w:cs="Times New Roman"/>
          <w:sz w:val="28"/>
          <w:szCs w:val="28"/>
          <w:lang w:val="ru-RU" w:eastAsia="ru-RU"/>
        </w:rPr>
        <w:t xml:space="preserve"> на </w:t>
      </w:r>
      <w:proofErr w:type="spellStart"/>
      <w:r w:rsidR="00E329A4">
        <w:rPr>
          <w:rFonts w:ascii="Times New Roman" w:eastAsia="Times New Roman" w:hAnsi="Times New Roman" w:cs="Times New Roman"/>
          <w:sz w:val="28"/>
          <w:szCs w:val="28"/>
          <w:lang w:val="ru-RU" w:eastAsia="ru-RU"/>
        </w:rPr>
        <w:t>розвиток</w:t>
      </w:r>
      <w:proofErr w:type="spellEnd"/>
      <w:r w:rsidR="00E329A4">
        <w:rPr>
          <w:rFonts w:ascii="Times New Roman" w:eastAsia="Times New Roman" w:hAnsi="Times New Roman" w:cs="Times New Roman"/>
          <w:sz w:val="28"/>
          <w:szCs w:val="28"/>
          <w:lang w:val="ru-RU" w:eastAsia="ru-RU"/>
        </w:rPr>
        <w:t xml:space="preserve"> туризму і </w:t>
      </w:r>
      <w:proofErr w:type="spellStart"/>
      <w:r w:rsidR="00E329A4">
        <w:rPr>
          <w:rFonts w:ascii="Times New Roman" w:eastAsia="Times New Roman" w:hAnsi="Times New Roman" w:cs="Times New Roman"/>
          <w:sz w:val="28"/>
          <w:szCs w:val="28"/>
          <w:lang w:val="ru-RU" w:eastAsia="ru-RU"/>
        </w:rPr>
        <w:t>навпаки</w:t>
      </w:r>
      <w:proofErr w:type="spellEnd"/>
      <w:r w:rsidR="00E329A4">
        <w:rPr>
          <w:rFonts w:ascii="Times New Roman" w:eastAsia="Times New Roman" w:hAnsi="Times New Roman" w:cs="Times New Roman"/>
          <w:sz w:val="28"/>
          <w:szCs w:val="28"/>
          <w:lang w:val="ru-RU" w:eastAsia="ru-RU"/>
        </w:rPr>
        <w:t xml:space="preserve"> −</w:t>
      </w:r>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розвиток</w:t>
      </w:r>
      <w:proofErr w:type="spellEnd"/>
      <w:r w:rsidRPr="008559D9">
        <w:rPr>
          <w:rFonts w:ascii="Times New Roman" w:eastAsia="Times New Roman" w:hAnsi="Times New Roman" w:cs="Times New Roman"/>
          <w:sz w:val="28"/>
          <w:szCs w:val="28"/>
          <w:lang w:val="ru-RU" w:eastAsia="ru-RU"/>
        </w:rPr>
        <w:t xml:space="preserve"> туризму </w:t>
      </w:r>
      <w:proofErr w:type="spellStart"/>
      <w:r w:rsidRPr="008559D9">
        <w:rPr>
          <w:rFonts w:ascii="Times New Roman" w:eastAsia="Times New Roman" w:hAnsi="Times New Roman" w:cs="Times New Roman"/>
          <w:sz w:val="28"/>
          <w:szCs w:val="28"/>
          <w:lang w:val="ru-RU" w:eastAsia="ru-RU"/>
        </w:rPr>
        <w:t>впливає</w:t>
      </w:r>
      <w:proofErr w:type="spellEnd"/>
      <w:r w:rsidRPr="008559D9">
        <w:rPr>
          <w:rFonts w:ascii="Times New Roman" w:eastAsia="Times New Roman" w:hAnsi="Times New Roman" w:cs="Times New Roman"/>
          <w:sz w:val="28"/>
          <w:szCs w:val="28"/>
          <w:lang w:val="ru-RU" w:eastAsia="ru-RU"/>
        </w:rPr>
        <w:t xml:space="preserve"> на структуру ринку </w:t>
      </w:r>
      <w:proofErr w:type="spellStart"/>
      <w:r w:rsidRPr="008559D9">
        <w:rPr>
          <w:rFonts w:ascii="Times New Roman" w:eastAsia="Times New Roman" w:hAnsi="Times New Roman" w:cs="Times New Roman"/>
          <w:sz w:val="28"/>
          <w:szCs w:val="28"/>
          <w:lang w:val="ru-RU" w:eastAsia="ru-RU"/>
        </w:rPr>
        <w:t>зайнятості</w:t>
      </w:r>
      <w:proofErr w:type="spellEnd"/>
      <w:r w:rsidRPr="008559D9">
        <w:rPr>
          <w:rFonts w:ascii="Times New Roman" w:eastAsia="Times New Roman" w:hAnsi="Times New Roman" w:cs="Times New Roman"/>
          <w:sz w:val="28"/>
          <w:szCs w:val="28"/>
          <w:lang w:val="ru-RU" w:eastAsia="ru-RU"/>
        </w:rPr>
        <w:t xml:space="preserve">. </w:t>
      </w:r>
      <w:r w:rsidR="00443D55">
        <w:rPr>
          <w:rFonts w:ascii="Times New Roman" w:eastAsia="Times New Roman" w:hAnsi="Times New Roman" w:cs="Times New Roman"/>
          <w:sz w:val="28"/>
          <w:szCs w:val="28"/>
          <w:lang w:val="ru-RU" w:eastAsia="ru-RU"/>
        </w:rPr>
        <w:t>С</w:t>
      </w:r>
      <w:r w:rsidRPr="008559D9">
        <w:rPr>
          <w:rFonts w:ascii="Times New Roman" w:eastAsia="Times New Roman" w:hAnsi="Times New Roman" w:cs="Times New Roman"/>
          <w:sz w:val="28"/>
          <w:szCs w:val="28"/>
          <w:lang w:val="ru-RU" w:eastAsia="ru-RU"/>
        </w:rPr>
        <w:t xml:space="preserve">таном на </w:t>
      </w:r>
      <w:r w:rsidR="00F41F33">
        <w:rPr>
          <w:rFonts w:ascii="Times New Roman" w:eastAsia="Times New Roman" w:hAnsi="Times New Roman" w:cs="Times New Roman"/>
          <w:sz w:val="28"/>
          <w:szCs w:val="28"/>
          <w:lang w:val="ru-RU" w:eastAsia="ru-RU"/>
        </w:rPr>
        <w:t xml:space="preserve">2018 </w:t>
      </w:r>
      <w:proofErr w:type="spellStart"/>
      <w:r w:rsidR="00F41F33">
        <w:rPr>
          <w:rFonts w:ascii="Times New Roman" w:eastAsia="Times New Roman" w:hAnsi="Times New Roman" w:cs="Times New Roman"/>
          <w:sz w:val="28"/>
          <w:szCs w:val="28"/>
          <w:lang w:val="ru-RU" w:eastAsia="ru-RU"/>
        </w:rPr>
        <w:t>рік</w:t>
      </w:r>
      <w:proofErr w:type="spellEnd"/>
      <w:r w:rsidR="00F41F33">
        <w:rPr>
          <w:rFonts w:ascii="Times New Roman" w:eastAsia="Times New Roman" w:hAnsi="Times New Roman" w:cs="Times New Roman"/>
          <w:sz w:val="28"/>
          <w:szCs w:val="28"/>
          <w:lang w:val="ru-RU" w:eastAsia="ru-RU"/>
        </w:rPr>
        <w:t>,</w:t>
      </w:r>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всього</w:t>
      </w:r>
      <w:proofErr w:type="spellEnd"/>
      <w:r w:rsidR="00443D55">
        <w:rPr>
          <w:rFonts w:ascii="Times New Roman" w:eastAsia="Times New Roman" w:hAnsi="Times New Roman" w:cs="Times New Roman"/>
          <w:sz w:val="28"/>
          <w:szCs w:val="28"/>
          <w:lang w:val="ru-RU" w:eastAsia="ru-RU"/>
        </w:rPr>
        <w:t xml:space="preserve"> у </w:t>
      </w:r>
      <w:proofErr w:type="spellStart"/>
      <w:r w:rsidR="00443D55">
        <w:rPr>
          <w:rFonts w:ascii="Times New Roman" w:eastAsia="Times New Roman" w:hAnsi="Times New Roman" w:cs="Times New Roman"/>
          <w:sz w:val="28"/>
          <w:szCs w:val="28"/>
          <w:lang w:val="ru-RU" w:eastAsia="ru-RU"/>
        </w:rPr>
        <w:t>світі</w:t>
      </w:r>
      <w:proofErr w:type="spellEnd"/>
      <w:r w:rsidR="00F41F33">
        <w:rPr>
          <w:rFonts w:ascii="Times New Roman" w:eastAsia="Times New Roman" w:hAnsi="Times New Roman" w:cs="Times New Roman"/>
          <w:sz w:val="28"/>
          <w:szCs w:val="28"/>
          <w:lang w:val="ru-RU" w:eastAsia="ru-RU"/>
        </w:rPr>
        <w:t xml:space="preserve"> у </w:t>
      </w:r>
      <w:proofErr w:type="spellStart"/>
      <w:r w:rsidR="00F41F33">
        <w:rPr>
          <w:rFonts w:ascii="Times New Roman" w:eastAsia="Times New Roman" w:hAnsi="Times New Roman" w:cs="Times New Roman"/>
          <w:sz w:val="28"/>
          <w:szCs w:val="28"/>
          <w:lang w:val="ru-RU" w:eastAsia="ru-RU"/>
        </w:rPr>
        <w:t>сфері</w:t>
      </w:r>
      <w:proofErr w:type="spellEnd"/>
      <w:r w:rsidR="00F41F33">
        <w:rPr>
          <w:rFonts w:ascii="Times New Roman" w:eastAsia="Times New Roman" w:hAnsi="Times New Roman" w:cs="Times New Roman"/>
          <w:sz w:val="28"/>
          <w:szCs w:val="28"/>
          <w:lang w:val="ru-RU" w:eastAsia="ru-RU"/>
        </w:rPr>
        <w:t xml:space="preserve"> туризму і </w:t>
      </w:r>
      <w:proofErr w:type="spellStart"/>
      <w:r w:rsidR="00F41F33">
        <w:rPr>
          <w:rFonts w:ascii="Times New Roman" w:eastAsia="Times New Roman" w:hAnsi="Times New Roman" w:cs="Times New Roman"/>
          <w:sz w:val="28"/>
          <w:szCs w:val="28"/>
          <w:lang w:val="ru-RU" w:eastAsia="ru-RU"/>
        </w:rPr>
        <w:t>пов</w:t>
      </w:r>
      <w:r w:rsidR="00F41F33" w:rsidRPr="00F41F33">
        <w:rPr>
          <w:rFonts w:ascii="Times New Roman" w:eastAsia="Times New Roman" w:hAnsi="Times New Roman" w:cs="Times New Roman"/>
          <w:sz w:val="28"/>
          <w:szCs w:val="28"/>
          <w:lang w:val="ru-RU" w:eastAsia="ru-RU"/>
        </w:rPr>
        <w:t>’</w:t>
      </w:r>
      <w:r w:rsidRPr="008559D9">
        <w:rPr>
          <w:rFonts w:ascii="Times New Roman" w:eastAsia="Times New Roman" w:hAnsi="Times New Roman" w:cs="Times New Roman"/>
          <w:sz w:val="28"/>
          <w:szCs w:val="28"/>
          <w:lang w:val="ru-RU" w:eastAsia="ru-RU"/>
        </w:rPr>
        <w:t>язаних</w:t>
      </w:r>
      <w:proofErr w:type="spellEnd"/>
      <w:r w:rsidRPr="008559D9">
        <w:rPr>
          <w:rFonts w:ascii="Times New Roman" w:eastAsia="Times New Roman" w:hAnsi="Times New Roman" w:cs="Times New Roman"/>
          <w:sz w:val="28"/>
          <w:szCs w:val="28"/>
          <w:lang w:val="ru-RU" w:eastAsia="ru-RU"/>
        </w:rPr>
        <w:t xml:space="preserve"> з ним </w:t>
      </w:r>
      <w:proofErr w:type="spellStart"/>
      <w:r w:rsidRPr="008559D9">
        <w:rPr>
          <w:rFonts w:ascii="Times New Roman" w:eastAsia="Times New Roman" w:hAnsi="Times New Roman" w:cs="Times New Roman"/>
          <w:sz w:val="28"/>
          <w:szCs w:val="28"/>
          <w:lang w:val="ru-RU" w:eastAsia="ru-RU"/>
        </w:rPr>
        <w:t>галузей</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працювало</w:t>
      </w:r>
      <w:proofErr w:type="spellEnd"/>
      <w:r w:rsidRPr="008559D9">
        <w:rPr>
          <w:rFonts w:ascii="Times New Roman" w:eastAsia="Times New Roman" w:hAnsi="Times New Roman" w:cs="Times New Roman"/>
          <w:sz w:val="28"/>
          <w:szCs w:val="28"/>
          <w:lang w:val="ru-RU" w:eastAsia="ru-RU"/>
        </w:rPr>
        <w:t xml:space="preserve"> 319 </w:t>
      </w:r>
      <w:proofErr w:type="spellStart"/>
      <w:r w:rsidRPr="008559D9">
        <w:rPr>
          <w:rFonts w:ascii="Times New Roman" w:eastAsia="Times New Roman" w:hAnsi="Times New Roman" w:cs="Times New Roman"/>
          <w:sz w:val="28"/>
          <w:szCs w:val="28"/>
          <w:lang w:val="ru-RU" w:eastAsia="ru-RU"/>
        </w:rPr>
        <w:t>мільйонів</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осіб</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які</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зайняті</w:t>
      </w:r>
      <w:proofErr w:type="spellEnd"/>
      <w:r w:rsidRPr="008559D9">
        <w:rPr>
          <w:rFonts w:ascii="Times New Roman" w:eastAsia="Times New Roman" w:hAnsi="Times New Roman" w:cs="Times New Roman"/>
          <w:sz w:val="28"/>
          <w:szCs w:val="28"/>
          <w:lang w:val="ru-RU" w:eastAsia="ru-RU"/>
        </w:rPr>
        <w:t xml:space="preserve"> в </w:t>
      </w:r>
      <w:proofErr w:type="spellStart"/>
      <w:r w:rsidRPr="008559D9">
        <w:rPr>
          <w:rFonts w:ascii="Times New Roman" w:eastAsia="Times New Roman" w:hAnsi="Times New Roman" w:cs="Times New Roman"/>
          <w:sz w:val="28"/>
          <w:szCs w:val="28"/>
          <w:lang w:val="ru-RU" w:eastAsia="ru-RU"/>
        </w:rPr>
        <w:t>галузі</w:t>
      </w:r>
      <w:proofErr w:type="spellEnd"/>
      <w:r w:rsidRPr="008559D9">
        <w:rPr>
          <w:rFonts w:ascii="Times New Roman" w:eastAsia="Times New Roman" w:hAnsi="Times New Roman" w:cs="Times New Roman"/>
          <w:sz w:val="28"/>
          <w:szCs w:val="28"/>
          <w:lang w:val="ru-RU" w:eastAsia="ru-RU"/>
        </w:rPr>
        <w:t xml:space="preserve"> </w:t>
      </w:r>
      <w:r w:rsidR="00E329A4">
        <w:rPr>
          <w:rFonts w:ascii="Times New Roman" w:eastAsia="Times New Roman" w:hAnsi="Times New Roman" w:cs="Times New Roman"/>
          <w:sz w:val="28"/>
          <w:szCs w:val="28"/>
          <w:lang w:val="ru-RU" w:eastAsia="ru-RU"/>
        </w:rPr>
        <w:t xml:space="preserve">на </w:t>
      </w:r>
      <w:proofErr w:type="spellStart"/>
      <w:r w:rsidR="00E329A4">
        <w:rPr>
          <w:rFonts w:ascii="Times New Roman" w:eastAsia="Times New Roman" w:hAnsi="Times New Roman" w:cs="Times New Roman"/>
          <w:sz w:val="28"/>
          <w:szCs w:val="28"/>
          <w:lang w:val="ru-RU" w:eastAsia="ru-RU"/>
        </w:rPr>
        <w:t>постійній</w:t>
      </w:r>
      <w:proofErr w:type="spellEnd"/>
      <w:r w:rsidR="00E329A4">
        <w:rPr>
          <w:rFonts w:ascii="Times New Roman" w:eastAsia="Times New Roman" w:hAnsi="Times New Roman" w:cs="Times New Roman"/>
          <w:sz w:val="28"/>
          <w:szCs w:val="28"/>
          <w:lang w:val="ru-RU" w:eastAsia="ru-RU"/>
        </w:rPr>
        <w:t xml:space="preserve"> </w:t>
      </w:r>
      <w:proofErr w:type="spellStart"/>
      <w:r w:rsidR="00E329A4">
        <w:rPr>
          <w:rFonts w:ascii="Times New Roman" w:eastAsia="Times New Roman" w:hAnsi="Times New Roman" w:cs="Times New Roman"/>
          <w:sz w:val="28"/>
          <w:szCs w:val="28"/>
          <w:lang w:val="ru-RU" w:eastAsia="ru-RU"/>
        </w:rPr>
        <w:t>чи</w:t>
      </w:r>
      <w:proofErr w:type="spellEnd"/>
      <w:r w:rsidR="00E329A4">
        <w:rPr>
          <w:rFonts w:ascii="Times New Roman" w:eastAsia="Times New Roman" w:hAnsi="Times New Roman" w:cs="Times New Roman"/>
          <w:sz w:val="28"/>
          <w:szCs w:val="28"/>
          <w:lang w:val="ru-RU" w:eastAsia="ru-RU"/>
        </w:rPr>
        <w:t xml:space="preserve"> </w:t>
      </w:r>
      <w:proofErr w:type="spellStart"/>
      <w:r w:rsidR="00E329A4">
        <w:rPr>
          <w:rFonts w:ascii="Times New Roman" w:eastAsia="Times New Roman" w:hAnsi="Times New Roman" w:cs="Times New Roman"/>
          <w:sz w:val="28"/>
          <w:szCs w:val="28"/>
          <w:lang w:val="ru-RU" w:eastAsia="ru-RU"/>
        </w:rPr>
        <w:t>тимчасовій</w:t>
      </w:r>
      <w:proofErr w:type="spellEnd"/>
      <w:r w:rsidR="00E329A4">
        <w:rPr>
          <w:rFonts w:ascii="Times New Roman" w:eastAsia="Times New Roman" w:hAnsi="Times New Roman" w:cs="Times New Roman"/>
          <w:sz w:val="28"/>
          <w:szCs w:val="28"/>
          <w:lang w:val="ru-RU" w:eastAsia="ru-RU"/>
        </w:rPr>
        <w:t xml:space="preserve"> </w:t>
      </w:r>
      <w:proofErr w:type="spellStart"/>
      <w:r w:rsidR="00E329A4">
        <w:rPr>
          <w:rFonts w:ascii="Times New Roman" w:eastAsia="Times New Roman" w:hAnsi="Times New Roman" w:cs="Times New Roman"/>
          <w:sz w:val="28"/>
          <w:szCs w:val="28"/>
          <w:lang w:val="ru-RU" w:eastAsia="ru-RU"/>
        </w:rPr>
        <w:t>основі</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Зайнятість</w:t>
      </w:r>
      <w:proofErr w:type="spellEnd"/>
      <w:r w:rsidRPr="008559D9">
        <w:rPr>
          <w:rFonts w:ascii="Times New Roman" w:eastAsia="Times New Roman" w:hAnsi="Times New Roman" w:cs="Times New Roman"/>
          <w:sz w:val="28"/>
          <w:szCs w:val="28"/>
          <w:lang w:val="ru-RU" w:eastAsia="ru-RU"/>
        </w:rPr>
        <w:t xml:space="preserve"> в </w:t>
      </w:r>
      <w:proofErr w:type="spellStart"/>
      <w:r w:rsidRPr="008559D9">
        <w:rPr>
          <w:rFonts w:ascii="Times New Roman" w:eastAsia="Times New Roman" w:hAnsi="Times New Roman" w:cs="Times New Roman"/>
          <w:sz w:val="28"/>
          <w:szCs w:val="28"/>
          <w:lang w:val="ru-RU" w:eastAsia="ru-RU"/>
        </w:rPr>
        <w:t>туризмі</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має</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більш</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значущий</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вплив</w:t>
      </w:r>
      <w:proofErr w:type="spellEnd"/>
      <w:r w:rsidRPr="008559D9">
        <w:rPr>
          <w:rFonts w:ascii="Times New Roman" w:eastAsia="Times New Roman" w:hAnsi="Times New Roman" w:cs="Times New Roman"/>
          <w:sz w:val="28"/>
          <w:szCs w:val="28"/>
          <w:lang w:val="ru-RU" w:eastAsia="ru-RU"/>
        </w:rPr>
        <w:t xml:space="preserve"> на </w:t>
      </w:r>
      <w:proofErr w:type="spellStart"/>
      <w:r w:rsidRPr="008559D9">
        <w:rPr>
          <w:rFonts w:ascii="Times New Roman" w:eastAsia="Times New Roman" w:hAnsi="Times New Roman" w:cs="Times New Roman"/>
          <w:sz w:val="28"/>
          <w:szCs w:val="28"/>
          <w:lang w:val="ru-RU" w:eastAsia="ru-RU"/>
        </w:rPr>
        <w:t>ринок</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працевлаштування</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ніж</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такі</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сект</w:t>
      </w:r>
      <w:r w:rsidR="00F41F33">
        <w:rPr>
          <w:rFonts w:ascii="Times New Roman" w:eastAsia="Times New Roman" w:hAnsi="Times New Roman" w:cs="Times New Roman"/>
          <w:sz w:val="28"/>
          <w:szCs w:val="28"/>
          <w:lang w:val="ru-RU" w:eastAsia="ru-RU"/>
        </w:rPr>
        <w:t>ори</w:t>
      </w:r>
      <w:proofErr w:type="spellEnd"/>
      <w:r w:rsidR="00F41F33">
        <w:rPr>
          <w:rFonts w:ascii="Times New Roman" w:eastAsia="Times New Roman" w:hAnsi="Times New Roman" w:cs="Times New Roman"/>
          <w:sz w:val="28"/>
          <w:szCs w:val="28"/>
          <w:lang w:val="ru-RU" w:eastAsia="ru-RU"/>
        </w:rPr>
        <w:t xml:space="preserve">, як </w:t>
      </w:r>
      <w:proofErr w:type="spellStart"/>
      <w:r w:rsidR="00F41F33">
        <w:rPr>
          <w:rFonts w:ascii="Times New Roman" w:eastAsia="Times New Roman" w:hAnsi="Times New Roman" w:cs="Times New Roman"/>
          <w:sz w:val="28"/>
          <w:szCs w:val="28"/>
          <w:lang w:val="ru-RU" w:eastAsia="ru-RU"/>
        </w:rPr>
        <w:t>фінанси</w:t>
      </w:r>
      <w:proofErr w:type="spellEnd"/>
      <w:r w:rsidR="00F41F33">
        <w:rPr>
          <w:rFonts w:ascii="Times New Roman" w:eastAsia="Times New Roman" w:hAnsi="Times New Roman" w:cs="Times New Roman"/>
          <w:sz w:val="28"/>
          <w:szCs w:val="28"/>
          <w:lang w:val="ru-RU" w:eastAsia="ru-RU"/>
        </w:rPr>
        <w:t xml:space="preserve">, </w:t>
      </w:r>
      <w:proofErr w:type="spellStart"/>
      <w:r w:rsidR="00F41F33">
        <w:rPr>
          <w:rFonts w:ascii="Times New Roman" w:eastAsia="Times New Roman" w:hAnsi="Times New Roman" w:cs="Times New Roman"/>
          <w:sz w:val="28"/>
          <w:szCs w:val="28"/>
          <w:lang w:val="ru-RU" w:eastAsia="ru-RU"/>
        </w:rPr>
        <w:t>охорона</w:t>
      </w:r>
      <w:proofErr w:type="spellEnd"/>
      <w:r w:rsidR="00F41F33">
        <w:rPr>
          <w:rFonts w:ascii="Times New Roman" w:eastAsia="Times New Roman" w:hAnsi="Times New Roman" w:cs="Times New Roman"/>
          <w:sz w:val="28"/>
          <w:szCs w:val="28"/>
          <w:lang w:val="ru-RU" w:eastAsia="ru-RU"/>
        </w:rPr>
        <w:t xml:space="preserve"> </w:t>
      </w:r>
      <w:proofErr w:type="spellStart"/>
      <w:r w:rsidR="00F41F33">
        <w:rPr>
          <w:rFonts w:ascii="Times New Roman" w:eastAsia="Times New Roman" w:hAnsi="Times New Roman" w:cs="Times New Roman"/>
          <w:sz w:val="28"/>
          <w:szCs w:val="28"/>
          <w:lang w:val="ru-RU" w:eastAsia="ru-RU"/>
        </w:rPr>
        <w:t>здоров</w:t>
      </w:r>
      <w:r w:rsidR="00F41F33" w:rsidRPr="00F41F33">
        <w:rPr>
          <w:rFonts w:ascii="Times New Roman" w:eastAsia="Times New Roman" w:hAnsi="Times New Roman" w:cs="Times New Roman"/>
          <w:sz w:val="28"/>
          <w:szCs w:val="28"/>
          <w:lang w:val="ru-RU" w:eastAsia="ru-RU"/>
        </w:rPr>
        <w:t>’</w:t>
      </w:r>
      <w:r w:rsidRPr="008559D9">
        <w:rPr>
          <w:rFonts w:ascii="Times New Roman" w:eastAsia="Times New Roman" w:hAnsi="Times New Roman" w:cs="Times New Roman"/>
          <w:sz w:val="28"/>
          <w:szCs w:val="28"/>
          <w:lang w:val="ru-RU" w:eastAsia="ru-RU"/>
        </w:rPr>
        <w:t>я</w:t>
      </w:r>
      <w:proofErr w:type="spellEnd"/>
      <w:r w:rsidRPr="008559D9">
        <w:rPr>
          <w:rFonts w:ascii="Times New Roman" w:eastAsia="Times New Roman" w:hAnsi="Times New Roman" w:cs="Times New Roman"/>
          <w:sz w:val="28"/>
          <w:szCs w:val="28"/>
          <w:lang w:val="ru-RU" w:eastAsia="ru-RU"/>
        </w:rPr>
        <w:t xml:space="preserve">, банки, </w:t>
      </w:r>
      <w:proofErr w:type="spellStart"/>
      <w:r w:rsidRPr="008559D9">
        <w:rPr>
          <w:rFonts w:ascii="Times New Roman" w:eastAsia="Times New Roman" w:hAnsi="Times New Roman" w:cs="Times New Roman"/>
          <w:sz w:val="28"/>
          <w:szCs w:val="28"/>
          <w:lang w:val="ru-RU" w:eastAsia="ru-RU"/>
        </w:rPr>
        <w:t>виробництво</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автомобілів</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гірська</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промисловість</w:t>
      </w:r>
      <w:proofErr w:type="spellEnd"/>
      <w:r w:rsidRPr="008559D9">
        <w:rPr>
          <w:rFonts w:ascii="Times New Roman" w:eastAsia="Times New Roman" w:hAnsi="Times New Roman" w:cs="Times New Roman"/>
          <w:sz w:val="28"/>
          <w:szCs w:val="28"/>
          <w:lang w:val="ru-RU" w:eastAsia="ru-RU"/>
        </w:rPr>
        <w:t>.</w:t>
      </w:r>
    </w:p>
    <w:p w14:paraId="47AD2CFB" w14:textId="77777777" w:rsidR="008559D9" w:rsidRDefault="008559D9" w:rsidP="008559D9">
      <w:pPr>
        <w:spacing w:after="0" w:line="360" w:lineRule="auto"/>
        <w:ind w:firstLine="708"/>
        <w:jc w:val="both"/>
        <w:rPr>
          <w:rFonts w:ascii="Times New Roman" w:eastAsia="Times New Roman" w:hAnsi="Times New Roman" w:cs="Times New Roman"/>
          <w:sz w:val="28"/>
          <w:szCs w:val="28"/>
          <w:lang w:val="ru-RU" w:eastAsia="ru-RU"/>
        </w:rPr>
      </w:pPr>
      <w:r w:rsidRPr="008559D9">
        <w:rPr>
          <w:rFonts w:ascii="Times New Roman" w:eastAsia="Times New Roman" w:hAnsi="Times New Roman" w:cs="Times New Roman"/>
          <w:sz w:val="28"/>
          <w:szCs w:val="28"/>
          <w:lang w:val="ru-RU" w:eastAsia="ru-RU"/>
        </w:rPr>
        <w:t xml:space="preserve">У 2019 </w:t>
      </w:r>
      <w:proofErr w:type="spellStart"/>
      <w:r w:rsidRPr="008559D9">
        <w:rPr>
          <w:rFonts w:ascii="Times New Roman" w:eastAsia="Times New Roman" w:hAnsi="Times New Roman" w:cs="Times New Roman"/>
          <w:sz w:val="28"/>
          <w:szCs w:val="28"/>
          <w:lang w:val="ru-RU" w:eastAsia="ru-RU"/>
        </w:rPr>
        <w:t>році</w:t>
      </w:r>
      <w:proofErr w:type="spellEnd"/>
      <w:r w:rsidRPr="008559D9">
        <w:rPr>
          <w:rFonts w:ascii="Times New Roman" w:eastAsia="Times New Roman" w:hAnsi="Times New Roman" w:cs="Times New Roman"/>
          <w:sz w:val="28"/>
          <w:szCs w:val="28"/>
          <w:lang w:val="ru-RU" w:eastAsia="ru-RU"/>
        </w:rPr>
        <w:t xml:space="preserve"> в </w:t>
      </w:r>
      <w:proofErr w:type="spellStart"/>
      <w:r w:rsidRPr="008559D9">
        <w:rPr>
          <w:rFonts w:ascii="Times New Roman" w:eastAsia="Times New Roman" w:hAnsi="Times New Roman" w:cs="Times New Roman"/>
          <w:sz w:val="28"/>
          <w:szCs w:val="28"/>
          <w:lang w:val="ru-RU" w:eastAsia="ru-RU"/>
        </w:rPr>
        <w:t>готельній</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індустрії</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було</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зайнято</w:t>
      </w:r>
      <w:proofErr w:type="spellEnd"/>
      <w:r w:rsidRPr="008559D9">
        <w:rPr>
          <w:rFonts w:ascii="Times New Roman" w:eastAsia="Times New Roman" w:hAnsi="Times New Roman" w:cs="Times New Roman"/>
          <w:sz w:val="28"/>
          <w:szCs w:val="28"/>
          <w:lang w:val="ru-RU" w:eastAsia="ru-RU"/>
        </w:rPr>
        <w:t xml:space="preserve"> 234 млн </w:t>
      </w:r>
      <w:proofErr w:type="spellStart"/>
      <w:r w:rsidRPr="008559D9">
        <w:rPr>
          <w:rFonts w:ascii="Times New Roman" w:eastAsia="Times New Roman" w:hAnsi="Times New Roman" w:cs="Times New Roman"/>
          <w:sz w:val="28"/>
          <w:szCs w:val="28"/>
          <w:lang w:val="ru-RU" w:eastAsia="ru-RU"/>
        </w:rPr>
        <w:t>осіб</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Кількість</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робоч</w:t>
      </w:r>
      <w:r w:rsidR="00BD7C0B">
        <w:rPr>
          <w:rFonts w:ascii="Times New Roman" w:eastAsia="Times New Roman" w:hAnsi="Times New Roman" w:cs="Times New Roman"/>
          <w:sz w:val="28"/>
          <w:szCs w:val="28"/>
          <w:lang w:val="ru-RU" w:eastAsia="ru-RU"/>
        </w:rPr>
        <w:t>их</w:t>
      </w:r>
      <w:proofErr w:type="spellEnd"/>
      <w:r w:rsidR="00BD7C0B">
        <w:rPr>
          <w:rFonts w:ascii="Times New Roman" w:eastAsia="Times New Roman" w:hAnsi="Times New Roman" w:cs="Times New Roman"/>
          <w:sz w:val="28"/>
          <w:szCs w:val="28"/>
          <w:lang w:val="ru-RU" w:eastAsia="ru-RU"/>
        </w:rPr>
        <w:t xml:space="preserve"> </w:t>
      </w:r>
      <w:proofErr w:type="spellStart"/>
      <w:r w:rsidR="00BD7C0B">
        <w:rPr>
          <w:rFonts w:ascii="Times New Roman" w:eastAsia="Times New Roman" w:hAnsi="Times New Roman" w:cs="Times New Roman"/>
          <w:sz w:val="28"/>
          <w:szCs w:val="28"/>
          <w:lang w:val="ru-RU" w:eastAsia="ru-RU"/>
        </w:rPr>
        <w:t>місць</w:t>
      </w:r>
      <w:proofErr w:type="spellEnd"/>
      <w:r w:rsidR="00BD7C0B">
        <w:rPr>
          <w:rFonts w:ascii="Times New Roman" w:eastAsia="Times New Roman" w:hAnsi="Times New Roman" w:cs="Times New Roman"/>
          <w:sz w:val="28"/>
          <w:szCs w:val="28"/>
          <w:lang w:val="ru-RU" w:eastAsia="ru-RU"/>
        </w:rPr>
        <w:t xml:space="preserve"> в </w:t>
      </w:r>
      <w:proofErr w:type="spellStart"/>
      <w:r w:rsidR="00BD7C0B">
        <w:rPr>
          <w:rFonts w:ascii="Times New Roman" w:eastAsia="Times New Roman" w:hAnsi="Times New Roman" w:cs="Times New Roman"/>
          <w:sz w:val="28"/>
          <w:szCs w:val="28"/>
          <w:lang w:val="ru-RU" w:eastAsia="ru-RU"/>
        </w:rPr>
        <w:t>готельній</w:t>
      </w:r>
      <w:proofErr w:type="spellEnd"/>
      <w:r w:rsidR="00BD7C0B">
        <w:rPr>
          <w:rFonts w:ascii="Times New Roman" w:eastAsia="Times New Roman" w:hAnsi="Times New Roman" w:cs="Times New Roman"/>
          <w:sz w:val="28"/>
          <w:szCs w:val="28"/>
          <w:lang w:val="ru-RU" w:eastAsia="ru-RU"/>
        </w:rPr>
        <w:t xml:space="preserve"> </w:t>
      </w:r>
      <w:proofErr w:type="spellStart"/>
      <w:r w:rsidR="00BD7C0B">
        <w:rPr>
          <w:rFonts w:ascii="Times New Roman" w:eastAsia="Times New Roman" w:hAnsi="Times New Roman" w:cs="Times New Roman"/>
          <w:sz w:val="28"/>
          <w:szCs w:val="28"/>
          <w:lang w:val="ru-RU" w:eastAsia="ru-RU"/>
        </w:rPr>
        <w:t>індустрії</w:t>
      </w:r>
      <w:proofErr w:type="spellEnd"/>
      <w:r w:rsidR="00BD7C0B">
        <w:rPr>
          <w:rFonts w:ascii="Times New Roman" w:eastAsia="Times New Roman" w:hAnsi="Times New Roman" w:cs="Times New Roman"/>
          <w:sz w:val="28"/>
          <w:szCs w:val="28"/>
          <w:lang w:val="ru-RU" w:eastAsia="ru-RU"/>
        </w:rPr>
        <w:t xml:space="preserve"> –</w:t>
      </w:r>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це</w:t>
      </w:r>
      <w:proofErr w:type="spellEnd"/>
      <w:r w:rsidRPr="008559D9">
        <w:rPr>
          <w:rFonts w:ascii="Times New Roman" w:eastAsia="Times New Roman" w:hAnsi="Times New Roman" w:cs="Times New Roman"/>
          <w:sz w:val="28"/>
          <w:szCs w:val="28"/>
          <w:lang w:val="ru-RU" w:eastAsia="ru-RU"/>
        </w:rPr>
        <w:t xml:space="preserve"> 8,2</w:t>
      </w:r>
      <w:r w:rsidR="00BD7C0B">
        <w:rPr>
          <w:rFonts w:ascii="Times New Roman" w:eastAsia="Times New Roman" w:hAnsi="Times New Roman" w:cs="Times New Roman"/>
          <w:sz w:val="28"/>
          <w:szCs w:val="28"/>
          <w:lang w:val="ru-RU" w:eastAsia="ru-RU"/>
        </w:rPr>
        <w:t xml:space="preserve"> </w:t>
      </w:r>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від</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кількості</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робочих</w:t>
      </w:r>
      <w:proofErr w:type="spellEnd"/>
      <w:r w:rsidRPr="008559D9">
        <w:rPr>
          <w:rFonts w:ascii="Times New Roman" w:eastAsia="Times New Roman" w:hAnsi="Times New Roman" w:cs="Times New Roman"/>
          <w:sz w:val="28"/>
          <w:szCs w:val="28"/>
          <w:lang w:val="ru-RU" w:eastAsia="ru-RU"/>
        </w:rPr>
        <w:t xml:space="preserve"> </w:t>
      </w:r>
      <w:proofErr w:type="spellStart"/>
      <w:r w:rsidRPr="008559D9">
        <w:rPr>
          <w:rFonts w:ascii="Times New Roman" w:eastAsia="Times New Roman" w:hAnsi="Times New Roman" w:cs="Times New Roman"/>
          <w:sz w:val="28"/>
          <w:szCs w:val="28"/>
          <w:lang w:val="ru-RU" w:eastAsia="ru-RU"/>
        </w:rPr>
        <w:t>місць</w:t>
      </w:r>
      <w:proofErr w:type="spellEnd"/>
      <w:r w:rsidRPr="008559D9">
        <w:rPr>
          <w:rFonts w:ascii="Times New Roman" w:eastAsia="Times New Roman" w:hAnsi="Times New Roman" w:cs="Times New Roman"/>
          <w:sz w:val="28"/>
          <w:szCs w:val="28"/>
          <w:lang w:val="ru-RU" w:eastAsia="ru-RU"/>
        </w:rPr>
        <w:t xml:space="preserve"> у </w:t>
      </w:r>
      <w:proofErr w:type="spellStart"/>
      <w:r w:rsidRPr="008559D9">
        <w:rPr>
          <w:rFonts w:ascii="Times New Roman" w:eastAsia="Times New Roman" w:hAnsi="Times New Roman" w:cs="Times New Roman"/>
          <w:sz w:val="28"/>
          <w:szCs w:val="28"/>
          <w:lang w:val="ru-RU" w:eastAsia="ru-RU"/>
        </w:rPr>
        <w:t>світі</w:t>
      </w:r>
      <w:proofErr w:type="spellEnd"/>
      <w:r w:rsidRPr="008559D9">
        <w:rPr>
          <w:rFonts w:ascii="Times New Roman" w:eastAsia="Times New Roman" w:hAnsi="Times New Roman" w:cs="Times New Roman"/>
          <w:sz w:val="28"/>
          <w:szCs w:val="28"/>
          <w:lang w:val="ru-RU" w:eastAsia="ru-RU"/>
        </w:rPr>
        <w:t xml:space="preserve">. </w:t>
      </w:r>
    </w:p>
    <w:p w14:paraId="59A37A84" w14:textId="77777777" w:rsidR="008559D9" w:rsidRPr="008559D9" w:rsidRDefault="00E329A4" w:rsidP="00E329A4">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sidR="00443D55" w:rsidRPr="00E329A4">
        <w:rPr>
          <w:rFonts w:ascii="Times New Roman" w:eastAsia="Times New Roman" w:hAnsi="Times New Roman" w:cs="Times New Roman"/>
          <w:spacing w:val="-6"/>
          <w:sz w:val="28"/>
          <w:szCs w:val="28"/>
          <w:lang w:val="ru-RU" w:eastAsia="ru-RU"/>
        </w:rPr>
        <w:t>Найбільші</w:t>
      </w:r>
      <w:proofErr w:type="spellEnd"/>
      <w:r w:rsidR="00443D55" w:rsidRPr="00E329A4">
        <w:rPr>
          <w:rFonts w:ascii="Times New Roman" w:eastAsia="Times New Roman" w:hAnsi="Times New Roman" w:cs="Times New Roman"/>
          <w:spacing w:val="-6"/>
          <w:sz w:val="28"/>
          <w:szCs w:val="28"/>
          <w:lang w:val="ru-RU" w:eastAsia="ru-RU"/>
        </w:rPr>
        <w:t xml:space="preserve"> </w:t>
      </w:r>
      <w:proofErr w:type="spellStart"/>
      <w:r w:rsidR="00443D55" w:rsidRPr="00E329A4">
        <w:rPr>
          <w:rFonts w:ascii="Times New Roman" w:eastAsia="Times New Roman" w:hAnsi="Times New Roman" w:cs="Times New Roman"/>
          <w:spacing w:val="-6"/>
          <w:sz w:val="28"/>
          <w:szCs w:val="28"/>
          <w:lang w:val="ru-RU" w:eastAsia="ru-RU"/>
        </w:rPr>
        <w:t>темпи</w:t>
      </w:r>
      <w:proofErr w:type="spellEnd"/>
      <w:r w:rsidR="00443D55" w:rsidRPr="00E329A4">
        <w:rPr>
          <w:rFonts w:ascii="Times New Roman" w:eastAsia="Times New Roman" w:hAnsi="Times New Roman" w:cs="Times New Roman"/>
          <w:spacing w:val="-6"/>
          <w:sz w:val="28"/>
          <w:szCs w:val="28"/>
          <w:lang w:val="ru-RU" w:eastAsia="ru-RU"/>
        </w:rPr>
        <w:t xml:space="preserve"> </w:t>
      </w:r>
      <w:proofErr w:type="spellStart"/>
      <w:r w:rsidR="00443D55" w:rsidRPr="00E329A4">
        <w:rPr>
          <w:rFonts w:ascii="Times New Roman" w:eastAsia="Times New Roman" w:hAnsi="Times New Roman" w:cs="Times New Roman"/>
          <w:spacing w:val="-6"/>
          <w:sz w:val="28"/>
          <w:szCs w:val="28"/>
          <w:lang w:val="ru-RU" w:eastAsia="ru-RU"/>
        </w:rPr>
        <w:t>зростання</w:t>
      </w:r>
      <w:proofErr w:type="spellEnd"/>
      <w:r w:rsidR="00443D55" w:rsidRPr="00E329A4">
        <w:rPr>
          <w:rFonts w:ascii="Times New Roman" w:eastAsia="Times New Roman" w:hAnsi="Times New Roman" w:cs="Times New Roman"/>
          <w:spacing w:val="-6"/>
          <w:sz w:val="28"/>
          <w:szCs w:val="28"/>
          <w:lang w:val="ru-RU" w:eastAsia="ru-RU"/>
        </w:rPr>
        <w:t xml:space="preserve"> </w:t>
      </w:r>
      <w:proofErr w:type="spellStart"/>
      <w:r w:rsidR="00443D55" w:rsidRPr="00E329A4">
        <w:rPr>
          <w:rFonts w:ascii="Times New Roman" w:eastAsia="Times New Roman" w:hAnsi="Times New Roman" w:cs="Times New Roman"/>
          <w:spacing w:val="-6"/>
          <w:sz w:val="28"/>
          <w:szCs w:val="28"/>
          <w:lang w:val="ru-RU" w:eastAsia="ru-RU"/>
        </w:rPr>
        <w:t>зайнятості</w:t>
      </w:r>
      <w:proofErr w:type="spellEnd"/>
      <w:r w:rsidR="00002BCB" w:rsidRPr="00E329A4">
        <w:rPr>
          <w:rFonts w:ascii="Times New Roman" w:eastAsia="Times New Roman" w:hAnsi="Times New Roman" w:cs="Times New Roman"/>
          <w:spacing w:val="-6"/>
          <w:sz w:val="28"/>
          <w:szCs w:val="28"/>
          <w:lang w:val="ru-RU" w:eastAsia="ru-RU"/>
        </w:rPr>
        <w:t xml:space="preserve"> у 2019 </w:t>
      </w:r>
      <w:proofErr w:type="spellStart"/>
      <w:r w:rsidR="00002BCB" w:rsidRPr="00E329A4">
        <w:rPr>
          <w:rFonts w:ascii="Times New Roman" w:eastAsia="Times New Roman" w:hAnsi="Times New Roman" w:cs="Times New Roman"/>
          <w:spacing w:val="-6"/>
          <w:sz w:val="28"/>
          <w:szCs w:val="28"/>
          <w:lang w:val="ru-RU" w:eastAsia="ru-RU"/>
        </w:rPr>
        <w:t>році</w:t>
      </w:r>
      <w:proofErr w:type="spellEnd"/>
      <w:r w:rsidR="00BD7C0B" w:rsidRPr="00E329A4">
        <w:rPr>
          <w:rFonts w:ascii="Times New Roman" w:eastAsia="Times New Roman" w:hAnsi="Times New Roman" w:cs="Times New Roman"/>
          <w:spacing w:val="-6"/>
          <w:sz w:val="28"/>
          <w:szCs w:val="28"/>
          <w:lang w:val="ru-RU" w:eastAsia="ru-RU"/>
        </w:rPr>
        <w:t xml:space="preserve"> показали ОАЕ –</w:t>
      </w:r>
      <w:r w:rsidR="008559D9" w:rsidRPr="00E329A4">
        <w:rPr>
          <w:rFonts w:ascii="Times New Roman" w:eastAsia="Times New Roman" w:hAnsi="Times New Roman" w:cs="Times New Roman"/>
          <w:spacing w:val="-6"/>
          <w:sz w:val="28"/>
          <w:szCs w:val="28"/>
          <w:lang w:val="ru-RU" w:eastAsia="ru-RU"/>
        </w:rPr>
        <w:t xml:space="preserve"> 245</w:t>
      </w:r>
      <w:r w:rsidR="00BD7C0B" w:rsidRPr="00E329A4">
        <w:rPr>
          <w:rFonts w:ascii="Times New Roman" w:eastAsia="Times New Roman" w:hAnsi="Times New Roman" w:cs="Times New Roman"/>
          <w:spacing w:val="-6"/>
          <w:sz w:val="28"/>
          <w:szCs w:val="28"/>
          <w:lang w:val="ru-RU" w:eastAsia="ru-RU"/>
        </w:rPr>
        <w:t xml:space="preserve"> </w:t>
      </w:r>
      <w:r w:rsidR="008559D9" w:rsidRPr="00E329A4">
        <w:rPr>
          <w:rFonts w:ascii="Times New Roman" w:eastAsia="Times New Roman" w:hAnsi="Times New Roman" w:cs="Times New Roman"/>
          <w:spacing w:val="-6"/>
          <w:sz w:val="28"/>
          <w:szCs w:val="28"/>
          <w:lang w:val="ru-RU" w:eastAsia="ru-RU"/>
        </w:rPr>
        <w:t>%.</w:t>
      </w:r>
      <w:r w:rsidR="008559D9" w:rsidRPr="008559D9">
        <w:rPr>
          <w:rFonts w:ascii="Times New Roman" w:eastAsia="Times New Roman" w:hAnsi="Times New Roman" w:cs="Times New Roman"/>
          <w:sz w:val="28"/>
          <w:szCs w:val="28"/>
          <w:lang w:val="ru-RU" w:eastAsia="ru-RU"/>
        </w:rPr>
        <w:t xml:space="preserve"> У </w:t>
      </w:r>
      <w:proofErr w:type="spellStart"/>
      <w:r w:rsidR="008559D9" w:rsidRPr="008559D9">
        <w:rPr>
          <w:rFonts w:ascii="Times New Roman" w:eastAsia="Times New Roman" w:hAnsi="Times New Roman" w:cs="Times New Roman"/>
          <w:sz w:val="28"/>
          <w:szCs w:val="28"/>
          <w:lang w:val="ru-RU" w:eastAsia="ru-RU"/>
        </w:rPr>
        <w:t>ряді</w:t>
      </w:r>
      <w:proofErr w:type="spellEnd"/>
      <w:r w:rsidR="008559D9" w:rsidRPr="008559D9">
        <w:rPr>
          <w:rFonts w:ascii="Times New Roman" w:eastAsia="Times New Roman" w:hAnsi="Times New Roman" w:cs="Times New Roman"/>
          <w:sz w:val="28"/>
          <w:szCs w:val="28"/>
          <w:lang w:val="ru-RU" w:eastAsia="ru-RU"/>
        </w:rPr>
        <w:t xml:space="preserve"> </w:t>
      </w:r>
      <w:proofErr w:type="spellStart"/>
      <w:r w:rsidR="008559D9" w:rsidRPr="008559D9">
        <w:rPr>
          <w:rFonts w:ascii="Times New Roman" w:eastAsia="Times New Roman" w:hAnsi="Times New Roman" w:cs="Times New Roman"/>
          <w:sz w:val="28"/>
          <w:szCs w:val="28"/>
          <w:lang w:val="ru-RU" w:eastAsia="ru-RU"/>
        </w:rPr>
        <w:t>інших</w:t>
      </w:r>
      <w:proofErr w:type="spellEnd"/>
      <w:r w:rsidR="008559D9" w:rsidRPr="008559D9">
        <w:rPr>
          <w:rFonts w:ascii="Times New Roman" w:eastAsia="Times New Roman" w:hAnsi="Times New Roman" w:cs="Times New Roman"/>
          <w:sz w:val="28"/>
          <w:szCs w:val="28"/>
          <w:lang w:val="ru-RU" w:eastAsia="ru-RU"/>
        </w:rPr>
        <w:t xml:space="preserve"> </w:t>
      </w:r>
      <w:proofErr w:type="spellStart"/>
      <w:r w:rsidR="008559D9" w:rsidRPr="008559D9">
        <w:rPr>
          <w:rFonts w:ascii="Times New Roman" w:eastAsia="Times New Roman" w:hAnsi="Times New Roman" w:cs="Times New Roman"/>
          <w:sz w:val="28"/>
          <w:szCs w:val="28"/>
          <w:lang w:val="ru-RU" w:eastAsia="ru-RU"/>
        </w:rPr>
        <w:t>к</w:t>
      </w:r>
      <w:r w:rsidR="00BD7C0B">
        <w:rPr>
          <w:rFonts w:ascii="Times New Roman" w:eastAsia="Times New Roman" w:hAnsi="Times New Roman" w:cs="Times New Roman"/>
          <w:sz w:val="28"/>
          <w:szCs w:val="28"/>
          <w:lang w:val="ru-RU" w:eastAsia="ru-RU"/>
        </w:rPr>
        <w:t>раїн</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темпи</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зростання</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показника</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зайнятості</w:t>
      </w:r>
      <w:proofErr w:type="spellEnd"/>
      <w:r w:rsidR="00443D55">
        <w:rPr>
          <w:rFonts w:ascii="Times New Roman" w:eastAsia="Times New Roman" w:hAnsi="Times New Roman" w:cs="Times New Roman"/>
          <w:sz w:val="28"/>
          <w:szCs w:val="28"/>
          <w:lang w:val="ru-RU" w:eastAsia="ru-RU"/>
        </w:rPr>
        <w:t xml:space="preserve"> були </w:t>
      </w:r>
      <w:proofErr w:type="spellStart"/>
      <w:r w:rsidR="00443D55">
        <w:rPr>
          <w:rFonts w:ascii="Times New Roman" w:eastAsia="Times New Roman" w:hAnsi="Times New Roman" w:cs="Times New Roman"/>
          <w:sz w:val="28"/>
          <w:szCs w:val="28"/>
          <w:lang w:val="ru-RU" w:eastAsia="ru-RU"/>
        </w:rPr>
        <w:t>наступними</w:t>
      </w:r>
      <w:proofErr w:type="spellEnd"/>
      <w:r w:rsidR="00BD7C0B">
        <w:rPr>
          <w:rFonts w:ascii="Times New Roman" w:eastAsia="Times New Roman" w:hAnsi="Times New Roman" w:cs="Times New Roman"/>
          <w:sz w:val="28"/>
          <w:szCs w:val="28"/>
          <w:lang w:val="ru-RU" w:eastAsia="ru-RU"/>
        </w:rPr>
        <w:t xml:space="preserve">: </w:t>
      </w:r>
      <w:proofErr w:type="spellStart"/>
      <w:r w:rsidR="00BD7C0B">
        <w:rPr>
          <w:rFonts w:ascii="Times New Roman" w:eastAsia="Times New Roman" w:hAnsi="Times New Roman" w:cs="Times New Roman"/>
          <w:sz w:val="28"/>
          <w:szCs w:val="28"/>
          <w:lang w:val="ru-RU" w:eastAsia="ru-RU"/>
        </w:rPr>
        <w:t>Грузія</w:t>
      </w:r>
      <w:proofErr w:type="spellEnd"/>
      <w:r w:rsidR="00902FF6">
        <w:rPr>
          <w:rFonts w:ascii="Times New Roman" w:eastAsia="Times New Roman" w:hAnsi="Times New Roman" w:cs="Times New Roman"/>
          <w:sz w:val="28"/>
          <w:szCs w:val="28"/>
          <w:lang w:val="ru-RU" w:eastAsia="ru-RU"/>
        </w:rPr>
        <w:t> </w:t>
      </w:r>
      <w:r w:rsidR="00BD7C0B">
        <w:rPr>
          <w:rFonts w:ascii="Times New Roman" w:eastAsia="Times New Roman" w:hAnsi="Times New Roman" w:cs="Times New Roman"/>
          <w:sz w:val="28"/>
          <w:szCs w:val="28"/>
          <w:lang w:val="ru-RU" w:eastAsia="ru-RU"/>
        </w:rPr>
        <w:t>–</w:t>
      </w:r>
      <w:r w:rsidR="00F41F33">
        <w:rPr>
          <w:rFonts w:ascii="Times New Roman" w:eastAsia="Times New Roman" w:hAnsi="Times New Roman" w:cs="Times New Roman"/>
          <w:sz w:val="28"/>
          <w:szCs w:val="28"/>
          <w:lang w:val="ru-RU" w:eastAsia="ru-RU"/>
        </w:rPr>
        <w:t xml:space="preserve"> 119,5 %, </w:t>
      </w:r>
      <w:proofErr w:type="spellStart"/>
      <w:r w:rsidR="00F41F33">
        <w:rPr>
          <w:rFonts w:ascii="Times New Roman" w:eastAsia="Times New Roman" w:hAnsi="Times New Roman" w:cs="Times New Roman"/>
          <w:sz w:val="28"/>
          <w:szCs w:val="28"/>
          <w:lang w:val="ru-RU" w:eastAsia="ru-RU"/>
        </w:rPr>
        <w:t>В</w:t>
      </w:r>
      <w:r w:rsidR="00F41F33" w:rsidRPr="00F41F33">
        <w:rPr>
          <w:rFonts w:ascii="Times New Roman" w:eastAsia="Times New Roman" w:hAnsi="Times New Roman" w:cs="Times New Roman"/>
          <w:sz w:val="28"/>
          <w:szCs w:val="28"/>
          <w:lang w:val="ru-RU" w:eastAsia="ru-RU"/>
        </w:rPr>
        <w:t>’</w:t>
      </w:r>
      <w:r w:rsidR="00BD7C0B">
        <w:rPr>
          <w:rFonts w:ascii="Times New Roman" w:eastAsia="Times New Roman" w:hAnsi="Times New Roman" w:cs="Times New Roman"/>
          <w:sz w:val="28"/>
          <w:szCs w:val="28"/>
          <w:lang w:val="ru-RU" w:eastAsia="ru-RU"/>
        </w:rPr>
        <w:t>єтнам</w:t>
      </w:r>
      <w:proofErr w:type="spellEnd"/>
      <w:r w:rsidR="00BD7C0B">
        <w:rPr>
          <w:rFonts w:ascii="Times New Roman" w:eastAsia="Times New Roman" w:hAnsi="Times New Roman" w:cs="Times New Roman"/>
          <w:sz w:val="28"/>
          <w:szCs w:val="28"/>
          <w:lang w:val="ru-RU" w:eastAsia="ru-RU"/>
        </w:rPr>
        <w:t xml:space="preserve"> –</w:t>
      </w:r>
      <w:r w:rsidR="008559D9" w:rsidRPr="008559D9">
        <w:rPr>
          <w:rFonts w:ascii="Times New Roman" w:eastAsia="Times New Roman" w:hAnsi="Times New Roman" w:cs="Times New Roman"/>
          <w:sz w:val="28"/>
          <w:szCs w:val="28"/>
          <w:lang w:val="ru-RU" w:eastAsia="ru-RU"/>
        </w:rPr>
        <w:t xml:space="preserve"> 104,</w:t>
      </w:r>
      <w:r w:rsidR="00BD7C0B">
        <w:rPr>
          <w:rFonts w:ascii="Times New Roman" w:eastAsia="Times New Roman" w:hAnsi="Times New Roman" w:cs="Times New Roman"/>
          <w:sz w:val="28"/>
          <w:szCs w:val="28"/>
          <w:lang w:val="ru-RU" w:eastAsia="ru-RU"/>
        </w:rPr>
        <w:t xml:space="preserve">8 %, </w:t>
      </w:r>
      <w:proofErr w:type="spellStart"/>
      <w:r w:rsidR="00BD7C0B">
        <w:rPr>
          <w:rFonts w:ascii="Times New Roman" w:eastAsia="Times New Roman" w:hAnsi="Times New Roman" w:cs="Times New Roman"/>
          <w:sz w:val="28"/>
          <w:szCs w:val="28"/>
          <w:lang w:val="ru-RU" w:eastAsia="ru-RU"/>
        </w:rPr>
        <w:t>Іспанія</w:t>
      </w:r>
      <w:proofErr w:type="spellEnd"/>
      <w:r w:rsidR="00BD7C0B">
        <w:rPr>
          <w:rFonts w:ascii="Times New Roman" w:eastAsia="Times New Roman" w:hAnsi="Times New Roman" w:cs="Times New Roman"/>
          <w:sz w:val="28"/>
          <w:szCs w:val="28"/>
          <w:lang w:val="ru-RU" w:eastAsia="ru-RU"/>
        </w:rPr>
        <w:t xml:space="preserve"> – 104,5 %, в </w:t>
      </w:r>
      <w:proofErr w:type="spellStart"/>
      <w:r w:rsidR="00BD7C0B">
        <w:rPr>
          <w:rFonts w:ascii="Times New Roman" w:eastAsia="Times New Roman" w:hAnsi="Times New Roman" w:cs="Times New Roman"/>
          <w:sz w:val="28"/>
          <w:szCs w:val="28"/>
          <w:lang w:val="ru-RU" w:eastAsia="ru-RU"/>
        </w:rPr>
        <w:t>Італії</w:t>
      </w:r>
      <w:proofErr w:type="spellEnd"/>
      <w:r w:rsidR="00BD7C0B">
        <w:rPr>
          <w:rFonts w:ascii="Times New Roman" w:eastAsia="Times New Roman" w:hAnsi="Times New Roman" w:cs="Times New Roman"/>
          <w:sz w:val="28"/>
          <w:szCs w:val="28"/>
          <w:lang w:val="ru-RU" w:eastAsia="ru-RU"/>
        </w:rPr>
        <w:t xml:space="preserve"> –</w:t>
      </w:r>
      <w:r w:rsidR="008559D9" w:rsidRPr="008559D9">
        <w:rPr>
          <w:rFonts w:ascii="Times New Roman" w:eastAsia="Times New Roman" w:hAnsi="Times New Roman" w:cs="Times New Roman"/>
          <w:sz w:val="28"/>
          <w:szCs w:val="28"/>
          <w:lang w:val="ru-RU" w:eastAsia="ru-RU"/>
        </w:rPr>
        <w:t xml:space="preserve"> ​​100,8</w:t>
      </w:r>
      <w:r w:rsidR="00BD7C0B">
        <w:rPr>
          <w:rFonts w:ascii="Times New Roman" w:eastAsia="Times New Roman" w:hAnsi="Times New Roman" w:cs="Times New Roman"/>
          <w:sz w:val="28"/>
          <w:szCs w:val="28"/>
          <w:lang w:val="ru-RU" w:eastAsia="ru-RU"/>
        </w:rPr>
        <w:t xml:space="preserve"> </w:t>
      </w:r>
      <w:r w:rsidR="008559D9" w:rsidRPr="008559D9">
        <w:rPr>
          <w:rFonts w:ascii="Times New Roman" w:eastAsia="Times New Roman" w:hAnsi="Times New Roman" w:cs="Times New Roman"/>
          <w:sz w:val="28"/>
          <w:szCs w:val="28"/>
          <w:lang w:val="ru-RU" w:eastAsia="ru-RU"/>
        </w:rPr>
        <w:t>%</w:t>
      </w:r>
      <w:r w:rsidR="00E5609D">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[52</w:t>
      </w:r>
      <w:r w:rsidR="00E5609D" w:rsidRPr="00E5609D">
        <w:rPr>
          <w:rFonts w:ascii="Times New Roman" w:eastAsia="Times New Roman" w:hAnsi="Times New Roman" w:cs="Times New Roman"/>
          <w:sz w:val="28"/>
          <w:szCs w:val="28"/>
          <w:lang w:val="ru-RU" w:eastAsia="ru-RU"/>
        </w:rPr>
        <w:t>]</w:t>
      </w:r>
      <w:r w:rsidR="008559D9" w:rsidRPr="008559D9">
        <w:rPr>
          <w:rFonts w:ascii="Times New Roman" w:eastAsia="Times New Roman" w:hAnsi="Times New Roman" w:cs="Times New Roman"/>
          <w:sz w:val="28"/>
          <w:szCs w:val="28"/>
          <w:lang w:val="ru-RU" w:eastAsia="ru-RU"/>
        </w:rPr>
        <w:t xml:space="preserve">. </w:t>
      </w:r>
    </w:p>
    <w:p w14:paraId="6F9FF1EB" w14:textId="77777777" w:rsidR="00DB382E" w:rsidRPr="001A1541" w:rsidRDefault="00DB382E" w:rsidP="00E37394">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DB382E">
        <w:rPr>
          <w:rFonts w:ascii="Times New Roman" w:eastAsia="Times New Roman" w:hAnsi="Times New Roman" w:cs="Times New Roman"/>
          <w:sz w:val="28"/>
          <w:szCs w:val="28"/>
          <w:lang w:val="ru-RU" w:eastAsia="ru-RU"/>
        </w:rPr>
        <w:t>Зростання</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показників</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міжнародного</w:t>
      </w:r>
      <w:proofErr w:type="spellEnd"/>
      <w:r w:rsidRPr="00DB382E">
        <w:rPr>
          <w:rFonts w:ascii="Times New Roman" w:eastAsia="Times New Roman" w:hAnsi="Times New Roman" w:cs="Times New Roman"/>
          <w:sz w:val="28"/>
          <w:szCs w:val="28"/>
          <w:lang w:val="ru-RU" w:eastAsia="ru-RU"/>
        </w:rPr>
        <w:t xml:space="preserve"> туризму </w:t>
      </w:r>
      <w:proofErr w:type="spellStart"/>
      <w:r w:rsidRPr="00DB382E">
        <w:rPr>
          <w:rFonts w:ascii="Times New Roman" w:eastAsia="Times New Roman" w:hAnsi="Times New Roman" w:cs="Times New Roman"/>
          <w:sz w:val="28"/>
          <w:szCs w:val="28"/>
          <w:lang w:val="ru-RU" w:eastAsia="ru-RU"/>
        </w:rPr>
        <w:t>триває</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вже</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десятий</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рік</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поспіль</w:t>
      </w:r>
      <w:proofErr w:type="spellEnd"/>
      <w:r w:rsidRPr="00DB382E">
        <w:rPr>
          <w:rFonts w:ascii="Times New Roman" w:eastAsia="Times New Roman" w:hAnsi="Times New Roman" w:cs="Times New Roman"/>
          <w:sz w:val="28"/>
          <w:szCs w:val="28"/>
          <w:lang w:val="ru-RU" w:eastAsia="ru-RU"/>
        </w:rPr>
        <w:t>.</w:t>
      </w:r>
      <w:r w:rsidR="00443D55">
        <w:rPr>
          <w:rFonts w:ascii="Times New Roman" w:eastAsia="Times New Roman" w:hAnsi="Times New Roman" w:cs="Times New Roman"/>
          <w:sz w:val="28"/>
          <w:szCs w:val="28"/>
          <w:lang w:val="ru-RU" w:eastAsia="ru-RU"/>
        </w:rPr>
        <w:t xml:space="preserve"> У 2020 </w:t>
      </w:r>
      <w:proofErr w:type="spellStart"/>
      <w:r w:rsidR="00443D55">
        <w:rPr>
          <w:rFonts w:ascii="Times New Roman" w:eastAsia="Times New Roman" w:hAnsi="Times New Roman" w:cs="Times New Roman"/>
          <w:sz w:val="28"/>
          <w:szCs w:val="28"/>
          <w:lang w:val="ru-RU" w:eastAsia="ru-RU"/>
        </w:rPr>
        <w:t>році</w:t>
      </w:r>
      <w:proofErr w:type="spellEnd"/>
      <w:r w:rsidR="00443D55">
        <w:rPr>
          <w:rFonts w:ascii="Times New Roman" w:eastAsia="Times New Roman" w:hAnsi="Times New Roman" w:cs="Times New Roman"/>
          <w:sz w:val="28"/>
          <w:szCs w:val="28"/>
          <w:lang w:val="ru-RU" w:eastAsia="ru-RU"/>
        </w:rPr>
        <w:t xml:space="preserve"> </w:t>
      </w:r>
      <w:proofErr w:type="spellStart"/>
      <w:r w:rsidR="00443D55">
        <w:rPr>
          <w:rFonts w:ascii="Times New Roman" w:eastAsia="Times New Roman" w:hAnsi="Times New Roman" w:cs="Times New Roman"/>
          <w:sz w:val="28"/>
          <w:szCs w:val="28"/>
          <w:lang w:val="ru-RU" w:eastAsia="ru-RU"/>
        </w:rPr>
        <w:t>п</w:t>
      </w:r>
      <w:r w:rsidRPr="00DB382E">
        <w:rPr>
          <w:rFonts w:ascii="Times New Roman" w:eastAsia="Times New Roman" w:hAnsi="Times New Roman" w:cs="Times New Roman"/>
          <w:sz w:val="28"/>
          <w:szCs w:val="28"/>
          <w:lang w:val="ru-RU" w:eastAsia="ru-RU"/>
        </w:rPr>
        <w:t>риріст</w:t>
      </w:r>
      <w:proofErr w:type="spellEnd"/>
      <w:r w:rsidRPr="00DB382E">
        <w:rPr>
          <w:rFonts w:ascii="Times New Roman" w:eastAsia="Times New Roman" w:hAnsi="Times New Roman" w:cs="Times New Roman"/>
          <w:sz w:val="28"/>
          <w:szCs w:val="28"/>
          <w:lang w:val="ru-RU" w:eastAsia="ru-RU"/>
        </w:rPr>
        <w:t xml:space="preserve"> на 4</w:t>
      </w:r>
      <w:r w:rsidR="00BD7C0B">
        <w:rPr>
          <w:rFonts w:ascii="Times New Roman" w:eastAsia="Times New Roman" w:hAnsi="Times New Roman" w:cs="Times New Roman"/>
          <w:sz w:val="28"/>
          <w:szCs w:val="28"/>
          <w:lang w:val="ru-RU" w:eastAsia="ru-RU"/>
        </w:rPr>
        <w:t xml:space="preserve"> </w:t>
      </w:r>
      <w:r w:rsidRPr="00DB382E">
        <w:rPr>
          <w:rFonts w:ascii="Times New Roman" w:eastAsia="Times New Roman" w:hAnsi="Times New Roman" w:cs="Times New Roman"/>
          <w:sz w:val="28"/>
          <w:szCs w:val="28"/>
          <w:lang w:val="ru-RU" w:eastAsia="ru-RU"/>
        </w:rPr>
        <w:t xml:space="preserve">% в </w:t>
      </w:r>
      <w:proofErr w:type="spellStart"/>
      <w:r w:rsidRPr="00DB382E">
        <w:rPr>
          <w:rFonts w:ascii="Times New Roman" w:eastAsia="Times New Roman" w:hAnsi="Times New Roman" w:cs="Times New Roman"/>
          <w:sz w:val="28"/>
          <w:szCs w:val="28"/>
          <w:lang w:val="ru-RU" w:eastAsia="ru-RU"/>
        </w:rPr>
        <w:t>порівнянні</w:t>
      </w:r>
      <w:proofErr w:type="spellEnd"/>
      <w:r w:rsidRPr="00DB382E">
        <w:rPr>
          <w:rFonts w:ascii="Times New Roman" w:eastAsia="Times New Roman" w:hAnsi="Times New Roman" w:cs="Times New Roman"/>
          <w:sz w:val="28"/>
          <w:szCs w:val="28"/>
          <w:lang w:val="ru-RU" w:eastAsia="ru-RU"/>
        </w:rPr>
        <w:t xml:space="preserve"> з </w:t>
      </w:r>
      <w:proofErr w:type="spellStart"/>
      <w:r w:rsidRPr="00DB382E">
        <w:rPr>
          <w:rFonts w:ascii="Times New Roman" w:eastAsia="Times New Roman" w:hAnsi="Times New Roman" w:cs="Times New Roman"/>
          <w:sz w:val="28"/>
          <w:szCs w:val="28"/>
          <w:lang w:val="ru-RU" w:eastAsia="ru-RU"/>
        </w:rPr>
        <w:t>попереднім</w:t>
      </w:r>
      <w:proofErr w:type="spellEnd"/>
      <w:r w:rsidRPr="00DB382E">
        <w:rPr>
          <w:rFonts w:ascii="Times New Roman" w:eastAsia="Times New Roman" w:hAnsi="Times New Roman" w:cs="Times New Roman"/>
          <w:sz w:val="28"/>
          <w:szCs w:val="28"/>
          <w:lang w:val="ru-RU" w:eastAsia="ru-RU"/>
        </w:rPr>
        <w:t xml:space="preserve"> роком і </w:t>
      </w:r>
      <w:proofErr w:type="spellStart"/>
      <w:r w:rsidRPr="00DB382E">
        <w:rPr>
          <w:rFonts w:ascii="Times New Roman" w:eastAsia="Times New Roman" w:hAnsi="Times New Roman" w:cs="Times New Roman"/>
          <w:sz w:val="28"/>
          <w:szCs w:val="28"/>
          <w:lang w:val="ru-RU" w:eastAsia="ru-RU"/>
        </w:rPr>
        <w:t>такий</w:t>
      </w:r>
      <w:proofErr w:type="spellEnd"/>
      <w:r w:rsidRPr="00DB382E">
        <w:rPr>
          <w:rFonts w:ascii="Times New Roman" w:eastAsia="Times New Roman" w:hAnsi="Times New Roman" w:cs="Times New Roman"/>
          <w:sz w:val="28"/>
          <w:szCs w:val="28"/>
          <w:lang w:val="ru-RU" w:eastAsia="ru-RU"/>
        </w:rPr>
        <w:t xml:space="preserve"> </w:t>
      </w:r>
      <w:r w:rsidR="00BF088E">
        <w:rPr>
          <w:rFonts w:ascii="Times New Roman" w:eastAsia="Times New Roman" w:hAnsi="Times New Roman" w:cs="Times New Roman"/>
          <w:sz w:val="28"/>
          <w:szCs w:val="28"/>
          <w:lang w:val="ru-RU" w:eastAsia="ru-RU"/>
        </w:rPr>
        <w:t xml:space="preserve">же </w:t>
      </w:r>
      <w:proofErr w:type="spellStart"/>
      <w:r w:rsidR="00BF088E">
        <w:rPr>
          <w:rFonts w:ascii="Times New Roman" w:eastAsia="Times New Roman" w:hAnsi="Times New Roman" w:cs="Times New Roman"/>
          <w:sz w:val="28"/>
          <w:szCs w:val="28"/>
          <w:lang w:val="ru-RU" w:eastAsia="ru-RU"/>
        </w:rPr>
        <w:t>приріст</w:t>
      </w:r>
      <w:proofErr w:type="spellEnd"/>
      <w:r w:rsidR="00BF088E">
        <w:rPr>
          <w:rFonts w:ascii="Times New Roman" w:eastAsia="Times New Roman" w:hAnsi="Times New Roman" w:cs="Times New Roman"/>
          <w:sz w:val="28"/>
          <w:szCs w:val="28"/>
          <w:lang w:val="ru-RU" w:eastAsia="ru-RU"/>
        </w:rPr>
        <w:t xml:space="preserve">, </w:t>
      </w:r>
      <w:proofErr w:type="spellStart"/>
      <w:r w:rsidR="00BF088E">
        <w:rPr>
          <w:rFonts w:ascii="Times New Roman" w:eastAsia="Times New Roman" w:hAnsi="Times New Roman" w:cs="Times New Roman"/>
          <w:sz w:val="28"/>
          <w:szCs w:val="28"/>
          <w:lang w:val="ru-RU" w:eastAsia="ru-RU"/>
        </w:rPr>
        <w:t>запланований</w:t>
      </w:r>
      <w:proofErr w:type="spellEnd"/>
      <w:r w:rsidR="00BF088E">
        <w:rPr>
          <w:rFonts w:ascii="Times New Roman" w:eastAsia="Times New Roman" w:hAnsi="Times New Roman" w:cs="Times New Roman"/>
          <w:sz w:val="28"/>
          <w:szCs w:val="28"/>
          <w:lang w:val="ru-RU" w:eastAsia="ru-RU"/>
        </w:rPr>
        <w:t xml:space="preserve"> на 2021</w:t>
      </w:r>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рік</w:t>
      </w:r>
      <w:proofErr w:type="spellEnd"/>
      <w:r w:rsidRPr="00DB382E">
        <w:rPr>
          <w:rFonts w:ascii="Times New Roman" w:eastAsia="Times New Roman" w:hAnsi="Times New Roman" w:cs="Times New Roman"/>
          <w:sz w:val="28"/>
          <w:szCs w:val="28"/>
          <w:lang w:val="ru-RU" w:eastAsia="ru-RU"/>
        </w:rPr>
        <w:t xml:space="preserve">, говорить про те, </w:t>
      </w:r>
      <w:proofErr w:type="spellStart"/>
      <w:r w:rsidRPr="00DB382E">
        <w:rPr>
          <w:rFonts w:ascii="Times New Roman" w:eastAsia="Times New Roman" w:hAnsi="Times New Roman" w:cs="Times New Roman"/>
          <w:sz w:val="28"/>
          <w:szCs w:val="28"/>
          <w:lang w:val="ru-RU" w:eastAsia="ru-RU"/>
        </w:rPr>
        <w:t>щ</w:t>
      </w:r>
      <w:r w:rsidR="00BF088E">
        <w:rPr>
          <w:rFonts w:ascii="Times New Roman" w:eastAsia="Times New Roman" w:hAnsi="Times New Roman" w:cs="Times New Roman"/>
          <w:sz w:val="28"/>
          <w:szCs w:val="28"/>
          <w:lang w:val="ru-RU" w:eastAsia="ru-RU"/>
        </w:rPr>
        <w:t>о</w:t>
      </w:r>
      <w:proofErr w:type="spellEnd"/>
      <w:r w:rsidR="00BF088E">
        <w:rPr>
          <w:rFonts w:ascii="Times New Roman" w:eastAsia="Times New Roman" w:hAnsi="Times New Roman" w:cs="Times New Roman"/>
          <w:sz w:val="28"/>
          <w:szCs w:val="28"/>
          <w:lang w:val="ru-RU" w:eastAsia="ru-RU"/>
        </w:rPr>
        <w:t xml:space="preserve"> туризм став </w:t>
      </w:r>
      <w:proofErr w:type="spellStart"/>
      <w:r w:rsidR="00BF088E">
        <w:rPr>
          <w:rFonts w:ascii="Times New Roman" w:eastAsia="Times New Roman" w:hAnsi="Times New Roman" w:cs="Times New Roman"/>
          <w:sz w:val="28"/>
          <w:szCs w:val="28"/>
          <w:lang w:val="ru-RU" w:eastAsia="ru-RU"/>
        </w:rPr>
        <w:t>однією</w:t>
      </w:r>
      <w:proofErr w:type="spellEnd"/>
      <w:r w:rsidR="00BF088E">
        <w:rPr>
          <w:rFonts w:ascii="Times New Roman" w:eastAsia="Times New Roman" w:hAnsi="Times New Roman" w:cs="Times New Roman"/>
          <w:sz w:val="28"/>
          <w:szCs w:val="28"/>
          <w:lang w:val="ru-RU" w:eastAsia="ru-RU"/>
        </w:rPr>
        <w:t xml:space="preserve"> з </w:t>
      </w:r>
      <w:proofErr w:type="spellStart"/>
      <w:r w:rsidR="00BF088E">
        <w:rPr>
          <w:rFonts w:ascii="Times New Roman" w:eastAsia="Times New Roman" w:hAnsi="Times New Roman" w:cs="Times New Roman"/>
          <w:sz w:val="28"/>
          <w:szCs w:val="28"/>
          <w:lang w:val="ru-RU" w:eastAsia="ru-RU"/>
        </w:rPr>
        <w:t>найбільш</w:t>
      </w:r>
      <w:proofErr w:type="spellEnd"/>
      <w:r w:rsidRPr="00DB382E">
        <w:rPr>
          <w:rFonts w:ascii="Times New Roman" w:eastAsia="Times New Roman" w:hAnsi="Times New Roman" w:cs="Times New Roman"/>
          <w:sz w:val="28"/>
          <w:szCs w:val="28"/>
          <w:lang w:val="ru-RU" w:eastAsia="ru-RU"/>
        </w:rPr>
        <w:t xml:space="preserve"> </w:t>
      </w:r>
      <w:proofErr w:type="spellStart"/>
      <w:r w:rsidR="00BF088E">
        <w:rPr>
          <w:rFonts w:ascii="Times New Roman" w:eastAsia="Times New Roman" w:hAnsi="Times New Roman" w:cs="Times New Roman"/>
          <w:sz w:val="28"/>
          <w:szCs w:val="28"/>
          <w:lang w:val="ru-RU" w:eastAsia="ru-RU"/>
        </w:rPr>
        <w:t>динамічно</w:t>
      </w:r>
      <w:proofErr w:type="spellEnd"/>
      <w:r w:rsidR="00BF088E">
        <w:rPr>
          <w:rFonts w:ascii="Times New Roman" w:eastAsia="Times New Roman" w:hAnsi="Times New Roman" w:cs="Times New Roman"/>
          <w:sz w:val="28"/>
          <w:szCs w:val="28"/>
          <w:lang w:val="ru-RU" w:eastAsia="ru-RU"/>
        </w:rPr>
        <w:t xml:space="preserve"> </w:t>
      </w:r>
      <w:proofErr w:type="spellStart"/>
      <w:r w:rsidR="00BF088E">
        <w:rPr>
          <w:rFonts w:ascii="Times New Roman" w:eastAsia="Times New Roman" w:hAnsi="Times New Roman" w:cs="Times New Roman"/>
          <w:sz w:val="28"/>
          <w:szCs w:val="28"/>
          <w:lang w:val="ru-RU" w:eastAsia="ru-RU"/>
        </w:rPr>
        <w:t>зростаючих</w:t>
      </w:r>
      <w:proofErr w:type="spellEnd"/>
      <w:r w:rsidRPr="00DB382E">
        <w:rPr>
          <w:rFonts w:ascii="Times New Roman" w:eastAsia="Times New Roman" w:hAnsi="Times New Roman" w:cs="Times New Roman"/>
          <w:sz w:val="28"/>
          <w:szCs w:val="28"/>
          <w:lang w:val="ru-RU" w:eastAsia="ru-RU"/>
        </w:rPr>
        <w:t xml:space="preserve"> і </w:t>
      </w:r>
      <w:proofErr w:type="spellStart"/>
      <w:r w:rsidRPr="00DB382E">
        <w:rPr>
          <w:rFonts w:ascii="Times New Roman" w:eastAsia="Times New Roman" w:hAnsi="Times New Roman" w:cs="Times New Roman"/>
          <w:sz w:val="28"/>
          <w:szCs w:val="28"/>
          <w:lang w:val="ru-RU" w:eastAsia="ru-RU"/>
        </w:rPr>
        <w:t>стабільних</w:t>
      </w:r>
      <w:proofErr w:type="spellEnd"/>
      <w:r w:rsidR="00932CDB">
        <w:rPr>
          <w:rFonts w:ascii="Times New Roman" w:eastAsia="Times New Roman" w:hAnsi="Times New Roman" w:cs="Times New Roman"/>
          <w:sz w:val="28"/>
          <w:szCs w:val="28"/>
          <w:lang w:val="ru-RU" w:eastAsia="ru-RU"/>
        </w:rPr>
        <w:t xml:space="preserve"> </w:t>
      </w:r>
      <w:proofErr w:type="spellStart"/>
      <w:r w:rsidR="00932CDB">
        <w:rPr>
          <w:rFonts w:ascii="Times New Roman" w:eastAsia="Times New Roman" w:hAnsi="Times New Roman" w:cs="Times New Roman"/>
          <w:sz w:val="28"/>
          <w:szCs w:val="28"/>
          <w:lang w:val="ru-RU" w:eastAsia="ru-RU"/>
        </w:rPr>
        <w:t>галузей</w:t>
      </w:r>
      <w:proofErr w:type="spellEnd"/>
      <w:r w:rsidR="00932CDB">
        <w:rPr>
          <w:rFonts w:ascii="Times New Roman" w:eastAsia="Times New Roman" w:hAnsi="Times New Roman" w:cs="Times New Roman"/>
          <w:sz w:val="28"/>
          <w:szCs w:val="28"/>
          <w:lang w:val="ru-RU" w:eastAsia="ru-RU"/>
        </w:rPr>
        <w:t xml:space="preserve"> </w:t>
      </w:r>
      <w:proofErr w:type="spellStart"/>
      <w:r w:rsidR="00932CDB">
        <w:rPr>
          <w:rFonts w:ascii="Times New Roman" w:eastAsia="Times New Roman" w:hAnsi="Times New Roman" w:cs="Times New Roman"/>
          <w:sz w:val="28"/>
          <w:szCs w:val="28"/>
          <w:lang w:val="ru-RU" w:eastAsia="ru-RU"/>
        </w:rPr>
        <w:t>світової</w:t>
      </w:r>
      <w:proofErr w:type="spellEnd"/>
      <w:r w:rsidR="00932CDB">
        <w:rPr>
          <w:rFonts w:ascii="Times New Roman" w:eastAsia="Times New Roman" w:hAnsi="Times New Roman" w:cs="Times New Roman"/>
          <w:sz w:val="28"/>
          <w:szCs w:val="28"/>
          <w:lang w:val="ru-RU" w:eastAsia="ru-RU"/>
        </w:rPr>
        <w:t xml:space="preserve"> </w:t>
      </w:r>
      <w:proofErr w:type="spellStart"/>
      <w:r w:rsidR="00932CDB">
        <w:rPr>
          <w:rFonts w:ascii="Times New Roman" w:eastAsia="Times New Roman" w:hAnsi="Times New Roman" w:cs="Times New Roman"/>
          <w:sz w:val="28"/>
          <w:szCs w:val="28"/>
          <w:lang w:val="ru-RU" w:eastAsia="ru-RU"/>
        </w:rPr>
        <w:t>економіки</w:t>
      </w:r>
      <w:proofErr w:type="spellEnd"/>
      <w:r w:rsidR="007B24F4">
        <w:rPr>
          <w:rFonts w:ascii="Times New Roman" w:eastAsia="Times New Roman" w:hAnsi="Times New Roman" w:cs="Times New Roman"/>
          <w:sz w:val="28"/>
          <w:szCs w:val="28"/>
          <w:lang w:val="ru-RU" w:eastAsia="ru-RU"/>
        </w:rPr>
        <w:t xml:space="preserve">. </w:t>
      </w:r>
      <w:r w:rsidRPr="00DB382E">
        <w:rPr>
          <w:rFonts w:ascii="Times New Roman" w:eastAsia="Times New Roman" w:hAnsi="Times New Roman" w:cs="Times New Roman"/>
          <w:sz w:val="28"/>
          <w:szCs w:val="28"/>
          <w:lang w:val="ru-RU" w:eastAsia="ru-RU"/>
        </w:rPr>
        <w:t xml:space="preserve">За </w:t>
      </w:r>
      <w:proofErr w:type="spellStart"/>
      <w:r w:rsidRPr="00DB382E">
        <w:rPr>
          <w:rFonts w:ascii="Times New Roman" w:eastAsia="Times New Roman" w:hAnsi="Times New Roman" w:cs="Times New Roman"/>
          <w:sz w:val="28"/>
          <w:szCs w:val="28"/>
          <w:lang w:val="ru-RU" w:eastAsia="ru-RU"/>
        </w:rPr>
        <w:t>даним</w:t>
      </w:r>
      <w:r w:rsidR="00BF088E">
        <w:rPr>
          <w:rFonts w:ascii="Times New Roman" w:eastAsia="Times New Roman" w:hAnsi="Times New Roman" w:cs="Times New Roman"/>
          <w:sz w:val="28"/>
          <w:szCs w:val="28"/>
          <w:lang w:val="ru-RU" w:eastAsia="ru-RU"/>
        </w:rPr>
        <w:t>и</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Всесвітньої</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туристичної</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організації</w:t>
      </w:r>
      <w:proofErr w:type="spellEnd"/>
      <w:r w:rsidR="007B24F4">
        <w:rPr>
          <w:rFonts w:ascii="Times New Roman" w:eastAsia="Times New Roman" w:hAnsi="Times New Roman" w:cs="Times New Roman"/>
          <w:sz w:val="28"/>
          <w:szCs w:val="28"/>
          <w:lang w:val="ru-RU" w:eastAsia="ru-RU"/>
        </w:rPr>
        <w:t xml:space="preserve"> ООН (UNWTO)</w:t>
      </w:r>
      <w:r w:rsidR="00BF088E">
        <w:rPr>
          <w:rFonts w:ascii="Times New Roman" w:eastAsia="Times New Roman" w:hAnsi="Times New Roman" w:cs="Times New Roman"/>
          <w:sz w:val="28"/>
          <w:szCs w:val="28"/>
          <w:lang w:val="ru-RU" w:eastAsia="ru-RU"/>
        </w:rPr>
        <w:t xml:space="preserve"> у 2019 </w:t>
      </w:r>
      <w:proofErr w:type="spellStart"/>
      <w:r w:rsidR="00BF088E">
        <w:rPr>
          <w:rFonts w:ascii="Times New Roman" w:eastAsia="Times New Roman" w:hAnsi="Times New Roman" w:cs="Times New Roman"/>
          <w:sz w:val="28"/>
          <w:szCs w:val="28"/>
          <w:lang w:val="ru-RU" w:eastAsia="ru-RU"/>
        </w:rPr>
        <w:t>році</w:t>
      </w:r>
      <w:proofErr w:type="spellEnd"/>
      <w:r w:rsidR="00BF088E">
        <w:rPr>
          <w:rFonts w:ascii="Times New Roman" w:eastAsia="Times New Roman" w:hAnsi="Times New Roman" w:cs="Times New Roman"/>
          <w:sz w:val="28"/>
          <w:szCs w:val="28"/>
          <w:lang w:val="ru-RU" w:eastAsia="ru-RU"/>
        </w:rPr>
        <w:t xml:space="preserve"> </w:t>
      </w:r>
      <w:proofErr w:type="spellStart"/>
      <w:r w:rsidR="00BF088E">
        <w:rPr>
          <w:rFonts w:ascii="Times New Roman" w:eastAsia="Times New Roman" w:hAnsi="Times New Roman" w:cs="Times New Roman"/>
          <w:sz w:val="28"/>
          <w:szCs w:val="28"/>
          <w:lang w:val="ru-RU" w:eastAsia="ru-RU"/>
        </w:rPr>
        <w:t>кількість</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поїздок</w:t>
      </w:r>
      <w:proofErr w:type="spellEnd"/>
      <w:r w:rsidRPr="00DB382E">
        <w:rPr>
          <w:rFonts w:ascii="Times New Roman" w:eastAsia="Times New Roman" w:hAnsi="Times New Roman" w:cs="Times New Roman"/>
          <w:sz w:val="28"/>
          <w:szCs w:val="28"/>
          <w:lang w:val="ru-RU" w:eastAsia="ru-RU"/>
        </w:rPr>
        <w:t xml:space="preserve"> на </w:t>
      </w:r>
      <w:proofErr w:type="spellStart"/>
      <w:r w:rsidRPr="00DB382E">
        <w:rPr>
          <w:rFonts w:ascii="Times New Roman" w:eastAsia="Times New Roman" w:hAnsi="Times New Roman" w:cs="Times New Roman"/>
          <w:sz w:val="28"/>
          <w:szCs w:val="28"/>
          <w:lang w:val="ru-RU" w:eastAsia="ru-RU"/>
        </w:rPr>
        <w:t>Близ</w:t>
      </w:r>
      <w:r w:rsidR="007B24F4">
        <w:rPr>
          <w:rFonts w:ascii="Times New Roman" w:eastAsia="Times New Roman" w:hAnsi="Times New Roman" w:cs="Times New Roman"/>
          <w:sz w:val="28"/>
          <w:szCs w:val="28"/>
          <w:lang w:val="ru-RU" w:eastAsia="ru-RU"/>
        </w:rPr>
        <w:t>ький</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Схід</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зросла</w:t>
      </w:r>
      <w:proofErr w:type="spellEnd"/>
      <w:r w:rsidR="00E37394">
        <w:rPr>
          <w:rFonts w:ascii="Times New Roman" w:eastAsia="Times New Roman" w:hAnsi="Times New Roman" w:cs="Times New Roman"/>
          <w:sz w:val="28"/>
          <w:szCs w:val="28"/>
          <w:lang w:val="ru-RU" w:eastAsia="ru-RU"/>
        </w:rPr>
        <w:t xml:space="preserve"> на 8</w:t>
      </w:r>
      <w:r w:rsidR="00AB6966" w:rsidRPr="00AB6966">
        <w:rPr>
          <w:rFonts w:ascii="Times New Roman" w:eastAsia="Times New Roman" w:hAnsi="Times New Roman" w:cs="Times New Roman"/>
          <w:sz w:val="28"/>
          <w:szCs w:val="28"/>
          <w:lang w:val="ru-RU" w:eastAsia="ru-RU"/>
        </w:rPr>
        <w:t xml:space="preserve"> </w:t>
      </w:r>
      <w:r w:rsidR="00E37394">
        <w:rPr>
          <w:rFonts w:ascii="Times New Roman" w:eastAsia="Times New Roman" w:hAnsi="Times New Roman" w:cs="Times New Roman"/>
          <w:sz w:val="28"/>
          <w:szCs w:val="28"/>
          <w:lang w:val="ru-RU" w:eastAsia="ru-RU"/>
        </w:rPr>
        <w:t xml:space="preserve">%, в </w:t>
      </w:r>
      <w:proofErr w:type="spellStart"/>
      <w:r w:rsidR="00E37394">
        <w:rPr>
          <w:rFonts w:ascii="Times New Roman" w:eastAsia="Times New Roman" w:hAnsi="Times New Roman" w:cs="Times New Roman"/>
          <w:sz w:val="28"/>
          <w:szCs w:val="28"/>
          <w:lang w:val="ru-RU" w:eastAsia="ru-RU"/>
        </w:rPr>
        <w:t>Азії</w:t>
      </w:r>
      <w:proofErr w:type="spellEnd"/>
      <w:r w:rsidR="00E37394">
        <w:rPr>
          <w:rFonts w:ascii="Times New Roman" w:eastAsia="Times New Roman" w:hAnsi="Times New Roman" w:cs="Times New Roman"/>
          <w:sz w:val="28"/>
          <w:szCs w:val="28"/>
          <w:lang w:val="ru-RU" w:eastAsia="ru-RU"/>
        </w:rPr>
        <w:t xml:space="preserve"> –</w:t>
      </w:r>
      <w:r w:rsidRPr="00DB382E">
        <w:rPr>
          <w:rFonts w:ascii="Times New Roman" w:eastAsia="Times New Roman" w:hAnsi="Times New Roman" w:cs="Times New Roman"/>
          <w:sz w:val="28"/>
          <w:szCs w:val="28"/>
          <w:lang w:val="ru-RU" w:eastAsia="ru-RU"/>
        </w:rPr>
        <w:t xml:space="preserve"> на 5</w:t>
      </w:r>
      <w:r w:rsidR="00BD7C0B">
        <w:rPr>
          <w:rFonts w:ascii="Times New Roman" w:eastAsia="Times New Roman" w:hAnsi="Times New Roman" w:cs="Times New Roman"/>
          <w:sz w:val="28"/>
          <w:szCs w:val="28"/>
          <w:lang w:val="ru-RU" w:eastAsia="ru-RU"/>
        </w:rPr>
        <w:t xml:space="preserve"> </w:t>
      </w:r>
      <w:r w:rsidRPr="00DB382E">
        <w:rPr>
          <w:rFonts w:ascii="Times New Roman" w:eastAsia="Times New Roman" w:hAnsi="Times New Roman" w:cs="Times New Roman"/>
          <w:sz w:val="28"/>
          <w:szCs w:val="28"/>
          <w:lang w:val="ru-RU" w:eastAsia="ru-RU"/>
        </w:rPr>
        <w:t xml:space="preserve">%, </w:t>
      </w:r>
      <w:r w:rsidR="00E37394">
        <w:rPr>
          <w:rFonts w:ascii="Times New Roman" w:eastAsia="Times New Roman" w:hAnsi="Times New Roman" w:cs="Times New Roman"/>
          <w:sz w:val="28"/>
          <w:szCs w:val="28"/>
          <w:lang w:val="ru-RU" w:eastAsia="ru-RU"/>
        </w:rPr>
        <w:t>в Африку –</w:t>
      </w:r>
      <w:r w:rsidR="00BF088E">
        <w:rPr>
          <w:rFonts w:ascii="Times New Roman" w:eastAsia="Times New Roman" w:hAnsi="Times New Roman" w:cs="Times New Roman"/>
          <w:sz w:val="28"/>
          <w:szCs w:val="28"/>
          <w:lang w:val="ru-RU" w:eastAsia="ru-RU"/>
        </w:rPr>
        <w:t xml:space="preserve"> на 4</w:t>
      </w:r>
      <w:r w:rsidR="00BD7C0B">
        <w:rPr>
          <w:rFonts w:ascii="Times New Roman" w:eastAsia="Times New Roman" w:hAnsi="Times New Roman" w:cs="Times New Roman"/>
          <w:sz w:val="28"/>
          <w:szCs w:val="28"/>
          <w:lang w:val="ru-RU" w:eastAsia="ru-RU"/>
        </w:rPr>
        <w:t xml:space="preserve"> </w:t>
      </w:r>
      <w:r w:rsidR="00BF088E">
        <w:rPr>
          <w:rFonts w:ascii="Times New Roman" w:eastAsia="Times New Roman" w:hAnsi="Times New Roman" w:cs="Times New Roman"/>
          <w:sz w:val="28"/>
          <w:szCs w:val="28"/>
          <w:lang w:val="ru-RU" w:eastAsia="ru-RU"/>
        </w:rPr>
        <w:t xml:space="preserve">%, </w:t>
      </w:r>
      <w:proofErr w:type="spellStart"/>
      <w:r w:rsidR="00BF088E">
        <w:rPr>
          <w:rFonts w:ascii="Times New Roman" w:eastAsia="Times New Roman" w:hAnsi="Times New Roman" w:cs="Times New Roman"/>
          <w:sz w:val="28"/>
          <w:szCs w:val="28"/>
          <w:lang w:val="ru-RU" w:eastAsia="ru-RU"/>
        </w:rPr>
        <w:t>кількість</w:t>
      </w:r>
      <w:proofErr w:type="spellEnd"/>
      <w:r w:rsidRPr="00DB382E">
        <w:rPr>
          <w:rFonts w:ascii="Times New Roman" w:eastAsia="Times New Roman" w:hAnsi="Times New Roman" w:cs="Times New Roman"/>
          <w:sz w:val="28"/>
          <w:szCs w:val="28"/>
          <w:lang w:val="ru-RU" w:eastAsia="ru-RU"/>
        </w:rPr>
        <w:t xml:space="preserve"> </w:t>
      </w:r>
      <w:proofErr w:type="spellStart"/>
      <w:r w:rsidR="00BF088E">
        <w:rPr>
          <w:rFonts w:ascii="Times New Roman" w:eastAsia="Times New Roman" w:hAnsi="Times New Roman" w:cs="Times New Roman"/>
          <w:sz w:val="28"/>
          <w:szCs w:val="28"/>
          <w:lang w:val="ru-RU" w:eastAsia="ru-RU"/>
        </w:rPr>
        <w:t>подорожей</w:t>
      </w:r>
      <w:proofErr w:type="spellEnd"/>
      <w:r w:rsidR="00BF088E">
        <w:rPr>
          <w:rFonts w:ascii="Times New Roman" w:eastAsia="Times New Roman" w:hAnsi="Times New Roman" w:cs="Times New Roman"/>
          <w:sz w:val="28"/>
          <w:szCs w:val="28"/>
          <w:lang w:val="ru-RU" w:eastAsia="ru-RU"/>
        </w:rPr>
        <w:t xml:space="preserve"> до </w:t>
      </w:r>
      <w:proofErr w:type="spellStart"/>
      <w:r w:rsidR="00BF088E">
        <w:rPr>
          <w:rFonts w:ascii="Times New Roman" w:eastAsia="Times New Roman" w:hAnsi="Times New Roman" w:cs="Times New Roman"/>
          <w:sz w:val="28"/>
          <w:szCs w:val="28"/>
          <w:lang w:val="ru-RU" w:eastAsia="ru-RU"/>
        </w:rPr>
        <w:t>Європи</w:t>
      </w:r>
      <w:proofErr w:type="spellEnd"/>
      <w:r w:rsidR="00BF088E">
        <w:rPr>
          <w:rFonts w:ascii="Times New Roman" w:eastAsia="Times New Roman" w:hAnsi="Times New Roman" w:cs="Times New Roman"/>
          <w:sz w:val="28"/>
          <w:szCs w:val="28"/>
          <w:lang w:val="ru-RU" w:eastAsia="ru-RU"/>
        </w:rPr>
        <w:t xml:space="preserve"> </w:t>
      </w:r>
      <w:proofErr w:type="spellStart"/>
      <w:r w:rsidR="00BF088E">
        <w:rPr>
          <w:rFonts w:ascii="Times New Roman" w:eastAsia="Times New Roman" w:hAnsi="Times New Roman" w:cs="Times New Roman"/>
          <w:sz w:val="28"/>
          <w:szCs w:val="28"/>
          <w:lang w:val="ru-RU" w:eastAsia="ru-RU"/>
        </w:rPr>
        <w:t>дещо</w:t>
      </w:r>
      <w:proofErr w:type="spellEnd"/>
      <w:r w:rsidR="00BF088E">
        <w:rPr>
          <w:rFonts w:ascii="Times New Roman" w:eastAsia="Times New Roman" w:hAnsi="Times New Roman" w:cs="Times New Roman"/>
          <w:sz w:val="28"/>
          <w:szCs w:val="28"/>
          <w:lang w:val="ru-RU" w:eastAsia="ru-RU"/>
        </w:rPr>
        <w:t xml:space="preserve"> </w:t>
      </w:r>
      <w:proofErr w:type="spellStart"/>
      <w:r w:rsidR="00BF088E">
        <w:rPr>
          <w:rFonts w:ascii="Times New Roman" w:eastAsia="Times New Roman" w:hAnsi="Times New Roman" w:cs="Times New Roman"/>
          <w:sz w:val="28"/>
          <w:szCs w:val="28"/>
          <w:lang w:val="ru-RU" w:eastAsia="ru-RU"/>
        </w:rPr>
        <w:t>знизилася</w:t>
      </w:r>
      <w:proofErr w:type="spellEnd"/>
      <w:r w:rsidR="00BF088E">
        <w:rPr>
          <w:rFonts w:ascii="Times New Roman" w:eastAsia="Times New Roman" w:hAnsi="Times New Roman" w:cs="Times New Roman"/>
          <w:sz w:val="28"/>
          <w:szCs w:val="28"/>
          <w:lang w:val="ru-RU" w:eastAsia="ru-RU"/>
        </w:rPr>
        <w:t xml:space="preserve"> у</w:t>
      </w:r>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порівнянні</w:t>
      </w:r>
      <w:proofErr w:type="spellEnd"/>
      <w:r w:rsidRPr="00DB382E">
        <w:rPr>
          <w:rFonts w:ascii="Times New Roman" w:eastAsia="Times New Roman" w:hAnsi="Times New Roman" w:cs="Times New Roman"/>
          <w:sz w:val="28"/>
          <w:szCs w:val="28"/>
          <w:lang w:val="ru-RU" w:eastAsia="ru-RU"/>
        </w:rPr>
        <w:t xml:space="preserve"> з </w:t>
      </w:r>
      <w:proofErr w:type="spellStart"/>
      <w:r w:rsidRPr="00DB382E">
        <w:rPr>
          <w:rFonts w:ascii="Times New Roman" w:eastAsia="Times New Roman" w:hAnsi="Times New Roman" w:cs="Times New Roman"/>
          <w:sz w:val="28"/>
          <w:szCs w:val="28"/>
          <w:lang w:val="ru-RU" w:eastAsia="ru-RU"/>
        </w:rPr>
        <w:t>попередніми</w:t>
      </w:r>
      <w:proofErr w:type="spellEnd"/>
      <w:r w:rsidRPr="00DB382E">
        <w:rPr>
          <w:rFonts w:ascii="Times New Roman" w:eastAsia="Times New Roman" w:hAnsi="Times New Roman" w:cs="Times New Roman"/>
          <w:sz w:val="28"/>
          <w:szCs w:val="28"/>
          <w:lang w:val="ru-RU" w:eastAsia="ru-RU"/>
        </w:rPr>
        <w:t xml:space="preserve"> роками, </w:t>
      </w:r>
      <w:proofErr w:type="spellStart"/>
      <w:r w:rsidRPr="00DB382E">
        <w:rPr>
          <w:rFonts w:ascii="Times New Roman" w:eastAsia="Times New Roman" w:hAnsi="Times New Roman" w:cs="Times New Roman"/>
          <w:sz w:val="28"/>
          <w:szCs w:val="28"/>
          <w:lang w:val="ru-RU" w:eastAsia="ru-RU"/>
        </w:rPr>
        <w:t>проте</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регіон</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продовжує</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лідирувати</w:t>
      </w:r>
      <w:proofErr w:type="spellEnd"/>
      <w:r w:rsidRPr="00DB382E">
        <w:rPr>
          <w:rFonts w:ascii="Times New Roman" w:eastAsia="Times New Roman" w:hAnsi="Times New Roman" w:cs="Times New Roman"/>
          <w:sz w:val="28"/>
          <w:szCs w:val="28"/>
          <w:lang w:val="ru-RU" w:eastAsia="ru-RU"/>
        </w:rPr>
        <w:t xml:space="preserve"> за </w:t>
      </w:r>
      <w:proofErr w:type="spellStart"/>
      <w:r w:rsidRPr="00DB382E">
        <w:rPr>
          <w:rFonts w:ascii="Times New Roman" w:eastAsia="Times New Roman" w:hAnsi="Times New Roman" w:cs="Times New Roman"/>
          <w:sz w:val="28"/>
          <w:szCs w:val="28"/>
          <w:lang w:val="ru-RU" w:eastAsia="ru-RU"/>
        </w:rPr>
        <w:t>к</w:t>
      </w:r>
      <w:r w:rsidR="00E37394">
        <w:rPr>
          <w:rFonts w:ascii="Times New Roman" w:eastAsia="Times New Roman" w:hAnsi="Times New Roman" w:cs="Times New Roman"/>
          <w:sz w:val="28"/>
          <w:szCs w:val="28"/>
          <w:lang w:val="ru-RU" w:eastAsia="ru-RU"/>
        </w:rPr>
        <w:t>ількістю</w:t>
      </w:r>
      <w:proofErr w:type="spellEnd"/>
      <w:r w:rsidR="00E37394">
        <w:rPr>
          <w:rFonts w:ascii="Times New Roman" w:eastAsia="Times New Roman" w:hAnsi="Times New Roman" w:cs="Times New Roman"/>
          <w:sz w:val="28"/>
          <w:szCs w:val="28"/>
          <w:lang w:val="ru-RU" w:eastAsia="ru-RU"/>
        </w:rPr>
        <w:t xml:space="preserve"> </w:t>
      </w:r>
      <w:proofErr w:type="spellStart"/>
      <w:r w:rsidR="00E37394">
        <w:rPr>
          <w:rFonts w:ascii="Times New Roman" w:eastAsia="Times New Roman" w:hAnsi="Times New Roman" w:cs="Times New Roman"/>
          <w:sz w:val="28"/>
          <w:szCs w:val="28"/>
          <w:lang w:val="ru-RU" w:eastAsia="ru-RU"/>
        </w:rPr>
        <w:t>міжнародних</w:t>
      </w:r>
      <w:proofErr w:type="spellEnd"/>
      <w:r w:rsidR="00E37394">
        <w:rPr>
          <w:rFonts w:ascii="Times New Roman" w:eastAsia="Times New Roman" w:hAnsi="Times New Roman" w:cs="Times New Roman"/>
          <w:sz w:val="28"/>
          <w:szCs w:val="28"/>
          <w:lang w:val="ru-RU" w:eastAsia="ru-RU"/>
        </w:rPr>
        <w:t xml:space="preserve"> </w:t>
      </w:r>
      <w:proofErr w:type="spellStart"/>
      <w:r w:rsidR="00E37394">
        <w:rPr>
          <w:rFonts w:ascii="Times New Roman" w:eastAsia="Times New Roman" w:hAnsi="Times New Roman" w:cs="Times New Roman"/>
          <w:sz w:val="28"/>
          <w:szCs w:val="28"/>
          <w:lang w:val="ru-RU" w:eastAsia="ru-RU"/>
        </w:rPr>
        <w:t>прибуттів</w:t>
      </w:r>
      <w:proofErr w:type="spellEnd"/>
      <w:r w:rsidR="00902FF6">
        <w:rPr>
          <w:rFonts w:ascii="Times New Roman" w:eastAsia="Times New Roman" w:hAnsi="Times New Roman" w:cs="Times New Roman"/>
          <w:sz w:val="28"/>
          <w:szCs w:val="28"/>
          <w:lang w:val="ru-RU" w:eastAsia="ru-RU"/>
        </w:rPr>
        <w:t> </w:t>
      </w:r>
      <w:r w:rsidR="00E37394">
        <w:rPr>
          <w:rFonts w:ascii="Times New Roman" w:eastAsia="Times New Roman" w:hAnsi="Times New Roman" w:cs="Times New Roman"/>
          <w:sz w:val="28"/>
          <w:szCs w:val="28"/>
          <w:lang w:val="ru-RU" w:eastAsia="ru-RU"/>
        </w:rPr>
        <w:t>–</w:t>
      </w:r>
      <w:r w:rsidRPr="00DB382E">
        <w:rPr>
          <w:rFonts w:ascii="Times New Roman" w:eastAsia="Times New Roman" w:hAnsi="Times New Roman" w:cs="Times New Roman"/>
          <w:sz w:val="28"/>
          <w:szCs w:val="28"/>
          <w:lang w:val="ru-RU" w:eastAsia="ru-RU"/>
        </w:rPr>
        <w:t xml:space="preserve"> </w:t>
      </w:r>
      <w:r w:rsidR="007B24F4">
        <w:rPr>
          <w:rFonts w:ascii="Times New Roman" w:eastAsia="Times New Roman" w:hAnsi="Times New Roman" w:cs="Times New Roman"/>
          <w:sz w:val="28"/>
          <w:szCs w:val="28"/>
          <w:lang w:val="ru-RU" w:eastAsia="ru-RU"/>
        </w:rPr>
        <w:t xml:space="preserve">743 млн </w:t>
      </w:r>
      <w:proofErr w:type="spellStart"/>
      <w:r w:rsidR="007B24F4">
        <w:rPr>
          <w:rFonts w:ascii="Times New Roman" w:eastAsia="Times New Roman" w:hAnsi="Times New Roman" w:cs="Times New Roman"/>
          <w:sz w:val="28"/>
          <w:szCs w:val="28"/>
          <w:lang w:val="ru-RU" w:eastAsia="ru-RU"/>
        </w:rPr>
        <w:t>іноземних</w:t>
      </w:r>
      <w:proofErr w:type="spellEnd"/>
      <w:r w:rsidR="007B24F4">
        <w:rPr>
          <w:rFonts w:ascii="Times New Roman" w:eastAsia="Times New Roman" w:hAnsi="Times New Roman" w:cs="Times New Roman"/>
          <w:sz w:val="28"/>
          <w:szCs w:val="28"/>
          <w:lang w:val="ru-RU" w:eastAsia="ru-RU"/>
        </w:rPr>
        <w:t xml:space="preserve"> гостей</w:t>
      </w:r>
      <w:r w:rsidRPr="00DB382E">
        <w:rPr>
          <w:rFonts w:ascii="Times New Roman" w:eastAsia="Times New Roman" w:hAnsi="Times New Roman" w:cs="Times New Roman"/>
          <w:sz w:val="28"/>
          <w:szCs w:val="28"/>
          <w:lang w:val="ru-RU" w:eastAsia="ru-RU"/>
        </w:rPr>
        <w:t>.</w:t>
      </w:r>
      <w:r w:rsidR="00BF088E">
        <w:rPr>
          <w:rFonts w:ascii="Times New Roman" w:eastAsia="Times New Roman" w:hAnsi="Times New Roman" w:cs="Times New Roman"/>
          <w:sz w:val="28"/>
          <w:szCs w:val="28"/>
          <w:lang w:val="ru-RU" w:eastAsia="ru-RU"/>
        </w:rPr>
        <w:t xml:space="preserve"> </w:t>
      </w:r>
      <w:proofErr w:type="spellStart"/>
      <w:r w:rsidR="00BF088E">
        <w:rPr>
          <w:rFonts w:ascii="Times New Roman" w:eastAsia="Times New Roman" w:hAnsi="Times New Roman" w:cs="Times New Roman"/>
          <w:sz w:val="28"/>
          <w:szCs w:val="28"/>
          <w:lang w:val="ru-RU" w:eastAsia="ru-RU"/>
        </w:rPr>
        <w:t>Кількість</w:t>
      </w:r>
      <w:proofErr w:type="spellEnd"/>
      <w:r w:rsidR="00BF088E">
        <w:rPr>
          <w:rFonts w:ascii="Times New Roman" w:eastAsia="Times New Roman" w:hAnsi="Times New Roman" w:cs="Times New Roman"/>
          <w:sz w:val="28"/>
          <w:szCs w:val="28"/>
          <w:lang w:val="ru-RU" w:eastAsia="ru-RU"/>
        </w:rPr>
        <w:t xml:space="preserve"> </w:t>
      </w:r>
      <w:proofErr w:type="spellStart"/>
      <w:r w:rsidR="00BF088E">
        <w:rPr>
          <w:rFonts w:ascii="Times New Roman" w:eastAsia="Times New Roman" w:hAnsi="Times New Roman" w:cs="Times New Roman"/>
          <w:sz w:val="28"/>
          <w:szCs w:val="28"/>
          <w:lang w:val="ru-RU" w:eastAsia="ru-RU"/>
        </w:rPr>
        <w:t>візитів</w:t>
      </w:r>
      <w:proofErr w:type="spellEnd"/>
      <w:r w:rsidR="00BF088E">
        <w:rPr>
          <w:rFonts w:ascii="Times New Roman" w:eastAsia="Times New Roman" w:hAnsi="Times New Roman" w:cs="Times New Roman"/>
          <w:sz w:val="28"/>
          <w:szCs w:val="28"/>
          <w:lang w:val="ru-RU" w:eastAsia="ru-RU"/>
        </w:rPr>
        <w:t xml:space="preserve"> до </w:t>
      </w:r>
      <w:proofErr w:type="spellStart"/>
      <w:r w:rsidR="00BF088E">
        <w:rPr>
          <w:rFonts w:ascii="Times New Roman" w:eastAsia="Times New Roman" w:hAnsi="Times New Roman" w:cs="Times New Roman"/>
          <w:sz w:val="28"/>
          <w:szCs w:val="28"/>
          <w:lang w:val="ru-RU" w:eastAsia="ru-RU"/>
        </w:rPr>
        <w:t>Північної</w:t>
      </w:r>
      <w:proofErr w:type="spellEnd"/>
      <w:r w:rsidR="00BF088E">
        <w:rPr>
          <w:rFonts w:ascii="Times New Roman" w:eastAsia="Times New Roman" w:hAnsi="Times New Roman" w:cs="Times New Roman"/>
          <w:sz w:val="28"/>
          <w:szCs w:val="28"/>
          <w:lang w:val="ru-RU" w:eastAsia="ru-RU"/>
        </w:rPr>
        <w:t xml:space="preserve"> і </w:t>
      </w:r>
      <w:proofErr w:type="spellStart"/>
      <w:r w:rsidR="00BF088E">
        <w:rPr>
          <w:rFonts w:ascii="Times New Roman" w:eastAsia="Times New Roman" w:hAnsi="Times New Roman" w:cs="Times New Roman"/>
          <w:sz w:val="28"/>
          <w:szCs w:val="28"/>
          <w:lang w:val="ru-RU" w:eastAsia="ru-RU"/>
        </w:rPr>
        <w:t>Південної</w:t>
      </w:r>
      <w:proofErr w:type="spellEnd"/>
      <w:r w:rsidR="00BF088E">
        <w:rPr>
          <w:rFonts w:ascii="Times New Roman" w:eastAsia="Times New Roman" w:hAnsi="Times New Roman" w:cs="Times New Roman"/>
          <w:sz w:val="28"/>
          <w:szCs w:val="28"/>
          <w:lang w:val="ru-RU" w:eastAsia="ru-RU"/>
        </w:rPr>
        <w:t xml:space="preserve"> Америки </w:t>
      </w:r>
      <w:proofErr w:type="spellStart"/>
      <w:r w:rsidR="00BF088E">
        <w:rPr>
          <w:rFonts w:ascii="Times New Roman" w:eastAsia="Times New Roman" w:hAnsi="Times New Roman" w:cs="Times New Roman"/>
          <w:sz w:val="28"/>
          <w:szCs w:val="28"/>
          <w:lang w:val="ru-RU" w:eastAsia="ru-RU"/>
        </w:rPr>
        <w:t>зросла</w:t>
      </w:r>
      <w:proofErr w:type="spellEnd"/>
      <w:r w:rsidR="00BF088E">
        <w:rPr>
          <w:rFonts w:ascii="Times New Roman" w:eastAsia="Times New Roman" w:hAnsi="Times New Roman" w:cs="Times New Roman"/>
          <w:sz w:val="28"/>
          <w:szCs w:val="28"/>
          <w:lang w:val="ru-RU" w:eastAsia="ru-RU"/>
        </w:rPr>
        <w:t xml:space="preserve"> у </w:t>
      </w:r>
      <w:proofErr w:type="spellStart"/>
      <w:r w:rsidR="00BF088E">
        <w:rPr>
          <w:rFonts w:ascii="Times New Roman" w:eastAsia="Times New Roman" w:hAnsi="Times New Roman" w:cs="Times New Roman"/>
          <w:sz w:val="28"/>
          <w:szCs w:val="28"/>
          <w:lang w:val="ru-RU" w:eastAsia="ru-RU"/>
        </w:rPr>
        <w:t>порівняні</w:t>
      </w:r>
      <w:proofErr w:type="spellEnd"/>
      <w:r w:rsidR="00BF088E">
        <w:rPr>
          <w:rFonts w:ascii="Times New Roman" w:eastAsia="Times New Roman" w:hAnsi="Times New Roman" w:cs="Times New Roman"/>
          <w:sz w:val="28"/>
          <w:szCs w:val="28"/>
          <w:lang w:val="ru-RU" w:eastAsia="ru-RU"/>
        </w:rPr>
        <w:t xml:space="preserve"> з 2018 роком</w:t>
      </w:r>
      <w:r w:rsidRPr="00DB382E">
        <w:rPr>
          <w:rFonts w:ascii="Times New Roman" w:eastAsia="Times New Roman" w:hAnsi="Times New Roman" w:cs="Times New Roman"/>
          <w:sz w:val="28"/>
          <w:szCs w:val="28"/>
          <w:lang w:val="ru-RU" w:eastAsia="ru-RU"/>
        </w:rPr>
        <w:t xml:space="preserve">. При </w:t>
      </w:r>
      <w:proofErr w:type="spellStart"/>
      <w:r w:rsidRPr="00DB382E">
        <w:rPr>
          <w:rFonts w:ascii="Times New Roman" w:eastAsia="Times New Roman" w:hAnsi="Times New Roman" w:cs="Times New Roman"/>
          <w:sz w:val="28"/>
          <w:szCs w:val="28"/>
          <w:lang w:val="ru-RU" w:eastAsia="ru-RU"/>
        </w:rPr>
        <w:t>цьому</w:t>
      </w:r>
      <w:proofErr w:type="spellEnd"/>
      <w:r w:rsidRPr="00DB382E">
        <w:rPr>
          <w:rFonts w:ascii="Times New Roman" w:eastAsia="Times New Roman" w:hAnsi="Times New Roman" w:cs="Times New Roman"/>
          <w:sz w:val="28"/>
          <w:szCs w:val="28"/>
          <w:lang w:val="ru-RU" w:eastAsia="ru-RU"/>
        </w:rPr>
        <w:t xml:space="preserve"> число </w:t>
      </w:r>
      <w:proofErr w:type="spellStart"/>
      <w:r w:rsidRPr="00DB382E">
        <w:rPr>
          <w:rFonts w:ascii="Times New Roman" w:eastAsia="Times New Roman" w:hAnsi="Times New Roman" w:cs="Times New Roman"/>
          <w:sz w:val="28"/>
          <w:szCs w:val="28"/>
          <w:lang w:val="ru-RU" w:eastAsia="ru-RU"/>
        </w:rPr>
        <w:t>поїздок</w:t>
      </w:r>
      <w:proofErr w:type="spellEnd"/>
      <w:r w:rsidRPr="00DB382E">
        <w:rPr>
          <w:rFonts w:ascii="Times New Roman" w:eastAsia="Times New Roman" w:hAnsi="Times New Roman" w:cs="Times New Roman"/>
          <w:sz w:val="28"/>
          <w:szCs w:val="28"/>
          <w:lang w:val="ru-RU" w:eastAsia="ru-RU"/>
        </w:rPr>
        <w:t xml:space="preserve"> в </w:t>
      </w:r>
      <w:proofErr w:type="spellStart"/>
      <w:r w:rsidRPr="00DB382E">
        <w:rPr>
          <w:rFonts w:ascii="Times New Roman" w:eastAsia="Times New Roman" w:hAnsi="Times New Roman" w:cs="Times New Roman"/>
          <w:sz w:val="28"/>
          <w:szCs w:val="28"/>
          <w:lang w:val="ru-RU" w:eastAsia="ru-RU"/>
        </w:rPr>
        <w:t>Південну</w:t>
      </w:r>
      <w:proofErr w:type="spellEnd"/>
      <w:r w:rsidRPr="00DB382E">
        <w:rPr>
          <w:rFonts w:ascii="Times New Roman" w:eastAsia="Times New Roman" w:hAnsi="Times New Roman" w:cs="Times New Roman"/>
          <w:sz w:val="28"/>
          <w:szCs w:val="28"/>
          <w:lang w:val="ru-RU" w:eastAsia="ru-RU"/>
        </w:rPr>
        <w:t xml:space="preserve"> Америку </w:t>
      </w:r>
      <w:proofErr w:type="spellStart"/>
      <w:r w:rsidRPr="00DB382E">
        <w:rPr>
          <w:rFonts w:ascii="Times New Roman" w:eastAsia="Times New Roman" w:hAnsi="Times New Roman" w:cs="Times New Roman"/>
          <w:sz w:val="28"/>
          <w:szCs w:val="28"/>
          <w:lang w:val="ru-RU" w:eastAsia="ru-RU"/>
        </w:rPr>
        <w:t>помітно</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знизил</w:t>
      </w:r>
      <w:r w:rsidR="00BF088E">
        <w:rPr>
          <w:rFonts w:ascii="Times New Roman" w:eastAsia="Times New Roman" w:hAnsi="Times New Roman" w:cs="Times New Roman"/>
          <w:sz w:val="28"/>
          <w:szCs w:val="28"/>
          <w:lang w:val="ru-RU" w:eastAsia="ru-RU"/>
        </w:rPr>
        <w:t>ося</w:t>
      </w:r>
      <w:proofErr w:type="spellEnd"/>
      <w:r w:rsidR="00BF088E">
        <w:rPr>
          <w:rFonts w:ascii="Times New Roman" w:eastAsia="Times New Roman" w:hAnsi="Times New Roman" w:cs="Times New Roman"/>
          <w:sz w:val="28"/>
          <w:szCs w:val="28"/>
          <w:lang w:val="ru-RU" w:eastAsia="ru-RU"/>
        </w:rPr>
        <w:t xml:space="preserve"> через </w:t>
      </w:r>
      <w:proofErr w:type="spellStart"/>
      <w:r w:rsidR="00BF088E">
        <w:rPr>
          <w:rFonts w:ascii="Times New Roman" w:eastAsia="Times New Roman" w:hAnsi="Times New Roman" w:cs="Times New Roman"/>
          <w:sz w:val="28"/>
          <w:szCs w:val="28"/>
          <w:lang w:val="ru-RU" w:eastAsia="ru-RU"/>
        </w:rPr>
        <w:t>протести</w:t>
      </w:r>
      <w:proofErr w:type="spellEnd"/>
      <w:r w:rsidR="00BF088E">
        <w:rPr>
          <w:rFonts w:ascii="Times New Roman" w:eastAsia="Times New Roman" w:hAnsi="Times New Roman" w:cs="Times New Roman"/>
          <w:sz w:val="28"/>
          <w:szCs w:val="28"/>
          <w:lang w:val="ru-RU" w:eastAsia="ru-RU"/>
        </w:rPr>
        <w:t xml:space="preserve"> в </w:t>
      </w:r>
      <w:proofErr w:type="spellStart"/>
      <w:r w:rsidR="00BF088E">
        <w:rPr>
          <w:rFonts w:ascii="Times New Roman" w:eastAsia="Times New Roman" w:hAnsi="Times New Roman" w:cs="Times New Roman"/>
          <w:sz w:val="28"/>
          <w:szCs w:val="28"/>
          <w:lang w:val="ru-RU" w:eastAsia="ru-RU"/>
        </w:rPr>
        <w:t>ряді</w:t>
      </w:r>
      <w:proofErr w:type="spellEnd"/>
      <w:r w:rsidR="00BF088E">
        <w:rPr>
          <w:rFonts w:ascii="Times New Roman" w:eastAsia="Times New Roman" w:hAnsi="Times New Roman" w:cs="Times New Roman"/>
          <w:sz w:val="28"/>
          <w:szCs w:val="28"/>
          <w:lang w:val="ru-RU" w:eastAsia="ru-RU"/>
        </w:rPr>
        <w:t xml:space="preserve"> </w:t>
      </w:r>
      <w:proofErr w:type="spellStart"/>
      <w:r w:rsidR="00BF088E">
        <w:rPr>
          <w:rFonts w:ascii="Times New Roman" w:eastAsia="Times New Roman" w:hAnsi="Times New Roman" w:cs="Times New Roman"/>
          <w:sz w:val="28"/>
          <w:szCs w:val="28"/>
          <w:lang w:val="ru-RU" w:eastAsia="ru-RU"/>
        </w:rPr>
        <w:t>країн</w:t>
      </w:r>
      <w:proofErr w:type="spellEnd"/>
      <w:r w:rsidR="00E37394">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[69</w:t>
      </w:r>
      <w:r w:rsidR="00E37394" w:rsidRPr="001A1541">
        <w:rPr>
          <w:rFonts w:ascii="Times New Roman" w:eastAsia="Times New Roman" w:hAnsi="Times New Roman" w:cs="Times New Roman"/>
          <w:sz w:val="28"/>
          <w:szCs w:val="28"/>
          <w:lang w:val="ru-RU" w:eastAsia="ru-RU"/>
        </w:rPr>
        <w:t>]</w:t>
      </w:r>
      <w:r w:rsidR="00BF088E">
        <w:rPr>
          <w:rFonts w:ascii="Times New Roman" w:eastAsia="Times New Roman" w:hAnsi="Times New Roman" w:cs="Times New Roman"/>
          <w:sz w:val="28"/>
          <w:szCs w:val="28"/>
          <w:lang w:val="ru-RU" w:eastAsia="ru-RU"/>
        </w:rPr>
        <w:t>.</w:t>
      </w:r>
    </w:p>
    <w:p w14:paraId="6610A7A6" w14:textId="77777777" w:rsidR="00DB382E" w:rsidRDefault="00DB382E" w:rsidP="00E37394">
      <w:pPr>
        <w:spacing w:after="0" w:line="360" w:lineRule="auto"/>
        <w:ind w:firstLine="708"/>
        <w:jc w:val="both"/>
        <w:rPr>
          <w:rFonts w:ascii="Times New Roman" w:eastAsia="Times New Roman" w:hAnsi="Times New Roman" w:cs="Times New Roman"/>
          <w:sz w:val="28"/>
          <w:szCs w:val="28"/>
          <w:lang w:val="ru-RU" w:eastAsia="ru-RU"/>
        </w:rPr>
      </w:pPr>
      <w:r w:rsidRPr="00DB382E">
        <w:rPr>
          <w:rFonts w:ascii="Times New Roman" w:eastAsia="Times New Roman" w:hAnsi="Times New Roman" w:cs="Times New Roman"/>
          <w:sz w:val="28"/>
          <w:szCs w:val="28"/>
          <w:lang w:val="ru-RU" w:eastAsia="ru-RU"/>
        </w:rPr>
        <w:t xml:space="preserve">На думку </w:t>
      </w:r>
      <w:proofErr w:type="spellStart"/>
      <w:r w:rsidRPr="00DB382E">
        <w:rPr>
          <w:rFonts w:ascii="Times New Roman" w:eastAsia="Times New Roman" w:hAnsi="Times New Roman" w:cs="Times New Roman"/>
          <w:sz w:val="28"/>
          <w:szCs w:val="28"/>
          <w:lang w:val="ru-RU" w:eastAsia="ru-RU"/>
        </w:rPr>
        <w:t>багатьох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вчених-аналітиків</w:t>
      </w:r>
      <w:proofErr w:type="spellEnd"/>
      <w:r w:rsidR="007B24F4">
        <w:rPr>
          <w:rFonts w:ascii="Times New Roman" w:eastAsia="Times New Roman" w:hAnsi="Times New Roman" w:cs="Times New Roman"/>
          <w:sz w:val="28"/>
          <w:szCs w:val="28"/>
          <w:lang w:val="ru-RU" w:eastAsia="ru-RU"/>
        </w:rPr>
        <w:t xml:space="preserve"> на </w:t>
      </w:r>
      <w:proofErr w:type="spellStart"/>
      <w:r w:rsidR="007B24F4">
        <w:rPr>
          <w:rFonts w:ascii="Times New Roman" w:eastAsia="Times New Roman" w:hAnsi="Times New Roman" w:cs="Times New Roman"/>
          <w:sz w:val="28"/>
          <w:szCs w:val="28"/>
          <w:lang w:val="ru-RU" w:eastAsia="ru-RU"/>
        </w:rPr>
        <w:t>функціонування</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міжнародного</w:t>
      </w:r>
      <w:proofErr w:type="spellEnd"/>
      <w:r w:rsidRPr="00DB382E">
        <w:rPr>
          <w:rFonts w:ascii="Times New Roman" w:eastAsia="Times New Roman" w:hAnsi="Times New Roman" w:cs="Times New Roman"/>
          <w:sz w:val="28"/>
          <w:szCs w:val="28"/>
          <w:lang w:val="ru-RU" w:eastAsia="ru-RU"/>
        </w:rPr>
        <w:t xml:space="preserve"> </w:t>
      </w:r>
      <w:r w:rsidR="007B24F4">
        <w:rPr>
          <w:rFonts w:ascii="Times New Roman" w:eastAsia="Times New Roman" w:hAnsi="Times New Roman" w:cs="Times New Roman"/>
          <w:sz w:val="28"/>
          <w:szCs w:val="28"/>
          <w:lang w:val="ru-RU" w:eastAsia="ru-RU"/>
        </w:rPr>
        <w:t xml:space="preserve">ринку </w:t>
      </w:r>
      <w:proofErr w:type="spellStart"/>
      <w:r w:rsidR="007B24F4">
        <w:rPr>
          <w:rFonts w:ascii="Times New Roman" w:eastAsia="Times New Roman" w:hAnsi="Times New Roman" w:cs="Times New Roman"/>
          <w:sz w:val="28"/>
          <w:szCs w:val="28"/>
          <w:lang w:val="ru-RU" w:eastAsia="ru-RU"/>
        </w:rPr>
        <w:t>туристичих</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послуг</w:t>
      </w:r>
      <w:proofErr w:type="spellEnd"/>
      <w:r w:rsidRPr="00DB382E">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мають</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вплив</w:t>
      </w:r>
      <w:proofErr w:type="spellEnd"/>
      <w:r w:rsidR="007B24F4">
        <w:rPr>
          <w:rFonts w:ascii="Times New Roman" w:eastAsia="Times New Roman" w:hAnsi="Times New Roman" w:cs="Times New Roman"/>
          <w:sz w:val="28"/>
          <w:szCs w:val="28"/>
          <w:lang w:val="ru-RU" w:eastAsia="ru-RU"/>
        </w:rPr>
        <w:t xml:space="preserve"> ряд </w:t>
      </w:r>
      <w:proofErr w:type="spellStart"/>
      <w:r w:rsidR="007B24F4">
        <w:rPr>
          <w:rFonts w:ascii="Times New Roman" w:eastAsia="Times New Roman" w:hAnsi="Times New Roman" w:cs="Times New Roman"/>
          <w:sz w:val="28"/>
          <w:szCs w:val="28"/>
          <w:lang w:val="ru-RU" w:eastAsia="ru-RU"/>
        </w:rPr>
        <w:t>факторів</w:t>
      </w:r>
      <w:proofErr w:type="spellEnd"/>
      <w:r w:rsidRPr="00DB382E">
        <w:rPr>
          <w:rFonts w:ascii="Times New Roman" w:eastAsia="Times New Roman" w:hAnsi="Times New Roman" w:cs="Times New Roman"/>
          <w:sz w:val="28"/>
          <w:szCs w:val="28"/>
          <w:lang w:val="ru-RU" w:eastAsia="ru-RU"/>
        </w:rPr>
        <w:t xml:space="preserve">: </w:t>
      </w:r>
    </w:p>
    <w:p w14:paraId="27FC7F12" w14:textId="77777777" w:rsidR="00DB382E" w:rsidRDefault="00DB382E" w:rsidP="007B24F4">
      <w:pPr>
        <w:spacing w:after="0" w:line="360" w:lineRule="auto"/>
        <w:ind w:firstLine="709"/>
        <w:jc w:val="both"/>
        <w:rPr>
          <w:rFonts w:ascii="Times New Roman" w:eastAsia="Times New Roman" w:hAnsi="Times New Roman" w:cs="Times New Roman"/>
          <w:sz w:val="28"/>
          <w:szCs w:val="28"/>
          <w:lang w:val="ru-RU" w:eastAsia="ru-RU"/>
        </w:rPr>
      </w:pPr>
      <w:r w:rsidRPr="00DB382E">
        <w:rPr>
          <w:rFonts w:ascii="Times New Roman" w:eastAsia="Times New Roman" w:hAnsi="Times New Roman" w:cs="Times New Roman"/>
          <w:sz w:val="28"/>
          <w:szCs w:val="28"/>
          <w:lang w:val="ru-RU" w:eastAsia="ru-RU"/>
        </w:rPr>
        <w:lastRenderedPageBreak/>
        <w:t xml:space="preserve">1. </w:t>
      </w:r>
      <w:proofErr w:type="spellStart"/>
      <w:r w:rsidRPr="00DB382E">
        <w:rPr>
          <w:rFonts w:ascii="Times New Roman" w:eastAsia="Times New Roman" w:hAnsi="Times New Roman" w:cs="Times New Roman"/>
          <w:sz w:val="28"/>
          <w:szCs w:val="28"/>
          <w:lang w:val="ru-RU" w:eastAsia="ru-RU"/>
        </w:rPr>
        <w:t>Економічне</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зростання</w:t>
      </w:r>
      <w:proofErr w:type="spellEnd"/>
      <w:r w:rsidRPr="00DB382E">
        <w:rPr>
          <w:rFonts w:ascii="Times New Roman" w:eastAsia="Times New Roman" w:hAnsi="Times New Roman" w:cs="Times New Roman"/>
          <w:sz w:val="28"/>
          <w:szCs w:val="28"/>
          <w:lang w:val="ru-RU" w:eastAsia="ru-RU"/>
        </w:rPr>
        <w:t xml:space="preserve"> і </w:t>
      </w:r>
      <w:proofErr w:type="spellStart"/>
      <w:r w:rsidRPr="00DB382E">
        <w:rPr>
          <w:rFonts w:ascii="Times New Roman" w:eastAsia="Times New Roman" w:hAnsi="Times New Roman" w:cs="Times New Roman"/>
          <w:sz w:val="28"/>
          <w:szCs w:val="28"/>
          <w:lang w:val="ru-RU" w:eastAsia="ru-RU"/>
        </w:rPr>
        <w:t>соціальний</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w:t>
      </w:r>
      <w:r w:rsidR="00AB6966">
        <w:rPr>
          <w:rFonts w:ascii="Times New Roman" w:eastAsia="Times New Roman" w:hAnsi="Times New Roman" w:cs="Times New Roman"/>
          <w:sz w:val="28"/>
          <w:szCs w:val="28"/>
          <w:lang w:val="ru-RU" w:eastAsia="ru-RU"/>
        </w:rPr>
        <w:t>рогрес</w:t>
      </w:r>
      <w:proofErr w:type="spellEnd"/>
      <w:r w:rsidR="00AB6966">
        <w:rPr>
          <w:rFonts w:ascii="Times New Roman" w:eastAsia="Times New Roman" w:hAnsi="Times New Roman" w:cs="Times New Roman"/>
          <w:sz w:val="28"/>
          <w:szCs w:val="28"/>
          <w:lang w:val="ru-RU" w:eastAsia="ru-RU"/>
        </w:rPr>
        <w:t xml:space="preserve"> привели до </w:t>
      </w:r>
      <w:proofErr w:type="spellStart"/>
      <w:r w:rsidR="00AB6966">
        <w:rPr>
          <w:rFonts w:ascii="Times New Roman" w:eastAsia="Times New Roman" w:hAnsi="Times New Roman" w:cs="Times New Roman"/>
          <w:sz w:val="28"/>
          <w:szCs w:val="28"/>
          <w:lang w:val="ru-RU" w:eastAsia="ru-RU"/>
        </w:rPr>
        <w:t>розширення</w:t>
      </w:r>
      <w:proofErr w:type="spellEnd"/>
      <w:r w:rsidR="00AB6966">
        <w:rPr>
          <w:rFonts w:ascii="Times New Roman" w:eastAsia="Times New Roman" w:hAnsi="Times New Roman" w:cs="Times New Roman"/>
          <w:sz w:val="28"/>
          <w:szCs w:val="28"/>
          <w:lang w:val="ru-RU" w:eastAsia="ru-RU"/>
        </w:rPr>
        <w:t xml:space="preserve"> </w:t>
      </w:r>
      <w:proofErr w:type="spellStart"/>
      <w:r w:rsidR="00AB6966">
        <w:rPr>
          <w:rFonts w:ascii="Times New Roman" w:eastAsia="Times New Roman" w:hAnsi="Times New Roman" w:cs="Times New Roman"/>
          <w:sz w:val="28"/>
          <w:szCs w:val="28"/>
          <w:lang w:val="ru-RU" w:eastAsia="ru-RU"/>
        </w:rPr>
        <w:t>об</w:t>
      </w:r>
      <w:r w:rsidR="00AB6966" w:rsidRPr="00AB6966">
        <w:rPr>
          <w:rFonts w:ascii="Times New Roman" w:eastAsia="Times New Roman" w:hAnsi="Times New Roman" w:cs="Times New Roman"/>
          <w:sz w:val="28"/>
          <w:szCs w:val="28"/>
          <w:lang w:val="ru-RU" w:eastAsia="ru-RU"/>
        </w:rPr>
        <w:t>’</w:t>
      </w:r>
      <w:r w:rsidRPr="00DB382E">
        <w:rPr>
          <w:rFonts w:ascii="Times New Roman" w:eastAsia="Times New Roman" w:hAnsi="Times New Roman" w:cs="Times New Roman"/>
          <w:sz w:val="28"/>
          <w:szCs w:val="28"/>
          <w:lang w:val="ru-RU" w:eastAsia="ru-RU"/>
        </w:rPr>
        <w:t>єму</w:t>
      </w:r>
      <w:proofErr w:type="spellEnd"/>
      <w:r w:rsidRPr="00DB382E">
        <w:rPr>
          <w:rFonts w:ascii="Times New Roman" w:eastAsia="Times New Roman" w:hAnsi="Times New Roman" w:cs="Times New Roman"/>
          <w:sz w:val="28"/>
          <w:szCs w:val="28"/>
          <w:lang w:val="ru-RU" w:eastAsia="ru-RU"/>
        </w:rPr>
        <w:t xml:space="preserve"> не </w:t>
      </w:r>
      <w:proofErr w:type="spellStart"/>
      <w:r w:rsidRPr="00DB382E">
        <w:rPr>
          <w:rFonts w:ascii="Times New Roman" w:eastAsia="Times New Roman" w:hAnsi="Times New Roman" w:cs="Times New Roman"/>
          <w:sz w:val="28"/>
          <w:szCs w:val="28"/>
          <w:lang w:val="ru-RU" w:eastAsia="ru-RU"/>
        </w:rPr>
        <w:t>тільки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ділових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поїздок</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але</w:t>
      </w:r>
      <w:proofErr w:type="spellEnd"/>
      <w:r w:rsidRPr="00DB382E">
        <w:rPr>
          <w:rFonts w:ascii="Times New Roman" w:eastAsia="Times New Roman" w:hAnsi="Times New Roman" w:cs="Times New Roman"/>
          <w:sz w:val="28"/>
          <w:szCs w:val="28"/>
          <w:lang w:val="ru-RU" w:eastAsia="ru-RU"/>
        </w:rPr>
        <w:t xml:space="preserve"> і </w:t>
      </w:r>
      <w:proofErr w:type="spellStart"/>
      <w:r w:rsidRPr="00DB382E">
        <w:rPr>
          <w:rFonts w:ascii="Times New Roman" w:eastAsia="Times New Roman" w:hAnsi="Times New Roman" w:cs="Times New Roman"/>
          <w:sz w:val="28"/>
          <w:szCs w:val="28"/>
          <w:lang w:val="ru-RU" w:eastAsia="ru-RU"/>
        </w:rPr>
        <w:t>поїздок</w:t>
      </w:r>
      <w:proofErr w:type="spellEnd"/>
      <w:r w:rsidRPr="00DB382E">
        <w:rPr>
          <w:rFonts w:ascii="Times New Roman" w:eastAsia="Times New Roman" w:hAnsi="Times New Roman" w:cs="Times New Roman"/>
          <w:sz w:val="28"/>
          <w:szCs w:val="28"/>
          <w:lang w:val="ru-RU" w:eastAsia="ru-RU"/>
        </w:rPr>
        <w:t xml:space="preserve"> з </w:t>
      </w:r>
      <w:proofErr w:type="spellStart"/>
      <w:r w:rsidRPr="00DB382E">
        <w:rPr>
          <w:rFonts w:ascii="Times New Roman" w:eastAsia="Times New Roman" w:hAnsi="Times New Roman" w:cs="Times New Roman"/>
          <w:sz w:val="28"/>
          <w:szCs w:val="28"/>
          <w:lang w:val="ru-RU" w:eastAsia="ru-RU"/>
        </w:rPr>
        <w:t>пізнавальними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цілями</w:t>
      </w:r>
      <w:proofErr w:type="spellEnd"/>
      <w:r w:rsidRPr="00DB382E">
        <w:rPr>
          <w:rFonts w:ascii="Times New Roman" w:eastAsia="Times New Roman" w:hAnsi="Times New Roman" w:cs="Times New Roman"/>
          <w:sz w:val="28"/>
          <w:szCs w:val="28"/>
          <w:lang w:val="ru-RU" w:eastAsia="ru-RU"/>
        </w:rPr>
        <w:t xml:space="preserve">. </w:t>
      </w:r>
    </w:p>
    <w:p w14:paraId="1CA3A15E" w14:textId="77777777" w:rsidR="00DB382E" w:rsidRDefault="00DB382E" w:rsidP="007B24F4">
      <w:pPr>
        <w:spacing w:after="0" w:line="360" w:lineRule="auto"/>
        <w:ind w:firstLine="709"/>
        <w:jc w:val="both"/>
        <w:rPr>
          <w:rFonts w:ascii="Times New Roman" w:eastAsia="Times New Roman" w:hAnsi="Times New Roman" w:cs="Times New Roman"/>
          <w:sz w:val="28"/>
          <w:szCs w:val="28"/>
          <w:lang w:val="ru-RU" w:eastAsia="ru-RU"/>
        </w:rPr>
      </w:pPr>
      <w:r w:rsidRPr="00DB382E">
        <w:rPr>
          <w:rFonts w:ascii="Times New Roman" w:eastAsia="Times New Roman" w:hAnsi="Times New Roman" w:cs="Times New Roman"/>
          <w:sz w:val="28"/>
          <w:szCs w:val="28"/>
          <w:lang w:val="ru-RU" w:eastAsia="ru-RU"/>
        </w:rPr>
        <w:t xml:space="preserve">2. </w:t>
      </w:r>
      <w:proofErr w:type="spellStart"/>
      <w:r w:rsidRPr="00DB382E">
        <w:rPr>
          <w:rFonts w:ascii="Times New Roman" w:eastAsia="Times New Roman" w:hAnsi="Times New Roman" w:cs="Times New Roman"/>
          <w:sz w:val="28"/>
          <w:szCs w:val="28"/>
          <w:lang w:val="ru-RU" w:eastAsia="ru-RU"/>
        </w:rPr>
        <w:t>Удосконалення</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всіх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видів</w:t>
      </w:r>
      <w:proofErr w:type="spellEnd"/>
      <w:r w:rsidRPr="00DB382E">
        <w:rPr>
          <w:rFonts w:ascii="Times New Roman" w:eastAsia="Times New Roman" w:hAnsi="Times New Roman" w:cs="Times New Roman"/>
          <w:sz w:val="28"/>
          <w:szCs w:val="28"/>
          <w:lang w:val="ru-RU" w:eastAsia="ru-RU"/>
        </w:rPr>
        <w:t xml:space="preserve"> транспорту </w:t>
      </w:r>
      <w:proofErr w:type="spellStart"/>
      <w:r w:rsidRPr="00DB382E">
        <w:rPr>
          <w:rFonts w:ascii="Times New Roman" w:eastAsia="Times New Roman" w:hAnsi="Times New Roman" w:cs="Times New Roman"/>
          <w:sz w:val="28"/>
          <w:szCs w:val="28"/>
          <w:lang w:val="ru-RU" w:eastAsia="ru-RU"/>
        </w:rPr>
        <w:t>здешевило</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поїздки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зробило</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їх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можливими</w:t>
      </w:r>
      <w:proofErr w:type="spellEnd"/>
      <w:r w:rsidRPr="00DB382E">
        <w:rPr>
          <w:rFonts w:ascii="Times New Roman" w:eastAsia="Times New Roman" w:hAnsi="Times New Roman" w:cs="Times New Roman"/>
          <w:sz w:val="28"/>
          <w:szCs w:val="28"/>
          <w:lang w:val="ru-RU" w:eastAsia="ru-RU"/>
        </w:rPr>
        <w:t xml:space="preserve"> для </w:t>
      </w:r>
      <w:proofErr w:type="spellStart"/>
      <w:r w:rsidRPr="00DB382E">
        <w:rPr>
          <w:rFonts w:ascii="Times New Roman" w:eastAsia="Times New Roman" w:hAnsi="Times New Roman" w:cs="Times New Roman"/>
          <w:sz w:val="28"/>
          <w:szCs w:val="28"/>
          <w:lang w:val="ru-RU" w:eastAsia="ru-RU"/>
        </w:rPr>
        <w:t>багатьох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верств</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населення</w:t>
      </w:r>
      <w:proofErr w:type="spellEnd"/>
      <w:r w:rsidRPr="00DB382E">
        <w:rPr>
          <w:rFonts w:ascii="Times New Roman" w:eastAsia="Times New Roman" w:hAnsi="Times New Roman" w:cs="Times New Roman"/>
          <w:sz w:val="28"/>
          <w:szCs w:val="28"/>
          <w:lang w:val="ru-RU" w:eastAsia="ru-RU"/>
        </w:rPr>
        <w:t xml:space="preserve">. </w:t>
      </w:r>
    </w:p>
    <w:p w14:paraId="4C726618" w14:textId="77777777" w:rsidR="00DB382E" w:rsidRDefault="00DB382E" w:rsidP="007B24F4">
      <w:pPr>
        <w:spacing w:after="0" w:line="360" w:lineRule="auto"/>
        <w:ind w:firstLine="709"/>
        <w:jc w:val="both"/>
        <w:rPr>
          <w:rFonts w:ascii="Times New Roman" w:eastAsia="Times New Roman" w:hAnsi="Times New Roman" w:cs="Times New Roman"/>
          <w:sz w:val="28"/>
          <w:szCs w:val="28"/>
          <w:lang w:val="ru-RU" w:eastAsia="ru-RU"/>
        </w:rPr>
      </w:pPr>
      <w:r w:rsidRPr="00DB382E">
        <w:rPr>
          <w:rFonts w:ascii="Times New Roman" w:eastAsia="Times New Roman" w:hAnsi="Times New Roman" w:cs="Times New Roman"/>
          <w:sz w:val="28"/>
          <w:szCs w:val="28"/>
          <w:lang w:val="ru-RU" w:eastAsia="ru-RU"/>
        </w:rPr>
        <w:t xml:space="preserve">3. </w:t>
      </w:r>
      <w:proofErr w:type="spellStart"/>
      <w:r w:rsidRPr="00DB382E">
        <w:rPr>
          <w:rFonts w:ascii="Times New Roman" w:eastAsia="Times New Roman" w:hAnsi="Times New Roman" w:cs="Times New Roman"/>
          <w:sz w:val="28"/>
          <w:szCs w:val="28"/>
          <w:lang w:val="ru-RU" w:eastAsia="ru-RU"/>
        </w:rPr>
        <w:t>Збільшення</w:t>
      </w:r>
      <w:proofErr w:type="spellEnd"/>
      <w:r w:rsidRPr="00DB382E">
        <w:rPr>
          <w:rFonts w:ascii="Times New Roman" w:eastAsia="Times New Roman" w:hAnsi="Times New Roman" w:cs="Times New Roman"/>
          <w:sz w:val="28"/>
          <w:szCs w:val="28"/>
          <w:lang w:val="ru-RU" w:eastAsia="ru-RU"/>
        </w:rPr>
        <w:t xml:space="preserve"> числа </w:t>
      </w:r>
      <w:proofErr w:type="spellStart"/>
      <w:r w:rsidRPr="00DB382E">
        <w:rPr>
          <w:rFonts w:ascii="Times New Roman" w:eastAsia="Times New Roman" w:hAnsi="Times New Roman" w:cs="Times New Roman"/>
          <w:sz w:val="28"/>
          <w:szCs w:val="28"/>
          <w:lang w:val="ru-RU" w:eastAsia="ru-RU"/>
        </w:rPr>
        <w:t>найманих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робітників</w:t>
      </w:r>
      <w:proofErr w:type="spellEnd"/>
      <w:r w:rsidRPr="00DB382E">
        <w:rPr>
          <w:rFonts w:ascii="Times New Roman" w:eastAsia="Times New Roman" w:hAnsi="Times New Roman" w:cs="Times New Roman"/>
          <w:sz w:val="28"/>
          <w:szCs w:val="28"/>
          <w:lang w:val="ru-RU" w:eastAsia="ru-RU"/>
        </w:rPr>
        <w:t xml:space="preserve"> і </w:t>
      </w:r>
      <w:proofErr w:type="spellStart"/>
      <w:r w:rsidRPr="00DB382E">
        <w:rPr>
          <w:rFonts w:ascii="Times New Roman" w:eastAsia="Times New Roman" w:hAnsi="Times New Roman" w:cs="Times New Roman"/>
          <w:sz w:val="28"/>
          <w:szCs w:val="28"/>
          <w:lang w:val="ru-RU" w:eastAsia="ru-RU"/>
        </w:rPr>
        <w:t>службовців</w:t>
      </w:r>
      <w:proofErr w:type="spellEnd"/>
      <w:r w:rsidRPr="00DB382E">
        <w:rPr>
          <w:rFonts w:ascii="Times New Roman" w:eastAsia="Times New Roman" w:hAnsi="Times New Roman" w:cs="Times New Roman"/>
          <w:sz w:val="28"/>
          <w:szCs w:val="28"/>
          <w:lang w:val="ru-RU" w:eastAsia="ru-RU"/>
        </w:rPr>
        <w:t xml:space="preserve"> в </w:t>
      </w:r>
      <w:proofErr w:type="spellStart"/>
      <w:r w:rsidRPr="00DB382E">
        <w:rPr>
          <w:rFonts w:ascii="Times New Roman" w:eastAsia="Times New Roman" w:hAnsi="Times New Roman" w:cs="Times New Roman"/>
          <w:sz w:val="28"/>
          <w:szCs w:val="28"/>
          <w:lang w:val="ru-RU" w:eastAsia="ru-RU"/>
        </w:rPr>
        <w:t>економічно</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розвинених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країнах</w:t>
      </w:r>
      <w:proofErr w:type="spellEnd"/>
      <w:r w:rsidRPr="00DB382E">
        <w:rPr>
          <w:rFonts w:ascii="Times New Roman" w:eastAsia="Times New Roman" w:hAnsi="Times New Roman" w:cs="Times New Roman"/>
          <w:sz w:val="28"/>
          <w:szCs w:val="28"/>
          <w:lang w:val="ru-RU" w:eastAsia="ru-RU"/>
        </w:rPr>
        <w:t xml:space="preserve"> і </w:t>
      </w:r>
      <w:proofErr w:type="spellStart"/>
      <w:r w:rsidRPr="00DB382E">
        <w:rPr>
          <w:rFonts w:ascii="Times New Roman" w:eastAsia="Times New Roman" w:hAnsi="Times New Roman" w:cs="Times New Roman"/>
          <w:sz w:val="28"/>
          <w:szCs w:val="28"/>
          <w:lang w:val="ru-RU" w:eastAsia="ru-RU"/>
        </w:rPr>
        <w:t>підвищення</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їх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матеріального</w:t>
      </w:r>
      <w:proofErr w:type="spellEnd"/>
      <w:r w:rsidRPr="00DB382E">
        <w:rPr>
          <w:rFonts w:ascii="Times New Roman" w:eastAsia="Times New Roman" w:hAnsi="Times New Roman" w:cs="Times New Roman"/>
          <w:sz w:val="28"/>
          <w:szCs w:val="28"/>
          <w:lang w:val="ru-RU" w:eastAsia="ru-RU"/>
        </w:rPr>
        <w:t xml:space="preserve"> і культурного </w:t>
      </w:r>
      <w:proofErr w:type="spellStart"/>
      <w:r w:rsidRPr="00DB382E">
        <w:rPr>
          <w:rFonts w:ascii="Times New Roman" w:eastAsia="Times New Roman" w:hAnsi="Times New Roman" w:cs="Times New Roman"/>
          <w:sz w:val="28"/>
          <w:szCs w:val="28"/>
          <w:lang w:val="ru-RU" w:eastAsia="ru-RU"/>
        </w:rPr>
        <w:t>рівня</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підвищили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їх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прагнення</w:t>
      </w:r>
      <w:proofErr w:type="spellEnd"/>
      <w:r w:rsidRPr="00DB382E">
        <w:rPr>
          <w:rFonts w:ascii="Times New Roman" w:eastAsia="Times New Roman" w:hAnsi="Times New Roman" w:cs="Times New Roman"/>
          <w:sz w:val="28"/>
          <w:szCs w:val="28"/>
          <w:lang w:val="ru-RU" w:eastAsia="ru-RU"/>
        </w:rPr>
        <w:t xml:space="preserve"> до </w:t>
      </w:r>
      <w:proofErr w:type="spellStart"/>
      <w:r w:rsidRPr="00DB382E">
        <w:rPr>
          <w:rFonts w:ascii="Times New Roman" w:eastAsia="Times New Roman" w:hAnsi="Times New Roman" w:cs="Times New Roman"/>
          <w:sz w:val="28"/>
          <w:szCs w:val="28"/>
          <w:lang w:val="ru-RU" w:eastAsia="ru-RU"/>
        </w:rPr>
        <w:t>духовних</w:t>
      </w:r>
      <w:proofErr w:type="spellEnd"/>
      <w:r w:rsidRPr="00DB382E">
        <w:rPr>
          <w:rFonts w:ascii="Times New Roman" w:eastAsia="Times New Roman" w:hAnsi="Times New Roman" w:cs="Times New Roman"/>
          <w:sz w:val="28"/>
          <w:szCs w:val="28"/>
          <w:lang w:val="ru-RU" w:eastAsia="ru-RU"/>
        </w:rPr>
        <w:t xml:space="preserve"> і </w:t>
      </w:r>
      <w:proofErr w:type="spellStart"/>
      <w:r w:rsidRPr="00DB382E">
        <w:rPr>
          <w:rFonts w:ascii="Times New Roman" w:eastAsia="Times New Roman" w:hAnsi="Times New Roman" w:cs="Times New Roman"/>
          <w:sz w:val="28"/>
          <w:szCs w:val="28"/>
          <w:lang w:val="ru-RU" w:eastAsia="ru-RU"/>
        </w:rPr>
        <w:t>пізнавальних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цінностей</w:t>
      </w:r>
      <w:proofErr w:type="spellEnd"/>
      <w:r w:rsidRPr="00DB382E">
        <w:rPr>
          <w:rFonts w:ascii="Times New Roman" w:eastAsia="Times New Roman" w:hAnsi="Times New Roman" w:cs="Times New Roman"/>
          <w:sz w:val="28"/>
          <w:szCs w:val="28"/>
          <w:lang w:val="ru-RU" w:eastAsia="ru-RU"/>
        </w:rPr>
        <w:t xml:space="preserve">. </w:t>
      </w:r>
    </w:p>
    <w:p w14:paraId="5BC3837B" w14:textId="77777777" w:rsidR="00DB382E" w:rsidRDefault="00AD1648" w:rsidP="007B24F4">
      <w:pPr>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 </w:t>
      </w:r>
      <w:proofErr w:type="spellStart"/>
      <w:r>
        <w:rPr>
          <w:rFonts w:ascii="Times New Roman" w:eastAsia="Times New Roman" w:hAnsi="Times New Roman" w:cs="Times New Roman"/>
          <w:sz w:val="28"/>
          <w:szCs w:val="28"/>
          <w:lang w:val="ru-RU" w:eastAsia="ru-RU"/>
        </w:rPr>
        <w:t>Розвиток</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міждержавних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зв</w:t>
      </w:r>
      <w:r w:rsidRPr="00AD1648">
        <w:rPr>
          <w:rFonts w:ascii="Times New Roman" w:eastAsia="Times New Roman" w:hAnsi="Times New Roman" w:cs="Times New Roman"/>
          <w:sz w:val="28"/>
          <w:szCs w:val="28"/>
          <w:lang w:val="ru-RU" w:eastAsia="ru-RU"/>
        </w:rPr>
        <w:t>’</w:t>
      </w:r>
      <w:r w:rsidR="00DB382E" w:rsidRPr="00DB382E">
        <w:rPr>
          <w:rFonts w:ascii="Times New Roman" w:eastAsia="Times New Roman" w:hAnsi="Times New Roman" w:cs="Times New Roman"/>
          <w:sz w:val="28"/>
          <w:szCs w:val="28"/>
          <w:lang w:val="ru-RU" w:eastAsia="ru-RU"/>
        </w:rPr>
        <w:t>язків</w:t>
      </w:r>
      <w:proofErr w:type="spellEnd"/>
      <w:r w:rsidR="00DB382E" w:rsidRPr="00DB382E">
        <w:rPr>
          <w:rFonts w:ascii="Times New Roman" w:eastAsia="Times New Roman" w:hAnsi="Times New Roman" w:cs="Times New Roman"/>
          <w:sz w:val="28"/>
          <w:szCs w:val="28"/>
          <w:lang w:val="ru-RU" w:eastAsia="ru-RU"/>
        </w:rPr>
        <w:t xml:space="preserve"> і </w:t>
      </w:r>
      <w:proofErr w:type="spellStart"/>
      <w:r w:rsidR="00DB382E" w:rsidRPr="00DB382E">
        <w:rPr>
          <w:rFonts w:ascii="Times New Roman" w:eastAsia="Times New Roman" w:hAnsi="Times New Roman" w:cs="Times New Roman"/>
          <w:sz w:val="28"/>
          <w:szCs w:val="28"/>
          <w:lang w:val="ru-RU" w:eastAsia="ru-RU"/>
        </w:rPr>
        <w:t>культурних</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обмінів</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між</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країнами</w:t>
      </w:r>
      <w:proofErr w:type="spellEnd"/>
      <w:r w:rsidR="00DB382E" w:rsidRPr="00DB382E">
        <w:rPr>
          <w:rFonts w:ascii="Times New Roman" w:eastAsia="Times New Roman" w:hAnsi="Times New Roman" w:cs="Times New Roman"/>
          <w:sz w:val="28"/>
          <w:szCs w:val="28"/>
          <w:lang w:val="ru-RU" w:eastAsia="ru-RU"/>
        </w:rPr>
        <w:t xml:space="preserve"> привело до </w:t>
      </w:r>
      <w:proofErr w:type="spellStart"/>
      <w:r w:rsidR="00DB382E" w:rsidRPr="00DB382E">
        <w:rPr>
          <w:rFonts w:ascii="Times New Roman" w:eastAsia="Times New Roman" w:hAnsi="Times New Roman" w:cs="Times New Roman"/>
          <w:sz w:val="28"/>
          <w:szCs w:val="28"/>
          <w:lang w:val="ru-RU" w:eastAsia="ru-RU"/>
        </w:rPr>
        <w:t>розширення</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міжособистісних</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зв'язків</w:t>
      </w:r>
      <w:proofErr w:type="spellEnd"/>
      <w:r w:rsidR="00DB382E" w:rsidRPr="00DB382E">
        <w:rPr>
          <w:rFonts w:ascii="Times New Roman" w:eastAsia="Times New Roman" w:hAnsi="Times New Roman" w:cs="Times New Roman"/>
          <w:sz w:val="28"/>
          <w:szCs w:val="28"/>
          <w:lang w:val="ru-RU" w:eastAsia="ru-RU"/>
        </w:rPr>
        <w:t xml:space="preserve"> як </w:t>
      </w:r>
      <w:proofErr w:type="spellStart"/>
      <w:r w:rsidR="00DB382E" w:rsidRPr="00DB382E">
        <w:rPr>
          <w:rFonts w:ascii="Times New Roman" w:eastAsia="Times New Roman" w:hAnsi="Times New Roman" w:cs="Times New Roman"/>
          <w:sz w:val="28"/>
          <w:szCs w:val="28"/>
          <w:lang w:val="ru-RU" w:eastAsia="ru-RU"/>
        </w:rPr>
        <w:t>між</w:t>
      </w:r>
      <w:proofErr w:type="spellEnd"/>
      <w:r w:rsidR="00DB382E" w:rsidRPr="00DB382E">
        <w:rPr>
          <w:rFonts w:ascii="Times New Roman" w:eastAsia="Times New Roman" w:hAnsi="Times New Roman" w:cs="Times New Roman"/>
          <w:sz w:val="28"/>
          <w:szCs w:val="28"/>
          <w:lang w:val="ru-RU" w:eastAsia="ru-RU"/>
        </w:rPr>
        <w:t xml:space="preserve">, так і </w:t>
      </w:r>
      <w:proofErr w:type="spellStart"/>
      <w:r w:rsidR="00DB382E" w:rsidRPr="00DB382E">
        <w:rPr>
          <w:rFonts w:ascii="Times New Roman" w:eastAsia="Times New Roman" w:hAnsi="Times New Roman" w:cs="Times New Roman"/>
          <w:sz w:val="28"/>
          <w:szCs w:val="28"/>
          <w:lang w:val="ru-RU" w:eastAsia="ru-RU"/>
        </w:rPr>
        <w:t>всередині</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регіонів</w:t>
      </w:r>
      <w:proofErr w:type="spellEnd"/>
      <w:r w:rsidR="00DB382E" w:rsidRPr="00DB382E">
        <w:rPr>
          <w:rFonts w:ascii="Times New Roman" w:eastAsia="Times New Roman" w:hAnsi="Times New Roman" w:cs="Times New Roman"/>
          <w:sz w:val="28"/>
          <w:szCs w:val="28"/>
          <w:lang w:val="ru-RU" w:eastAsia="ru-RU"/>
        </w:rPr>
        <w:t xml:space="preserve">. </w:t>
      </w:r>
    </w:p>
    <w:p w14:paraId="7697DA93" w14:textId="77777777" w:rsidR="00DB382E" w:rsidRDefault="00DB382E" w:rsidP="007B24F4">
      <w:pPr>
        <w:spacing w:after="0" w:line="360" w:lineRule="auto"/>
        <w:ind w:firstLine="709"/>
        <w:jc w:val="both"/>
        <w:rPr>
          <w:rFonts w:ascii="Times New Roman" w:eastAsia="Times New Roman" w:hAnsi="Times New Roman" w:cs="Times New Roman"/>
          <w:sz w:val="28"/>
          <w:szCs w:val="28"/>
          <w:lang w:val="ru-RU" w:eastAsia="ru-RU"/>
        </w:rPr>
      </w:pPr>
      <w:r w:rsidRPr="00DB382E">
        <w:rPr>
          <w:rFonts w:ascii="Times New Roman" w:eastAsia="Times New Roman" w:hAnsi="Times New Roman" w:cs="Times New Roman"/>
          <w:sz w:val="28"/>
          <w:szCs w:val="28"/>
          <w:lang w:val="ru-RU" w:eastAsia="ru-RU"/>
        </w:rPr>
        <w:t xml:space="preserve">5. </w:t>
      </w:r>
      <w:proofErr w:type="spellStart"/>
      <w:r w:rsidRPr="00DB382E">
        <w:rPr>
          <w:rFonts w:ascii="Times New Roman" w:eastAsia="Times New Roman" w:hAnsi="Times New Roman" w:cs="Times New Roman"/>
          <w:sz w:val="28"/>
          <w:szCs w:val="28"/>
          <w:lang w:val="ru-RU" w:eastAsia="ru-RU"/>
        </w:rPr>
        <w:t>Розвиток</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сфери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послуг</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стимулювало</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технологічний</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прогрес</w:t>
      </w:r>
      <w:proofErr w:type="spellEnd"/>
      <w:r w:rsidRPr="00DB382E">
        <w:rPr>
          <w:rFonts w:ascii="Times New Roman" w:eastAsia="Times New Roman" w:hAnsi="Times New Roman" w:cs="Times New Roman"/>
          <w:sz w:val="28"/>
          <w:szCs w:val="28"/>
          <w:lang w:val="ru-RU" w:eastAsia="ru-RU"/>
        </w:rPr>
        <w:t xml:space="preserve"> в </w:t>
      </w:r>
      <w:proofErr w:type="spellStart"/>
      <w:r w:rsidRPr="00DB382E">
        <w:rPr>
          <w:rFonts w:ascii="Times New Roman" w:eastAsia="Times New Roman" w:hAnsi="Times New Roman" w:cs="Times New Roman"/>
          <w:sz w:val="28"/>
          <w:szCs w:val="28"/>
          <w:lang w:val="ru-RU" w:eastAsia="ru-RU"/>
        </w:rPr>
        <w:t>області</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телекомунікацій</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збільшило</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зацікавленість</w:t>
      </w:r>
      <w:proofErr w:type="spellEnd"/>
      <w:r w:rsidRPr="00DB382E">
        <w:rPr>
          <w:rFonts w:ascii="Times New Roman" w:eastAsia="Times New Roman" w:hAnsi="Times New Roman" w:cs="Times New Roman"/>
          <w:sz w:val="28"/>
          <w:szCs w:val="28"/>
          <w:lang w:val="ru-RU" w:eastAsia="ru-RU"/>
        </w:rPr>
        <w:t xml:space="preserve"> у </w:t>
      </w:r>
      <w:proofErr w:type="spellStart"/>
      <w:r w:rsidRPr="00DB382E">
        <w:rPr>
          <w:rFonts w:ascii="Times New Roman" w:eastAsia="Times New Roman" w:hAnsi="Times New Roman" w:cs="Times New Roman"/>
          <w:sz w:val="28"/>
          <w:szCs w:val="28"/>
          <w:lang w:val="ru-RU" w:eastAsia="ru-RU"/>
        </w:rPr>
        <w:t>відвідуванні</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різних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країн</w:t>
      </w:r>
      <w:proofErr w:type="spellEnd"/>
      <w:r w:rsidRPr="00DB382E">
        <w:rPr>
          <w:rFonts w:ascii="Times New Roman" w:eastAsia="Times New Roman" w:hAnsi="Times New Roman" w:cs="Times New Roman"/>
          <w:sz w:val="28"/>
          <w:szCs w:val="28"/>
          <w:lang w:val="ru-RU" w:eastAsia="ru-RU"/>
        </w:rPr>
        <w:t xml:space="preserve"> і </w:t>
      </w:r>
      <w:proofErr w:type="spellStart"/>
      <w:r w:rsidRPr="00DB382E">
        <w:rPr>
          <w:rFonts w:ascii="Times New Roman" w:eastAsia="Times New Roman" w:hAnsi="Times New Roman" w:cs="Times New Roman"/>
          <w:sz w:val="28"/>
          <w:szCs w:val="28"/>
          <w:lang w:val="ru-RU" w:eastAsia="ru-RU"/>
        </w:rPr>
        <w:t>регіонів</w:t>
      </w:r>
      <w:proofErr w:type="spellEnd"/>
      <w:r w:rsidRPr="00DB382E">
        <w:rPr>
          <w:rFonts w:ascii="Times New Roman" w:eastAsia="Times New Roman" w:hAnsi="Times New Roman" w:cs="Times New Roman"/>
          <w:sz w:val="28"/>
          <w:szCs w:val="28"/>
          <w:lang w:val="ru-RU" w:eastAsia="ru-RU"/>
        </w:rPr>
        <w:t xml:space="preserve">. </w:t>
      </w:r>
    </w:p>
    <w:p w14:paraId="3AA931E3" w14:textId="77777777" w:rsidR="00DB382E" w:rsidRPr="00DB382E" w:rsidRDefault="00DB382E" w:rsidP="007B24F4">
      <w:pPr>
        <w:spacing w:after="0" w:line="360" w:lineRule="auto"/>
        <w:ind w:firstLine="709"/>
        <w:jc w:val="both"/>
        <w:rPr>
          <w:rFonts w:ascii="Times New Roman" w:eastAsia="Times New Roman" w:hAnsi="Times New Roman" w:cs="Times New Roman"/>
          <w:sz w:val="28"/>
          <w:szCs w:val="28"/>
          <w:lang w:val="ru-RU" w:eastAsia="ru-RU"/>
        </w:rPr>
      </w:pPr>
      <w:r w:rsidRPr="00DB382E">
        <w:rPr>
          <w:rFonts w:ascii="Times New Roman" w:eastAsia="Times New Roman" w:hAnsi="Times New Roman" w:cs="Times New Roman"/>
          <w:sz w:val="28"/>
          <w:szCs w:val="28"/>
          <w:lang w:val="ru-RU" w:eastAsia="ru-RU"/>
        </w:rPr>
        <w:t xml:space="preserve">6. </w:t>
      </w:r>
      <w:proofErr w:type="spellStart"/>
      <w:r w:rsidRPr="00DB382E">
        <w:rPr>
          <w:rFonts w:ascii="Times New Roman" w:eastAsia="Times New Roman" w:hAnsi="Times New Roman" w:cs="Times New Roman"/>
          <w:sz w:val="28"/>
          <w:szCs w:val="28"/>
          <w:lang w:val="ru-RU" w:eastAsia="ru-RU"/>
        </w:rPr>
        <w:t>Ослаблення</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обмеження</w:t>
      </w:r>
      <w:proofErr w:type="spellEnd"/>
      <w:r w:rsidRPr="00DB382E">
        <w:rPr>
          <w:rFonts w:ascii="Times New Roman" w:eastAsia="Times New Roman" w:hAnsi="Times New Roman" w:cs="Times New Roman"/>
          <w:sz w:val="28"/>
          <w:szCs w:val="28"/>
          <w:lang w:val="ru-RU" w:eastAsia="ru-RU"/>
        </w:rPr>
        <w:t xml:space="preserve"> на </w:t>
      </w:r>
      <w:proofErr w:type="spellStart"/>
      <w:r w:rsidRPr="00DB382E">
        <w:rPr>
          <w:rFonts w:ascii="Times New Roman" w:eastAsia="Times New Roman" w:hAnsi="Times New Roman" w:cs="Times New Roman"/>
          <w:sz w:val="28"/>
          <w:szCs w:val="28"/>
          <w:lang w:val="ru-RU" w:eastAsia="ru-RU"/>
        </w:rPr>
        <w:t>вивіз</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валюти</w:t>
      </w:r>
      <w:proofErr w:type="spellEnd"/>
      <w:r w:rsidRPr="00DB382E">
        <w:rPr>
          <w:rFonts w:ascii="Times New Roman" w:eastAsia="Times New Roman" w:hAnsi="Times New Roman" w:cs="Times New Roman"/>
          <w:sz w:val="28"/>
          <w:szCs w:val="28"/>
          <w:lang w:val="ru-RU" w:eastAsia="ru-RU"/>
        </w:rPr>
        <w:t xml:space="preserve"> в </w:t>
      </w:r>
      <w:proofErr w:type="spellStart"/>
      <w:r w:rsidRPr="00DB382E">
        <w:rPr>
          <w:rFonts w:ascii="Times New Roman" w:eastAsia="Times New Roman" w:hAnsi="Times New Roman" w:cs="Times New Roman"/>
          <w:sz w:val="28"/>
          <w:szCs w:val="28"/>
          <w:lang w:val="ru-RU" w:eastAsia="ru-RU"/>
        </w:rPr>
        <w:t>багатьох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країнах</w:t>
      </w:r>
      <w:proofErr w:type="spellEnd"/>
      <w:r w:rsidRPr="00DB382E">
        <w:rPr>
          <w:rFonts w:ascii="Times New Roman" w:eastAsia="Times New Roman" w:hAnsi="Times New Roman" w:cs="Times New Roman"/>
          <w:sz w:val="28"/>
          <w:szCs w:val="28"/>
          <w:lang w:val="ru-RU" w:eastAsia="ru-RU"/>
        </w:rPr>
        <w:t xml:space="preserve"> і </w:t>
      </w:r>
      <w:proofErr w:type="spellStart"/>
      <w:r w:rsidRPr="00DB382E">
        <w:rPr>
          <w:rFonts w:ascii="Times New Roman" w:eastAsia="Times New Roman" w:hAnsi="Times New Roman" w:cs="Times New Roman"/>
          <w:sz w:val="28"/>
          <w:szCs w:val="28"/>
          <w:lang w:val="ru-RU" w:eastAsia="ru-RU"/>
        </w:rPr>
        <w:t>спрощення</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прикордонних</w:t>
      </w:r>
      <w:proofErr w:type="spellEnd"/>
      <w:r w:rsidRPr="00DB382E">
        <w:rPr>
          <w:rFonts w:ascii="Times New Roman" w:eastAsia="Times New Roman" w:hAnsi="Times New Roman" w:cs="Times New Roman"/>
          <w:sz w:val="28"/>
          <w:szCs w:val="28"/>
          <w:lang w:val="ru-RU" w:eastAsia="ru-RU"/>
        </w:rPr>
        <w:t xml:space="preserve"> формальностей також </w:t>
      </w:r>
      <w:proofErr w:type="spellStart"/>
      <w:r w:rsidRPr="00DB382E">
        <w:rPr>
          <w:rFonts w:ascii="Times New Roman" w:eastAsia="Times New Roman" w:hAnsi="Times New Roman" w:cs="Times New Roman"/>
          <w:sz w:val="28"/>
          <w:szCs w:val="28"/>
          <w:lang w:val="ru-RU" w:eastAsia="ru-RU"/>
        </w:rPr>
        <w:t>стимулює</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розвиток</w:t>
      </w:r>
      <w:proofErr w:type="spellEnd"/>
      <w:r w:rsidRPr="00DB382E">
        <w:rPr>
          <w:rFonts w:ascii="Times New Roman" w:eastAsia="Times New Roman" w:hAnsi="Times New Roman" w:cs="Times New Roman"/>
          <w:sz w:val="28"/>
          <w:szCs w:val="28"/>
          <w:lang w:val="ru-RU" w:eastAsia="ru-RU"/>
        </w:rPr>
        <w:t xml:space="preserve"> туризму.</w:t>
      </w:r>
    </w:p>
    <w:p w14:paraId="07EBAE4E" w14:textId="77777777" w:rsidR="00E37394" w:rsidRDefault="00DB382E" w:rsidP="00E37394">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DB382E">
        <w:rPr>
          <w:rFonts w:ascii="Times New Roman" w:eastAsia="Times New Roman" w:hAnsi="Times New Roman" w:cs="Times New Roman"/>
          <w:sz w:val="28"/>
          <w:szCs w:val="28"/>
          <w:lang w:val="ru-RU" w:eastAsia="ru-RU"/>
        </w:rPr>
        <w:t>Експерти</w:t>
      </w:r>
      <w:proofErr w:type="spellEnd"/>
      <w:r w:rsidR="00AD1648">
        <w:rPr>
          <w:rFonts w:ascii="Times New Roman" w:eastAsia="Times New Roman" w:hAnsi="Times New Roman" w:cs="Times New Roman"/>
          <w:sz w:val="28"/>
          <w:szCs w:val="28"/>
          <w:lang w:val="ru-RU" w:eastAsia="ru-RU"/>
        </w:rPr>
        <w:t xml:space="preserve"> </w:t>
      </w:r>
      <w:proofErr w:type="spellStart"/>
      <w:r w:rsidR="00AD1648">
        <w:rPr>
          <w:rFonts w:ascii="Times New Roman" w:eastAsia="Times New Roman" w:hAnsi="Times New Roman" w:cs="Times New Roman"/>
          <w:sz w:val="28"/>
          <w:szCs w:val="28"/>
          <w:lang w:val="ru-RU" w:eastAsia="ru-RU"/>
        </w:rPr>
        <w:t>Світової</w:t>
      </w:r>
      <w:proofErr w:type="spellEnd"/>
      <w:r w:rsidR="00AD1648">
        <w:rPr>
          <w:rFonts w:ascii="Times New Roman" w:eastAsia="Times New Roman" w:hAnsi="Times New Roman" w:cs="Times New Roman"/>
          <w:sz w:val="28"/>
          <w:szCs w:val="28"/>
          <w:lang w:val="ru-RU" w:eastAsia="ru-RU"/>
        </w:rPr>
        <w:t xml:space="preserve"> </w:t>
      </w:r>
      <w:proofErr w:type="spellStart"/>
      <w:r w:rsidR="00AD1648">
        <w:rPr>
          <w:rFonts w:ascii="Times New Roman" w:eastAsia="Times New Roman" w:hAnsi="Times New Roman" w:cs="Times New Roman"/>
          <w:sz w:val="28"/>
          <w:szCs w:val="28"/>
          <w:lang w:val="ru-RU" w:eastAsia="ru-RU"/>
        </w:rPr>
        <w:t>організації</w:t>
      </w:r>
      <w:proofErr w:type="spellEnd"/>
      <w:r w:rsidR="00AD1648">
        <w:rPr>
          <w:rFonts w:ascii="Times New Roman" w:eastAsia="Times New Roman" w:hAnsi="Times New Roman" w:cs="Times New Roman"/>
          <w:sz w:val="28"/>
          <w:szCs w:val="28"/>
          <w:lang w:val="ru-RU" w:eastAsia="ru-RU"/>
        </w:rPr>
        <w:t xml:space="preserve"> </w:t>
      </w:r>
      <w:proofErr w:type="spellStart"/>
      <w:r w:rsidR="00AD1648">
        <w:rPr>
          <w:rFonts w:ascii="Times New Roman" w:eastAsia="Times New Roman" w:hAnsi="Times New Roman" w:cs="Times New Roman"/>
          <w:sz w:val="28"/>
          <w:szCs w:val="28"/>
          <w:lang w:val="ru-RU" w:eastAsia="ru-RU"/>
        </w:rPr>
        <w:t>торгівлі</w:t>
      </w:r>
      <w:proofErr w:type="spellEnd"/>
      <w:r w:rsidRPr="00DB382E">
        <w:rPr>
          <w:rFonts w:ascii="Times New Roman" w:eastAsia="Times New Roman" w:hAnsi="Times New Roman" w:cs="Times New Roman"/>
          <w:sz w:val="28"/>
          <w:szCs w:val="28"/>
          <w:lang w:val="ru-RU" w:eastAsia="ru-RU"/>
        </w:rPr>
        <w:t xml:space="preserve"> </w:t>
      </w:r>
      <w:r w:rsidR="00AD1648">
        <w:rPr>
          <w:rFonts w:ascii="Times New Roman" w:eastAsia="Times New Roman" w:hAnsi="Times New Roman" w:cs="Times New Roman"/>
          <w:sz w:val="28"/>
          <w:szCs w:val="28"/>
          <w:lang w:val="ru-RU" w:eastAsia="ru-RU"/>
        </w:rPr>
        <w:t>(</w:t>
      </w:r>
      <w:r w:rsidRPr="00DB382E">
        <w:rPr>
          <w:rFonts w:ascii="Times New Roman" w:eastAsia="Times New Roman" w:hAnsi="Times New Roman" w:cs="Times New Roman"/>
          <w:sz w:val="28"/>
          <w:szCs w:val="28"/>
          <w:lang w:val="ru-RU" w:eastAsia="ru-RU"/>
        </w:rPr>
        <w:t>СОТ</w:t>
      </w:r>
      <w:r w:rsidR="00AD1648">
        <w:rPr>
          <w:rFonts w:ascii="Times New Roman" w:eastAsia="Times New Roman" w:hAnsi="Times New Roman" w:cs="Times New Roman"/>
          <w:sz w:val="28"/>
          <w:szCs w:val="28"/>
          <w:lang w:val="ru-RU" w:eastAsia="ru-RU"/>
        </w:rPr>
        <w:t>)</w:t>
      </w:r>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вка</w:t>
      </w:r>
      <w:r w:rsidR="00AB6966">
        <w:rPr>
          <w:rFonts w:ascii="Times New Roman" w:eastAsia="Times New Roman" w:hAnsi="Times New Roman" w:cs="Times New Roman"/>
          <w:sz w:val="28"/>
          <w:szCs w:val="28"/>
          <w:lang w:val="ru-RU" w:eastAsia="ru-RU"/>
        </w:rPr>
        <w:t>зують</w:t>
      </w:r>
      <w:proofErr w:type="spellEnd"/>
      <w:r w:rsidR="00AB6966">
        <w:rPr>
          <w:rFonts w:ascii="Times New Roman" w:eastAsia="Times New Roman" w:hAnsi="Times New Roman" w:cs="Times New Roman"/>
          <w:sz w:val="28"/>
          <w:szCs w:val="28"/>
          <w:lang w:val="ru-RU" w:eastAsia="ru-RU"/>
        </w:rPr>
        <w:t xml:space="preserve"> на те, </w:t>
      </w:r>
      <w:proofErr w:type="spellStart"/>
      <w:r w:rsidR="00AB6966">
        <w:rPr>
          <w:rFonts w:ascii="Times New Roman" w:eastAsia="Times New Roman" w:hAnsi="Times New Roman" w:cs="Times New Roman"/>
          <w:sz w:val="28"/>
          <w:szCs w:val="28"/>
          <w:lang w:val="ru-RU" w:eastAsia="ru-RU"/>
        </w:rPr>
        <w:t>що</w:t>
      </w:r>
      <w:proofErr w:type="spellEnd"/>
      <w:r w:rsidR="00AB6966">
        <w:rPr>
          <w:rFonts w:ascii="Times New Roman" w:eastAsia="Times New Roman" w:hAnsi="Times New Roman" w:cs="Times New Roman"/>
          <w:sz w:val="28"/>
          <w:szCs w:val="28"/>
          <w:lang w:val="ru-RU" w:eastAsia="ru-RU"/>
        </w:rPr>
        <w:t xml:space="preserve"> </w:t>
      </w:r>
      <w:proofErr w:type="spellStart"/>
      <w:r w:rsidR="00AB6966">
        <w:rPr>
          <w:rFonts w:ascii="Times New Roman" w:eastAsia="Times New Roman" w:hAnsi="Times New Roman" w:cs="Times New Roman"/>
          <w:sz w:val="28"/>
          <w:szCs w:val="28"/>
          <w:lang w:val="ru-RU" w:eastAsia="ru-RU"/>
        </w:rPr>
        <w:t>існує</w:t>
      </w:r>
      <w:proofErr w:type="spellEnd"/>
      <w:r w:rsidR="00AB6966">
        <w:rPr>
          <w:rFonts w:ascii="Times New Roman" w:eastAsia="Times New Roman" w:hAnsi="Times New Roman" w:cs="Times New Roman"/>
          <w:sz w:val="28"/>
          <w:szCs w:val="28"/>
          <w:lang w:val="ru-RU" w:eastAsia="ru-RU"/>
        </w:rPr>
        <w:t xml:space="preserve"> </w:t>
      </w:r>
      <w:proofErr w:type="spellStart"/>
      <w:r w:rsidR="00AB6966">
        <w:rPr>
          <w:rFonts w:ascii="Times New Roman" w:eastAsia="Times New Roman" w:hAnsi="Times New Roman" w:cs="Times New Roman"/>
          <w:sz w:val="28"/>
          <w:szCs w:val="28"/>
          <w:lang w:val="ru-RU" w:eastAsia="ru-RU"/>
        </w:rPr>
        <w:t>чіткий</w:t>
      </w:r>
      <w:proofErr w:type="spellEnd"/>
      <w:r w:rsidR="00AB6966">
        <w:rPr>
          <w:rFonts w:ascii="Times New Roman" w:eastAsia="Times New Roman" w:hAnsi="Times New Roman" w:cs="Times New Roman"/>
          <w:sz w:val="28"/>
          <w:szCs w:val="28"/>
          <w:lang w:val="ru-RU" w:eastAsia="ru-RU"/>
        </w:rPr>
        <w:t xml:space="preserve"> </w:t>
      </w:r>
      <w:proofErr w:type="spellStart"/>
      <w:r w:rsidR="00AB6966">
        <w:rPr>
          <w:rFonts w:ascii="Times New Roman" w:eastAsia="Times New Roman" w:hAnsi="Times New Roman" w:cs="Times New Roman"/>
          <w:sz w:val="28"/>
          <w:szCs w:val="28"/>
          <w:lang w:val="ru-RU" w:eastAsia="ru-RU"/>
        </w:rPr>
        <w:t>зв</w:t>
      </w:r>
      <w:r w:rsidR="00AB6966" w:rsidRPr="00AB6966">
        <w:rPr>
          <w:rFonts w:ascii="Times New Roman" w:eastAsia="Times New Roman" w:hAnsi="Times New Roman" w:cs="Times New Roman"/>
          <w:sz w:val="28"/>
          <w:szCs w:val="28"/>
          <w:lang w:val="ru-RU" w:eastAsia="ru-RU"/>
        </w:rPr>
        <w:t>’</w:t>
      </w:r>
      <w:r w:rsidRPr="00DB382E">
        <w:rPr>
          <w:rFonts w:ascii="Times New Roman" w:eastAsia="Times New Roman" w:hAnsi="Times New Roman" w:cs="Times New Roman"/>
          <w:sz w:val="28"/>
          <w:szCs w:val="28"/>
          <w:lang w:val="ru-RU" w:eastAsia="ru-RU"/>
        </w:rPr>
        <w:t>язок</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між</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тенденціями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розвитку</w:t>
      </w:r>
      <w:proofErr w:type="spellEnd"/>
      <w:r w:rsidRPr="00DB382E">
        <w:rPr>
          <w:rFonts w:ascii="Times New Roman" w:eastAsia="Times New Roman" w:hAnsi="Times New Roman" w:cs="Times New Roman"/>
          <w:sz w:val="28"/>
          <w:szCs w:val="28"/>
          <w:lang w:val="ru-RU" w:eastAsia="ru-RU"/>
        </w:rPr>
        <w:t xml:space="preserve"> туризму і </w:t>
      </w:r>
      <w:proofErr w:type="spellStart"/>
      <w:r w:rsidRPr="00DB382E">
        <w:rPr>
          <w:rFonts w:ascii="Times New Roman" w:eastAsia="Times New Roman" w:hAnsi="Times New Roman" w:cs="Times New Roman"/>
          <w:sz w:val="28"/>
          <w:szCs w:val="28"/>
          <w:lang w:val="ru-RU" w:eastAsia="ru-RU"/>
        </w:rPr>
        <w:t>загальним</w:t>
      </w:r>
      <w:proofErr w:type="spellEnd"/>
      <w:r w:rsidRPr="00DB382E">
        <w:rPr>
          <w:rFonts w:ascii="Times New Roman" w:eastAsia="Times New Roman" w:hAnsi="Times New Roman" w:cs="Times New Roman"/>
          <w:sz w:val="28"/>
          <w:szCs w:val="28"/>
          <w:lang w:val="ru-RU" w:eastAsia="ru-RU"/>
        </w:rPr>
        <w:t xml:space="preserve"> станом </w:t>
      </w:r>
      <w:proofErr w:type="spellStart"/>
      <w:r w:rsidRPr="00DB382E">
        <w:rPr>
          <w:rFonts w:ascii="Times New Roman" w:eastAsia="Times New Roman" w:hAnsi="Times New Roman" w:cs="Times New Roman"/>
          <w:sz w:val="28"/>
          <w:szCs w:val="28"/>
          <w:lang w:val="ru-RU" w:eastAsia="ru-RU"/>
        </w:rPr>
        <w:t>економіки</w:t>
      </w:r>
      <w:proofErr w:type="spellEnd"/>
      <w:r w:rsidRPr="00DB382E">
        <w:rPr>
          <w:rFonts w:ascii="Times New Roman" w:eastAsia="Times New Roman" w:hAnsi="Times New Roman" w:cs="Times New Roman"/>
          <w:sz w:val="28"/>
          <w:szCs w:val="28"/>
          <w:lang w:val="ru-RU" w:eastAsia="ru-RU"/>
        </w:rPr>
        <w:t xml:space="preserve"> в </w:t>
      </w:r>
      <w:proofErr w:type="spellStart"/>
      <w:r w:rsidRPr="00DB382E">
        <w:rPr>
          <w:rFonts w:ascii="Times New Roman" w:eastAsia="Times New Roman" w:hAnsi="Times New Roman" w:cs="Times New Roman"/>
          <w:sz w:val="28"/>
          <w:szCs w:val="28"/>
          <w:lang w:val="ru-RU" w:eastAsia="ru-RU"/>
        </w:rPr>
        <w:t>країні</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Динаміка</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подорожей</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дуже</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чутлива</w:t>
      </w:r>
      <w:proofErr w:type="spellEnd"/>
      <w:r w:rsidRPr="00DB382E">
        <w:rPr>
          <w:rFonts w:ascii="Times New Roman" w:eastAsia="Times New Roman" w:hAnsi="Times New Roman" w:cs="Times New Roman"/>
          <w:sz w:val="28"/>
          <w:szCs w:val="28"/>
          <w:lang w:val="ru-RU" w:eastAsia="ru-RU"/>
        </w:rPr>
        <w:t xml:space="preserve"> до того, </w:t>
      </w:r>
      <w:proofErr w:type="spellStart"/>
      <w:r w:rsidRPr="00DB382E">
        <w:rPr>
          <w:rFonts w:ascii="Times New Roman" w:eastAsia="Times New Roman" w:hAnsi="Times New Roman" w:cs="Times New Roman"/>
          <w:sz w:val="28"/>
          <w:szCs w:val="28"/>
          <w:lang w:val="ru-RU" w:eastAsia="ru-RU"/>
        </w:rPr>
        <w:t>чи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знах</w:t>
      </w:r>
      <w:r w:rsidR="007B24F4">
        <w:rPr>
          <w:rFonts w:ascii="Times New Roman" w:eastAsia="Times New Roman" w:hAnsi="Times New Roman" w:cs="Times New Roman"/>
          <w:sz w:val="28"/>
          <w:szCs w:val="28"/>
          <w:lang w:val="ru-RU" w:eastAsia="ru-RU"/>
        </w:rPr>
        <w:t>одиться</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економіка</w:t>
      </w:r>
      <w:proofErr w:type="spellEnd"/>
      <w:r w:rsidR="007B24F4">
        <w:rPr>
          <w:rFonts w:ascii="Times New Roman" w:eastAsia="Times New Roman" w:hAnsi="Times New Roman" w:cs="Times New Roman"/>
          <w:sz w:val="28"/>
          <w:szCs w:val="28"/>
          <w:lang w:val="ru-RU" w:eastAsia="ru-RU"/>
        </w:rPr>
        <w:t xml:space="preserve"> на </w:t>
      </w:r>
      <w:proofErr w:type="spellStart"/>
      <w:r w:rsidR="007B24F4">
        <w:rPr>
          <w:rFonts w:ascii="Times New Roman" w:eastAsia="Times New Roman" w:hAnsi="Times New Roman" w:cs="Times New Roman"/>
          <w:sz w:val="28"/>
          <w:szCs w:val="28"/>
          <w:lang w:val="ru-RU" w:eastAsia="ru-RU"/>
        </w:rPr>
        <w:t>підйомі</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чи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йде</w:t>
      </w:r>
      <w:proofErr w:type="spellEnd"/>
      <w:r w:rsidRPr="00DB382E">
        <w:rPr>
          <w:rFonts w:ascii="Times New Roman" w:eastAsia="Times New Roman" w:hAnsi="Times New Roman" w:cs="Times New Roman"/>
          <w:sz w:val="28"/>
          <w:szCs w:val="28"/>
          <w:lang w:val="ru-RU" w:eastAsia="ru-RU"/>
        </w:rPr>
        <w:t xml:space="preserve"> на спад. </w:t>
      </w:r>
      <w:proofErr w:type="spellStart"/>
      <w:r w:rsidRPr="00DB382E">
        <w:rPr>
          <w:rFonts w:ascii="Times New Roman" w:eastAsia="Times New Roman" w:hAnsi="Times New Roman" w:cs="Times New Roman"/>
          <w:sz w:val="28"/>
          <w:szCs w:val="28"/>
          <w:lang w:val="ru-RU" w:eastAsia="ru-RU"/>
        </w:rPr>
        <w:t>Аналіз</w:t>
      </w:r>
      <w:proofErr w:type="spellEnd"/>
      <w:r w:rsidRPr="00DB382E">
        <w:rPr>
          <w:rFonts w:ascii="Times New Roman" w:eastAsia="Times New Roman" w:hAnsi="Times New Roman" w:cs="Times New Roman"/>
          <w:sz w:val="28"/>
          <w:szCs w:val="28"/>
          <w:lang w:val="ru-RU" w:eastAsia="ru-RU"/>
        </w:rPr>
        <w:t xml:space="preserve"> </w:t>
      </w:r>
      <w:proofErr w:type="spellStart"/>
      <w:r w:rsidR="00F0705E">
        <w:rPr>
          <w:rFonts w:ascii="Times New Roman" w:eastAsia="Times New Roman" w:hAnsi="Times New Roman" w:cs="Times New Roman"/>
          <w:sz w:val="28"/>
          <w:szCs w:val="28"/>
          <w:lang w:val="ru-RU" w:eastAsia="ru-RU"/>
        </w:rPr>
        <w:t>туристичного</w:t>
      </w:r>
      <w:proofErr w:type="spellEnd"/>
      <w:r w:rsidRPr="00DB382E">
        <w:rPr>
          <w:rFonts w:ascii="Times New Roman" w:eastAsia="Times New Roman" w:hAnsi="Times New Roman" w:cs="Times New Roman"/>
          <w:sz w:val="28"/>
          <w:szCs w:val="28"/>
          <w:lang w:val="ru-RU" w:eastAsia="ru-RU"/>
        </w:rPr>
        <w:t xml:space="preserve"> ринку в кожному </w:t>
      </w:r>
      <w:proofErr w:type="spellStart"/>
      <w:r w:rsidR="00F0705E">
        <w:rPr>
          <w:rFonts w:ascii="Times New Roman" w:eastAsia="Times New Roman" w:hAnsi="Times New Roman" w:cs="Times New Roman"/>
          <w:sz w:val="28"/>
          <w:szCs w:val="28"/>
          <w:lang w:val="ru-RU" w:eastAsia="ru-RU"/>
        </w:rPr>
        <w:t>туристичному</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регіоні</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світу</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висвітлює</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історію</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розвитку</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поточний</w:t>
      </w:r>
      <w:proofErr w:type="spellEnd"/>
      <w:r w:rsidRPr="00DB382E">
        <w:rPr>
          <w:rFonts w:ascii="Times New Roman" w:eastAsia="Times New Roman" w:hAnsi="Times New Roman" w:cs="Times New Roman"/>
          <w:sz w:val="28"/>
          <w:szCs w:val="28"/>
          <w:lang w:val="ru-RU" w:eastAsia="ru-RU"/>
        </w:rPr>
        <w:t xml:space="preserve"> стан і </w:t>
      </w:r>
      <w:proofErr w:type="spellStart"/>
      <w:r w:rsidRPr="00DB382E">
        <w:rPr>
          <w:rFonts w:ascii="Times New Roman" w:eastAsia="Times New Roman" w:hAnsi="Times New Roman" w:cs="Times New Roman"/>
          <w:sz w:val="28"/>
          <w:szCs w:val="28"/>
          <w:lang w:val="ru-RU" w:eastAsia="ru-RU"/>
        </w:rPr>
        <w:t>майбутнє</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світо</w:t>
      </w:r>
      <w:r w:rsidR="002A4C67">
        <w:rPr>
          <w:rFonts w:ascii="Times New Roman" w:eastAsia="Times New Roman" w:hAnsi="Times New Roman" w:cs="Times New Roman"/>
          <w:sz w:val="28"/>
          <w:szCs w:val="28"/>
          <w:lang w:val="ru-RU" w:eastAsia="ru-RU"/>
        </w:rPr>
        <w:t>вого</w:t>
      </w:r>
      <w:proofErr w:type="spellEnd"/>
      <w:r w:rsidR="002A4C67">
        <w:rPr>
          <w:rFonts w:ascii="Times New Roman" w:eastAsia="Times New Roman" w:hAnsi="Times New Roman" w:cs="Times New Roman"/>
          <w:sz w:val="28"/>
          <w:szCs w:val="28"/>
          <w:lang w:val="ru-RU" w:eastAsia="ru-RU"/>
        </w:rPr>
        <w:t xml:space="preserve"> </w:t>
      </w:r>
      <w:proofErr w:type="spellStart"/>
      <w:r w:rsidR="00F0705E">
        <w:rPr>
          <w:rFonts w:ascii="Times New Roman" w:eastAsia="Times New Roman" w:hAnsi="Times New Roman" w:cs="Times New Roman"/>
          <w:sz w:val="28"/>
          <w:szCs w:val="28"/>
          <w:lang w:val="ru-RU" w:eastAsia="ru-RU"/>
        </w:rPr>
        <w:t>туристичного</w:t>
      </w:r>
      <w:proofErr w:type="spellEnd"/>
      <w:r w:rsidR="002A4C67">
        <w:rPr>
          <w:rFonts w:ascii="Times New Roman" w:eastAsia="Times New Roman" w:hAnsi="Times New Roman" w:cs="Times New Roman"/>
          <w:sz w:val="28"/>
          <w:szCs w:val="28"/>
          <w:lang w:val="ru-RU" w:eastAsia="ru-RU"/>
        </w:rPr>
        <w:t xml:space="preserve"> сектора і </w:t>
      </w:r>
      <w:proofErr w:type="spellStart"/>
      <w:r w:rsidR="002A4C67">
        <w:rPr>
          <w:rFonts w:ascii="Times New Roman" w:eastAsia="Times New Roman" w:hAnsi="Times New Roman" w:cs="Times New Roman"/>
          <w:sz w:val="28"/>
          <w:szCs w:val="28"/>
          <w:lang w:val="ru-RU" w:eastAsia="ru-RU"/>
        </w:rPr>
        <w:t>на</w:t>
      </w:r>
      <w:r w:rsidRPr="00DB382E">
        <w:rPr>
          <w:rFonts w:ascii="Times New Roman" w:eastAsia="Times New Roman" w:hAnsi="Times New Roman" w:cs="Times New Roman"/>
          <w:sz w:val="28"/>
          <w:szCs w:val="28"/>
          <w:lang w:val="ru-RU" w:eastAsia="ru-RU"/>
        </w:rPr>
        <w:t>слідує</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основні</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цілі</w:t>
      </w:r>
      <w:proofErr w:type="spellEnd"/>
      <w:r w:rsidRPr="00DB382E">
        <w:rPr>
          <w:rFonts w:ascii="Times New Roman" w:eastAsia="Times New Roman" w:hAnsi="Times New Roman" w:cs="Times New Roman"/>
          <w:sz w:val="28"/>
          <w:szCs w:val="28"/>
          <w:lang w:val="ru-RU" w:eastAsia="ru-RU"/>
        </w:rPr>
        <w:t xml:space="preserve">: </w:t>
      </w:r>
    </w:p>
    <w:p w14:paraId="778A9BD5" w14:textId="77777777" w:rsidR="00E37394" w:rsidRDefault="00E37394" w:rsidP="00E37394">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w:t>
      </w:r>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ідентифікувати</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ті</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регіони</w:t>
      </w:r>
      <w:proofErr w:type="spellEnd"/>
      <w:r w:rsidR="00DB382E" w:rsidRPr="00DB382E">
        <w:rPr>
          <w:rFonts w:ascii="Times New Roman" w:eastAsia="Times New Roman" w:hAnsi="Times New Roman" w:cs="Times New Roman"/>
          <w:sz w:val="28"/>
          <w:szCs w:val="28"/>
          <w:lang w:val="ru-RU" w:eastAsia="ru-RU"/>
        </w:rPr>
        <w:t xml:space="preserve">, де </w:t>
      </w:r>
      <w:proofErr w:type="spellStart"/>
      <w:r w:rsidR="00DB382E" w:rsidRPr="00DB382E">
        <w:rPr>
          <w:rFonts w:ascii="Times New Roman" w:eastAsia="Times New Roman" w:hAnsi="Times New Roman" w:cs="Times New Roman"/>
          <w:sz w:val="28"/>
          <w:szCs w:val="28"/>
          <w:lang w:val="ru-RU" w:eastAsia="ru-RU"/>
        </w:rPr>
        <w:t>міжнародний</w:t>
      </w:r>
      <w:proofErr w:type="spellEnd"/>
      <w:r w:rsidR="00DB382E" w:rsidRPr="00DB382E">
        <w:rPr>
          <w:rFonts w:ascii="Times New Roman" w:eastAsia="Times New Roman" w:hAnsi="Times New Roman" w:cs="Times New Roman"/>
          <w:sz w:val="28"/>
          <w:szCs w:val="28"/>
          <w:lang w:val="ru-RU" w:eastAsia="ru-RU"/>
        </w:rPr>
        <w:t xml:space="preserve"> туризм </w:t>
      </w:r>
      <w:proofErr w:type="spellStart"/>
      <w:r w:rsidR="00DB382E" w:rsidRPr="00DB382E">
        <w:rPr>
          <w:rFonts w:ascii="Times New Roman" w:eastAsia="Times New Roman" w:hAnsi="Times New Roman" w:cs="Times New Roman"/>
          <w:sz w:val="28"/>
          <w:szCs w:val="28"/>
          <w:lang w:val="ru-RU" w:eastAsia="ru-RU"/>
        </w:rPr>
        <w:t>зростає</w:t>
      </w:r>
      <w:proofErr w:type="spellEnd"/>
      <w:r w:rsidR="00DB382E" w:rsidRPr="00DB382E">
        <w:rPr>
          <w:rFonts w:ascii="Times New Roman" w:eastAsia="Times New Roman" w:hAnsi="Times New Roman" w:cs="Times New Roman"/>
          <w:sz w:val="28"/>
          <w:szCs w:val="28"/>
          <w:lang w:val="ru-RU" w:eastAsia="ru-RU"/>
        </w:rPr>
        <w:t xml:space="preserve">, і </w:t>
      </w:r>
      <w:proofErr w:type="spellStart"/>
      <w:r w:rsidR="00DB382E" w:rsidRPr="00DB382E">
        <w:rPr>
          <w:rFonts w:ascii="Times New Roman" w:eastAsia="Times New Roman" w:hAnsi="Times New Roman" w:cs="Times New Roman"/>
          <w:sz w:val="28"/>
          <w:szCs w:val="28"/>
          <w:lang w:val="ru-RU" w:eastAsia="ru-RU"/>
        </w:rPr>
        <w:t>ті</w:t>
      </w:r>
      <w:proofErr w:type="spellEnd"/>
      <w:r w:rsidR="00DB382E" w:rsidRPr="00DB382E">
        <w:rPr>
          <w:rFonts w:ascii="Times New Roman" w:eastAsia="Times New Roman" w:hAnsi="Times New Roman" w:cs="Times New Roman"/>
          <w:sz w:val="28"/>
          <w:szCs w:val="28"/>
          <w:lang w:val="ru-RU" w:eastAsia="ru-RU"/>
        </w:rPr>
        <w:t xml:space="preserve">, де </w:t>
      </w:r>
      <w:proofErr w:type="spellStart"/>
      <w:r w:rsidR="00DB382E" w:rsidRPr="00DB382E">
        <w:rPr>
          <w:rFonts w:ascii="Times New Roman" w:eastAsia="Times New Roman" w:hAnsi="Times New Roman" w:cs="Times New Roman"/>
          <w:sz w:val="28"/>
          <w:szCs w:val="28"/>
          <w:lang w:val="ru-RU" w:eastAsia="ru-RU"/>
        </w:rPr>
        <w:t>ві</w:t>
      </w:r>
      <w:r>
        <w:rPr>
          <w:rFonts w:ascii="Times New Roman" w:eastAsia="Times New Roman" w:hAnsi="Times New Roman" w:cs="Times New Roman"/>
          <w:sz w:val="28"/>
          <w:szCs w:val="28"/>
          <w:lang w:val="ru-RU" w:eastAsia="ru-RU"/>
        </w:rPr>
        <w:t>н</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знижується</w:t>
      </w:r>
      <w:proofErr w:type="spellEnd"/>
      <w:r>
        <w:rPr>
          <w:rFonts w:ascii="Times New Roman" w:eastAsia="Times New Roman" w:hAnsi="Times New Roman" w:cs="Times New Roman"/>
          <w:sz w:val="28"/>
          <w:szCs w:val="28"/>
          <w:lang w:val="ru-RU" w:eastAsia="ru-RU"/>
        </w:rPr>
        <w:t xml:space="preserve">; </w:t>
      </w:r>
    </w:p>
    <w:p w14:paraId="1B892EBF" w14:textId="77777777" w:rsidR="00E37394" w:rsidRDefault="00E37394" w:rsidP="00E37394">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w:t>
      </w:r>
      <w:r w:rsidR="002A4C67">
        <w:rPr>
          <w:rFonts w:ascii="Times New Roman" w:eastAsia="Times New Roman" w:hAnsi="Times New Roman" w:cs="Times New Roman"/>
          <w:sz w:val="28"/>
          <w:szCs w:val="28"/>
          <w:lang w:val="ru-RU" w:eastAsia="ru-RU"/>
        </w:rPr>
        <w:t xml:space="preserve"> </w:t>
      </w:r>
      <w:proofErr w:type="spellStart"/>
      <w:r w:rsidR="002A4C67">
        <w:rPr>
          <w:rFonts w:ascii="Times New Roman" w:eastAsia="Times New Roman" w:hAnsi="Times New Roman" w:cs="Times New Roman"/>
          <w:sz w:val="28"/>
          <w:szCs w:val="28"/>
          <w:lang w:val="ru-RU" w:eastAsia="ru-RU"/>
        </w:rPr>
        <w:t>пояснити</w:t>
      </w:r>
      <w:proofErr w:type="spellEnd"/>
      <w:r w:rsidR="002A4C67">
        <w:rPr>
          <w:rFonts w:ascii="Times New Roman" w:eastAsia="Times New Roman" w:hAnsi="Times New Roman" w:cs="Times New Roman"/>
          <w:sz w:val="28"/>
          <w:szCs w:val="28"/>
          <w:lang w:val="ru-RU" w:eastAsia="ru-RU"/>
        </w:rPr>
        <w:t xml:space="preserve"> причини </w:t>
      </w:r>
      <w:proofErr w:type="spellStart"/>
      <w:r w:rsidR="002A4C67">
        <w:rPr>
          <w:rFonts w:ascii="Times New Roman" w:eastAsia="Times New Roman" w:hAnsi="Times New Roman" w:cs="Times New Roman"/>
          <w:sz w:val="28"/>
          <w:szCs w:val="28"/>
          <w:lang w:val="ru-RU" w:eastAsia="ru-RU"/>
        </w:rPr>
        <w:t>значних</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розходжень</w:t>
      </w:r>
      <w:proofErr w:type="spellEnd"/>
      <w:r w:rsidR="002A4C67">
        <w:rPr>
          <w:rFonts w:ascii="Times New Roman" w:eastAsia="Times New Roman" w:hAnsi="Times New Roman" w:cs="Times New Roman"/>
          <w:sz w:val="28"/>
          <w:szCs w:val="28"/>
          <w:lang w:val="ru-RU" w:eastAsia="ru-RU"/>
        </w:rPr>
        <w:t xml:space="preserve"> у </w:t>
      </w:r>
      <w:proofErr w:type="spellStart"/>
      <w:r w:rsidR="002A4C67">
        <w:rPr>
          <w:rFonts w:ascii="Times New Roman" w:eastAsia="Times New Roman" w:hAnsi="Times New Roman" w:cs="Times New Roman"/>
          <w:sz w:val="28"/>
          <w:szCs w:val="28"/>
          <w:lang w:val="ru-RU" w:eastAsia="ru-RU"/>
        </w:rPr>
        <w:t>географічному</w:t>
      </w:r>
      <w:proofErr w:type="spellEnd"/>
      <w:r w:rsidR="002A4C67">
        <w:rPr>
          <w:rFonts w:ascii="Times New Roman" w:eastAsia="Times New Roman" w:hAnsi="Times New Roman" w:cs="Times New Roman"/>
          <w:sz w:val="28"/>
          <w:szCs w:val="28"/>
          <w:lang w:val="ru-RU" w:eastAsia="ru-RU"/>
        </w:rPr>
        <w:t xml:space="preserve"> </w:t>
      </w:r>
      <w:proofErr w:type="spellStart"/>
      <w:r w:rsidR="002A4C67">
        <w:rPr>
          <w:rFonts w:ascii="Times New Roman" w:eastAsia="Times New Roman" w:hAnsi="Times New Roman" w:cs="Times New Roman"/>
          <w:sz w:val="28"/>
          <w:szCs w:val="28"/>
          <w:lang w:val="ru-RU" w:eastAsia="ru-RU"/>
        </w:rPr>
        <w:t>розподілі</w:t>
      </w:r>
      <w:proofErr w:type="spellEnd"/>
      <w:r w:rsidR="002A4C67">
        <w:rPr>
          <w:rFonts w:ascii="Times New Roman" w:eastAsia="Times New Roman" w:hAnsi="Times New Roman" w:cs="Times New Roman"/>
          <w:sz w:val="28"/>
          <w:szCs w:val="28"/>
          <w:lang w:val="ru-RU" w:eastAsia="ru-RU"/>
        </w:rPr>
        <w:t xml:space="preserve"> </w:t>
      </w:r>
      <w:proofErr w:type="spellStart"/>
      <w:r w:rsidR="002A4C67">
        <w:rPr>
          <w:rFonts w:ascii="Times New Roman" w:eastAsia="Times New Roman" w:hAnsi="Times New Roman" w:cs="Times New Roman"/>
          <w:sz w:val="28"/>
          <w:szCs w:val="28"/>
          <w:lang w:val="ru-RU" w:eastAsia="ru-RU"/>
        </w:rPr>
        <w:t>кількості</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туристів</w:t>
      </w:r>
      <w:proofErr w:type="spellEnd"/>
      <w:r w:rsidR="00DB382E" w:rsidRPr="00DB382E">
        <w:rPr>
          <w:rFonts w:ascii="Times New Roman" w:eastAsia="Times New Roman" w:hAnsi="Times New Roman" w:cs="Times New Roman"/>
          <w:sz w:val="28"/>
          <w:szCs w:val="28"/>
          <w:lang w:val="ru-RU" w:eastAsia="ru-RU"/>
        </w:rPr>
        <w:t xml:space="preserve"> і </w:t>
      </w:r>
      <w:proofErr w:type="spellStart"/>
      <w:r w:rsidR="00DB382E" w:rsidRPr="00DB382E">
        <w:rPr>
          <w:rFonts w:ascii="Times New Roman" w:eastAsia="Times New Roman" w:hAnsi="Times New Roman" w:cs="Times New Roman"/>
          <w:sz w:val="28"/>
          <w:szCs w:val="28"/>
          <w:lang w:val="ru-RU" w:eastAsia="ru-RU"/>
        </w:rPr>
        <w:t>доходів</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від</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2A4C67">
        <w:rPr>
          <w:rFonts w:ascii="Times New Roman" w:eastAsia="Times New Roman" w:hAnsi="Times New Roman" w:cs="Times New Roman"/>
          <w:sz w:val="28"/>
          <w:szCs w:val="28"/>
          <w:lang w:val="ru-RU" w:eastAsia="ru-RU"/>
        </w:rPr>
        <w:t>туристичних</w:t>
      </w:r>
      <w:proofErr w:type="spellEnd"/>
      <w:r w:rsidR="002A4C67">
        <w:rPr>
          <w:rFonts w:ascii="Times New Roman" w:eastAsia="Times New Roman" w:hAnsi="Times New Roman" w:cs="Times New Roman"/>
          <w:sz w:val="28"/>
          <w:szCs w:val="28"/>
          <w:lang w:val="ru-RU" w:eastAsia="ru-RU"/>
        </w:rPr>
        <w:t xml:space="preserve"> </w:t>
      </w:r>
      <w:proofErr w:type="spellStart"/>
      <w:r w:rsidR="002A4C67">
        <w:rPr>
          <w:rFonts w:ascii="Times New Roman" w:eastAsia="Times New Roman" w:hAnsi="Times New Roman" w:cs="Times New Roman"/>
          <w:sz w:val="28"/>
          <w:szCs w:val="28"/>
          <w:lang w:val="ru-RU" w:eastAsia="ru-RU"/>
        </w:rPr>
        <w:t>подорожей</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динаміку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цих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розходжень</w:t>
      </w:r>
      <w:proofErr w:type="spellEnd"/>
      <w:r>
        <w:rPr>
          <w:rFonts w:ascii="Times New Roman" w:eastAsia="Times New Roman" w:hAnsi="Times New Roman" w:cs="Times New Roman"/>
          <w:sz w:val="28"/>
          <w:szCs w:val="28"/>
          <w:lang w:val="ru-RU" w:eastAsia="ru-RU"/>
        </w:rPr>
        <w:t xml:space="preserve">; </w:t>
      </w:r>
    </w:p>
    <w:p w14:paraId="78D30C4E" w14:textId="77777777" w:rsidR="00E37394" w:rsidRDefault="00E37394" w:rsidP="00E37394">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w:t>
      </w:r>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ідентифікувати</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країни</w:t>
      </w:r>
      <w:proofErr w:type="spellEnd"/>
      <w:r w:rsidR="00DB382E" w:rsidRPr="00DB382E">
        <w:rPr>
          <w:rFonts w:ascii="Times New Roman" w:eastAsia="Times New Roman" w:hAnsi="Times New Roman" w:cs="Times New Roman"/>
          <w:sz w:val="28"/>
          <w:szCs w:val="28"/>
          <w:lang w:val="ru-RU" w:eastAsia="ru-RU"/>
        </w:rPr>
        <w:t xml:space="preserve">, де </w:t>
      </w:r>
      <w:proofErr w:type="spellStart"/>
      <w:r w:rsidR="00DB382E" w:rsidRPr="00DB382E">
        <w:rPr>
          <w:rFonts w:ascii="Times New Roman" w:eastAsia="Times New Roman" w:hAnsi="Times New Roman" w:cs="Times New Roman"/>
          <w:sz w:val="28"/>
          <w:szCs w:val="28"/>
          <w:lang w:val="ru-RU" w:eastAsia="ru-RU"/>
        </w:rPr>
        <w:t>міжнародний</w:t>
      </w:r>
      <w:proofErr w:type="spellEnd"/>
      <w:r w:rsidR="00DB382E" w:rsidRPr="00DB382E">
        <w:rPr>
          <w:rFonts w:ascii="Times New Roman" w:eastAsia="Times New Roman" w:hAnsi="Times New Roman" w:cs="Times New Roman"/>
          <w:sz w:val="28"/>
          <w:szCs w:val="28"/>
          <w:lang w:val="ru-RU" w:eastAsia="ru-RU"/>
        </w:rPr>
        <w:t xml:space="preserve"> туризм </w:t>
      </w:r>
      <w:proofErr w:type="spellStart"/>
      <w:r w:rsidR="00DB382E" w:rsidRPr="00DB382E">
        <w:rPr>
          <w:rFonts w:ascii="Times New Roman" w:eastAsia="Times New Roman" w:hAnsi="Times New Roman" w:cs="Times New Roman"/>
          <w:sz w:val="28"/>
          <w:szCs w:val="28"/>
          <w:lang w:val="ru-RU" w:eastAsia="ru-RU"/>
        </w:rPr>
        <w:t>має</w:t>
      </w:r>
      <w:proofErr w:type="spellEnd"/>
      <w:r w:rsidR="00DB382E" w:rsidRPr="00DB382E">
        <w:rPr>
          <w:rFonts w:ascii="Times New Roman" w:eastAsia="Times New Roman" w:hAnsi="Times New Roman" w:cs="Times New Roman"/>
          <w:sz w:val="28"/>
          <w:szCs w:val="28"/>
          <w:lang w:val="ru-RU" w:eastAsia="ru-RU"/>
        </w:rPr>
        <w:t xml:space="preserve"> великий </w:t>
      </w:r>
      <w:proofErr w:type="spellStart"/>
      <w:r w:rsidR="00DB382E" w:rsidRPr="00DB382E">
        <w:rPr>
          <w:rFonts w:ascii="Times New Roman" w:eastAsia="Times New Roman" w:hAnsi="Times New Roman" w:cs="Times New Roman"/>
          <w:sz w:val="28"/>
          <w:szCs w:val="28"/>
          <w:lang w:val="ru-RU" w:eastAsia="ru-RU"/>
        </w:rPr>
        <w:t>потенціал</w:t>
      </w:r>
      <w:proofErr w:type="spellEnd"/>
      <w:r w:rsidR="00DB382E" w:rsidRPr="00DB382E">
        <w:rPr>
          <w:rFonts w:ascii="Times New Roman" w:eastAsia="Times New Roman" w:hAnsi="Times New Roman" w:cs="Times New Roman"/>
          <w:sz w:val="28"/>
          <w:szCs w:val="28"/>
          <w:lang w:val="ru-RU" w:eastAsia="ru-RU"/>
        </w:rPr>
        <w:t xml:space="preserve"> для </w:t>
      </w:r>
      <w:proofErr w:type="spellStart"/>
      <w:r w:rsidR="00DB382E" w:rsidRPr="00DB382E">
        <w:rPr>
          <w:rFonts w:ascii="Times New Roman" w:eastAsia="Times New Roman" w:hAnsi="Times New Roman" w:cs="Times New Roman"/>
          <w:sz w:val="28"/>
          <w:szCs w:val="28"/>
          <w:lang w:val="ru-RU" w:eastAsia="ru-RU"/>
        </w:rPr>
        <w:t>перетворення</w:t>
      </w:r>
      <w:proofErr w:type="spellEnd"/>
      <w:r w:rsidR="00DB382E" w:rsidRPr="00DB382E">
        <w:rPr>
          <w:rFonts w:ascii="Times New Roman" w:eastAsia="Times New Roman" w:hAnsi="Times New Roman" w:cs="Times New Roman"/>
          <w:sz w:val="28"/>
          <w:szCs w:val="28"/>
          <w:lang w:val="ru-RU" w:eastAsia="ru-RU"/>
        </w:rPr>
        <w:t xml:space="preserve"> у </w:t>
      </w:r>
      <w:proofErr w:type="spellStart"/>
      <w:r w:rsidR="00DB382E" w:rsidRPr="00DB382E">
        <w:rPr>
          <w:rFonts w:ascii="Times New Roman" w:eastAsia="Times New Roman" w:hAnsi="Times New Roman" w:cs="Times New Roman"/>
          <w:sz w:val="28"/>
          <w:szCs w:val="28"/>
          <w:lang w:val="ru-RU" w:eastAsia="ru-RU"/>
        </w:rPr>
        <w:t>важливий</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елемент</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економічного</w:t>
      </w:r>
      <w:proofErr w:type="spellEnd"/>
      <w:r w:rsidR="00DB382E" w:rsidRPr="00DB382E">
        <w:rPr>
          <w:rFonts w:ascii="Times New Roman" w:eastAsia="Times New Roman" w:hAnsi="Times New Roman" w:cs="Times New Roman"/>
          <w:sz w:val="28"/>
          <w:szCs w:val="28"/>
          <w:lang w:val="ru-RU" w:eastAsia="ru-RU"/>
        </w:rPr>
        <w:t xml:space="preserve"> </w:t>
      </w:r>
      <w:proofErr w:type="spellStart"/>
      <w:r w:rsidR="00DB382E" w:rsidRPr="00DB382E">
        <w:rPr>
          <w:rFonts w:ascii="Times New Roman" w:eastAsia="Times New Roman" w:hAnsi="Times New Roman" w:cs="Times New Roman"/>
          <w:sz w:val="28"/>
          <w:szCs w:val="28"/>
          <w:lang w:val="ru-RU" w:eastAsia="ru-RU"/>
        </w:rPr>
        <w:t>розвитку</w:t>
      </w:r>
      <w:proofErr w:type="spellEnd"/>
      <w:r w:rsidR="00DB382E" w:rsidRPr="00DB382E">
        <w:rPr>
          <w:rFonts w:ascii="Times New Roman" w:eastAsia="Times New Roman" w:hAnsi="Times New Roman" w:cs="Times New Roman"/>
          <w:sz w:val="28"/>
          <w:szCs w:val="28"/>
          <w:lang w:val="ru-RU" w:eastAsia="ru-RU"/>
        </w:rPr>
        <w:t xml:space="preserve">. </w:t>
      </w:r>
    </w:p>
    <w:p w14:paraId="538C1202" w14:textId="77777777" w:rsidR="00E37394" w:rsidRPr="00B57716" w:rsidRDefault="00DB382E" w:rsidP="002A4C67">
      <w:pPr>
        <w:spacing w:after="0" w:line="360" w:lineRule="auto"/>
        <w:ind w:firstLine="708"/>
        <w:jc w:val="both"/>
        <w:rPr>
          <w:rFonts w:ascii="Times New Roman" w:eastAsia="Times New Roman" w:hAnsi="Times New Roman" w:cs="Times New Roman"/>
          <w:sz w:val="28"/>
          <w:szCs w:val="28"/>
          <w:lang w:eastAsia="ru-RU"/>
        </w:rPr>
      </w:pPr>
      <w:proofErr w:type="spellStart"/>
      <w:r w:rsidRPr="00DB382E">
        <w:rPr>
          <w:rFonts w:ascii="Times New Roman" w:eastAsia="Times New Roman" w:hAnsi="Times New Roman" w:cs="Times New Roman"/>
          <w:sz w:val="28"/>
          <w:szCs w:val="28"/>
          <w:lang w:val="ru-RU" w:eastAsia="ru-RU"/>
        </w:rPr>
        <w:t>Географічне</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зосередження</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міжнародних</w:t>
      </w:r>
      <w:proofErr w:type="spellEnd"/>
      <w:r w:rsidRPr="00DB382E">
        <w:rPr>
          <w:rFonts w:ascii="Times New Roman" w:eastAsia="Times New Roman" w:hAnsi="Times New Roman" w:cs="Times New Roman"/>
          <w:sz w:val="28"/>
          <w:szCs w:val="28"/>
          <w:lang w:val="ru-RU" w:eastAsia="ru-RU"/>
        </w:rPr>
        <w:t xml:space="preserve"> </w:t>
      </w:r>
      <w:proofErr w:type="spellStart"/>
      <w:r w:rsidR="00F0705E">
        <w:rPr>
          <w:rFonts w:ascii="Times New Roman" w:eastAsia="Times New Roman" w:hAnsi="Times New Roman" w:cs="Times New Roman"/>
          <w:sz w:val="28"/>
          <w:szCs w:val="28"/>
          <w:lang w:val="ru-RU" w:eastAsia="ru-RU"/>
        </w:rPr>
        <w:t>туристичних</w:t>
      </w:r>
      <w:proofErr w:type="spellEnd"/>
      <w:r w:rsidR="00F0705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обмінів</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відповідає</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географічній</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концентрації</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торгівлі</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одна</w:t>
      </w:r>
      <w:r w:rsidR="007B24F4">
        <w:rPr>
          <w:rFonts w:ascii="Times New Roman" w:eastAsia="Times New Roman" w:hAnsi="Times New Roman" w:cs="Times New Roman"/>
          <w:sz w:val="28"/>
          <w:szCs w:val="28"/>
          <w:lang w:val="ru-RU" w:eastAsia="ru-RU"/>
        </w:rPr>
        <w:t>к</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має</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дві</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важливі</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відмінності</w:t>
      </w:r>
      <w:proofErr w:type="spellEnd"/>
      <w:r w:rsidR="007B24F4">
        <w:rPr>
          <w:rFonts w:ascii="Times New Roman" w:eastAsia="Times New Roman" w:hAnsi="Times New Roman" w:cs="Times New Roman"/>
          <w:sz w:val="28"/>
          <w:szCs w:val="28"/>
          <w:lang w:val="ru-RU" w:eastAsia="ru-RU"/>
        </w:rPr>
        <w:t xml:space="preserve">. </w:t>
      </w:r>
      <w:proofErr w:type="spellStart"/>
      <w:r w:rsidR="007B24F4">
        <w:rPr>
          <w:rFonts w:ascii="Times New Roman" w:eastAsia="Times New Roman" w:hAnsi="Times New Roman" w:cs="Times New Roman"/>
          <w:sz w:val="28"/>
          <w:szCs w:val="28"/>
          <w:lang w:val="ru-RU" w:eastAsia="ru-RU"/>
        </w:rPr>
        <w:t>П</w:t>
      </w:r>
      <w:r w:rsidRPr="00DB382E">
        <w:rPr>
          <w:rFonts w:ascii="Times New Roman" w:eastAsia="Times New Roman" w:hAnsi="Times New Roman" w:cs="Times New Roman"/>
          <w:sz w:val="28"/>
          <w:szCs w:val="28"/>
          <w:lang w:val="ru-RU" w:eastAsia="ru-RU"/>
        </w:rPr>
        <w:t>о-</w:t>
      </w:r>
      <w:r w:rsidRPr="00DB382E">
        <w:rPr>
          <w:rFonts w:ascii="Times New Roman" w:eastAsia="Times New Roman" w:hAnsi="Times New Roman" w:cs="Times New Roman"/>
          <w:sz w:val="28"/>
          <w:szCs w:val="28"/>
          <w:lang w:val="ru-RU" w:eastAsia="ru-RU"/>
        </w:rPr>
        <w:lastRenderedPageBreak/>
        <w:t>перше</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країни</w:t>
      </w:r>
      <w:proofErr w:type="spellEnd"/>
      <w:r w:rsidRPr="00DB382E">
        <w:rPr>
          <w:rFonts w:ascii="Times New Roman" w:eastAsia="Times New Roman" w:hAnsi="Times New Roman" w:cs="Times New Roman"/>
          <w:sz w:val="28"/>
          <w:szCs w:val="28"/>
          <w:lang w:val="ru-RU" w:eastAsia="ru-RU"/>
        </w:rPr>
        <w:t xml:space="preserve"> з </w:t>
      </w:r>
      <w:proofErr w:type="spellStart"/>
      <w:r w:rsidRPr="00DB382E">
        <w:rPr>
          <w:rFonts w:ascii="Times New Roman" w:eastAsia="Times New Roman" w:hAnsi="Times New Roman" w:cs="Times New Roman"/>
          <w:sz w:val="28"/>
          <w:szCs w:val="28"/>
          <w:lang w:val="ru-RU" w:eastAsia="ru-RU"/>
        </w:rPr>
        <w:t>позитивним</w:t>
      </w:r>
      <w:proofErr w:type="spellEnd"/>
      <w:r w:rsidRPr="00DB382E">
        <w:rPr>
          <w:rFonts w:ascii="Times New Roman" w:eastAsia="Times New Roman" w:hAnsi="Times New Roman" w:cs="Times New Roman"/>
          <w:sz w:val="28"/>
          <w:szCs w:val="28"/>
          <w:lang w:val="ru-RU" w:eastAsia="ru-RU"/>
        </w:rPr>
        <w:t xml:space="preserve"> балансом по </w:t>
      </w:r>
      <w:proofErr w:type="spellStart"/>
      <w:r w:rsidRPr="00DB382E">
        <w:rPr>
          <w:rFonts w:ascii="Times New Roman" w:eastAsia="Times New Roman" w:hAnsi="Times New Roman" w:cs="Times New Roman"/>
          <w:sz w:val="28"/>
          <w:szCs w:val="28"/>
          <w:lang w:val="ru-RU" w:eastAsia="ru-RU"/>
        </w:rPr>
        <w:t>надходженнях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від</w:t>
      </w:r>
      <w:proofErr w:type="spellEnd"/>
      <w:r w:rsidRPr="00DB382E">
        <w:rPr>
          <w:rFonts w:ascii="Times New Roman" w:eastAsia="Times New Roman" w:hAnsi="Times New Roman" w:cs="Times New Roman"/>
          <w:sz w:val="28"/>
          <w:szCs w:val="28"/>
          <w:lang w:val="ru-RU" w:eastAsia="ru-RU"/>
        </w:rPr>
        <w:t xml:space="preserve"> туризму, </w:t>
      </w:r>
      <w:proofErr w:type="spellStart"/>
      <w:r w:rsidRPr="00DB382E">
        <w:rPr>
          <w:rFonts w:ascii="Times New Roman" w:eastAsia="Times New Roman" w:hAnsi="Times New Roman" w:cs="Times New Roman"/>
          <w:sz w:val="28"/>
          <w:szCs w:val="28"/>
          <w:lang w:val="ru-RU" w:eastAsia="ru-RU"/>
        </w:rPr>
        <w:t>наприклад</w:t>
      </w:r>
      <w:proofErr w:type="spellEnd"/>
      <w:r w:rsidRPr="00DB382E">
        <w:rPr>
          <w:rFonts w:ascii="Times New Roman" w:eastAsia="Times New Roman" w:hAnsi="Times New Roman" w:cs="Times New Roman"/>
          <w:sz w:val="28"/>
          <w:szCs w:val="28"/>
          <w:lang w:val="ru-RU" w:eastAsia="ru-RU"/>
        </w:rPr>
        <w:t xml:space="preserve"> США, </w:t>
      </w:r>
      <w:proofErr w:type="spellStart"/>
      <w:r w:rsidRPr="00DB382E">
        <w:rPr>
          <w:rFonts w:ascii="Times New Roman" w:eastAsia="Times New Roman" w:hAnsi="Times New Roman" w:cs="Times New Roman"/>
          <w:sz w:val="28"/>
          <w:szCs w:val="28"/>
          <w:lang w:val="ru-RU" w:eastAsia="ru-RU"/>
        </w:rPr>
        <w:t>Іспанія</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Португалія</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Греція</w:t>
      </w:r>
      <w:proofErr w:type="spellEnd"/>
      <w:r w:rsidRPr="00DB382E">
        <w:rPr>
          <w:rFonts w:ascii="Times New Roman" w:eastAsia="Times New Roman" w:hAnsi="Times New Roman" w:cs="Times New Roman"/>
          <w:sz w:val="28"/>
          <w:szCs w:val="28"/>
          <w:lang w:val="ru-RU" w:eastAsia="ru-RU"/>
        </w:rPr>
        <w:t xml:space="preserve">, часто </w:t>
      </w:r>
      <w:proofErr w:type="spellStart"/>
      <w:r w:rsidRPr="00DB382E">
        <w:rPr>
          <w:rFonts w:ascii="Times New Roman" w:eastAsia="Times New Roman" w:hAnsi="Times New Roman" w:cs="Times New Roman"/>
          <w:sz w:val="28"/>
          <w:szCs w:val="28"/>
          <w:lang w:val="ru-RU" w:eastAsia="ru-RU"/>
        </w:rPr>
        <w:t>мають</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негативний</w:t>
      </w:r>
      <w:proofErr w:type="spellEnd"/>
      <w:r w:rsidRPr="00DB382E">
        <w:rPr>
          <w:rFonts w:ascii="Times New Roman" w:eastAsia="Times New Roman" w:hAnsi="Times New Roman" w:cs="Times New Roman"/>
          <w:sz w:val="28"/>
          <w:szCs w:val="28"/>
          <w:lang w:val="ru-RU" w:eastAsia="ru-RU"/>
        </w:rPr>
        <w:t xml:space="preserve"> баланс у </w:t>
      </w:r>
      <w:proofErr w:type="spellStart"/>
      <w:r w:rsidRPr="00DB382E">
        <w:rPr>
          <w:rFonts w:ascii="Times New Roman" w:eastAsia="Times New Roman" w:hAnsi="Times New Roman" w:cs="Times New Roman"/>
          <w:sz w:val="28"/>
          <w:szCs w:val="28"/>
          <w:lang w:val="ru-RU" w:eastAsia="ru-RU"/>
        </w:rPr>
        <w:t>торгівлі</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Країни</w:t>
      </w:r>
      <w:proofErr w:type="spellEnd"/>
      <w:r w:rsidRPr="00DB382E">
        <w:rPr>
          <w:rFonts w:ascii="Times New Roman" w:eastAsia="Times New Roman" w:hAnsi="Times New Roman" w:cs="Times New Roman"/>
          <w:sz w:val="28"/>
          <w:szCs w:val="28"/>
          <w:lang w:val="ru-RU" w:eastAsia="ru-RU"/>
        </w:rPr>
        <w:t xml:space="preserve"> з </w:t>
      </w:r>
      <w:proofErr w:type="spellStart"/>
      <w:r w:rsidRPr="00DB382E">
        <w:rPr>
          <w:rFonts w:ascii="Times New Roman" w:eastAsia="Times New Roman" w:hAnsi="Times New Roman" w:cs="Times New Roman"/>
          <w:sz w:val="28"/>
          <w:szCs w:val="28"/>
          <w:lang w:val="ru-RU" w:eastAsia="ru-RU"/>
        </w:rPr>
        <w:t>негативним</w:t>
      </w:r>
      <w:proofErr w:type="spellEnd"/>
      <w:r w:rsidR="002A4C67">
        <w:rPr>
          <w:rFonts w:ascii="Times New Roman" w:eastAsia="Times New Roman" w:hAnsi="Times New Roman" w:cs="Times New Roman"/>
          <w:sz w:val="28"/>
          <w:szCs w:val="28"/>
          <w:lang w:val="ru-RU" w:eastAsia="ru-RU"/>
        </w:rPr>
        <w:t xml:space="preserve"> балансом по </w:t>
      </w:r>
      <w:proofErr w:type="spellStart"/>
      <w:r w:rsidR="00F0705E">
        <w:rPr>
          <w:rFonts w:ascii="Times New Roman" w:eastAsia="Times New Roman" w:hAnsi="Times New Roman" w:cs="Times New Roman"/>
          <w:sz w:val="28"/>
          <w:szCs w:val="28"/>
          <w:lang w:val="ru-RU" w:eastAsia="ru-RU"/>
        </w:rPr>
        <w:t>туристичних</w:t>
      </w:r>
      <w:proofErr w:type="spellEnd"/>
      <w:r w:rsidR="002A4C67">
        <w:rPr>
          <w:rFonts w:ascii="Times New Roman" w:eastAsia="Times New Roman" w:hAnsi="Times New Roman" w:cs="Times New Roman"/>
          <w:sz w:val="28"/>
          <w:szCs w:val="28"/>
          <w:lang w:val="ru-RU" w:eastAsia="ru-RU"/>
        </w:rPr>
        <w:t xml:space="preserve"> </w:t>
      </w:r>
      <w:proofErr w:type="spellStart"/>
      <w:r w:rsidR="002A4C67">
        <w:rPr>
          <w:rFonts w:ascii="Times New Roman" w:eastAsia="Times New Roman" w:hAnsi="Times New Roman" w:cs="Times New Roman"/>
          <w:sz w:val="28"/>
          <w:szCs w:val="28"/>
          <w:lang w:val="ru-RU" w:eastAsia="ru-RU"/>
        </w:rPr>
        <w:t>обмінах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мають</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позитивний</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торгов</w:t>
      </w:r>
      <w:r w:rsidR="00AD1648">
        <w:rPr>
          <w:rFonts w:ascii="Times New Roman" w:eastAsia="Times New Roman" w:hAnsi="Times New Roman" w:cs="Times New Roman"/>
          <w:sz w:val="28"/>
          <w:szCs w:val="28"/>
          <w:lang w:val="ru-RU" w:eastAsia="ru-RU"/>
        </w:rPr>
        <w:t>ий</w:t>
      </w:r>
      <w:proofErr w:type="spellEnd"/>
      <w:r w:rsidR="00AD1648">
        <w:rPr>
          <w:rFonts w:ascii="Times New Roman" w:eastAsia="Times New Roman" w:hAnsi="Times New Roman" w:cs="Times New Roman"/>
          <w:sz w:val="28"/>
          <w:szCs w:val="28"/>
          <w:lang w:val="ru-RU" w:eastAsia="ru-RU"/>
        </w:rPr>
        <w:t xml:space="preserve"> баланс, </w:t>
      </w:r>
      <w:proofErr w:type="spellStart"/>
      <w:r w:rsidR="00AD1648">
        <w:rPr>
          <w:rFonts w:ascii="Times New Roman" w:eastAsia="Times New Roman" w:hAnsi="Times New Roman" w:cs="Times New Roman"/>
          <w:sz w:val="28"/>
          <w:szCs w:val="28"/>
          <w:lang w:val="ru-RU" w:eastAsia="ru-RU"/>
        </w:rPr>
        <w:t>наприклад</w:t>
      </w:r>
      <w:proofErr w:type="spellEnd"/>
      <w:r w:rsidR="00AD1648">
        <w:rPr>
          <w:rFonts w:ascii="Times New Roman" w:eastAsia="Times New Roman" w:hAnsi="Times New Roman" w:cs="Times New Roman"/>
          <w:sz w:val="28"/>
          <w:szCs w:val="28"/>
          <w:lang w:val="ru-RU" w:eastAsia="ru-RU"/>
        </w:rPr>
        <w:t xml:space="preserve"> </w:t>
      </w:r>
      <w:proofErr w:type="spellStart"/>
      <w:r w:rsidR="00AD1648">
        <w:rPr>
          <w:rFonts w:ascii="Times New Roman" w:eastAsia="Times New Roman" w:hAnsi="Times New Roman" w:cs="Times New Roman"/>
          <w:sz w:val="28"/>
          <w:szCs w:val="28"/>
          <w:lang w:val="ru-RU" w:eastAsia="ru-RU"/>
        </w:rPr>
        <w:t>Німеччина</w:t>
      </w:r>
      <w:proofErr w:type="spellEnd"/>
      <w:r w:rsidR="00AD1648">
        <w:rPr>
          <w:rFonts w:ascii="Times New Roman" w:eastAsia="Times New Roman" w:hAnsi="Times New Roman" w:cs="Times New Roman"/>
          <w:sz w:val="28"/>
          <w:szCs w:val="28"/>
          <w:lang w:val="ru-RU" w:eastAsia="ru-RU"/>
        </w:rPr>
        <w:t>,</w:t>
      </w:r>
      <w:r w:rsidR="00E329A4">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Японія</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По-друге</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обмін</w:t>
      </w:r>
      <w:proofErr w:type="spellEnd"/>
      <w:r w:rsidRPr="00DB382E">
        <w:rPr>
          <w:rFonts w:ascii="Times New Roman" w:eastAsia="Times New Roman" w:hAnsi="Times New Roman" w:cs="Times New Roman"/>
          <w:sz w:val="28"/>
          <w:szCs w:val="28"/>
          <w:lang w:val="ru-RU" w:eastAsia="ru-RU"/>
        </w:rPr>
        <w:t xml:space="preserve"> </w:t>
      </w:r>
      <w:proofErr w:type="spellStart"/>
      <w:r w:rsidR="00F0705E">
        <w:rPr>
          <w:rFonts w:ascii="Times New Roman" w:eastAsia="Times New Roman" w:hAnsi="Times New Roman" w:cs="Times New Roman"/>
          <w:sz w:val="28"/>
          <w:szCs w:val="28"/>
          <w:lang w:val="ru-RU" w:eastAsia="ru-RU"/>
        </w:rPr>
        <w:t>туристичними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послугами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між</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індустріальними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країнами</w:t>
      </w:r>
      <w:proofErr w:type="spellEnd"/>
      <w:r w:rsidRPr="00DB382E">
        <w:rPr>
          <w:rFonts w:ascii="Times New Roman" w:eastAsia="Times New Roman" w:hAnsi="Times New Roman" w:cs="Times New Roman"/>
          <w:sz w:val="28"/>
          <w:szCs w:val="28"/>
          <w:lang w:val="ru-RU" w:eastAsia="ru-RU"/>
        </w:rPr>
        <w:t xml:space="preserve"> з </w:t>
      </w:r>
      <w:proofErr w:type="spellStart"/>
      <w:r w:rsidRPr="00DB382E">
        <w:rPr>
          <w:rFonts w:ascii="Times New Roman" w:eastAsia="Times New Roman" w:hAnsi="Times New Roman" w:cs="Times New Roman"/>
          <w:sz w:val="28"/>
          <w:szCs w:val="28"/>
          <w:lang w:val="ru-RU" w:eastAsia="ru-RU"/>
        </w:rPr>
        <w:t>анало</w:t>
      </w:r>
      <w:r w:rsidR="00B35578">
        <w:rPr>
          <w:rFonts w:ascii="Times New Roman" w:eastAsia="Times New Roman" w:hAnsi="Times New Roman" w:cs="Times New Roman"/>
          <w:sz w:val="28"/>
          <w:szCs w:val="28"/>
          <w:lang w:val="ru-RU" w:eastAsia="ru-RU"/>
        </w:rPr>
        <w:t>гічними</w:t>
      </w:r>
      <w:proofErr w:type="spellEnd"/>
      <w:r w:rsidR="00B35578">
        <w:rPr>
          <w:rFonts w:ascii="Times New Roman" w:eastAsia="Times New Roman" w:hAnsi="Times New Roman" w:cs="Times New Roman"/>
          <w:sz w:val="28"/>
          <w:szCs w:val="28"/>
          <w:lang w:val="ru-RU" w:eastAsia="ru-RU"/>
        </w:rPr>
        <w:t xml:space="preserve"> </w:t>
      </w:r>
      <w:proofErr w:type="spellStart"/>
      <w:r w:rsidR="00B35578">
        <w:rPr>
          <w:rFonts w:ascii="Times New Roman" w:eastAsia="Times New Roman" w:hAnsi="Times New Roman" w:cs="Times New Roman"/>
          <w:sz w:val="28"/>
          <w:szCs w:val="28"/>
          <w:lang w:val="ru-RU" w:eastAsia="ru-RU"/>
        </w:rPr>
        <w:t>зразками</w:t>
      </w:r>
      <w:proofErr w:type="spellEnd"/>
      <w:r w:rsidR="00B35578">
        <w:rPr>
          <w:rFonts w:ascii="Times New Roman" w:eastAsia="Times New Roman" w:hAnsi="Times New Roman" w:cs="Times New Roman"/>
          <w:sz w:val="28"/>
          <w:szCs w:val="28"/>
          <w:lang w:val="ru-RU" w:eastAsia="ru-RU"/>
        </w:rPr>
        <w:t xml:space="preserve"> </w:t>
      </w:r>
      <w:proofErr w:type="spellStart"/>
      <w:r w:rsidR="00B35578">
        <w:rPr>
          <w:rFonts w:ascii="Times New Roman" w:eastAsia="Times New Roman" w:hAnsi="Times New Roman" w:cs="Times New Roman"/>
          <w:sz w:val="28"/>
          <w:szCs w:val="28"/>
          <w:lang w:val="ru-RU" w:eastAsia="ru-RU"/>
        </w:rPr>
        <w:t>попиту</w:t>
      </w:r>
      <w:proofErr w:type="spellEnd"/>
      <w:r w:rsidR="00B35578">
        <w:rPr>
          <w:rFonts w:ascii="Times New Roman" w:eastAsia="Times New Roman" w:hAnsi="Times New Roman" w:cs="Times New Roman"/>
          <w:sz w:val="28"/>
          <w:szCs w:val="28"/>
          <w:lang w:val="ru-RU" w:eastAsia="ru-RU"/>
        </w:rPr>
        <w:t xml:space="preserve"> не </w:t>
      </w:r>
      <w:proofErr w:type="spellStart"/>
      <w:r w:rsidR="00B35578">
        <w:rPr>
          <w:rFonts w:ascii="Times New Roman" w:eastAsia="Times New Roman" w:hAnsi="Times New Roman" w:cs="Times New Roman"/>
          <w:sz w:val="28"/>
          <w:szCs w:val="28"/>
          <w:lang w:val="ru-RU" w:eastAsia="ru-RU"/>
        </w:rPr>
        <w:t>обов</w:t>
      </w:r>
      <w:r w:rsidR="00B35578" w:rsidRPr="00B35578">
        <w:rPr>
          <w:rFonts w:ascii="Times New Roman" w:eastAsia="Times New Roman" w:hAnsi="Times New Roman" w:cs="Times New Roman"/>
          <w:sz w:val="28"/>
          <w:szCs w:val="28"/>
          <w:lang w:val="ru-RU" w:eastAsia="ru-RU"/>
        </w:rPr>
        <w:t>’</w:t>
      </w:r>
      <w:r w:rsidRPr="00DB382E">
        <w:rPr>
          <w:rFonts w:ascii="Times New Roman" w:eastAsia="Times New Roman" w:hAnsi="Times New Roman" w:cs="Times New Roman"/>
          <w:sz w:val="28"/>
          <w:szCs w:val="28"/>
          <w:lang w:val="ru-RU" w:eastAsia="ru-RU"/>
        </w:rPr>
        <w:t>язково</w:t>
      </w:r>
      <w:proofErr w:type="spellEnd"/>
      <w:r w:rsidRPr="00DB382E">
        <w:rPr>
          <w:rFonts w:ascii="Times New Roman" w:eastAsia="Times New Roman" w:hAnsi="Times New Roman" w:cs="Times New Roman"/>
          <w:sz w:val="28"/>
          <w:szCs w:val="28"/>
          <w:lang w:val="ru-RU" w:eastAsia="ru-RU"/>
        </w:rPr>
        <w:t xml:space="preserve"> є </w:t>
      </w:r>
      <w:proofErr w:type="spellStart"/>
      <w:r w:rsidRPr="00DB382E">
        <w:rPr>
          <w:rFonts w:ascii="Times New Roman" w:eastAsia="Times New Roman" w:hAnsi="Times New Roman" w:cs="Times New Roman"/>
          <w:sz w:val="28"/>
          <w:szCs w:val="28"/>
          <w:lang w:val="ru-RU" w:eastAsia="ru-RU"/>
        </w:rPr>
        <w:t>обміном</w:t>
      </w:r>
      <w:proofErr w:type="spellEnd"/>
      <w:r w:rsidRPr="00DB382E">
        <w:rPr>
          <w:rFonts w:ascii="Times New Roman" w:eastAsia="Times New Roman" w:hAnsi="Times New Roman" w:cs="Times New Roman"/>
          <w:sz w:val="28"/>
          <w:szCs w:val="28"/>
          <w:lang w:val="ru-RU" w:eastAsia="ru-RU"/>
        </w:rPr>
        <w:t xml:space="preserve"> продуктами </w:t>
      </w:r>
      <w:proofErr w:type="spellStart"/>
      <w:r w:rsidRPr="00DB382E">
        <w:rPr>
          <w:rFonts w:ascii="Times New Roman" w:eastAsia="Times New Roman" w:hAnsi="Times New Roman" w:cs="Times New Roman"/>
          <w:sz w:val="28"/>
          <w:szCs w:val="28"/>
          <w:lang w:val="ru-RU" w:eastAsia="ru-RU"/>
        </w:rPr>
        <w:t>подібних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типів</w:t>
      </w:r>
      <w:proofErr w:type="spellEnd"/>
      <w:r w:rsidRPr="00DB382E">
        <w:rPr>
          <w:rFonts w:ascii="Times New Roman" w:eastAsia="Times New Roman" w:hAnsi="Times New Roman" w:cs="Times New Roman"/>
          <w:sz w:val="28"/>
          <w:szCs w:val="28"/>
          <w:lang w:val="ru-RU" w:eastAsia="ru-RU"/>
        </w:rPr>
        <w:t xml:space="preserve">, як у </w:t>
      </w:r>
      <w:proofErr w:type="spellStart"/>
      <w:r w:rsidRPr="00DB382E">
        <w:rPr>
          <w:rFonts w:ascii="Times New Roman" w:eastAsia="Times New Roman" w:hAnsi="Times New Roman" w:cs="Times New Roman"/>
          <w:sz w:val="28"/>
          <w:szCs w:val="28"/>
          <w:lang w:val="ru-RU" w:eastAsia="ru-RU"/>
        </w:rPr>
        <w:t>торгівлі</w:t>
      </w:r>
      <w:proofErr w:type="spellEnd"/>
      <w:r w:rsidRPr="00DB382E">
        <w:rPr>
          <w:rFonts w:ascii="Times New Roman" w:eastAsia="Times New Roman" w:hAnsi="Times New Roman" w:cs="Times New Roman"/>
          <w:sz w:val="28"/>
          <w:szCs w:val="28"/>
          <w:lang w:val="ru-RU" w:eastAsia="ru-RU"/>
        </w:rPr>
        <w:t xml:space="preserve"> товарами. </w:t>
      </w:r>
      <w:proofErr w:type="spellStart"/>
      <w:r w:rsidRPr="00DB382E">
        <w:rPr>
          <w:rFonts w:ascii="Times New Roman" w:eastAsia="Times New Roman" w:hAnsi="Times New Roman" w:cs="Times New Roman"/>
          <w:sz w:val="28"/>
          <w:szCs w:val="28"/>
          <w:lang w:val="ru-RU" w:eastAsia="ru-RU"/>
        </w:rPr>
        <w:t>Це</w:t>
      </w:r>
      <w:proofErr w:type="spellEnd"/>
      <w:r w:rsidRPr="00DB382E">
        <w:rPr>
          <w:rFonts w:ascii="Times New Roman" w:eastAsia="Times New Roman" w:hAnsi="Times New Roman" w:cs="Times New Roman"/>
          <w:sz w:val="28"/>
          <w:szCs w:val="28"/>
          <w:lang w:val="ru-RU" w:eastAsia="ru-RU"/>
        </w:rPr>
        <w:t xml:space="preserve"> так звана </w:t>
      </w:r>
      <w:proofErr w:type="spellStart"/>
      <w:r w:rsidRPr="00DB382E">
        <w:rPr>
          <w:rFonts w:ascii="Times New Roman" w:eastAsia="Times New Roman" w:hAnsi="Times New Roman" w:cs="Times New Roman"/>
          <w:sz w:val="28"/>
          <w:szCs w:val="28"/>
          <w:lang w:val="ru-RU" w:eastAsia="ru-RU"/>
        </w:rPr>
        <w:t>внутрішньогалузева</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торгівля</w:t>
      </w:r>
      <w:proofErr w:type="spellEnd"/>
      <w:r w:rsidRPr="00DB382E">
        <w:rPr>
          <w:rFonts w:ascii="Times New Roman" w:eastAsia="Times New Roman" w:hAnsi="Times New Roman" w:cs="Times New Roman"/>
          <w:sz w:val="28"/>
          <w:szCs w:val="28"/>
          <w:lang w:val="ru-RU" w:eastAsia="ru-RU"/>
        </w:rPr>
        <w:t xml:space="preserve">. У </w:t>
      </w:r>
      <w:proofErr w:type="spellStart"/>
      <w:r w:rsidRPr="00DB382E">
        <w:rPr>
          <w:rFonts w:ascii="Times New Roman" w:eastAsia="Times New Roman" w:hAnsi="Times New Roman" w:cs="Times New Roman"/>
          <w:sz w:val="28"/>
          <w:szCs w:val="28"/>
          <w:lang w:val="ru-RU" w:eastAsia="ru-RU"/>
        </w:rPr>
        <w:t>туризмі</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обмін</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подібними</w:t>
      </w:r>
      <w:proofErr w:type="spellEnd"/>
      <w:r w:rsidRPr="00DB382E">
        <w:rPr>
          <w:rFonts w:ascii="Times New Roman" w:eastAsia="Times New Roman" w:hAnsi="Times New Roman" w:cs="Times New Roman"/>
          <w:sz w:val="28"/>
          <w:szCs w:val="28"/>
          <w:lang w:val="ru-RU" w:eastAsia="ru-RU"/>
        </w:rPr>
        <w:t xml:space="preserve"> продуктами також </w:t>
      </w:r>
      <w:proofErr w:type="spellStart"/>
      <w:r w:rsidRPr="00DB382E">
        <w:rPr>
          <w:rFonts w:ascii="Times New Roman" w:eastAsia="Times New Roman" w:hAnsi="Times New Roman" w:cs="Times New Roman"/>
          <w:sz w:val="28"/>
          <w:szCs w:val="28"/>
          <w:lang w:val="ru-RU" w:eastAsia="ru-RU"/>
        </w:rPr>
        <w:t>існує</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наприклад</w:t>
      </w:r>
      <w:proofErr w:type="spellEnd"/>
      <w:r w:rsidRPr="00DB382E">
        <w:rPr>
          <w:rFonts w:ascii="Times New Roman" w:eastAsia="Times New Roman" w:hAnsi="Times New Roman" w:cs="Times New Roman"/>
          <w:sz w:val="28"/>
          <w:szCs w:val="28"/>
          <w:lang w:val="ru-RU" w:eastAsia="ru-RU"/>
        </w:rPr>
        <w:t xml:space="preserve">, в </w:t>
      </w:r>
      <w:proofErr w:type="spellStart"/>
      <w:r w:rsidRPr="00DB382E">
        <w:rPr>
          <w:rFonts w:ascii="Times New Roman" w:eastAsia="Times New Roman" w:hAnsi="Times New Roman" w:cs="Times New Roman"/>
          <w:sz w:val="28"/>
          <w:szCs w:val="28"/>
          <w:lang w:val="ru-RU" w:eastAsia="ru-RU"/>
        </w:rPr>
        <w:t>секторі</w:t>
      </w:r>
      <w:proofErr w:type="spellEnd"/>
      <w:r w:rsidRPr="00DB382E">
        <w:rPr>
          <w:rFonts w:ascii="Times New Roman" w:eastAsia="Times New Roman" w:hAnsi="Times New Roman" w:cs="Times New Roman"/>
          <w:sz w:val="28"/>
          <w:szCs w:val="28"/>
          <w:lang w:val="ru-RU" w:eastAsia="ru-RU"/>
        </w:rPr>
        <w:t xml:space="preserve"> культурного </w:t>
      </w:r>
      <w:r w:rsidR="00E37394">
        <w:rPr>
          <w:rFonts w:ascii="Times New Roman" w:eastAsia="Times New Roman" w:hAnsi="Times New Roman" w:cs="Times New Roman"/>
          <w:sz w:val="28"/>
          <w:szCs w:val="28"/>
          <w:lang w:val="ru-RU" w:eastAsia="ru-RU"/>
        </w:rPr>
        <w:t xml:space="preserve">туризму, </w:t>
      </w:r>
      <w:proofErr w:type="spellStart"/>
      <w:r w:rsidR="00E37394">
        <w:rPr>
          <w:rFonts w:ascii="Times New Roman" w:eastAsia="Times New Roman" w:hAnsi="Times New Roman" w:cs="Times New Roman"/>
          <w:sz w:val="28"/>
          <w:szCs w:val="28"/>
          <w:lang w:val="ru-RU" w:eastAsia="ru-RU"/>
        </w:rPr>
        <w:t>але</w:t>
      </w:r>
      <w:proofErr w:type="spellEnd"/>
      <w:r w:rsidR="00E37394">
        <w:rPr>
          <w:rFonts w:ascii="Times New Roman" w:eastAsia="Times New Roman" w:hAnsi="Times New Roman" w:cs="Times New Roman"/>
          <w:sz w:val="28"/>
          <w:szCs w:val="28"/>
          <w:lang w:val="ru-RU" w:eastAsia="ru-RU"/>
        </w:rPr>
        <w:t xml:space="preserve"> в </w:t>
      </w:r>
      <w:proofErr w:type="spellStart"/>
      <w:r w:rsidR="00E37394">
        <w:rPr>
          <w:rFonts w:ascii="Times New Roman" w:eastAsia="Times New Roman" w:hAnsi="Times New Roman" w:cs="Times New Roman"/>
          <w:sz w:val="28"/>
          <w:szCs w:val="28"/>
          <w:lang w:val="ru-RU" w:eastAsia="ru-RU"/>
        </w:rPr>
        <w:t>менших</w:t>
      </w:r>
      <w:proofErr w:type="spellEnd"/>
      <w:r w:rsidR="00E37394">
        <w:rPr>
          <w:rFonts w:ascii="Times New Roman" w:eastAsia="Times New Roman" w:hAnsi="Times New Roman" w:cs="Times New Roman"/>
          <w:sz w:val="28"/>
          <w:szCs w:val="28"/>
          <w:lang w:val="ru-RU" w:eastAsia="ru-RU"/>
        </w:rPr>
        <w:t xml:space="preserve"> </w:t>
      </w:r>
      <w:proofErr w:type="spellStart"/>
      <w:r w:rsidR="00E37394">
        <w:rPr>
          <w:rFonts w:ascii="Times New Roman" w:eastAsia="Times New Roman" w:hAnsi="Times New Roman" w:cs="Times New Roman"/>
          <w:sz w:val="28"/>
          <w:szCs w:val="28"/>
          <w:lang w:val="ru-RU" w:eastAsia="ru-RU"/>
        </w:rPr>
        <w:t>розмірах</w:t>
      </w:r>
      <w:proofErr w:type="spellEnd"/>
      <w:r w:rsidR="00E37394">
        <w:rPr>
          <w:rFonts w:ascii="Times New Roman" w:eastAsia="Times New Roman" w:hAnsi="Times New Roman" w:cs="Times New Roman"/>
          <w:sz w:val="28"/>
          <w:szCs w:val="28"/>
          <w:lang w:val="ru-RU" w:eastAsia="ru-RU"/>
        </w:rPr>
        <w:t>.</w:t>
      </w:r>
      <w:r w:rsidR="004B5C40">
        <w:rPr>
          <w:rFonts w:ascii="Times New Roman" w:eastAsia="Times New Roman" w:hAnsi="Times New Roman" w:cs="Times New Roman"/>
          <w:sz w:val="28"/>
          <w:szCs w:val="28"/>
          <w:lang w:val="ru-RU" w:eastAsia="ru-RU"/>
        </w:rPr>
        <w:t xml:space="preserve"> </w:t>
      </w:r>
    </w:p>
    <w:p w14:paraId="3F9BB25D" w14:textId="77777777" w:rsidR="00E37394" w:rsidRDefault="00DB382E" w:rsidP="00E37394">
      <w:pPr>
        <w:spacing w:after="0" w:line="360" w:lineRule="auto"/>
        <w:ind w:firstLine="708"/>
        <w:jc w:val="both"/>
        <w:rPr>
          <w:rFonts w:ascii="Times New Roman" w:eastAsia="Times New Roman" w:hAnsi="Times New Roman" w:cs="Times New Roman"/>
          <w:sz w:val="28"/>
          <w:szCs w:val="28"/>
          <w:lang w:val="ru-RU" w:eastAsia="ru-RU"/>
        </w:rPr>
      </w:pPr>
      <w:r w:rsidRPr="00DB382E">
        <w:rPr>
          <w:rFonts w:ascii="Times New Roman" w:eastAsia="Times New Roman" w:hAnsi="Times New Roman" w:cs="Times New Roman"/>
          <w:sz w:val="28"/>
          <w:szCs w:val="28"/>
          <w:lang w:val="ru-RU" w:eastAsia="ru-RU"/>
        </w:rPr>
        <w:t xml:space="preserve">Як правило, </w:t>
      </w:r>
      <w:proofErr w:type="spellStart"/>
      <w:r w:rsidRPr="00DB382E">
        <w:rPr>
          <w:rFonts w:ascii="Times New Roman" w:eastAsia="Times New Roman" w:hAnsi="Times New Roman" w:cs="Times New Roman"/>
          <w:sz w:val="28"/>
          <w:szCs w:val="28"/>
          <w:lang w:val="ru-RU" w:eastAsia="ru-RU"/>
        </w:rPr>
        <w:t>відбуваються</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обміни</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традиційними</w:t>
      </w:r>
      <w:proofErr w:type="spellEnd"/>
      <w:r w:rsidRPr="00DB382E">
        <w:rPr>
          <w:rFonts w:ascii="Times New Roman" w:eastAsia="Times New Roman" w:hAnsi="Times New Roman" w:cs="Times New Roman"/>
          <w:sz w:val="28"/>
          <w:szCs w:val="28"/>
          <w:lang w:val="ru-RU" w:eastAsia="ru-RU"/>
        </w:rPr>
        <w:t xml:space="preserve"> видами туризму. </w:t>
      </w:r>
      <w:proofErr w:type="spellStart"/>
      <w:r w:rsidRPr="00DB382E">
        <w:rPr>
          <w:rFonts w:ascii="Times New Roman" w:eastAsia="Times New Roman" w:hAnsi="Times New Roman" w:cs="Times New Roman"/>
          <w:sz w:val="28"/>
          <w:szCs w:val="28"/>
          <w:lang w:val="ru-RU" w:eastAsia="ru-RU"/>
        </w:rPr>
        <w:t>Наприклад</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жителі</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північних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країн</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Європи</w:t>
      </w:r>
      <w:proofErr w:type="spellEnd"/>
      <w:r w:rsidRPr="00DB382E">
        <w:rPr>
          <w:rFonts w:ascii="Times New Roman" w:eastAsia="Times New Roman" w:hAnsi="Times New Roman" w:cs="Times New Roman"/>
          <w:sz w:val="28"/>
          <w:szCs w:val="28"/>
          <w:lang w:val="ru-RU" w:eastAsia="ru-RU"/>
        </w:rPr>
        <w:t xml:space="preserve"> в основному </w:t>
      </w:r>
      <w:proofErr w:type="spellStart"/>
      <w:r w:rsidRPr="00DB382E">
        <w:rPr>
          <w:rFonts w:ascii="Times New Roman" w:eastAsia="Times New Roman" w:hAnsi="Times New Roman" w:cs="Times New Roman"/>
          <w:sz w:val="28"/>
          <w:szCs w:val="28"/>
          <w:lang w:val="ru-RU" w:eastAsia="ru-RU"/>
        </w:rPr>
        <w:t>проводять</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відпустку</w:t>
      </w:r>
      <w:proofErr w:type="spellEnd"/>
      <w:r w:rsidRPr="00DB382E">
        <w:rPr>
          <w:rFonts w:ascii="Times New Roman" w:eastAsia="Times New Roman" w:hAnsi="Times New Roman" w:cs="Times New Roman"/>
          <w:sz w:val="28"/>
          <w:szCs w:val="28"/>
          <w:lang w:val="ru-RU" w:eastAsia="ru-RU"/>
        </w:rPr>
        <w:t xml:space="preserve"> на курортах </w:t>
      </w:r>
      <w:proofErr w:type="spellStart"/>
      <w:r w:rsidRPr="00DB382E">
        <w:rPr>
          <w:rFonts w:ascii="Times New Roman" w:eastAsia="Times New Roman" w:hAnsi="Times New Roman" w:cs="Times New Roman"/>
          <w:sz w:val="28"/>
          <w:szCs w:val="28"/>
          <w:lang w:val="ru-RU" w:eastAsia="ru-RU"/>
        </w:rPr>
        <w:t>країн</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Середземном</w:t>
      </w:r>
      <w:r w:rsidR="00B35578">
        <w:rPr>
          <w:rFonts w:ascii="Times New Roman" w:eastAsia="Times New Roman" w:hAnsi="Times New Roman" w:cs="Times New Roman"/>
          <w:sz w:val="28"/>
          <w:szCs w:val="28"/>
          <w:lang w:val="ru-RU" w:eastAsia="ru-RU"/>
        </w:rPr>
        <w:t>ор</w:t>
      </w:r>
      <w:r w:rsidR="00B35578" w:rsidRPr="00B35578">
        <w:rPr>
          <w:rFonts w:ascii="Times New Roman" w:eastAsia="Times New Roman" w:hAnsi="Times New Roman" w:cs="Times New Roman"/>
          <w:sz w:val="28"/>
          <w:szCs w:val="28"/>
          <w:lang w:val="ru-RU" w:eastAsia="ru-RU"/>
        </w:rPr>
        <w:t>’</w:t>
      </w:r>
      <w:r w:rsidRPr="00DB382E">
        <w:rPr>
          <w:rFonts w:ascii="Times New Roman" w:eastAsia="Times New Roman" w:hAnsi="Times New Roman" w:cs="Times New Roman"/>
          <w:sz w:val="28"/>
          <w:szCs w:val="28"/>
          <w:lang w:val="ru-RU" w:eastAsia="ru-RU"/>
        </w:rPr>
        <w:t>я</w:t>
      </w:r>
      <w:proofErr w:type="spellEnd"/>
      <w:r w:rsidRPr="00DB382E">
        <w:rPr>
          <w:rFonts w:ascii="Times New Roman" w:eastAsia="Times New Roman" w:hAnsi="Times New Roman" w:cs="Times New Roman"/>
          <w:sz w:val="28"/>
          <w:szCs w:val="28"/>
          <w:lang w:val="ru-RU" w:eastAsia="ru-RU"/>
        </w:rPr>
        <w:t xml:space="preserve">, а </w:t>
      </w:r>
      <w:proofErr w:type="spellStart"/>
      <w:r w:rsidRPr="00DB382E">
        <w:rPr>
          <w:rFonts w:ascii="Times New Roman" w:eastAsia="Times New Roman" w:hAnsi="Times New Roman" w:cs="Times New Roman"/>
          <w:sz w:val="28"/>
          <w:szCs w:val="28"/>
          <w:lang w:val="ru-RU" w:eastAsia="ru-RU"/>
        </w:rPr>
        <w:t>жителі</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південних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теплих</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країн</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віддають</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перевагу</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відпочинку</w:t>
      </w:r>
      <w:proofErr w:type="spellEnd"/>
      <w:r w:rsidRPr="00DB382E">
        <w:rPr>
          <w:rFonts w:ascii="Times New Roman" w:eastAsia="Times New Roman" w:hAnsi="Times New Roman" w:cs="Times New Roman"/>
          <w:sz w:val="28"/>
          <w:szCs w:val="28"/>
          <w:lang w:val="ru-RU" w:eastAsia="ru-RU"/>
        </w:rPr>
        <w:t xml:space="preserve"> на </w:t>
      </w:r>
      <w:proofErr w:type="spellStart"/>
      <w:r w:rsidRPr="00DB382E">
        <w:rPr>
          <w:rFonts w:ascii="Times New Roman" w:eastAsia="Times New Roman" w:hAnsi="Times New Roman" w:cs="Times New Roman"/>
          <w:sz w:val="28"/>
          <w:szCs w:val="28"/>
          <w:lang w:val="ru-RU" w:eastAsia="ru-RU"/>
        </w:rPr>
        <w:t>гірськолижних</w:t>
      </w:r>
      <w:proofErr w:type="spellEnd"/>
      <w:r w:rsidRPr="00DB382E">
        <w:rPr>
          <w:rFonts w:ascii="Times New Roman" w:eastAsia="Times New Roman" w:hAnsi="Times New Roman" w:cs="Times New Roman"/>
          <w:sz w:val="28"/>
          <w:szCs w:val="28"/>
          <w:lang w:val="ru-RU" w:eastAsia="ru-RU"/>
        </w:rPr>
        <w:t xml:space="preserve"> курортах. </w:t>
      </w:r>
      <w:proofErr w:type="spellStart"/>
      <w:r w:rsidRPr="00DB382E">
        <w:rPr>
          <w:rFonts w:ascii="Times New Roman" w:eastAsia="Times New Roman" w:hAnsi="Times New Roman" w:cs="Times New Roman"/>
          <w:sz w:val="28"/>
          <w:szCs w:val="28"/>
          <w:lang w:val="ru-RU" w:eastAsia="ru-RU"/>
        </w:rPr>
        <w:t>Економічний</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простір</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соціально-культурної</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сфери</w:t>
      </w:r>
      <w:proofErr w:type="spellEnd"/>
      <w:r w:rsidRPr="00DB382E">
        <w:rPr>
          <w:rFonts w:ascii="Times New Roman" w:eastAsia="Times New Roman" w:hAnsi="Times New Roman" w:cs="Times New Roman"/>
          <w:sz w:val="28"/>
          <w:szCs w:val="28"/>
          <w:lang w:val="ru-RU" w:eastAsia="ru-RU"/>
        </w:rPr>
        <w:t xml:space="preserve"> й туризму </w:t>
      </w:r>
      <w:proofErr w:type="spellStart"/>
      <w:r w:rsidRPr="00DB382E">
        <w:rPr>
          <w:rFonts w:ascii="Times New Roman" w:eastAsia="Times New Roman" w:hAnsi="Times New Roman" w:cs="Times New Roman"/>
          <w:sz w:val="28"/>
          <w:szCs w:val="28"/>
          <w:lang w:val="ru-RU" w:eastAsia="ru-RU"/>
        </w:rPr>
        <w:t>охоплює</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більшу</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частину</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світової</w:t>
      </w:r>
      <w:proofErr w:type="spellEnd"/>
      <w:r w:rsidRPr="00DB382E">
        <w:rPr>
          <w:rFonts w:ascii="Times New Roman" w:eastAsia="Times New Roman" w:hAnsi="Times New Roman" w:cs="Times New Roman"/>
          <w:sz w:val="28"/>
          <w:szCs w:val="28"/>
          <w:lang w:val="ru-RU" w:eastAsia="ru-RU"/>
        </w:rPr>
        <w:t xml:space="preserve"> </w:t>
      </w:r>
      <w:proofErr w:type="spellStart"/>
      <w:r w:rsidRPr="00DB382E">
        <w:rPr>
          <w:rFonts w:ascii="Times New Roman" w:eastAsia="Times New Roman" w:hAnsi="Times New Roman" w:cs="Times New Roman"/>
          <w:sz w:val="28"/>
          <w:szCs w:val="28"/>
          <w:lang w:val="ru-RU" w:eastAsia="ru-RU"/>
        </w:rPr>
        <w:t>економіки</w:t>
      </w:r>
      <w:proofErr w:type="spellEnd"/>
      <w:r w:rsidRPr="00DB382E">
        <w:rPr>
          <w:rFonts w:ascii="Times New Roman" w:eastAsia="Times New Roman" w:hAnsi="Times New Roman" w:cs="Times New Roman"/>
          <w:sz w:val="28"/>
          <w:szCs w:val="28"/>
          <w:lang w:val="ru-RU" w:eastAsia="ru-RU"/>
        </w:rPr>
        <w:t xml:space="preserve">. </w:t>
      </w:r>
    </w:p>
    <w:p w14:paraId="5316793E" w14:textId="77777777" w:rsidR="003044B8" w:rsidRPr="00BC6DAD" w:rsidRDefault="00DB382E" w:rsidP="002A4C67">
      <w:pPr>
        <w:spacing w:after="0" w:line="360" w:lineRule="auto"/>
        <w:ind w:firstLine="708"/>
        <w:jc w:val="both"/>
        <w:rPr>
          <w:rFonts w:ascii="Times New Roman" w:eastAsia="Times New Roman" w:hAnsi="Times New Roman" w:cs="Times New Roman"/>
          <w:color w:val="000000" w:themeColor="text1"/>
          <w:sz w:val="28"/>
          <w:szCs w:val="28"/>
          <w:lang w:val="ru-RU" w:eastAsia="ru-RU"/>
        </w:rPr>
      </w:pPr>
      <w:proofErr w:type="spellStart"/>
      <w:r w:rsidRPr="00BC6DAD">
        <w:rPr>
          <w:rFonts w:ascii="Times New Roman" w:eastAsia="Times New Roman" w:hAnsi="Times New Roman" w:cs="Times New Roman"/>
          <w:color w:val="000000" w:themeColor="text1"/>
          <w:sz w:val="28"/>
          <w:szCs w:val="28"/>
          <w:lang w:val="ru-RU" w:eastAsia="ru-RU"/>
        </w:rPr>
        <w:t>Багато</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розвинених</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країн</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вважають</w:t>
      </w:r>
      <w:proofErr w:type="spellEnd"/>
      <w:r w:rsidRPr="00BC6DAD">
        <w:rPr>
          <w:rFonts w:ascii="Times New Roman" w:eastAsia="Times New Roman" w:hAnsi="Times New Roman" w:cs="Times New Roman"/>
          <w:color w:val="000000" w:themeColor="text1"/>
          <w:sz w:val="28"/>
          <w:szCs w:val="28"/>
          <w:lang w:val="ru-RU" w:eastAsia="ru-RU"/>
        </w:rPr>
        <w:t xml:space="preserve"> туризм і сферу </w:t>
      </w:r>
      <w:proofErr w:type="spellStart"/>
      <w:r w:rsidRPr="00BC6DAD">
        <w:rPr>
          <w:rFonts w:ascii="Times New Roman" w:eastAsia="Times New Roman" w:hAnsi="Times New Roman" w:cs="Times New Roman"/>
          <w:color w:val="000000" w:themeColor="text1"/>
          <w:sz w:val="28"/>
          <w:szCs w:val="28"/>
          <w:lang w:val="ru-RU" w:eastAsia="ru-RU"/>
        </w:rPr>
        <w:t>послуг</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пріоритетним</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напрямком</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свого</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економічного</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розвитку</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оскільки</w:t>
      </w:r>
      <w:proofErr w:type="spellEnd"/>
      <w:r w:rsidRPr="00BC6DAD">
        <w:rPr>
          <w:rFonts w:ascii="Times New Roman" w:eastAsia="Times New Roman" w:hAnsi="Times New Roman" w:cs="Times New Roman"/>
          <w:color w:val="000000" w:themeColor="text1"/>
          <w:sz w:val="28"/>
          <w:szCs w:val="28"/>
          <w:lang w:val="ru-RU" w:eastAsia="ru-RU"/>
        </w:rPr>
        <w:t xml:space="preserve"> дана </w:t>
      </w:r>
      <w:proofErr w:type="spellStart"/>
      <w:r w:rsidRPr="00BC6DAD">
        <w:rPr>
          <w:rFonts w:ascii="Times New Roman" w:eastAsia="Times New Roman" w:hAnsi="Times New Roman" w:cs="Times New Roman"/>
          <w:color w:val="000000" w:themeColor="text1"/>
          <w:sz w:val="28"/>
          <w:szCs w:val="28"/>
          <w:lang w:val="ru-RU" w:eastAsia="ru-RU"/>
        </w:rPr>
        <w:t>галузь</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дуже</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приваблив</w:t>
      </w:r>
      <w:r w:rsidR="002A4C67" w:rsidRPr="00BC6DAD">
        <w:rPr>
          <w:rFonts w:ascii="Times New Roman" w:eastAsia="Times New Roman" w:hAnsi="Times New Roman" w:cs="Times New Roman"/>
          <w:color w:val="000000" w:themeColor="text1"/>
          <w:sz w:val="28"/>
          <w:szCs w:val="28"/>
          <w:lang w:val="ru-RU" w:eastAsia="ru-RU"/>
        </w:rPr>
        <w:t>а</w:t>
      </w:r>
      <w:proofErr w:type="spellEnd"/>
      <w:r w:rsidR="002A4C67" w:rsidRPr="00BC6DAD">
        <w:rPr>
          <w:rFonts w:ascii="Times New Roman" w:eastAsia="Times New Roman" w:hAnsi="Times New Roman" w:cs="Times New Roman"/>
          <w:color w:val="000000" w:themeColor="text1"/>
          <w:sz w:val="28"/>
          <w:szCs w:val="28"/>
          <w:lang w:val="ru-RU" w:eastAsia="ru-RU"/>
        </w:rPr>
        <w:t xml:space="preserve"> в </w:t>
      </w:r>
      <w:proofErr w:type="spellStart"/>
      <w:r w:rsidR="002A4C67" w:rsidRPr="00BC6DAD">
        <w:rPr>
          <w:rFonts w:ascii="Times New Roman" w:eastAsia="Times New Roman" w:hAnsi="Times New Roman" w:cs="Times New Roman"/>
          <w:color w:val="000000" w:themeColor="text1"/>
          <w:sz w:val="28"/>
          <w:szCs w:val="28"/>
          <w:lang w:val="ru-RU" w:eastAsia="ru-RU"/>
        </w:rPr>
        <w:t>інвестиційному</w:t>
      </w:r>
      <w:proofErr w:type="spellEnd"/>
      <w:r w:rsidR="002A4C67" w:rsidRPr="00BC6DAD">
        <w:rPr>
          <w:rFonts w:ascii="Times New Roman" w:eastAsia="Times New Roman" w:hAnsi="Times New Roman" w:cs="Times New Roman"/>
          <w:color w:val="000000" w:themeColor="text1"/>
          <w:sz w:val="28"/>
          <w:szCs w:val="28"/>
          <w:lang w:val="ru-RU" w:eastAsia="ru-RU"/>
        </w:rPr>
        <w:t xml:space="preserve"> </w:t>
      </w:r>
      <w:proofErr w:type="spellStart"/>
      <w:r w:rsidR="002A4C67" w:rsidRPr="00BC6DAD">
        <w:rPr>
          <w:rFonts w:ascii="Times New Roman" w:eastAsia="Times New Roman" w:hAnsi="Times New Roman" w:cs="Times New Roman"/>
          <w:color w:val="000000" w:themeColor="text1"/>
          <w:sz w:val="28"/>
          <w:szCs w:val="28"/>
          <w:lang w:val="ru-RU" w:eastAsia="ru-RU"/>
        </w:rPr>
        <w:t>плані</w:t>
      </w:r>
      <w:proofErr w:type="spellEnd"/>
      <w:r w:rsidR="002A4C67" w:rsidRPr="00BC6DAD">
        <w:rPr>
          <w:rFonts w:ascii="Times New Roman" w:eastAsia="Times New Roman" w:hAnsi="Times New Roman" w:cs="Times New Roman"/>
          <w:color w:val="000000" w:themeColor="text1"/>
          <w:sz w:val="28"/>
          <w:szCs w:val="28"/>
          <w:lang w:val="ru-RU" w:eastAsia="ru-RU"/>
        </w:rPr>
        <w:t>. В</w:t>
      </w:r>
      <w:r w:rsidRPr="00BC6DAD">
        <w:rPr>
          <w:rFonts w:ascii="Times New Roman" w:eastAsia="Times New Roman" w:hAnsi="Times New Roman" w:cs="Times New Roman"/>
          <w:color w:val="000000" w:themeColor="text1"/>
          <w:sz w:val="28"/>
          <w:szCs w:val="28"/>
          <w:lang w:val="ru-RU" w:eastAsia="ru-RU"/>
        </w:rPr>
        <w:t xml:space="preserve">она </w:t>
      </w:r>
      <w:proofErr w:type="spellStart"/>
      <w:r w:rsidRPr="00BC6DAD">
        <w:rPr>
          <w:rFonts w:ascii="Times New Roman" w:eastAsia="Times New Roman" w:hAnsi="Times New Roman" w:cs="Times New Roman"/>
          <w:color w:val="000000" w:themeColor="text1"/>
          <w:sz w:val="28"/>
          <w:szCs w:val="28"/>
          <w:lang w:val="ru-RU" w:eastAsia="ru-RU"/>
        </w:rPr>
        <w:t>сприяє</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розвитку</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інфраструктури</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регіону</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або</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країни</w:t>
      </w:r>
      <w:proofErr w:type="spellEnd"/>
      <w:r w:rsidRPr="00BC6DAD">
        <w:rPr>
          <w:rFonts w:ascii="Times New Roman" w:eastAsia="Times New Roman" w:hAnsi="Times New Roman" w:cs="Times New Roman"/>
          <w:color w:val="000000" w:themeColor="text1"/>
          <w:sz w:val="28"/>
          <w:szCs w:val="28"/>
          <w:lang w:val="ru-RU" w:eastAsia="ru-RU"/>
        </w:rPr>
        <w:t xml:space="preserve">, притоку </w:t>
      </w:r>
      <w:proofErr w:type="spellStart"/>
      <w:r w:rsidRPr="00BC6DAD">
        <w:rPr>
          <w:rFonts w:ascii="Times New Roman" w:eastAsia="Times New Roman" w:hAnsi="Times New Roman" w:cs="Times New Roman"/>
          <w:color w:val="000000" w:themeColor="text1"/>
          <w:sz w:val="28"/>
          <w:szCs w:val="28"/>
          <w:lang w:val="ru-RU" w:eastAsia="ru-RU"/>
        </w:rPr>
        <w:t>валютних</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коштів</w:t>
      </w:r>
      <w:proofErr w:type="spellEnd"/>
      <w:r w:rsidRPr="00BC6DAD">
        <w:rPr>
          <w:rFonts w:ascii="Times New Roman" w:eastAsia="Times New Roman" w:hAnsi="Times New Roman" w:cs="Times New Roman"/>
          <w:color w:val="000000" w:themeColor="text1"/>
          <w:sz w:val="28"/>
          <w:szCs w:val="28"/>
          <w:lang w:val="ru-RU" w:eastAsia="ru-RU"/>
        </w:rPr>
        <w:t xml:space="preserve">. Приклад </w:t>
      </w:r>
      <w:proofErr w:type="spellStart"/>
      <w:r w:rsidRPr="00BC6DAD">
        <w:rPr>
          <w:rFonts w:ascii="Times New Roman" w:eastAsia="Times New Roman" w:hAnsi="Times New Roman" w:cs="Times New Roman"/>
          <w:color w:val="000000" w:themeColor="text1"/>
          <w:sz w:val="28"/>
          <w:szCs w:val="28"/>
          <w:lang w:val="ru-RU" w:eastAsia="ru-RU"/>
        </w:rPr>
        <w:t>цільових</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пр</w:t>
      </w:r>
      <w:r w:rsidR="002A4C67" w:rsidRPr="00BC6DAD">
        <w:rPr>
          <w:rFonts w:ascii="Times New Roman" w:eastAsia="Times New Roman" w:hAnsi="Times New Roman" w:cs="Times New Roman"/>
          <w:color w:val="000000" w:themeColor="text1"/>
          <w:sz w:val="28"/>
          <w:szCs w:val="28"/>
          <w:lang w:val="ru-RU" w:eastAsia="ru-RU"/>
        </w:rPr>
        <w:t>ограм</w:t>
      </w:r>
      <w:proofErr w:type="spellEnd"/>
      <w:r w:rsidR="002A4C67" w:rsidRPr="00BC6DAD">
        <w:rPr>
          <w:rFonts w:ascii="Times New Roman" w:eastAsia="Times New Roman" w:hAnsi="Times New Roman" w:cs="Times New Roman"/>
          <w:color w:val="000000" w:themeColor="text1"/>
          <w:sz w:val="28"/>
          <w:szCs w:val="28"/>
          <w:lang w:val="ru-RU" w:eastAsia="ru-RU"/>
        </w:rPr>
        <w:t xml:space="preserve"> з </w:t>
      </w:r>
      <w:proofErr w:type="spellStart"/>
      <w:r w:rsidR="002A4C67" w:rsidRPr="00BC6DAD">
        <w:rPr>
          <w:rFonts w:ascii="Times New Roman" w:eastAsia="Times New Roman" w:hAnsi="Times New Roman" w:cs="Times New Roman"/>
          <w:color w:val="000000" w:themeColor="text1"/>
          <w:sz w:val="28"/>
          <w:szCs w:val="28"/>
          <w:lang w:val="ru-RU" w:eastAsia="ru-RU"/>
        </w:rPr>
        <w:t>розвитку</w:t>
      </w:r>
      <w:proofErr w:type="spellEnd"/>
      <w:r w:rsidR="002A4C67" w:rsidRPr="00BC6DAD">
        <w:rPr>
          <w:rFonts w:ascii="Times New Roman" w:eastAsia="Times New Roman" w:hAnsi="Times New Roman" w:cs="Times New Roman"/>
          <w:color w:val="000000" w:themeColor="text1"/>
          <w:sz w:val="28"/>
          <w:szCs w:val="28"/>
          <w:lang w:val="ru-RU" w:eastAsia="ru-RU"/>
        </w:rPr>
        <w:t xml:space="preserve"> туризму в </w:t>
      </w:r>
      <w:proofErr w:type="spellStart"/>
      <w:r w:rsidR="002A4C67" w:rsidRPr="00BC6DAD">
        <w:rPr>
          <w:rFonts w:ascii="Times New Roman" w:eastAsia="Times New Roman" w:hAnsi="Times New Roman" w:cs="Times New Roman"/>
          <w:color w:val="000000" w:themeColor="text1"/>
          <w:sz w:val="28"/>
          <w:szCs w:val="28"/>
          <w:lang w:val="ru-RU" w:eastAsia="ru-RU"/>
        </w:rPr>
        <w:t>Україні</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показує</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прямий</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ефект</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від</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їх</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реалізації</w:t>
      </w:r>
      <w:proofErr w:type="spellEnd"/>
      <w:r w:rsidRPr="00BC6DAD">
        <w:rPr>
          <w:rFonts w:ascii="Times New Roman" w:eastAsia="Times New Roman" w:hAnsi="Times New Roman" w:cs="Times New Roman"/>
          <w:color w:val="000000" w:themeColor="text1"/>
          <w:sz w:val="28"/>
          <w:szCs w:val="28"/>
          <w:lang w:val="ru-RU" w:eastAsia="ru-RU"/>
        </w:rPr>
        <w:t xml:space="preserve">: а </w:t>
      </w:r>
      <w:proofErr w:type="spellStart"/>
      <w:r w:rsidRPr="00BC6DAD">
        <w:rPr>
          <w:rFonts w:ascii="Times New Roman" w:eastAsia="Times New Roman" w:hAnsi="Times New Roman" w:cs="Times New Roman"/>
          <w:color w:val="000000" w:themeColor="text1"/>
          <w:sz w:val="28"/>
          <w:szCs w:val="28"/>
          <w:lang w:val="ru-RU" w:eastAsia="ru-RU"/>
        </w:rPr>
        <w:t>саме</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будівництво</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готелів</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ресторанів</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гірсь</w:t>
      </w:r>
      <w:r w:rsidR="002A4C67" w:rsidRPr="00BC6DAD">
        <w:rPr>
          <w:rFonts w:ascii="Times New Roman" w:eastAsia="Times New Roman" w:hAnsi="Times New Roman" w:cs="Times New Roman"/>
          <w:color w:val="000000" w:themeColor="text1"/>
          <w:sz w:val="28"/>
          <w:szCs w:val="28"/>
          <w:lang w:val="ru-RU" w:eastAsia="ru-RU"/>
        </w:rPr>
        <w:t>колижних</w:t>
      </w:r>
      <w:proofErr w:type="spellEnd"/>
      <w:r w:rsidR="002A4C67" w:rsidRPr="00BC6DAD">
        <w:rPr>
          <w:rFonts w:ascii="Times New Roman" w:eastAsia="Times New Roman" w:hAnsi="Times New Roman" w:cs="Times New Roman"/>
          <w:color w:val="000000" w:themeColor="text1"/>
          <w:sz w:val="28"/>
          <w:szCs w:val="28"/>
          <w:lang w:val="ru-RU" w:eastAsia="ru-RU"/>
        </w:rPr>
        <w:t xml:space="preserve"> </w:t>
      </w:r>
      <w:proofErr w:type="spellStart"/>
      <w:r w:rsidR="002A4C67" w:rsidRPr="00BC6DAD">
        <w:rPr>
          <w:rFonts w:ascii="Times New Roman" w:eastAsia="Times New Roman" w:hAnsi="Times New Roman" w:cs="Times New Roman"/>
          <w:color w:val="000000" w:themeColor="text1"/>
          <w:sz w:val="28"/>
          <w:szCs w:val="28"/>
          <w:lang w:val="ru-RU" w:eastAsia="ru-RU"/>
        </w:rPr>
        <w:t>комплексів</w:t>
      </w:r>
      <w:proofErr w:type="spellEnd"/>
      <w:r w:rsidR="002A4C67" w:rsidRPr="00BC6DAD">
        <w:rPr>
          <w:rFonts w:ascii="Times New Roman" w:eastAsia="Times New Roman" w:hAnsi="Times New Roman" w:cs="Times New Roman"/>
          <w:color w:val="000000" w:themeColor="text1"/>
          <w:sz w:val="28"/>
          <w:szCs w:val="28"/>
          <w:lang w:val="ru-RU" w:eastAsia="ru-RU"/>
        </w:rPr>
        <w:t xml:space="preserve">, </w:t>
      </w:r>
      <w:proofErr w:type="spellStart"/>
      <w:r w:rsidR="002A4C67" w:rsidRPr="00BC6DAD">
        <w:rPr>
          <w:rFonts w:ascii="Times New Roman" w:eastAsia="Times New Roman" w:hAnsi="Times New Roman" w:cs="Times New Roman"/>
          <w:color w:val="000000" w:themeColor="text1"/>
          <w:sz w:val="28"/>
          <w:szCs w:val="28"/>
          <w:lang w:val="ru-RU" w:eastAsia="ru-RU"/>
        </w:rPr>
        <w:t>доріг</w:t>
      </w:r>
      <w:proofErr w:type="spellEnd"/>
      <w:r w:rsidR="002A4C67" w:rsidRPr="00BC6DAD">
        <w:rPr>
          <w:rFonts w:ascii="Times New Roman" w:eastAsia="Times New Roman" w:hAnsi="Times New Roman" w:cs="Times New Roman"/>
          <w:color w:val="000000" w:themeColor="text1"/>
          <w:sz w:val="28"/>
          <w:szCs w:val="28"/>
          <w:lang w:val="ru-RU" w:eastAsia="ru-RU"/>
        </w:rPr>
        <w:t xml:space="preserve"> </w:t>
      </w:r>
      <w:proofErr w:type="spellStart"/>
      <w:r w:rsidR="002A4C67" w:rsidRPr="00BC6DAD">
        <w:rPr>
          <w:rFonts w:ascii="Times New Roman" w:eastAsia="Times New Roman" w:hAnsi="Times New Roman" w:cs="Times New Roman"/>
          <w:color w:val="000000" w:themeColor="text1"/>
          <w:sz w:val="28"/>
          <w:szCs w:val="28"/>
          <w:lang w:val="ru-RU" w:eastAsia="ru-RU"/>
        </w:rPr>
        <w:t>тощо</w:t>
      </w:r>
      <w:proofErr w:type="spellEnd"/>
      <w:r w:rsidRPr="00BC6DAD">
        <w:rPr>
          <w:rFonts w:ascii="Times New Roman" w:eastAsia="Times New Roman" w:hAnsi="Times New Roman" w:cs="Times New Roman"/>
          <w:color w:val="000000" w:themeColor="text1"/>
          <w:sz w:val="28"/>
          <w:szCs w:val="28"/>
          <w:lang w:val="ru-RU" w:eastAsia="ru-RU"/>
        </w:rPr>
        <w:t xml:space="preserve">. Але сама </w:t>
      </w:r>
      <w:proofErr w:type="spellStart"/>
      <w:r w:rsidRPr="00BC6DAD">
        <w:rPr>
          <w:rFonts w:ascii="Times New Roman" w:eastAsia="Times New Roman" w:hAnsi="Times New Roman" w:cs="Times New Roman"/>
          <w:color w:val="000000" w:themeColor="text1"/>
          <w:sz w:val="28"/>
          <w:szCs w:val="28"/>
          <w:lang w:val="ru-RU" w:eastAsia="ru-RU"/>
        </w:rPr>
        <w:t>реалізація</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даних</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програм</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вимагає</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вкладень</w:t>
      </w:r>
      <w:proofErr w:type="spellEnd"/>
      <w:r w:rsidRPr="00BC6DAD">
        <w:rPr>
          <w:rFonts w:ascii="Times New Roman" w:eastAsia="Times New Roman" w:hAnsi="Times New Roman" w:cs="Times New Roman"/>
          <w:color w:val="000000" w:themeColor="text1"/>
          <w:sz w:val="28"/>
          <w:szCs w:val="28"/>
          <w:lang w:val="ru-RU" w:eastAsia="ru-RU"/>
        </w:rPr>
        <w:t xml:space="preserve"> в </w:t>
      </w:r>
      <w:proofErr w:type="spellStart"/>
      <w:r w:rsidRPr="00BC6DAD">
        <w:rPr>
          <w:rFonts w:ascii="Times New Roman" w:eastAsia="Times New Roman" w:hAnsi="Times New Roman" w:cs="Times New Roman"/>
          <w:color w:val="000000" w:themeColor="text1"/>
          <w:sz w:val="28"/>
          <w:szCs w:val="28"/>
          <w:lang w:val="ru-RU" w:eastAsia="ru-RU"/>
        </w:rPr>
        <w:t>інші</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галузі</w:t>
      </w:r>
      <w:proofErr w:type="spellEnd"/>
      <w:r w:rsidRPr="00BC6DAD">
        <w:rPr>
          <w:rFonts w:ascii="Times New Roman" w:eastAsia="Times New Roman" w:hAnsi="Times New Roman" w:cs="Times New Roman"/>
          <w:color w:val="000000" w:themeColor="text1"/>
          <w:sz w:val="28"/>
          <w:szCs w:val="28"/>
          <w:lang w:val="ru-RU" w:eastAsia="ru-RU"/>
        </w:rPr>
        <w:t xml:space="preserve"> народного </w:t>
      </w:r>
      <w:proofErr w:type="spellStart"/>
      <w:r w:rsidRPr="00BC6DAD">
        <w:rPr>
          <w:rFonts w:ascii="Times New Roman" w:eastAsia="Times New Roman" w:hAnsi="Times New Roman" w:cs="Times New Roman"/>
          <w:color w:val="000000" w:themeColor="text1"/>
          <w:sz w:val="28"/>
          <w:szCs w:val="28"/>
          <w:lang w:val="ru-RU" w:eastAsia="ru-RU"/>
        </w:rPr>
        <w:t>господарства</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будівництво</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обробна</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промисловість</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Мультиплікативний</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ефект</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від</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реалізації</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даних</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програм</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передбачає</w:t>
      </w:r>
      <w:proofErr w:type="spellEnd"/>
      <w:r w:rsidR="00B35578">
        <w:rPr>
          <w:rFonts w:ascii="Times New Roman" w:eastAsia="Times New Roman" w:hAnsi="Times New Roman" w:cs="Times New Roman"/>
          <w:color w:val="000000" w:themeColor="text1"/>
          <w:sz w:val="28"/>
          <w:szCs w:val="28"/>
          <w:lang w:val="ru-RU" w:eastAsia="ru-RU"/>
        </w:rPr>
        <w:t xml:space="preserve"> </w:t>
      </w:r>
      <w:proofErr w:type="spellStart"/>
      <w:r w:rsidR="00B35578">
        <w:rPr>
          <w:rFonts w:ascii="Times New Roman" w:eastAsia="Times New Roman" w:hAnsi="Times New Roman" w:cs="Times New Roman"/>
          <w:color w:val="000000" w:themeColor="text1"/>
          <w:sz w:val="28"/>
          <w:szCs w:val="28"/>
          <w:lang w:val="ru-RU" w:eastAsia="ru-RU"/>
        </w:rPr>
        <w:t>залучення</w:t>
      </w:r>
      <w:proofErr w:type="spellEnd"/>
      <w:r w:rsidR="00B35578">
        <w:rPr>
          <w:rFonts w:ascii="Times New Roman" w:eastAsia="Times New Roman" w:hAnsi="Times New Roman" w:cs="Times New Roman"/>
          <w:color w:val="000000" w:themeColor="text1"/>
          <w:sz w:val="28"/>
          <w:szCs w:val="28"/>
          <w:lang w:val="ru-RU" w:eastAsia="ru-RU"/>
        </w:rPr>
        <w:t xml:space="preserve"> в </w:t>
      </w:r>
      <w:proofErr w:type="spellStart"/>
      <w:r w:rsidR="00B35578">
        <w:rPr>
          <w:rFonts w:ascii="Times New Roman" w:eastAsia="Times New Roman" w:hAnsi="Times New Roman" w:cs="Times New Roman"/>
          <w:color w:val="000000" w:themeColor="text1"/>
          <w:sz w:val="28"/>
          <w:szCs w:val="28"/>
          <w:lang w:val="ru-RU" w:eastAsia="ru-RU"/>
        </w:rPr>
        <w:t>цей</w:t>
      </w:r>
      <w:proofErr w:type="spellEnd"/>
      <w:r w:rsidR="00B35578">
        <w:rPr>
          <w:rFonts w:ascii="Times New Roman" w:eastAsia="Times New Roman" w:hAnsi="Times New Roman" w:cs="Times New Roman"/>
          <w:color w:val="000000" w:themeColor="text1"/>
          <w:sz w:val="28"/>
          <w:szCs w:val="28"/>
          <w:lang w:val="ru-RU" w:eastAsia="ru-RU"/>
        </w:rPr>
        <w:t xml:space="preserve"> вид </w:t>
      </w:r>
      <w:proofErr w:type="spellStart"/>
      <w:r w:rsidR="00B35578">
        <w:rPr>
          <w:rFonts w:ascii="Times New Roman" w:eastAsia="Times New Roman" w:hAnsi="Times New Roman" w:cs="Times New Roman"/>
          <w:color w:val="000000" w:themeColor="text1"/>
          <w:sz w:val="28"/>
          <w:szCs w:val="28"/>
          <w:lang w:val="ru-RU" w:eastAsia="ru-RU"/>
        </w:rPr>
        <w:t>різних</w:t>
      </w:r>
      <w:proofErr w:type="spellEnd"/>
      <w:r w:rsidR="00B35578">
        <w:rPr>
          <w:rFonts w:ascii="Times New Roman" w:eastAsia="Times New Roman" w:hAnsi="Times New Roman" w:cs="Times New Roman"/>
          <w:color w:val="000000" w:themeColor="text1"/>
          <w:sz w:val="28"/>
          <w:szCs w:val="28"/>
          <w:lang w:val="ru-RU" w:eastAsia="ru-RU"/>
        </w:rPr>
        <w:t xml:space="preserve"> </w:t>
      </w:r>
      <w:proofErr w:type="spellStart"/>
      <w:r w:rsidR="00B35578">
        <w:rPr>
          <w:rFonts w:ascii="Times New Roman" w:eastAsia="Times New Roman" w:hAnsi="Times New Roman" w:cs="Times New Roman"/>
          <w:color w:val="000000" w:themeColor="text1"/>
          <w:sz w:val="28"/>
          <w:szCs w:val="28"/>
          <w:lang w:val="ru-RU" w:eastAsia="ru-RU"/>
        </w:rPr>
        <w:t>суб</w:t>
      </w:r>
      <w:r w:rsidR="00B35578" w:rsidRPr="00C858B1">
        <w:rPr>
          <w:rFonts w:ascii="Times New Roman" w:eastAsia="Times New Roman" w:hAnsi="Times New Roman" w:cs="Times New Roman"/>
          <w:color w:val="000000" w:themeColor="text1"/>
          <w:sz w:val="28"/>
          <w:szCs w:val="28"/>
          <w:lang w:val="ru-RU" w:eastAsia="ru-RU"/>
        </w:rPr>
        <w:t>’</w:t>
      </w:r>
      <w:r w:rsidRPr="00BC6DAD">
        <w:rPr>
          <w:rFonts w:ascii="Times New Roman" w:eastAsia="Times New Roman" w:hAnsi="Times New Roman" w:cs="Times New Roman"/>
          <w:color w:val="000000" w:themeColor="text1"/>
          <w:sz w:val="28"/>
          <w:szCs w:val="28"/>
          <w:lang w:val="ru-RU" w:eastAsia="ru-RU"/>
        </w:rPr>
        <w:t>єктів</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підприємництва</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рекламні</w:t>
      </w:r>
      <w:proofErr w:type="spellEnd"/>
      <w:r w:rsidRPr="00BC6DAD">
        <w:rPr>
          <w:rFonts w:ascii="Times New Roman" w:eastAsia="Times New Roman" w:hAnsi="Times New Roman" w:cs="Times New Roman"/>
          <w:color w:val="000000" w:themeColor="text1"/>
          <w:sz w:val="28"/>
          <w:szCs w:val="28"/>
          <w:lang w:val="ru-RU" w:eastAsia="ru-RU"/>
        </w:rPr>
        <w:t xml:space="preserve"> агентства, </w:t>
      </w:r>
      <w:proofErr w:type="spellStart"/>
      <w:r w:rsidRPr="00BC6DAD">
        <w:rPr>
          <w:rFonts w:ascii="Times New Roman" w:eastAsia="Times New Roman" w:hAnsi="Times New Roman" w:cs="Times New Roman"/>
          <w:color w:val="000000" w:themeColor="text1"/>
          <w:sz w:val="28"/>
          <w:szCs w:val="28"/>
          <w:lang w:val="ru-RU" w:eastAsia="ru-RU"/>
        </w:rPr>
        <w:t>підприємства</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торгівлі</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громадського</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харчування</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розважальні</w:t>
      </w:r>
      <w:proofErr w:type="spellEnd"/>
      <w:r w:rsidRPr="00BC6DAD">
        <w:rPr>
          <w:rFonts w:ascii="Times New Roman" w:eastAsia="Times New Roman" w:hAnsi="Times New Roman" w:cs="Times New Roman"/>
          <w:color w:val="000000" w:themeColor="text1"/>
          <w:sz w:val="28"/>
          <w:szCs w:val="28"/>
          <w:lang w:val="ru-RU" w:eastAsia="ru-RU"/>
        </w:rPr>
        <w:t xml:space="preserve"> установи, </w:t>
      </w:r>
      <w:proofErr w:type="spellStart"/>
      <w:r w:rsidRPr="00BC6DAD">
        <w:rPr>
          <w:rFonts w:ascii="Times New Roman" w:eastAsia="Times New Roman" w:hAnsi="Times New Roman" w:cs="Times New Roman"/>
          <w:color w:val="000000" w:themeColor="text1"/>
          <w:sz w:val="28"/>
          <w:szCs w:val="28"/>
          <w:lang w:val="ru-RU" w:eastAsia="ru-RU"/>
        </w:rPr>
        <w:t>транспортні</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фірми</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що</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заб</w:t>
      </w:r>
      <w:r w:rsidR="002A4C67" w:rsidRPr="00BC6DAD">
        <w:rPr>
          <w:rFonts w:ascii="Times New Roman" w:eastAsia="Times New Roman" w:hAnsi="Times New Roman" w:cs="Times New Roman"/>
          <w:color w:val="000000" w:themeColor="text1"/>
          <w:sz w:val="28"/>
          <w:szCs w:val="28"/>
          <w:lang w:val="ru-RU" w:eastAsia="ru-RU"/>
        </w:rPr>
        <w:t>езпечує</w:t>
      </w:r>
      <w:proofErr w:type="spellEnd"/>
      <w:r w:rsidR="002A4C67" w:rsidRPr="00BC6DAD">
        <w:rPr>
          <w:rFonts w:ascii="Times New Roman" w:eastAsia="Times New Roman" w:hAnsi="Times New Roman" w:cs="Times New Roman"/>
          <w:color w:val="000000" w:themeColor="text1"/>
          <w:sz w:val="28"/>
          <w:szCs w:val="28"/>
          <w:lang w:val="ru-RU" w:eastAsia="ru-RU"/>
        </w:rPr>
        <w:t xml:space="preserve"> </w:t>
      </w:r>
      <w:proofErr w:type="spellStart"/>
      <w:r w:rsidR="002A4C67" w:rsidRPr="00BC6DAD">
        <w:rPr>
          <w:rFonts w:ascii="Times New Roman" w:eastAsia="Times New Roman" w:hAnsi="Times New Roman" w:cs="Times New Roman"/>
          <w:color w:val="000000" w:themeColor="text1"/>
          <w:sz w:val="28"/>
          <w:szCs w:val="28"/>
          <w:lang w:val="ru-RU" w:eastAsia="ru-RU"/>
        </w:rPr>
        <w:t>приплив</w:t>
      </w:r>
      <w:proofErr w:type="spellEnd"/>
      <w:r w:rsidR="002A4C67" w:rsidRPr="00BC6DAD">
        <w:rPr>
          <w:rFonts w:ascii="Times New Roman" w:eastAsia="Times New Roman" w:hAnsi="Times New Roman" w:cs="Times New Roman"/>
          <w:color w:val="000000" w:themeColor="text1"/>
          <w:sz w:val="28"/>
          <w:szCs w:val="28"/>
          <w:lang w:val="ru-RU" w:eastAsia="ru-RU"/>
        </w:rPr>
        <w:t xml:space="preserve"> </w:t>
      </w:r>
      <w:proofErr w:type="spellStart"/>
      <w:r w:rsidR="002A4C67" w:rsidRPr="00BC6DAD">
        <w:rPr>
          <w:rFonts w:ascii="Times New Roman" w:eastAsia="Times New Roman" w:hAnsi="Times New Roman" w:cs="Times New Roman"/>
          <w:color w:val="000000" w:themeColor="text1"/>
          <w:sz w:val="28"/>
          <w:szCs w:val="28"/>
          <w:lang w:val="ru-RU" w:eastAsia="ru-RU"/>
        </w:rPr>
        <w:t>коштів</w:t>
      </w:r>
      <w:proofErr w:type="spellEnd"/>
      <w:r w:rsidR="002A4C67" w:rsidRPr="00BC6DAD">
        <w:rPr>
          <w:rFonts w:ascii="Times New Roman" w:eastAsia="Times New Roman" w:hAnsi="Times New Roman" w:cs="Times New Roman"/>
          <w:color w:val="000000" w:themeColor="text1"/>
          <w:sz w:val="28"/>
          <w:szCs w:val="28"/>
          <w:lang w:val="ru-RU" w:eastAsia="ru-RU"/>
        </w:rPr>
        <w:t xml:space="preserve"> у</w:t>
      </w:r>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місцеві</w:t>
      </w:r>
      <w:proofErr w:type="spellEnd"/>
      <w:r w:rsidRPr="00BC6DAD">
        <w:rPr>
          <w:rFonts w:ascii="Times New Roman" w:eastAsia="Times New Roman" w:hAnsi="Times New Roman" w:cs="Times New Roman"/>
          <w:color w:val="000000" w:themeColor="text1"/>
          <w:sz w:val="28"/>
          <w:szCs w:val="28"/>
          <w:lang w:val="ru-RU" w:eastAsia="ru-RU"/>
        </w:rPr>
        <w:t xml:space="preserve">, </w:t>
      </w:r>
      <w:proofErr w:type="spellStart"/>
      <w:r w:rsidRPr="00BC6DAD">
        <w:rPr>
          <w:rFonts w:ascii="Times New Roman" w:eastAsia="Times New Roman" w:hAnsi="Times New Roman" w:cs="Times New Roman"/>
          <w:color w:val="000000" w:themeColor="text1"/>
          <w:sz w:val="28"/>
          <w:szCs w:val="28"/>
          <w:lang w:val="ru-RU" w:eastAsia="ru-RU"/>
        </w:rPr>
        <w:t>ре</w:t>
      </w:r>
      <w:r w:rsidR="002A4C67" w:rsidRPr="00BC6DAD">
        <w:rPr>
          <w:rFonts w:ascii="Times New Roman" w:eastAsia="Times New Roman" w:hAnsi="Times New Roman" w:cs="Times New Roman"/>
          <w:color w:val="000000" w:themeColor="text1"/>
          <w:sz w:val="28"/>
          <w:szCs w:val="28"/>
          <w:lang w:val="ru-RU" w:eastAsia="ru-RU"/>
        </w:rPr>
        <w:t>гіональні</w:t>
      </w:r>
      <w:proofErr w:type="spellEnd"/>
      <w:r w:rsidR="002A4C67" w:rsidRPr="00BC6DAD">
        <w:rPr>
          <w:rFonts w:ascii="Times New Roman" w:eastAsia="Times New Roman" w:hAnsi="Times New Roman" w:cs="Times New Roman"/>
          <w:color w:val="000000" w:themeColor="text1"/>
          <w:sz w:val="28"/>
          <w:szCs w:val="28"/>
          <w:lang w:val="ru-RU" w:eastAsia="ru-RU"/>
        </w:rPr>
        <w:t xml:space="preserve"> та </w:t>
      </w:r>
      <w:proofErr w:type="spellStart"/>
      <w:r w:rsidR="002A4C67" w:rsidRPr="00BC6DAD">
        <w:rPr>
          <w:rFonts w:ascii="Times New Roman" w:eastAsia="Times New Roman" w:hAnsi="Times New Roman" w:cs="Times New Roman"/>
          <w:color w:val="000000" w:themeColor="text1"/>
          <w:sz w:val="28"/>
          <w:szCs w:val="28"/>
          <w:lang w:val="ru-RU" w:eastAsia="ru-RU"/>
        </w:rPr>
        <w:t>федеральні</w:t>
      </w:r>
      <w:proofErr w:type="spellEnd"/>
      <w:r w:rsidR="002A4C67" w:rsidRPr="00BC6DAD">
        <w:rPr>
          <w:rFonts w:ascii="Times New Roman" w:eastAsia="Times New Roman" w:hAnsi="Times New Roman" w:cs="Times New Roman"/>
          <w:color w:val="000000" w:themeColor="text1"/>
          <w:sz w:val="28"/>
          <w:szCs w:val="28"/>
          <w:lang w:val="ru-RU" w:eastAsia="ru-RU"/>
        </w:rPr>
        <w:t xml:space="preserve"> </w:t>
      </w:r>
      <w:proofErr w:type="spellStart"/>
      <w:r w:rsidR="002A4C67" w:rsidRPr="00BC6DAD">
        <w:rPr>
          <w:rFonts w:ascii="Times New Roman" w:eastAsia="Times New Roman" w:hAnsi="Times New Roman" w:cs="Times New Roman"/>
          <w:color w:val="000000" w:themeColor="text1"/>
          <w:sz w:val="28"/>
          <w:szCs w:val="28"/>
          <w:lang w:val="ru-RU" w:eastAsia="ru-RU"/>
        </w:rPr>
        <w:t>бюджети</w:t>
      </w:r>
      <w:proofErr w:type="spellEnd"/>
      <w:r w:rsidR="002A4C67" w:rsidRPr="00BC6DAD">
        <w:rPr>
          <w:rFonts w:ascii="Times New Roman" w:eastAsia="Times New Roman" w:hAnsi="Times New Roman" w:cs="Times New Roman"/>
          <w:color w:val="000000" w:themeColor="text1"/>
          <w:sz w:val="28"/>
          <w:szCs w:val="28"/>
          <w:lang w:val="ru-RU" w:eastAsia="ru-RU"/>
        </w:rPr>
        <w:t xml:space="preserve"> </w:t>
      </w:r>
      <w:r w:rsidR="004B5C40" w:rsidRPr="00BC6DAD">
        <w:rPr>
          <w:rFonts w:ascii="Times New Roman" w:eastAsia="Times New Roman" w:hAnsi="Times New Roman" w:cs="Times New Roman"/>
          <w:color w:val="000000" w:themeColor="text1"/>
          <w:sz w:val="28"/>
          <w:szCs w:val="28"/>
          <w:lang w:val="ru-RU" w:eastAsia="ru-RU"/>
        </w:rPr>
        <w:t>[</w:t>
      </w:r>
      <w:r w:rsidR="00A0015A">
        <w:rPr>
          <w:rFonts w:ascii="Times New Roman" w:eastAsia="Times New Roman" w:hAnsi="Times New Roman" w:cs="Times New Roman"/>
          <w:color w:val="000000" w:themeColor="text1"/>
          <w:sz w:val="28"/>
          <w:szCs w:val="28"/>
          <w:lang w:val="ru-RU" w:eastAsia="ru-RU"/>
        </w:rPr>
        <w:t>47</w:t>
      </w:r>
      <w:r w:rsidR="004B5C40" w:rsidRPr="00BC6DAD">
        <w:rPr>
          <w:rFonts w:ascii="Times New Roman" w:eastAsia="Times New Roman" w:hAnsi="Times New Roman" w:cs="Times New Roman"/>
          <w:color w:val="000000" w:themeColor="text1"/>
          <w:sz w:val="28"/>
          <w:szCs w:val="28"/>
          <w:lang w:val="ru-RU" w:eastAsia="ru-RU"/>
        </w:rPr>
        <w:t>]</w:t>
      </w:r>
      <w:r w:rsidR="002A4C67" w:rsidRPr="00BC6DAD">
        <w:rPr>
          <w:rFonts w:ascii="Times New Roman" w:eastAsia="Times New Roman" w:hAnsi="Times New Roman" w:cs="Times New Roman"/>
          <w:color w:val="000000" w:themeColor="text1"/>
          <w:sz w:val="28"/>
          <w:szCs w:val="28"/>
          <w:lang w:val="ru-RU" w:eastAsia="ru-RU"/>
        </w:rPr>
        <w:t>.</w:t>
      </w:r>
    </w:p>
    <w:p w14:paraId="2036291A" w14:textId="77777777" w:rsidR="002A4C67" w:rsidRDefault="002A4C67" w:rsidP="002A4C67">
      <w:pPr>
        <w:spacing w:after="0" w:line="360" w:lineRule="auto"/>
        <w:ind w:firstLine="708"/>
        <w:jc w:val="both"/>
        <w:rPr>
          <w:rFonts w:ascii="Times New Roman" w:eastAsia="Times New Roman" w:hAnsi="Times New Roman" w:cs="Times New Roman"/>
          <w:sz w:val="28"/>
          <w:szCs w:val="28"/>
          <w:lang w:val="ru-RU" w:eastAsia="ru-RU"/>
        </w:rPr>
      </w:pPr>
    </w:p>
    <w:p w14:paraId="504F0D3F" w14:textId="77777777" w:rsidR="00245DA7" w:rsidRDefault="00245DA7" w:rsidP="002A4C67">
      <w:pPr>
        <w:spacing w:after="0" w:line="360" w:lineRule="auto"/>
        <w:ind w:firstLine="708"/>
        <w:jc w:val="both"/>
        <w:rPr>
          <w:rFonts w:ascii="Times New Roman" w:eastAsia="Times New Roman" w:hAnsi="Times New Roman" w:cs="Times New Roman"/>
          <w:sz w:val="28"/>
          <w:szCs w:val="28"/>
          <w:lang w:val="ru-RU" w:eastAsia="ru-RU"/>
        </w:rPr>
      </w:pPr>
    </w:p>
    <w:p w14:paraId="58D37B4C" w14:textId="77777777" w:rsidR="00E329A4" w:rsidRPr="00A61088" w:rsidRDefault="00E329A4" w:rsidP="00B906FE">
      <w:pPr>
        <w:spacing w:after="0" w:line="360" w:lineRule="auto"/>
        <w:jc w:val="both"/>
        <w:rPr>
          <w:rFonts w:ascii="Times New Roman" w:eastAsia="Times New Roman" w:hAnsi="Times New Roman" w:cs="Times New Roman"/>
          <w:sz w:val="28"/>
          <w:szCs w:val="28"/>
          <w:lang w:val="ru-RU" w:eastAsia="ru-RU"/>
        </w:rPr>
      </w:pPr>
    </w:p>
    <w:p w14:paraId="442DFCEF" w14:textId="77777777" w:rsidR="003044B8" w:rsidRPr="00B57716" w:rsidRDefault="00E37394" w:rsidP="00B57716">
      <w:pPr>
        <w:spacing w:after="0" w:line="360" w:lineRule="auto"/>
        <w:ind w:firstLine="708"/>
        <w:jc w:val="both"/>
        <w:rPr>
          <w:rFonts w:ascii="Times New Roman" w:eastAsia="Times New Roman" w:hAnsi="Times New Roman" w:cs="Times New Roman"/>
          <w:b/>
          <w:sz w:val="28"/>
          <w:szCs w:val="28"/>
          <w:lang w:val="ru-RU" w:eastAsia="ru-RU"/>
        </w:rPr>
      </w:pPr>
      <w:r w:rsidRPr="00B57716">
        <w:rPr>
          <w:rFonts w:ascii="Times New Roman" w:eastAsia="Times New Roman" w:hAnsi="Times New Roman" w:cs="Times New Roman"/>
          <w:b/>
          <w:sz w:val="28"/>
          <w:szCs w:val="28"/>
          <w:lang w:val="ru-RU" w:eastAsia="ru-RU"/>
        </w:rPr>
        <w:lastRenderedPageBreak/>
        <w:t>2.2</w:t>
      </w:r>
      <w:r w:rsidR="00902FF6">
        <w:rPr>
          <w:rFonts w:ascii="Times New Roman" w:eastAsia="Times New Roman" w:hAnsi="Times New Roman" w:cs="Times New Roman"/>
          <w:b/>
          <w:sz w:val="28"/>
          <w:szCs w:val="28"/>
          <w:lang w:val="ru-RU" w:eastAsia="ru-RU"/>
        </w:rPr>
        <w:t>.</w:t>
      </w:r>
      <w:r w:rsidRPr="00B57716">
        <w:rPr>
          <w:rFonts w:ascii="Times New Roman" w:eastAsia="Times New Roman" w:hAnsi="Times New Roman" w:cs="Times New Roman"/>
          <w:b/>
          <w:sz w:val="28"/>
          <w:szCs w:val="28"/>
          <w:lang w:val="ru-RU" w:eastAsia="ru-RU"/>
        </w:rPr>
        <w:t xml:space="preserve"> </w:t>
      </w:r>
      <w:proofErr w:type="spellStart"/>
      <w:r w:rsidR="00B57716" w:rsidRPr="00B57716">
        <w:rPr>
          <w:rFonts w:ascii="Times New Roman" w:eastAsia="Times New Roman" w:hAnsi="Times New Roman" w:cs="Times New Roman"/>
          <w:b/>
          <w:sz w:val="28"/>
          <w:szCs w:val="28"/>
          <w:lang w:val="ru-RU" w:eastAsia="ru-RU"/>
        </w:rPr>
        <w:t>Особливості</w:t>
      </w:r>
      <w:proofErr w:type="spellEnd"/>
      <w:r w:rsidR="00B57716" w:rsidRPr="00B57716">
        <w:rPr>
          <w:rFonts w:ascii="Times New Roman" w:eastAsia="Times New Roman" w:hAnsi="Times New Roman" w:cs="Times New Roman"/>
          <w:b/>
          <w:sz w:val="28"/>
          <w:szCs w:val="28"/>
          <w:lang w:val="ru-RU" w:eastAsia="ru-RU"/>
        </w:rPr>
        <w:t xml:space="preserve"> </w:t>
      </w:r>
      <w:proofErr w:type="spellStart"/>
      <w:r w:rsidR="00B57716" w:rsidRPr="00B57716">
        <w:rPr>
          <w:rFonts w:ascii="Times New Roman" w:eastAsia="Times New Roman" w:hAnsi="Times New Roman" w:cs="Times New Roman"/>
          <w:b/>
          <w:sz w:val="28"/>
          <w:szCs w:val="28"/>
          <w:lang w:val="ru-RU" w:eastAsia="ru-RU"/>
        </w:rPr>
        <w:t>розвитку</w:t>
      </w:r>
      <w:proofErr w:type="spellEnd"/>
      <w:r w:rsidR="00B57716" w:rsidRPr="00B57716">
        <w:rPr>
          <w:rFonts w:ascii="Times New Roman" w:eastAsia="Times New Roman" w:hAnsi="Times New Roman" w:cs="Times New Roman"/>
          <w:b/>
          <w:sz w:val="28"/>
          <w:szCs w:val="28"/>
          <w:lang w:val="ru-RU" w:eastAsia="ru-RU"/>
        </w:rPr>
        <w:t xml:space="preserve"> ринку </w:t>
      </w:r>
      <w:proofErr w:type="spellStart"/>
      <w:r w:rsidR="00B57716" w:rsidRPr="00B57716">
        <w:rPr>
          <w:rFonts w:ascii="Times New Roman" w:eastAsia="Times New Roman" w:hAnsi="Times New Roman" w:cs="Times New Roman"/>
          <w:b/>
          <w:sz w:val="28"/>
          <w:szCs w:val="28"/>
          <w:lang w:val="ru-RU" w:eastAsia="ru-RU"/>
        </w:rPr>
        <w:t>туристичних</w:t>
      </w:r>
      <w:proofErr w:type="spellEnd"/>
      <w:r w:rsidR="00B57716" w:rsidRPr="00B57716">
        <w:rPr>
          <w:rFonts w:ascii="Times New Roman" w:eastAsia="Times New Roman" w:hAnsi="Times New Roman" w:cs="Times New Roman"/>
          <w:b/>
          <w:sz w:val="28"/>
          <w:szCs w:val="28"/>
          <w:lang w:val="ru-RU" w:eastAsia="ru-RU"/>
        </w:rPr>
        <w:t xml:space="preserve"> </w:t>
      </w:r>
      <w:proofErr w:type="spellStart"/>
      <w:r w:rsidR="00B57716" w:rsidRPr="00B57716">
        <w:rPr>
          <w:rFonts w:ascii="Times New Roman" w:eastAsia="Times New Roman" w:hAnsi="Times New Roman" w:cs="Times New Roman"/>
          <w:b/>
          <w:sz w:val="28"/>
          <w:szCs w:val="28"/>
          <w:lang w:val="ru-RU" w:eastAsia="ru-RU"/>
        </w:rPr>
        <w:t>послуг</w:t>
      </w:r>
      <w:proofErr w:type="spellEnd"/>
      <w:r w:rsidR="00B57716" w:rsidRPr="00B57716">
        <w:rPr>
          <w:rFonts w:ascii="Times New Roman" w:eastAsia="Times New Roman" w:hAnsi="Times New Roman" w:cs="Times New Roman"/>
          <w:b/>
          <w:sz w:val="28"/>
          <w:szCs w:val="28"/>
          <w:lang w:val="ru-RU" w:eastAsia="ru-RU"/>
        </w:rPr>
        <w:t xml:space="preserve"> в </w:t>
      </w:r>
      <w:proofErr w:type="spellStart"/>
      <w:r w:rsidR="00B57716" w:rsidRPr="00B57716">
        <w:rPr>
          <w:rFonts w:ascii="Times New Roman" w:eastAsia="Times New Roman" w:hAnsi="Times New Roman" w:cs="Times New Roman"/>
          <w:b/>
          <w:sz w:val="28"/>
          <w:szCs w:val="28"/>
          <w:lang w:val="ru-RU" w:eastAsia="ru-RU"/>
        </w:rPr>
        <w:t>умовах</w:t>
      </w:r>
      <w:proofErr w:type="spellEnd"/>
      <w:r w:rsidR="00902FF6">
        <w:rPr>
          <w:rFonts w:ascii="Times New Roman" w:eastAsia="Times New Roman" w:hAnsi="Times New Roman" w:cs="Times New Roman"/>
          <w:b/>
          <w:sz w:val="28"/>
          <w:szCs w:val="28"/>
          <w:lang w:val="ru-RU" w:eastAsia="ru-RU"/>
        </w:rPr>
        <w:t> </w:t>
      </w:r>
      <w:proofErr w:type="spellStart"/>
      <w:r w:rsidR="00B57716" w:rsidRPr="00B57716">
        <w:rPr>
          <w:rFonts w:ascii="Times New Roman" w:eastAsia="Times New Roman" w:hAnsi="Times New Roman" w:cs="Times New Roman"/>
          <w:b/>
          <w:sz w:val="28"/>
          <w:szCs w:val="28"/>
          <w:lang w:val="ru-RU" w:eastAsia="ru-RU"/>
        </w:rPr>
        <w:t>пандемії</w:t>
      </w:r>
      <w:proofErr w:type="spellEnd"/>
    </w:p>
    <w:p w14:paraId="334D2D00" w14:textId="77777777" w:rsidR="00564C11" w:rsidRDefault="00564C11" w:rsidP="001A1541">
      <w:pPr>
        <w:spacing w:after="0" w:line="360" w:lineRule="auto"/>
        <w:ind w:firstLine="708"/>
        <w:jc w:val="both"/>
        <w:rPr>
          <w:rFonts w:ascii="Times New Roman" w:eastAsia="Times New Roman" w:hAnsi="Times New Roman" w:cs="Times New Roman"/>
          <w:sz w:val="28"/>
          <w:szCs w:val="28"/>
          <w:lang w:val="ru-RU" w:eastAsia="ru-RU"/>
        </w:rPr>
      </w:pPr>
    </w:p>
    <w:p w14:paraId="32C41A1D" w14:textId="77777777" w:rsidR="00B906FE" w:rsidRDefault="00B906FE" w:rsidP="001A1541">
      <w:pPr>
        <w:spacing w:after="0" w:line="360" w:lineRule="auto"/>
        <w:ind w:firstLine="708"/>
        <w:jc w:val="both"/>
        <w:rPr>
          <w:rFonts w:ascii="Times New Roman" w:eastAsia="Times New Roman" w:hAnsi="Times New Roman" w:cs="Times New Roman"/>
          <w:sz w:val="28"/>
          <w:szCs w:val="28"/>
          <w:lang w:val="ru-RU" w:eastAsia="ru-RU"/>
        </w:rPr>
      </w:pPr>
    </w:p>
    <w:p w14:paraId="282A9E75" w14:textId="77777777" w:rsidR="00564C11" w:rsidRPr="00E329A4" w:rsidRDefault="001A1541" w:rsidP="001A1541">
      <w:pPr>
        <w:spacing w:after="0" w:line="360" w:lineRule="auto"/>
        <w:ind w:firstLine="708"/>
        <w:jc w:val="both"/>
        <w:rPr>
          <w:rFonts w:ascii="Times New Roman" w:eastAsia="Times New Roman" w:hAnsi="Times New Roman" w:cs="Times New Roman"/>
          <w:spacing w:val="-4"/>
          <w:sz w:val="28"/>
          <w:szCs w:val="28"/>
          <w:lang w:val="ru-RU" w:eastAsia="ru-RU"/>
        </w:rPr>
      </w:pPr>
      <w:proofErr w:type="spellStart"/>
      <w:r w:rsidRPr="00E329A4">
        <w:rPr>
          <w:rFonts w:ascii="Times New Roman" w:eastAsia="Times New Roman" w:hAnsi="Times New Roman" w:cs="Times New Roman"/>
          <w:spacing w:val="-4"/>
          <w:sz w:val="28"/>
          <w:szCs w:val="28"/>
          <w:lang w:val="ru-RU" w:eastAsia="ru-RU"/>
        </w:rPr>
        <w:t>Міжнародний</w:t>
      </w:r>
      <w:proofErr w:type="spellEnd"/>
      <w:r w:rsidRPr="00E329A4">
        <w:rPr>
          <w:rFonts w:ascii="Times New Roman" w:eastAsia="Times New Roman" w:hAnsi="Times New Roman" w:cs="Times New Roman"/>
          <w:spacing w:val="-4"/>
          <w:sz w:val="28"/>
          <w:szCs w:val="28"/>
          <w:lang w:val="ru-RU" w:eastAsia="ru-RU"/>
        </w:rPr>
        <w:t xml:space="preserve"> туризм є одним з</w:t>
      </w:r>
      <w:r w:rsidR="004757C3" w:rsidRPr="00E329A4">
        <w:rPr>
          <w:rFonts w:ascii="Times New Roman" w:eastAsia="Times New Roman" w:hAnsi="Times New Roman" w:cs="Times New Roman"/>
          <w:spacing w:val="-4"/>
          <w:sz w:val="28"/>
          <w:szCs w:val="28"/>
          <w:lang w:val="ru-RU" w:eastAsia="ru-RU"/>
        </w:rPr>
        <w:t xml:space="preserve"> </w:t>
      </w:r>
      <w:proofErr w:type="spellStart"/>
      <w:r w:rsidR="004757C3" w:rsidRPr="00E329A4">
        <w:rPr>
          <w:rFonts w:ascii="Times New Roman" w:eastAsia="Times New Roman" w:hAnsi="Times New Roman" w:cs="Times New Roman"/>
          <w:spacing w:val="-4"/>
          <w:sz w:val="28"/>
          <w:szCs w:val="28"/>
          <w:lang w:val="ru-RU" w:eastAsia="ru-RU"/>
        </w:rPr>
        <w:t>секторів</w:t>
      </w:r>
      <w:proofErr w:type="spellEnd"/>
      <w:r w:rsidR="004757C3" w:rsidRPr="00E329A4">
        <w:rPr>
          <w:rFonts w:ascii="Times New Roman" w:eastAsia="Times New Roman" w:hAnsi="Times New Roman" w:cs="Times New Roman"/>
          <w:spacing w:val="-4"/>
          <w:sz w:val="28"/>
          <w:szCs w:val="28"/>
          <w:lang w:val="ru-RU" w:eastAsia="ru-RU"/>
        </w:rPr>
        <w:t xml:space="preserve"> </w:t>
      </w:r>
      <w:proofErr w:type="spellStart"/>
      <w:r w:rsidR="004757C3" w:rsidRPr="00E329A4">
        <w:rPr>
          <w:rFonts w:ascii="Times New Roman" w:eastAsia="Times New Roman" w:hAnsi="Times New Roman" w:cs="Times New Roman"/>
          <w:spacing w:val="-4"/>
          <w:sz w:val="28"/>
          <w:szCs w:val="28"/>
          <w:lang w:val="ru-RU" w:eastAsia="ru-RU"/>
        </w:rPr>
        <w:t>глобальної</w:t>
      </w:r>
      <w:proofErr w:type="spellEnd"/>
      <w:r w:rsidR="004757C3" w:rsidRPr="00E329A4">
        <w:rPr>
          <w:rFonts w:ascii="Times New Roman" w:eastAsia="Times New Roman" w:hAnsi="Times New Roman" w:cs="Times New Roman"/>
          <w:spacing w:val="-4"/>
          <w:sz w:val="28"/>
          <w:szCs w:val="28"/>
          <w:lang w:val="ru-RU" w:eastAsia="ru-RU"/>
        </w:rPr>
        <w:t xml:space="preserve"> </w:t>
      </w:r>
      <w:proofErr w:type="spellStart"/>
      <w:r w:rsidR="004757C3" w:rsidRPr="00E329A4">
        <w:rPr>
          <w:rFonts w:ascii="Times New Roman" w:eastAsia="Times New Roman" w:hAnsi="Times New Roman" w:cs="Times New Roman"/>
          <w:spacing w:val="-4"/>
          <w:sz w:val="28"/>
          <w:szCs w:val="28"/>
          <w:lang w:val="ru-RU" w:eastAsia="ru-RU"/>
        </w:rPr>
        <w:t>економіки</w:t>
      </w:r>
      <w:proofErr w:type="spellEnd"/>
      <w:r w:rsidR="004757C3" w:rsidRPr="00E329A4">
        <w:rPr>
          <w:rFonts w:ascii="Times New Roman" w:eastAsia="Times New Roman" w:hAnsi="Times New Roman" w:cs="Times New Roman"/>
          <w:spacing w:val="-4"/>
          <w:sz w:val="28"/>
          <w:szCs w:val="28"/>
          <w:lang w:val="ru-RU" w:eastAsia="ru-RU"/>
        </w:rPr>
        <w:t xml:space="preserve">, </w:t>
      </w:r>
      <w:proofErr w:type="spellStart"/>
      <w:r w:rsidR="004757C3" w:rsidRPr="00E329A4">
        <w:rPr>
          <w:rFonts w:ascii="Times New Roman" w:eastAsia="Times New Roman" w:hAnsi="Times New Roman" w:cs="Times New Roman"/>
          <w:spacing w:val="-4"/>
          <w:sz w:val="28"/>
          <w:szCs w:val="28"/>
          <w:lang w:val="ru-RU" w:eastAsia="ru-RU"/>
        </w:rPr>
        <w:t>що</w:t>
      </w:r>
      <w:proofErr w:type="spellEnd"/>
      <w:r w:rsidRPr="00E329A4">
        <w:rPr>
          <w:rFonts w:ascii="Times New Roman" w:eastAsia="Times New Roman" w:hAnsi="Times New Roman" w:cs="Times New Roman"/>
          <w:spacing w:val="-4"/>
          <w:sz w:val="28"/>
          <w:szCs w:val="28"/>
          <w:lang w:val="ru-RU" w:eastAsia="ru-RU"/>
        </w:rPr>
        <w:t xml:space="preserve"> </w:t>
      </w:r>
      <w:proofErr w:type="spellStart"/>
      <w:r w:rsidRPr="00E329A4">
        <w:rPr>
          <w:rFonts w:ascii="Times New Roman" w:eastAsia="Times New Roman" w:hAnsi="Times New Roman" w:cs="Times New Roman"/>
          <w:spacing w:val="-4"/>
          <w:sz w:val="28"/>
          <w:szCs w:val="28"/>
          <w:lang w:val="ru-RU" w:eastAsia="ru-RU"/>
        </w:rPr>
        <w:t>найбільш</w:t>
      </w:r>
      <w:proofErr w:type="spellEnd"/>
      <w:r w:rsidRPr="00E329A4">
        <w:rPr>
          <w:rFonts w:ascii="Times New Roman" w:eastAsia="Times New Roman" w:hAnsi="Times New Roman" w:cs="Times New Roman"/>
          <w:spacing w:val="-4"/>
          <w:sz w:val="28"/>
          <w:szCs w:val="28"/>
          <w:lang w:val="ru-RU" w:eastAsia="ru-RU"/>
        </w:rPr>
        <w:t xml:space="preserve"> </w:t>
      </w:r>
      <w:proofErr w:type="spellStart"/>
      <w:r w:rsidRPr="00E329A4">
        <w:rPr>
          <w:rFonts w:ascii="Times New Roman" w:eastAsia="Times New Roman" w:hAnsi="Times New Roman" w:cs="Times New Roman"/>
          <w:spacing w:val="-4"/>
          <w:sz w:val="28"/>
          <w:szCs w:val="28"/>
          <w:lang w:val="ru-RU" w:eastAsia="ru-RU"/>
        </w:rPr>
        <w:t>постраждалих</w:t>
      </w:r>
      <w:proofErr w:type="spellEnd"/>
      <w:r w:rsidRPr="00E329A4">
        <w:rPr>
          <w:rFonts w:ascii="Times New Roman" w:eastAsia="Times New Roman" w:hAnsi="Times New Roman" w:cs="Times New Roman"/>
          <w:spacing w:val="-4"/>
          <w:sz w:val="28"/>
          <w:szCs w:val="28"/>
          <w:lang w:val="ru-RU" w:eastAsia="ru-RU"/>
        </w:rPr>
        <w:t xml:space="preserve"> в </w:t>
      </w:r>
      <w:proofErr w:type="spellStart"/>
      <w:r w:rsidRPr="00E329A4">
        <w:rPr>
          <w:rFonts w:ascii="Times New Roman" w:eastAsia="Times New Roman" w:hAnsi="Times New Roman" w:cs="Times New Roman"/>
          <w:spacing w:val="-4"/>
          <w:sz w:val="28"/>
          <w:szCs w:val="28"/>
          <w:lang w:val="ru-RU" w:eastAsia="ru-RU"/>
        </w:rPr>
        <w:t>результаті</w:t>
      </w:r>
      <w:proofErr w:type="spellEnd"/>
      <w:r w:rsidRPr="00E329A4">
        <w:rPr>
          <w:rFonts w:ascii="Times New Roman" w:eastAsia="Times New Roman" w:hAnsi="Times New Roman" w:cs="Times New Roman"/>
          <w:spacing w:val="-4"/>
          <w:sz w:val="28"/>
          <w:szCs w:val="28"/>
          <w:lang w:val="ru-RU" w:eastAsia="ru-RU"/>
        </w:rPr>
        <w:t xml:space="preserve"> </w:t>
      </w:r>
      <w:proofErr w:type="spellStart"/>
      <w:r w:rsidRPr="00E329A4">
        <w:rPr>
          <w:rFonts w:ascii="Times New Roman" w:eastAsia="Times New Roman" w:hAnsi="Times New Roman" w:cs="Times New Roman"/>
          <w:spacing w:val="-4"/>
          <w:sz w:val="28"/>
          <w:szCs w:val="28"/>
          <w:lang w:val="ru-RU" w:eastAsia="ru-RU"/>
        </w:rPr>
        <w:t>поширення</w:t>
      </w:r>
      <w:proofErr w:type="spellEnd"/>
      <w:r w:rsidRPr="00E329A4">
        <w:rPr>
          <w:rFonts w:ascii="Times New Roman" w:eastAsia="Times New Roman" w:hAnsi="Times New Roman" w:cs="Times New Roman"/>
          <w:spacing w:val="-4"/>
          <w:sz w:val="28"/>
          <w:szCs w:val="28"/>
          <w:lang w:val="ru-RU" w:eastAsia="ru-RU"/>
        </w:rPr>
        <w:t xml:space="preserve"> </w:t>
      </w:r>
      <w:proofErr w:type="spellStart"/>
      <w:r w:rsidRPr="00E329A4">
        <w:rPr>
          <w:rFonts w:ascii="Times New Roman" w:eastAsia="Times New Roman" w:hAnsi="Times New Roman" w:cs="Times New Roman"/>
          <w:spacing w:val="-4"/>
          <w:sz w:val="28"/>
          <w:szCs w:val="28"/>
          <w:lang w:val="ru-RU" w:eastAsia="ru-RU"/>
        </w:rPr>
        <w:t>пандемії</w:t>
      </w:r>
      <w:proofErr w:type="spellEnd"/>
      <w:r w:rsidRPr="00E329A4">
        <w:rPr>
          <w:rFonts w:ascii="Times New Roman" w:eastAsia="Times New Roman" w:hAnsi="Times New Roman" w:cs="Times New Roman"/>
          <w:spacing w:val="-4"/>
          <w:sz w:val="28"/>
          <w:szCs w:val="28"/>
          <w:lang w:val="ru-RU" w:eastAsia="ru-RU"/>
        </w:rPr>
        <w:t xml:space="preserve"> </w:t>
      </w:r>
      <w:proofErr w:type="spellStart"/>
      <w:r w:rsidRPr="00E329A4">
        <w:rPr>
          <w:rFonts w:ascii="Times New Roman" w:eastAsia="Times New Roman" w:hAnsi="Times New Roman" w:cs="Times New Roman"/>
          <w:spacing w:val="-4"/>
          <w:sz w:val="28"/>
          <w:szCs w:val="28"/>
          <w:lang w:val="ru-RU" w:eastAsia="ru-RU"/>
        </w:rPr>
        <w:t>коронавірусу</w:t>
      </w:r>
      <w:proofErr w:type="spellEnd"/>
      <w:r w:rsidRPr="00E329A4">
        <w:rPr>
          <w:rFonts w:ascii="Times New Roman" w:eastAsia="Times New Roman" w:hAnsi="Times New Roman" w:cs="Times New Roman"/>
          <w:spacing w:val="-4"/>
          <w:sz w:val="28"/>
          <w:szCs w:val="28"/>
          <w:lang w:val="ru-RU" w:eastAsia="ru-RU"/>
        </w:rPr>
        <w:t xml:space="preserve"> COVID-</w:t>
      </w:r>
      <w:r w:rsidR="004757C3" w:rsidRPr="00E329A4">
        <w:rPr>
          <w:rFonts w:ascii="Times New Roman" w:eastAsia="Times New Roman" w:hAnsi="Times New Roman" w:cs="Times New Roman"/>
          <w:spacing w:val="-4"/>
          <w:sz w:val="28"/>
          <w:szCs w:val="28"/>
          <w:lang w:val="ru-RU" w:eastAsia="ru-RU"/>
        </w:rPr>
        <w:t>19</w:t>
      </w:r>
      <w:r w:rsidRPr="00E329A4">
        <w:rPr>
          <w:rFonts w:ascii="Times New Roman" w:eastAsia="Times New Roman" w:hAnsi="Times New Roman" w:cs="Times New Roman"/>
          <w:spacing w:val="-4"/>
          <w:sz w:val="28"/>
          <w:szCs w:val="28"/>
          <w:lang w:val="ru-RU" w:eastAsia="ru-RU"/>
        </w:rPr>
        <w:t xml:space="preserve">. </w:t>
      </w:r>
    </w:p>
    <w:p w14:paraId="060DB2C4" w14:textId="77777777" w:rsidR="00564C11" w:rsidRDefault="00564C11" w:rsidP="00564C11">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1A1541">
        <w:rPr>
          <w:rFonts w:ascii="Times New Roman" w:eastAsia="Times New Roman" w:hAnsi="Times New Roman" w:cs="Times New Roman"/>
          <w:sz w:val="28"/>
          <w:szCs w:val="28"/>
          <w:lang w:val="ru-RU" w:eastAsia="ru-RU"/>
        </w:rPr>
        <w:t>Туристичний</w:t>
      </w:r>
      <w:proofErr w:type="spellEnd"/>
      <w:r w:rsidRPr="001A1541">
        <w:rPr>
          <w:rFonts w:ascii="Times New Roman" w:eastAsia="Times New Roman" w:hAnsi="Times New Roman" w:cs="Times New Roman"/>
          <w:sz w:val="28"/>
          <w:szCs w:val="28"/>
          <w:lang w:val="ru-RU" w:eastAsia="ru-RU"/>
        </w:rPr>
        <w:t xml:space="preserve"> сектор </w:t>
      </w:r>
      <w:proofErr w:type="spellStart"/>
      <w:r w:rsidRPr="001A1541">
        <w:rPr>
          <w:rFonts w:ascii="Times New Roman" w:eastAsia="Times New Roman" w:hAnsi="Times New Roman" w:cs="Times New Roman"/>
          <w:sz w:val="28"/>
          <w:szCs w:val="28"/>
          <w:lang w:val="ru-RU" w:eastAsia="ru-RU"/>
        </w:rPr>
        <w:t>функціонує</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головним</w:t>
      </w:r>
      <w:proofErr w:type="spellEnd"/>
      <w:r w:rsidRPr="001A1541">
        <w:rPr>
          <w:rFonts w:ascii="Times New Roman" w:eastAsia="Times New Roman" w:hAnsi="Times New Roman" w:cs="Times New Roman"/>
          <w:sz w:val="28"/>
          <w:szCs w:val="28"/>
          <w:lang w:val="ru-RU" w:eastAsia="ru-RU"/>
        </w:rPr>
        <w:t xml:space="preserve"> чином, </w:t>
      </w:r>
      <w:proofErr w:type="spellStart"/>
      <w:r w:rsidRPr="001A1541">
        <w:rPr>
          <w:rFonts w:ascii="Times New Roman" w:eastAsia="Times New Roman" w:hAnsi="Times New Roman" w:cs="Times New Roman"/>
          <w:sz w:val="28"/>
          <w:szCs w:val="28"/>
          <w:lang w:val="ru-RU" w:eastAsia="ru-RU"/>
        </w:rPr>
        <w:t>завдяки</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пересуванню</w:t>
      </w:r>
      <w:proofErr w:type="spellEnd"/>
      <w:r w:rsidRPr="001A1541">
        <w:rPr>
          <w:rFonts w:ascii="Times New Roman" w:eastAsia="Times New Roman" w:hAnsi="Times New Roman" w:cs="Times New Roman"/>
          <w:sz w:val="28"/>
          <w:szCs w:val="28"/>
          <w:lang w:val="ru-RU" w:eastAsia="ru-RU"/>
        </w:rPr>
        <w:t xml:space="preserve"> людей за </w:t>
      </w:r>
      <w:proofErr w:type="spellStart"/>
      <w:r w:rsidRPr="001A1541">
        <w:rPr>
          <w:rFonts w:ascii="Times New Roman" w:eastAsia="Times New Roman" w:hAnsi="Times New Roman" w:cs="Times New Roman"/>
          <w:sz w:val="28"/>
          <w:szCs w:val="28"/>
          <w:lang w:val="ru-RU" w:eastAsia="ru-RU"/>
        </w:rPr>
        <w:t>межі</w:t>
      </w:r>
      <w:proofErr w:type="spellEnd"/>
      <w:r w:rsidRPr="001A1541">
        <w:rPr>
          <w:rFonts w:ascii="Times New Roman" w:eastAsia="Times New Roman" w:hAnsi="Times New Roman" w:cs="Times New Roman"/>
          <w:sz w:val="28"/>
          <w:szCs w:val="28"/>
          <w:lang w:val="ru-RU" w:eastAsia="ru-RU"/>
        </w:rPr>
        <w:t xml:space="preserve"> основного </w:t>
      </w:r>
      <w:proofErr w:type="spellStart"/>
      <w:r w:rsidRPr="001A1541">
        <w:rPr>
          <w:rFonts w:ascii="Times New Roman" w:eastAsia="Times New Roman" w:hAnsi="Times New Roman" w:cs="Times New Roman"/>
          <w:sz w:val="28"/>
          <w:szCs w:val="28"/>
          <w:lang w:val="ru-RU" w:eastAsia="ru-RU"/>
        </w:rPr>
        <w:t>місця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проживання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їх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мобільності</w:t>
      </w:r>
      <w:proofErr w:type="spellEnd"/>
      <w:r w:rsidRPr="001A1541">
        <w:rPr>
          <w:rFonts w:ascii="Times New Roman" w:eastAsia="Times New Roman" w:hAnsi="Times New Roman" w:cs="Times New Roman"/>
          <w:sz w:val="28"/>
          <w:szCs w:val="28"/>
          <w:lang w:val="ru-RU" w:eastAsia="ru-RU"/>
        </w:rPr>
        <w:t xml:space="preserve"> та </w:t>
      </w:r>
      <w:proofErr w:type="spellStart"/>
      <w:r w:rsidRPr="001A1541">
        <w:rPr>
          <w:rFonts w:ascii="Times New Roman" w:eastAsia="Times New Roman" w:hAnsi="Times New Roman" w:cs="Times New Roman"/>
          <w:sz w:val="28"/>
          <w:szCs w:val="28"/>
          <w:lang w:val="ru-RU" w:eastAsia="ru-RU"/>
        </w:rPr>
        <w:t>соціальної</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взаємодії</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контактності</w:t>
      </w:r>
      <w:proofErr w:type="spellEnd"/>
      <w:r w:rsidRPr="001A1541">
        <w:rPr>
          <w:rFonts w:ascii="Times New Roman" w:eastAsia="Times New Roman" w:hAnsi="Times New Roman" w:cs="Times New Roman"/>
          <w:sz w:val="28"/>
          <w:szCs w:val="28"/>
          <w:lang w:val="ru-RU" w:eastAsia="ru-RU"/>
        </w:rPr>
        <w:t xml:space="preserve"> й </w:t>
      </w:r>
      <w:proofErr w:type="spellStart"/>
      <w:r w:rsidRPr="001A1541">
        <w:rPr>
          <w:rFonts w:ascii="Times New Roman" w:eastAsia="Times New Roman" w:hAnsi="Times New Roman" w:cs="Times New Roman"/>
          <w:sz w:val="28"/>
          <w:szCs w:val="28"/>
          <w:lang w:val="ru-RU" w:eastAsia="ru-RU"/>
        </w:rPr>
        <w:t>комунікативності</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Саме</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ці</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суспільні</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w:t>
      </w:r>
      <w:r w:rsidR="004757C3">
        <w:rPr>
          <w:rFonts w:ascii="Times New Roman" w:eastAsia="Times New Roman" w:hAnsi="Times New Roman" w:cs="Times New Roman"/>
          <w:sz w:val="28"/>
          <w:szCs w:val="28"/>
          <w:lang w:val="ru-RU" w:eastAsia="ru-RU"/>
        </w:rPr>
        <w:t>роцеси</w:t>
      </w:r>
      <w:proofErr w:type="spellEnd"/>
      <w:r w:rsidR="004757C3">
        <w:rPr>
          <w:rFonts w:ascii="Times New Roman" w:eastAsia="Times New Roman" w:hAnsi="Times New Roman" w:cs="Times New Roman"/>
          <w:sz w:val="28"/>
          <w:szCs w:val="28"/>
          <w:lang w:val="ru-RU" w:eastAsia="ru-RU"/>
        </w:rPr>
        <w:t xml:space="preserve"> </w:t>
      </w:r>
      <w:proofErr w:type="spellStart"/>
      <w:r w:rsidR="004757C3">
        <w:rPr>
          <w:rFonts w:ascii="Times New Roman" w:eastAsia="Times New Roman" w:hAnsi="Times New Roman" w:cs="Times New Roman"/>
          <w:sz w:val="28"/>
          <w:szCs w:val="28"/>
          <w:lang w:val="ru-RU" w:eastAsia="ru-RU"/>
        </w:rPr>
        <w:t>зазнали</w:t>
      </w:r>
      <w:proofErr w:type="spellEnd"/>
      <w:r w:rsidR="004757C3">
        <w:rPr>
          <w:rFonts w:ascii="Times New Roman" w:eastAsia="Times New Roman" w:hAnsi="Times New Roman" w:cs="Times New Roman"/>
          <w:sz w:val="28"/>
          <w:szCs w:val="28"/>
          <w:lang w:val="ru-RU" w:eastAsia="ru-RU"/>
        </w:rPr>
        <w:t xml:space="preserve"> </w:t>
      </w:r>
      <w:proofErr w:type="spellStart"/>
      <w:r w:rsidR="004757C3">
        <w:rPr>
          <w:rFonts w:ascii="Times New Roman" w:eastAsia="Times New Roman" w:hAnsi="Times New Roman" w:cs="Times New Roman"/>
          <w:sz w:val="28"/>
          <w:szCs w:val="28"/>
          <w:lang w:val="ru-RU" w:eastAsia="ru-RU"/>
        </w:rPr>
        <w:t>значних</w:t>
      </w:r>
      <w:proofErr w:type="spellEnd"/>
      <w:r w:rsidR="004757C3">
        <w:rPr>
          <w:rFonts w:ascii="Times New Roman" w:eastAsia="Times New Roman" w:hAnsi="Times New Roman" w:cs="Times New Roman"/>
          <w:sz w:val="28"/>
          <w:szCs w:val="28"/>
          <w:lang w:val="ru-RU" w:eastAsia="ru-RU"/>
        </w:rPr>
        <w:t xml:space="preserve"> </w:t>
      </w:r>
      <w:proofErr w:type="spellStart"/>
      <w:r w:rsidR="004757C3">
        <w:rPr>
          <w:rFonts w:ascii="Times New Roman" w:eastAsia="Times New Roman" w:hAnsi="Times New Roman" w:cs="Times New Roman"/>
          <w:sz w:val="28"/>
          <w:szCs w:val="28"/>
          <w:lang w:val="ru-RU" w:eastAsia="ru-RU"/>
        </w:rPr>
        <w:t>обмежень</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внаслідок</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заходів</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введених</w:t>
      </w:r>
      <w:proofErr w:type="spellEnd"/>
      <w:r w:rsidRPr="001A1541">
        <w:rPr>
          <w:rFonts w:ascii="Times New Roman" w:eastAsia="Times New Roman" w:hAnsi="Times New Roman" w:cs="Times New Roman"/>
          <w:sz w:val="28"/>
          <w:szCs w:val="28"/>
          <w:lang w:val="ru-RU" w:eastAsia="ru-RU"/>
        </w:rPr>
        <w:t xml:space="preserve"> урядами </w:t>
      </w:r>
      <w:proofErr w:type="spellStart"/>
      <w:r w:rsidRPr="001A1541">
        <w:rPr>
          <w:rFonts w:ascii="Times New Roman" w:eastAsia="Times New Roman" w:hAnsi="Times New Roman" w:cs="Times New Roman"/>
          <w:sz w:val="28"/>
          <w:szCs w:val="28"/>
          <w:lang w:val="ru-RU" w:eastAsia="ru-RU"/>
        </w:rPr>
        <w:t>різних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країн</w:t>
      </w:r>
      <w:proofErr w:type="spellEnd"/>
      <w:r w:rsidRPr="001A1541">
        <w:rPr>
          <w:rFonts w:ascii="Times New Roman" w:eastAsia="Times New Roman" w:hAnsi="Times New Roman" w:cs="Times New Roman"/>
          <w:sz w:val="28"/>
          <w:szCs w:val="28"/>
          <w:lang w:val="ru-RU" w:eastAsia="ru-RU"/>
        </w:rPr>
        <w:t xml:space="preserve"> через </w:t>
      </w:r>
      <w:proofErr w:type="spellStart"/>
      <w:r w:rsidRPr="001A1541">
        <w:rPr>
          <w:rFonts w:ascii="Times New Roman" w:eastAsia="Times New Roman" w:hAnsi="Times New Roman" w:cs="Times New Roman"/>
          <w:sz w:val="28"/>
          <w:szCs w:val="28"/>
          <w:lang w:val="ru-RU" w:eastAsia="ru-RU"/>
        </w:rPr>
        <w:t>складну</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епідеміологічну</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ситуацію</w:t>
      </w:r>
      <w:proofErr w:type="spellEnd"/>
      <w:r w:rsidRPr="001A1541">
        <w:rPr>
          <w:rFonts w:ascii="Times New Roman" w:eastAsia="Times New Roman" w:hAnsi="Times New Roman" w:cs="Times New Roman"/>
          <w:sz w:val="28"/>
          <w:szCs w:val="28"/>
          <w:lang w:val="ru-RU" w:eastAsia="ru-RU"/>
        </w:rPr>
        <w:t xml:space="preserve"> і </w:t>
      </w:r>
      <w:proofErr w:type="spellStart"/>
      <w:r w:rsidRPr="001A1541">
        <w:rPr>
          <w:rFonts w:ascii="Times New Roman" w:eastAsia="Times New Roman" w:hAnsi="Times New Roman" w:cs="Times New Roman"/>
          <w:sz w:val="28"/>
          <w:szCs w:val="28"/>
          <w:lang w:val="ru-RU" w:eastAsia="ru-RU"/>
        </w:rPr>
        <w:t>поширення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захворювання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коронавірусу</w:t>
      </w:r>
      <w:proofErr w:type="spellEnd"/>
      <w:r w:rsidRPr="001A1541">
        <w:rPr>
          <w:rFonts w:ascii="Times New Roman" w:eastAsia="Times New Roman" w:hAnsi="Times New Roman" w:cs="Times New Roman"/>
          <w:sz w:val="28"/>
          <w:szCs w:val="28"/>
          <w:lang w:val="ru-RU" w:eastAsia="ru-RU"/>
        </w:rPr>
        <w:t xml:space="preserve"> COVID-19. </w:t>
      </w:r>
      <w:proofErr w:type="spellStart"/>
      <w:r w:rsidRPr="001A1541">
        <w:rPr>
          <w:rFonts w:ascii="Times New Roman" w:eastAsia="Times New Roman" w:hAnsi="Times New Roman" w:cs="Times New Roman"/>
          <w:sz w:val="28"/>
          <w:szCs w:val="28"/>
          <w:lang w:val="ru-RU" w:eastAsia="ru-RU"/>
        </w:rPr>
        <w:t>Високорозвинені</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країни</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світу</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зазнали</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цілий</w:t>
      </w:r>
      <w:proofErr w:type="spellEnd"/>
      <w:r w:rsidRPr="001A1541">
        <w:rPr>
          <w:rFonts w:ascii="Times New Roman" w:eastAsia="Times New Roman" w:hAnsi="Times New Roman" w:cs="Times New Roman"/>
          <w:sz w:val="28"/>
          <w:szCs w:val="28"/>
          <w:lang w:val="ru-RU" w:eastAsia="ru-RU"/>
        </w:rPr>
        <w:t xml:space="preserve"> ряд </w:t>
      </w:r>
      <w:proofErr w:type="spellStart"/>
      <w:r w:rsidRPr="001A1541">
        <w:rPr>
          <w:rFonts w:ascii="Times New Roman" w:eastAsia="Times New Roman" w:hAnsi="Times New Roman" w:cs="Times New Roman"/>
          <w:sz w:val="28"/>
          <w:szCs w:val="28"/>
          <w:lang w:val="ru-RU" w:eastAsia="ru-RU"/>
        </w:rPr>
        <w:t>економічних</w:t>
      </w:r>
      <w:proofErr w:type="spellEnd"/>
      <w:r w:rsidRPr="001A1541">
        <w:rPr>
          <w:rFonts w:ascii="Times New Roman" w:eastAsia="Times New Roman" w:hAnsi="Times New Roman" w:cs="Times New Roman"/>
          <w:sz w:val="28"/>
          <w:szCs w:val="28"/>
          <w:lang w:val="ru-RU" w:eastAsia="ru-RU"/>
        </w:rPr>
        <w:t xml:space="preserve"> і </w:t>
      </w:r>
      <w:proofErr w:type="spellStart"/>
      <w:r w:rsidRPr="001A1541">
        <w:rPr>
          <w:rFonts w:ascii="Times New Roman" w:eastAsia="Times New Roman" w:hAnsi="Times New Roman" w:cs="Times New Roman"/>
          <w:sz w:val="28"/>
          <w:szCs w:val="28"/>
          <w:lang w:val="ru-RU" w:eastAsia="ru-RU"/>
        </w:rPr>
        <w:t>соціальних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втрат</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від</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поширення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пандемії</w:t>
      </w:r>
      <w:proofErr w:type="spellEnd"/>
      <w:r w:rsidRPr="001A1541">
        <w:rPr>
          <w:rFonts w:ascii="Times New Roman" w:eastAsia="Times New Roman" w:hAnsi="Times New Roman" w:cs="Times New Roman"/>
          <w:sz w:val="28"/>
          <w:szCs w:val="28"/>
          <w:lang w:val="ru-RU" w:eastAsia="ru-RU"/>
        </w:rPr>
        <w:t xml:space="preserve"> COVID-19 як у </w:t>
      </w:r>
      <w:proofErr w:type="spellStart"/>
      <w:r w:rsidRPr="001A1541">
        <w:rPr>
          <w:rFonts w:ascii="Times New Roman" w:eastAsia="Times New Roman" w:hAnsi="Times New Roman" w:cs="Times New Roman"/>
          <w:sz w:val="28"/>
          <w:szCs w:val="28"/>
          <w:lang w:val="ru-RU" w:eastAsia="ru-RU"/>
        </w:rPr>
        <w:t>сфері</w:t>
      </w:r>
      <w:proofErr w:type="spellEnd"/>
      <w:r w:rsidRPr="001A1541">
        <w:rPr>
          <w:rFonts w:ascii="Times New Roman" w:eastAsia="Times New Roman" w:hAnsi="Times New Roman" w:cs="Times New Roman"/>
          <w:sz w:val="28"/>
          <w:szCs w:val="28"/>
          <w:lang w:val="ru-RU" w:eastAsia="ru-RU"/>
        </w:rPr>
        <w:t xml:space="preserve"> туризму, так і в </w:t>
      </w:r>
      <w:proofErr w:type="spellStart"/>
      <w:r w:rsidRPr="001A1541">
        <w:rPr>
          <w:rFonts w:ascii="Times New Roman" w:eastAsia="Times New Roman" w:hAnsi="Times New Roman" w:cs="Times New Roman"/>
          <w:sz w:val="28"/>
          <w:szCs w:val="28"/>
          <w:lang w:val="ru-RU" w:eastAsia="ru-RU"/>
        </w:rPr>
        <w:t>інших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галузях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сервісної</w:t>
      </w:r>
      <w:proofErr w:type="spellEnd"/>
      <w:r w:rsidRPr="001A1541">
        <w:rPr>
          <w:rFonts w:ascii="Times New Roman" w:eastAsia="Times New Roman" w:hAnsi="Times New Roman" w:cs="Times New Roman"/>
          <w:sz w:val="28"/>
          <w:szCs w:val="28"/>
          <w:lang w:val="ru-RU" w:eastAsia="ru-RU"/>
        </w:rPr>
        <w:t xml:space="preserve"> </w:t>
      </w:r>
      <w:proofErr w:type="spellStart"/>
      <w:r w:rsidRPr="001D534C">
        <w:rPr>
          <w:rFonts w:ascii="Times New Roman" w:eastAsia="Times New Roman" w:hAnsi="Times New Roman" w:cs="Times New Roman"/>
          <w:color w:val="000000" w:themeColor="text1"/>
          <w:sz w:val="28"/>
          <w:szCs w:val="28"/>
          <w:lang w:val="ru-RU" w:eastAsia="ru-RU"/>
        </w:rPr>
        <w:t>економіки</w:t>
      </w:r>
      <w:proofErr w:type="spellEnd"/>
      <w:r w:rsidR="00A0015A">
        <w:rPr>
          <w:rFonts w:ascii="Times New Roman" w:eastAsia="Times New Roman" w:hAnsi="Times New Roman" w:cs="Times New Roman"/>
          <w:color w:val="000000" w:themeColor="text1"/>
          <w:sz w:val="28"/>
          <w:szCs w:val="28"/>
          <w:lang w:val="ru-RU" w:eastAsia="ru-RU"/>
        </w:rPr>
        <w:t xml:space="preserve"> [36</w:t>
      </w:r>
      <w:r w:rsidR="001D534C" w:rsidRPr="001D534C">
        <w:rPr>
          <w:rFonts w:ascii="Times New Roman" w:eastAsia="Times New Roman" w:hAnsi="Times New Roman" w:cs="Times New Roman"/>
          <w:color w:val="000000" w:themeColor="text1"/>
          <w:sz w:val="28"/>
          <w:szCs w:val="28"/>
          <w:lang w:val="ru-RU" w:eastAsia="ru-RU"/>
        </w:rPr>
        <w:t>].</w:t>
      </w:r>
    </w:p>
    <w:p w14:paraId="568FCEE3" w14:textId="77777777" w:rsidR="001A1541" w:rsidRPr="008D527C" w:rsidRDefault="001A1541" w:rsidP="001A1541">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1A1541">
        <w:rPr>
          <w:rFonts w:ascii="Times New Roman" w:eastAsia="Times New Roman" w:hAnsi="Times New Roman" w:cs="Times New Roman"/>
          <w:sz w:val="28"/>
          <w:szCs w:val="28"/>
          <w:lang w:val="ru-RU" w:eastAsia="ru-RU"/>
        </w:rPr>
        <w:t>Введення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жорстких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санітарних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обмежень</w:t>
      </w:r>
      <w:proofErr w:type="spellEnd"/>
      <w:r w:rsidRPr="001A1541">
        <w:rPr>
          <w:rFonts w:ascii="Times New Roman" w:eastAsia="Times New Roman" w:hAnsi="Times New Roman" w:cs="Times New Roman"/>
          <w:sz w:val="28"/>
          <w:szCs w:val="28"/>
          <w:lang w:val="ru-RU" w:eastAsia="ru-RU"/>
        </w:rPr>
        <w:t xml:space="preserve"> на </w:t>
      </w:r>
      <w:proofErr w:type="spellStart"/>
      <w:r w:rsidRPr="001A1541">
        <w:rPr>
          <w:rFonts w:ascii="Times New Roman" w:eastAsia="Times New Roman" w:hAnsi="Times New Roman" w:cs="Times New Roman"/>
          <w:sz w:val="28"/>
          <w:szCs w:val="28"/>
          <w:lang w:val="ru-RU" w:eastAsia="ru-RU"/>
        </w:rPr>
        <w:t>відвідування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туристичних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дестинацій</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зумовило</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різке</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скорочення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попиту</w:t>
      </w:r>
      <w:proofErr w:type="spellEnd"/>
      <w:r w:rsidRPr="001A1541">
        <w:rPr>
          <w:rFonts w:ascii="Times New Roman" w:eastAsia="Times New Roman" w:hAnsi="Times New Roman" w:cs="Times New Roman"/>
          <w:sz w:val="28"/>
          <w:szCs w:val="28"/>
          <w:lang w:val="ru-RU" w:eastAsia="ru-RU"/>
        </w:rPr>
        <w:t xml:space="preserve"> на </w:t>
      </w:r>
      <w:proofErr w:type="spellStart"/>
      <w:r w:rsidRPr="001A1541">
        <w:rPr>
          <w:rFonts w:ascii="Times New Roman" w:eastAsia="Times New Roman" w:hAnsi="Times New Roman" w:cs="Times New Roman"/>
          <w:sz w:val="28"/>
          <w:szCs w:val="28"/>
          <w:lang w:val="ru-RU" w:eastAsia="ru-RU"/>
        </w:rPr>
        <w:t>характерні</w:t>
      </w:r>
      <w:proofErr w:type="spellEnd"/>
      <w:r w:rsidRPr="001A1541">
        <w:rPr>
          <w:rFonts w:ascii="Times New Roman" w:eastAsia="Times New Roman" w:hAnsi="Times New Roman" w:cs="Times New Roman"/>
          <w:sz w:val="28"/>
          <w:szCs w:val="28"/>
          <w:lang w:val="ru-RU" w:eastAsia="ru-RU"/>
        </w:rPr>
        <w:t xml:space="preserve"> й </w:t>
      </w:r>
      <w:proofErr w:type="spellStart"/>
      <w:r w:rsidRPr="001A1541">
        <w:rPr>
          <w:rFonts w:ascii="Times New Roman" w:eastAsia="Times New Roman" w:hAnsi="Times New Roman" w:cs="Times New Roman"/>
          <w:sz w:val="28"/>
          <w:szCs w:val="28"/>
          <w:lang w:val="ru-RU" w:eastAsia="ru-RU"/>
        </w:rPr>
        <w:t>супутні</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туристичні</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послуги</w:t>
      </w:r>
      <w:proofErr w:type="spellEnd"/>
      <w:r w:rsidRPr="001A1541">
        <w:rPr>
          <w:rFonts w:ascii="Times New Roman" w:eastAsia="Times New Roman" w:hAnsi="Times New Roman" w:cs="Times New Roman"/>
          <w:sz w:val="28"/>
          <w:szCs w:val="28"/>
          <w:lang w:val="ru-RU" w:eastAsia="ru-RU"/>
        </w:rPr>
        <w:t xml:space="preserve">, а також </w:t>
      </w:r>
      <w:proofErr w:type="spellStart"/>
      <w:r w:rsidRPr="001A1541">
        <w:rPr>
          <w:rFonts w:ascii="Times New Roman" w:eastAsia="Times New Roman" w:hAnsi="Times New Roman" w:cs="Times New Roman"/>
          <w:sz w:val="28"/>
          <w:szCs w:val="28"/>
          <w:lang w:val="ru-RU" w:eastAsia="ru-RU"/>
        </w:rPr>
        <w:t>визначило</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негативні</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тенденції</w:t>
      </w:r>
      <w:proofErr w:type="spellEnd"/>
      <w:r w:rsidRPr="001A1541">
        <w:rPr>
          <w:rFonts w:ascii="Times New Roman" w:eastAsia="Times New Roman" w:hAnsi="Times New Roman" w:cs="Times New Roman"/>
          <w:sz w:val="28"/>
          <w:szCs w:val="28"/>
          <w:lang w:val="ru-RU" w:eastAsia="ru-RU"/>
        </w:rPr>
        <w:t xml:space="preserve"> в </w:t>
      </w:r>
      <w:proofErr w:type="spellStart"/>
      <w:r w:rsidRPr="001A1541">
        <w:rPr>
          <w:rFonts w:ascii="Times New Roman" w:eastAsia="Times New Roman" w:hAnsi="Times New Roman" w:cs="Times New Roman"/>
          <w:sz w:val="28"/>
          <w:szCs w:val="28"/>
          <w:lang w:val="ru-RU" w:eastAsia="ru-RU"/>
        </w:rPr>
        <w:t>розвитку</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міжнародного</w:t>
      </w:r>
      <w:proofErr w:type="spellEnd"/>
      <w:r w:rsidRPr="001A1541">
        <w:rPr>
          <w:rFonts w:ascii="Times New Roman" w:eastAsia="Times New Roman" w:hAnsi="Times New Roman" w:cs="Times New Roman"/>
          <w:sz w:val="28"/>
          <w:szCs w:val="28"/>
          <w:lang w:val="ru-RU" w:eastAsia="ru-RU"/>
        </w:rPr>
        <w:t xml:space="preserve"> туризму в </w:t>
      </w:r>
      <w:proofErr w:type="spellStart"/>
      <w:r w:rsidRPr="001A1541">
        <w:rPr>
          <w:rFonts w:ascii="Times New Roman" w:eastAsia="Times New Roman" w:hAnsi="Times New Roman" w:cs="Times New Roman"/>
          <w:sz w:val="28"/>
          <w:szCs w:val="28"/>
          <w:lang w:val="ru-RU" w:eastAsia="ru-RU"/>
        </w:rPr>
        <w:t>цілому</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Введені</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обмеження</w:t>
      </w:r>
      <w:proofErr w:type="spellEnd"/>
      <w:r w:rsidRPr="001A1541">
        <w:rPr>
          <w:rFonts w:ascii="Times New Roman" w:eastAsia="Times New Roman" w:hAnsi="Times New Roman" w:cs="Times New Roman"/>
          <w:sz w:val="28"/>
          <w:szCs w:val="28"/>
          <w:lang w:val="ru-RU" w:eastAsia="ru-RU"/>
        </w:rPr>
        <w:t xml:space="preserve"> режиму </w:t>
      </w:r>
      <w:proofErr w:type="spellStart"/>
      <w:r w:rsidRPr="001A1541">
        <w:rPr>
          <w:rFonts w:ascii="Times New Roman" w:eastAsia="Times New Roman" w:hAnsi="Times New Roman" w:cs="Times New Roman"/>
          <w:sz w:val="28"/>
          <w:szCs w:val="28"/>
          <w:lang w:val="ru-RU" w:eastAsia="ru-RU"/>
        </w:rPr>
        <w:t>функціонування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підприємств</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інфраструктури</w:t>
      </w:r>
      <w:proofErr w:type="spellEnd"/>
      <w:r w:rsidRPr="001A1541">
        <w:rPr>
          <w:rFonts w:ascii="Times New Roman" w:eastAsia="Times New Roman" w:hAnsi="Times New Roman" w:cs="Times New Roman"/>
          <w:sz w:val="28"/>
          <w:szCs w:val="28"/>
          <w:lang w:val="ru-RU" w:eastAsia="ru-RU"/>
        </w:rPr>
        <w:t xml:space="preserve"> на </w:t>
      </w:r>
      <w:r w:rsidRPr="001A1541">
        <w:rPr>
          <w:rFonts w:ascii="Times New Roman" w:eastAsia="Times New Roman" w:hAnsi="Times New Roman" w:cs="Times New Roman"/>
          <w:sz w:val="28"/>
          <w:szCs w:val="28"/>
          <w:lang w:eastAsia="ru-RU"/>
        </w:rPr>
        <w:t>ринку</w:t>
      </w:r>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туристичних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послуг</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суттєво</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вплинули</w:t>
      </w:r>
      <w:proofErr w:type="spellEnd"/>
      <w:r w:rsidRPr="001A1541">
        <w:rPr>
          <w:rFonts w:ascii="Times New Roman" w:eastAsia="Times New Roman" w:hAnsi="Times New Roman" w:cs="Times New Roman"/>
          <w:sz w:val="28"/>
          <w:szCs w:val="28"/>
          <w:lang w:val="ru-RU" w:eastAsia="ru-RU"/>
        </w:rPr>
        <w:t xml:space="preserve"> на </w:t>
      </w:r>
      <w:proofErr w:type="spellStart"/>
      <w:r w:rsidRPr="001A1541">
        <w:rPr>
          <w:rFonts w:ascii="Times New Roman" w:eastAsia="Times New Roman" w:hAnsi="Times New Roman" w:cs="Times New Roman"/>
          <w:sz w:val="28"/>
          <w:szCs w:val="28"/>
          <w:lang w:val="ru-RU" w:eastAsia="ru-RU"/>
        </w:rPr>
        <w:t>загальну</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динаміку</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показників</w:t>
      </w:r>
      <w:proofErr w:type="spellEnd"/>
      <w:r w:rsidRPr="001A1541">
        <w:rPr>
          <w:rFonts w:ascii="Times New Roman" w:eastAsia="Times New Roman" w:hAnsi="Times New Roman" w:cs="Times New Roman"/>
          <w:sz w:val="28"/>
          <w:szCs w:val="28"/>
          <w:lang w:val="ru-RU" w:eastAsia="ru-RU"/>
        </w:rPr>
        <w:t xml:space="preserve"> </w:t>
      </w:r>
      <w:proofErr w:type="spellStart"/>
      <w:r w:rsidRPr="00C858B1">
        <w:rPr>
          <w:rFonts w:ascii="Times New Roman" w:eastAsia="Times New Roman" w:hAnsi="Times New Roman" w:cs="Times New Roman"/>
          <w:color w:val="000000" w:themeColor="text1"/>
          <w:sz w:val="28"/>
          <w:szCs w:val="28"/>
          <w:lang w:val="ru-RU" w:eastAsia="ru-RU"/>
        </w:rPr>
        <w:t>господарювання</w:t>
      </w:r>
      <w:proofErr w:type="spellEnd"/>
      <w:r w:rsidRPr="00C858B1">
        <w:rPr>
          <w:rFonts w:ascii="Times New Roman" w:eastAsia="Times New Roman" w:hAnsi="Times New Roman" w:cs="Times New Roman"/>
          <w:color w:val="000000" w:themeColor="text1"/>
          <w:sz w:val="28"/>
          <w:szCs w:val="28"/>
          <w:lang w:val="ru-RU" w:eastAsia="ru-RU"/>
        </w:rPr>
        <w:t xml:space="preserve"> </w:t>
      </w:r>
      <w:proofErr w:type="spellStart"/>
      <w:r w:rsidR="00C858B1" w:rsidRPr="00C858B1">
        <w:rPr>
          <w:rFonts w:ascii="Times New Roman" w:eastAsia="Times New Roman" w:hAnsi="Times New Roman" w:cs="Times New Roman"/>
          <w:color w:val="000000" w:themeColor="text1"/>
          <w:sz w:val="28"/>
          <w:szCs w:val="28"/>
          <w:lang w:val="ru-RU" w:eastAsia="ru-RU"/>
        </w:rPr>
        <w:t>суб’</w:t>
      </w:r>
      <w:r w:rsidRPr="00C858B1">
        <w:rPr>
          <w:rFonts w:ascii="Times New Roman" w:eastAsia="Times New Roman" w:hAnsi="Times New Roman" w:cs="Times New Roman"/>
          <w:color w:val="000000" w:themeColor="text1"/>
          <w:sz w:val="28"/>
          <w:szCs w:val="28"/>
          <w:lang w:val="ru-RU" w:eastAsia="ru-RU"/>
        </w:rPr>
        <w:t>єктів</w:t>
      </w:r>
      <w:proofErr w:type="spellEnd"/>
      <w:r w:rsidRPr="00C858B1">
        <w:rPr>
          <w:rFonts w:ascii="Times New Roman" w:eastAsia="Times New Roman" w:hAnsi="Times New Roman" w:cs="Times New Roman"/>
          <w:color w:val="000000" w:themeColor="text1"/>
          <w:sz w:val="28"/>
          <w:szCs w:val="28"/>
          <w:lang w:val="ru-RU" w:eastAsia="ru-RU"/>
        </w:rPr>
        <w:t xml:space="preserve"> </w:t>
      </w:r>
      <w:proofErr w:type="spellStart"/>
      <w:r w:rsidRPr="00C858B1">
        <w:rPr>
          <w:rFonts w:ascii="Times New Roman" w:eastAsia="Times New Roman" w:hAnsi="Times New Roman" w:cs="Times New Roman"/>
          <w:color w:val="000000" w:themeColor="text1"/>
          <w:sz w:val="28"/>
          <w:szCs w:val="28"/>
          <w:lang w:val="ru-RU" w:eastAsia="ru-RU"/>
        </w:rPr>
        <w:t>туристичної</w:t>
      </w:r>
      <w:proofErr w:type="spellEnd"/>
      <w:r w:rsidRPr="00C858B1">
        <w:rPr>
          <w:rFonts w:ascii="Times New Roman" w:eastAsia="Times New Roman" w:hAnsi="Times New Roman" w:cs="Times New Roman"/>
          <w:color w:val="000000" w:themeColor="text1"/>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діяльності</w:t>
      </w:r>
      <w:proofErr w:type="spellEnd"/>
      <w:r w:rsidRPr="001A1541">
        <w:rPr>
          <w:rFonts w:ascii="Times New Roman" w:eastAsia="Times New Roman" w:hAnsi="Times New Roman" w:cs="Times New Roman"/>
          <w:sz w:val="28"/>
          <w:szCs w:val="28"/>
          <w:lang w:val="ru-RU" w:eastAsia="ru-RU"/>
        </w:rPr>
        <w:t xml:space="preserve">, а також привели до </w:t>
      </w:r>
      <w:proofErr w:type="spellStart"/>
      <w:r w:rsidRPr="001A1541">
        <w:rPr>
          <w:rFonts w:ascii="Times New Roman" w:eastAsia="Times New Roman" w:hAnsi="Times New Roman" w:cs="Times New Roman"/>
          <w:sz w:val="28"/>
          <w:szCs w:val="28"/>
          <w:lang w:val="ru-RU" w:eastAsia="ru-RU"/>
        </w:rPr>
        <w:t>значних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обсягів</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збитків</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Дослідження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шляхів</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відновлення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функціонування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туристичної</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сфери</w:t>
      </w:r>
      <w:proofErr w:type="spellEnd"/>
      <w:r w:rsidRPr="001A1541">
        <w:rPr>
          <w:rFonts w:ascii="Times New Roman" w:eastAsia="Times New Roman" w:hAnsi="Times New Roman" w:cs="Times New Roman"/>
          <w:sz w:val="28"/>
          <w:szCs w:val="28"/>
          <w:lang w:val="ru-RU" w:eastAsia="ru-RU"/>
        </w:rPr>
        <w:t xml:space="preserve"> в </w:t>
      </w:r>
      <w:proofErr w:type="spellStart"/>
      <w:r w:rsidRPr="001A1541">
        <w:rPr>
          <w:rFonts w:ascii="Times New Roman" w:eastAsia="Times New Roman" w:hAnsi="Times New Roman" w:cs="Times New Roman"/>
          <w:sz w:val="28"/>
          <w:szCs w:val="28"/>
          <w:lang w:val="ru-RU" w:eastAsia="ru-RU"/>
        </w:rPr>
        <w:t>умовах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пандемії</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коронавірусу</w:t>
      </w:r>
      <w:proofErr w:type="spellEnd"/>
      <w:r w:rsidRPr="001A1541">
        <w:rPr>
          <w:rFonts w:ascii="Times New Roman" w:eastAsia="Times New Roman" w:hAnsi="Times New Roman" w:cs="Times New Roman"/>
          <w:sz w:val="28"/>
          <w:szCs w:val="28"/>
          <w:lang w:val="ru-RU" w:eastAsia="ru-RU"/>
        </w:rPr>
        <w:t xml:space="preserve"> COVID-19, а також </w:t>
      </w:r>
      <w:proofErr w:type="spellStart"/>
      <w:r w:rsidRPr="001A1541">
        <w:rPr>
          <w:rFonts w:ascii="Times New Roman" w:eastAsia="Times New Roman" w:hAnsi="Times New Roman" w:cs="Times New Roman"/>
          <w:sz w:val="28"/>
          <w:szCs w:val="28"/>
          <w:lang w:val="ru-RU" w:eastAsia="ru-RU"/>
        </w:rPr>
        <w:t>після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зняття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жорстких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карантинних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обмежень</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пошук</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шляхів</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виходу</w:t>
      </w:r>
      <w:proofErr w:type="spellEnd"/>
      <w:r w:rsidRPr="001A1541">
        <w:rPr>
          <w:rFonts w:ascii="Times New Roman" w:eastAsia="Times New Roman" w:hAnsi="Times New Roman" w:cs="Times New Roman"/>
          <w:sz w:val="28"/>
          <w:szCs w:val="28"/>
          <w:lang w:val="ru-RU" w:eastAsia="ru-RU"/>
        </w:rPr>
        <w:t xml:space="preserve"> з </w:t>
      </w:r>
      <w:proofErr w:type="spellStart"/>
      <w:r w:rsidRPr="001A1541">
        <w:rPr>
          <w:rFonts w:ascii="Times New Roman" w:eastAsia="Times New Roman" w:hAnsi="Times New Roman" w:cs="Times New Roman"/>
          <w:sz w:val="28"/>
          <w:szCs w:val="28"/>
          <w:lang w:val="ru-RU" w:eastAsia="ru-RU"/>
        </w:rPr>
        <w:t>системної</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кризи</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обґрунтування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механізмів</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регулювання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туристичної</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діяльності</w:t>
      </w:r>
      <w:proofErr w:type="spellEnd"/>
      <w:r w:rsidRPr="001A1541">
        <w:rPr>
          <w:rFonts w:ascii="Times New Roman" w:eastAsia="Times New Roman" w:hAnsi="Times New Roman" w:cs="Times New Roman"/>
          <w:sz w:val="28"/>
          <w:szCs w:val="28"/>
          <w:lang w:val="ru-RU" w:eastAsia="ru-RU"/>
        </w:rPr>
        <w:t xml:space="preserve"> в </w:t>
      </w:r>
      <w:proofErr w:type="spellStart"/>
      <w:r w:rsidRPr="001A1541">
        <w:rPr>
          <w:rFonts w:ascii="Times New Roman" w:eastAsia="Times New Roman" w:hAnsi="Times New Roman" w:cs="Times New Roman"/>
          <w:sz w:val="28"/>
          <w:szCs w:val="28"/>
          <w:lang w:val="ru-RU" w:eastAsia="ru-RU"/>
        </w:rPr>
        <w:t>нових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реаліях</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існування</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світової</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спільноти</w:t>
      </w:r>
      <w:proofErr w:type="spellEnd"/>
      <w:r w:rsidRPr="001A1541">
        <w:rPr>
          <w:rFonts w:ascii="Times New Roman" w:eastAsia="Times New Roman" w:hAnsi="Times New Roman" w:cs="Times New Roman"/>
          <w:sz w:val="28"/>
          <w:szCs w:val="28"/>
          <w:lang w:val="ru-RU" w:eastAsia="ru-RU"/>
        </w:rPr>
        <w:t xml:space="preserve"> </w:t>
      </w:r>
      <w:proofErr w:type="spellStart"/>
      <w:r w:rsidRPr="001A1541">
        <w:rPr>
          <w:rFonts w:ascii="Times New Roman" w:eastAsia="Times New Roman" w:hAnsi="Times New Roman" w:cs="Times New Roman"/>
          <w:sz w:val="28"/>
          <w:szCs w:val="28"/>
          <w:lang w:val="ru-RU" w:eastAsia="ru-RU"/>
        </w:rPr>
        <w:t>набувають</w:t>
      </w:r>
      <w:proofErr w:type="spellEnd"/>
      <w:r w:rsidRPr="001A1541">
        <w:rPr>
          <w:rFonts w:ascii="Times New Roman" w:eastAsia="Times New Roman" w:hAnsi="Times New Roman" w:cs="Times New Roman"/>
          <w:sz w:val="28"/>
          <w:szCs w:val="28"/>
          <w:lang w:val="ru-RU" w:eastAsia="ru-RU"/>
        </w:rPr>
        <w:t xml:space="preserve"> зараз </w:t>
      </w:r>
      <w:proofErr w:type="spellStart"/>
      <w:r w:rsidRPr="001A1541">
        <w:rPr>
          <w:rFonts w:ascii="Times New Roman" w:eastAsia="Times New Roman" w:hAnsi="Times New Roman" w:cs="Times New Roman"/>
          <w:sz w:val="28"/>
          <w:szCs w:val="28"/>
          <w:lang w:val="ru-RU" w:eastAsia="ru-RU"/>
        </w:rPr>
        <w:t>особл</w:t>
      </w:r>
      <w:r w:rsidR="00564C11">
        <w:rPr>
          <w:rFonts w:ascii="Times New Roman" w:eastAsia="Times New Roman" w:hAnsi="Times New Roman" w:cs="Times New Roman"/>
          <w:sz w:val="28"/>
          <w:szCs w:val="28"/>
          <w:lang w:val="ru-RU" w:eastAsia="ru-RU"/>
        </w:rPr>
        <w:t>ивої</w:t>
      </w:r>
      <w:proofErr w:type="spellEnd"/>
      <w:r w:rsidR="00564C11">
        <w:rPr>
          <w:rFonts w:ascii="Times New Roman" w:eastAsia="Times New Roman" w:hAnsi="Times New Roman" w:cs="Times New Roman"/>
          <w:sz w:val="28"/>
          <w:szCs w:val="28"/>
          <w:lang w:val="ru-RU" w:eastAsia="ru-RU"/>
        </w:rPr>
        <w:t xml:space="preserve"> ​​</w:t>
      </w:r>
      <w:proofErr w:type="spellStart"/>
      <w:r w:rsidR="00564C11">
        <w:rPr>
          <w:rFonts w:ascii="Times New Roman" w:eastAsia="Times New Roman" w:hAnsi="Times New Roman" w:cs="Times New Roman"/>
          <w:sz w:val="28"/>
          <w:szCs w:val="28"/>
          <w:lang w:val="ru-RU" w:eastAsia="ru-RU"/>
        </w:rPr>
        <w:t>актуальності</w:t>
      </w:r>
      <w:proofErr w:type="spellEnd"/>
      <w:r>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[30</w:t>
      </w:r>
      <w:r w:rsidRPr="008D527C">
        <w:rPr>
          <w:rFonts w:ascii="Times New Roman" w:eastAsia="Times New Roman" w:hAnsi="Times New Roman" w:cs="Times New Roman"/>
          <w:sz w:val="28"/>
          <w:szCs w:val="28"/>
          <w:lang w:val="ru-RU" w:eastAsia="ru-RU"/>
        </w:rPr>
        <w:t>]</w:t>
      </w:r>
      <w:r w:rsidR="00564C11">
        <w:rPr>
          <w:rFonts w:ascii="Times New Roman" w:eastAsia="Times New Roman" w:hAnsi="Times New Roman" w:cs="Times New Roman"/>
          <w:sz w:val="28"/>
          <w:szCs w:val="28"/>
          <w:lang w:val="ru-RU" w:eastAsia="ru-RU"/>
        </w:rPr>
        <w:t>.</w:t>
      </w:r>
    </w:p>
    <w:p w14:paraId="6600B174" w14:textId="77777777" w:rsidR="00E87DB7" w:rsidRPr="00A61088" w:rsidRDefault="00A61088" w:rsidP="00564C11">
      <w:pPr>
        <w:spacing w:after="0" w:line="360" w:lineRule="auto"/>
        <w:ind w:firstLine="708"/>
        <w:jc w:val="both"/>
        <w:rPr>
          <w:rFonts w:ascii="Times New Roman" w:eastAsia="Times New Roman" w:hAnsi="Times New Roman" w:cs="Times New Roman"/>
          <w:sz w:val="28"/>
          <w:szCs w:val="28"/>
          <w:lang w:val="ru-RU" w:eastAsia="ru-RU"/>
        </w:rPr>
      </w:pPr>
      <w:r w:rsidRPr="00A61088">
        <w:rPr>
          <w:rFonts w:ascii="Times New Roman" w:eastAsia="Times New Roman" w:hAnsi="Times New Roman" w:cs="Times New Roman"/>
          <w:sz w:val="28"/>
          <w:szCs w:val="28"/>
          <w:lang w:val="ru-RU" w:eastAsia="ru-RU"/>
        </w:rPr>
        <w:t xml:space="preserve">У </w:t>
      </w:r>
      <w:proofErr w:type="spellStart"/>
      <w:r w:rsidRPr="00A61088">
        <w:rPr>
          <w:rFonts w:ascii="Times New Roman" w:eastAsia="Times New Roman" w:hAnsi="Times New Roman" w:cs="Times New Roman"/>
          <w:sz w:val="28"/>
          <w:szCs w:val="28"/>
          <w:lang w:val="ru-RU" w:eastAsia="ru-RU"/>
        </w:rPr>
        <w:t>серпні</w:t>
      </w:r>
      <w:proofErr w:type="spellEnd"/>
      <w:r w:rsidRPr="00A61088">
        <w:rPr>
          <w:rFonts w:ascii="Times New Roman" w:eastAsia="Times New Roman" w:hAnsi="Times New Roman" w:cs="Times New Roman"/>
          <w:sz w:val="28"/>
          <w:szCs w:val="28"/>
          <w:lang w:val="ru-RU" w:eastAsia="ru-RU"/>
        </w:rPr>
        <w:t xml:space="preserve"> 2020 року </w:t>
      </w:r>
      <w:proofErr w:type="spellStart"/>
      <w:r w:rsidRPr="00A61088">
        <w:rPr>
          <w:rFonts w:ascii="Times New Roman" w:eastAsia="Times New Roman" w:hAnsi="Times New Roman" w:cs="Times New Roman"/>
          <w:sz w:val="28"/>
          <w:szCs w:val="28"/>
          <w:lang w:val="ru-RU" w:eastAsia="ru-RU"/>
        </w:rPr>
        <w:t>генеральний</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секретар</w:t>
      </w:r>
      <w:proofErr w:type="spellEnd"/>
      <w:r w:rsidRPr="00A61088">
        <w:rPr>
          <w:rFonts w:ascii="Times New Roman" w:eastAsia="Times New Roman" w:hAnsi="Times New Roman" w:cs="Times New Roman"/>
          <w:sz w:val="28"/>
          <w:szCs w:val="28"/>
          <w:lang w:val="ru-RU" w:eastAsia="ru-RU"/>
        </w:rPr>
        <w:t xml:space="preserve"> ООН </w:t>
      </w:r>
      <w:proofErr w:type="spellStart"/>
      <w:r w:rsidRPr="00A61088">
        <w:rPr>
          <w:rFonts w:ascii="Times New Roman" w:eastAsia="Times New Roman" w:hAnsi="Times New Roman" w:cs="Times New Roman"/>
          <w:sz w:val="28"/>
          <w:szCs w:val="28"/>
          <w:lang w:val="ru-RU" w:eastAsia="ru-RU"/>
        </w:rPr>
        <w:t>Антоніу</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Гутерріш</w:t>
      </w:r>
      <w:proofErr w:type="spellEnd"/>
      <w:r w:rsidRPr="00A61088">
        <w:rPr>
          <w:rFonts w:ascii="Times New Roman" w:eastAsia="Times New Roman" w:hAnsi="Times New Roman" w:cs="Times New Roman"/>
          <w:sz w:val="28"/>
          <w:szCs w:val="28"/>
          <w:lang w:val="ru-RU" w:eastAsia="ru-RU"/>
        </w:rPr>
        <w:t xml:space="preserve"> представи</w:t>
      </w:r>
      <w:r w:rsidR="00564C11">
        <w:rPr>
          <w:rFonts w:ascii="Times New Roman" w:eastAsia="Times New Roman" w:hAnsi="Times New Roman" w:cs="Times New Roman"/>
          <w:sz w:val="28"/>
          <w:szCs w:val="28"/>
          <w:lang w:val="ru-RU" w:eastAsia="ru-RU"/>
        </w:rPr>
        <w:t xml:space="preserve">в </w:t>
      </w:r>
      <w:proofErr w:type="spellStart"/>
      <w:r w:rsidR="00564C11">
        <w:rPr>
          <w:rFonts w:ascii="Times New Roman" w:eastAsia="Times New Roman" w:hAnsi="Times New Roman" w:cs="Times New Roman"/>
          <w:sz w:val="28"/>
          <w:szCs w:val="28"/>
          <w:lang w:val="ru-RU" w:eastAsia="ru-RU"/>
        </w:rPr>
        <w:t>новий</w:t>
      </w:r>
      <w:proofErr w:type="spellEnd"/>
      <w:r w:rsidR="00564C11">
        <w:rPr>
          <w:rFonts w:ascii="Times New Roman" w:eastAsia="Times New Roman" w:hAnsi="Times New Roman" w:cs="Times New Roman"/>
          <w:sz w:val="28"/>
          <w:szCs w:val="28"/>
          <w:lang w:val="ru-RU" w:eastAsia="ru-RU"/>
        </w:rPr>
        <w:t xml:space="preserve"> </w:t>
      </w:r>
      <w:proofErr w:type="spellStart"/>
      <w:r w:rsidR="00564C11">
        <w:rPr>
          <w:rFonts w:ascii="Times New Roman" w:eastAsia="Times New Roman" w:hAnsi="Times New Roman" w:cs="Times New Roman"/>
          <w:sz w:val="28"/>
          <w:szCs w:val="28"/>
          <w:lang w:val="ru-RU" w:eastAsia="ru-RU"/>
        </w:rPr>
        <w:t>звіт</w:t>
      </w:r>
      <w:proofErr w:type="spellEnd"/>
      <w:r w:rsidR="00564C11">
        <w:rPr>
          <w:rFonts w:ascii="Times New Roman" w:eastAsia="Times New Roman" w:hAnsi="Times New Roman" w:cs="Times New Roman"/>
          <w:sz w:val="28"/>
          <w:szCs w:val="28"/>
          <w:lang w:val="ru-RU" w:eastAsia="ru-RU"/>
        </w:rPr>
        <w:t xml:space="preserve">, в </w:t>
      </w:r>
      <w:proofErr w:type="spellStart"/>
      <w:r w:rsidR="00564C11">
        <w:rPr>
          <w:rFonts w:ascii="Times New Roman" w:eastAsia="Times New Roman" w:hAnsi="Times New Roman" w:cs="Times New Roman"/>
          <w:sz w:val="28"/>
          <w:szCs w:val="28"/>
          <w:lang w:val="ru-RU" w:eastAsia="ru-RU"/>
        </w:rPr>
        <w:t>якому</w:t>
      </w:r>
      <w:proofErr w:type="spellEnd"/>
      <w:r w:rsidR="00564C11">
        <w:rPr>
          <w:rFonts w:ascii="Times New Roman" w:eastAsia="Times New Roman" w:hAnsi="Times New Roman" w:cs="Times New Roman"/>
          <w:sz w:val="28"/>
          <w:szCs w:val="28"/>
          <w:lang w:val="ru-RU" w:eastAsia="ru-RU"/>
        </w:rPr>
        <w:t xml:space="preserve"> </w:t>
      </w:r>
      <w:proofErr w:type="spellStart"/>
      <w:r w:rsidR="00564C11">
        <w:rPr>
          <w:rFonts w:ascii="Times New Roman" w:eastAsia="Times New Roman" w:hAnsi="Times New Roman" w:cs="Times New Roman"/>
          <w:sz w:val="28"/>
          <w:szCs w:val="28"/>
          <w:lang w:val="ru-RU" w:eastAsia="ru-RU"/>
        </w:rPr>
        <w:t>оцінено</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руйнівний</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вплив</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пандемії</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коронаві</w:t>
      </w:r>
      <w:r w:rsidR="00564C11">
        <w:rPr>
          <w:rFonts w:ascii="Times New Roman" w:eastAsia="Times New Roman" w:hAnsi="Times New Roman" w:cs="Times New Roman"/>
          <w:sz w:val="28"/>
          <w:szCs w:val="28"/>
          <w:lang w:val="ru-RU" w:eastAsia="ru-RU"/>
        </w:rPr>
        <w:t>русу</w:t>
      </w:r>
      <w:proofErr w:type="spellEnd"/>
      <w:r w:rsidR="00AD1648">
        <w:rPr>
          <w:rFonts w:ascii="Times New Roman" w:eastAsia="Times New Roman" w:hAnsi="Times New Roman" w:cs="Times New Roman"/>
          <w:sz w:val="28"/>
          <w:szCs w:val="28"/>
          <w:lang w:val="ru-RU" w:eastAsia="ru-RU"/>
        </w:rPr>
        <w:t xml:space="preserve"> COVID-19 на </w:t>
      </w:r>
      <w:proofErr w:type="spellStart"/>
      <w:r w:rsidR="00AD1648">
        <w:rPr>
          <w:rFonts w:ascii="Times New Roman" w:eastAsia="Times New Roman" w:hAnsi="Times New Roman" w:cs="Times New Roman"/>
          <w:sz w:val="28"/>
          <w:szCs w:val="28"/>
          <w:lang w:val="ru-RU" w:eastAsia="ru-RU"/>
        </w:rPr>
        <w:t>розвиток</w:t>
      </w:r>
      <w:proofErr w:type="spellEnd"/>
      <w:r w:rsidR="00AD1648">
        <w:rPr>
          <w:rFonts w:ascii="Times New Roman" w:eastAsia="Times New Roman" w:hAnsi="Times New Roman" w:cs="Times New Roman"/>
          <w:sz w:val="28"/>
          <w:szCs w:val="28"/>
          <w:lang w:val="ru-RU" w:eastAsia="ru-RU"/>
        </w:rPr>
        <w:t xml:space="preserve"> </w:t>
      </w:r>
      <w:proofErr w:type="spellStart"/>
      <w:r w:rsidR="00AD1648">
        <w:rPr>
          <w:rFonts w:ascii="Times New Roman" w:eastAsia="Times New Roman" w:hAnsi="Times New Roman" w:cs="Times New Roman"/>
          <w:sz w:val="28"/>
          <w:szCs w:val="28"/>
          <w:lang w:val="ru-RU" w:eastAsia="ru-RU"/>
        </w:rPr>
        <w:t>світового</w:t>
      </w:r>
      <w:proofErr w:type="spellEnd"/>
      <w:r w:rsidR="00564C11">
        <w:rPr>
          <w:rFonts w:ascii="Times New Roman" w:eastAsia="Times New Roman" w:hAnsi="Times New Roman" w:cs="Times New Roman"/>
          <w:sz w:val="28"/>
          <w:szCs w:val="28"/>
          <w:lang w:val="ru-RU" w:eastAsia="ru-RU"/>
        </w:rPr>
        <w:t xml:space="preserve"> туризму. </w:t>
      </w:r>
      <w:proofErr w:type="spellStart"/>
      <w:r w:rsidR="00564C11">
        <w:rPr>
          <w:rFonts w:ascii="Times New Roman" w:eastAsia="Times New Roman" w:hAnsi="Times New Roman" w:cs="Times New Roman"/>
          <w:sz w:val="28"/>
          <w:szCs w:val="28"/>
          <w:lang w:val="ru-RU" w:eastAsia="ru-RU"/>
        </w:rPr>
        <w:t>Відбулося</w:t>
      </w:r>
      <w:proofErr w:type="spellEnd"/>
      <w:r w:rsidR="00564C11">
        <w:rPr>
          <w:rFonts w:ascii="Times New Roman" w:eastAsia="Times New Roman" w:hAnsi="Times New Roman" w:cs="Times New Roman"/>
          <w:sz w:val="28"/>
          <w:szCs w:val="28"/>
          <w:lang w:val="ru-RU" w:eastAsia="ru-RU"/>
        </w:rPr>
        <w:t xml:space="preserve"> </w:t>
      </w:r>
      <w:proofErr w:type="spellStart"/>
      <w:r w:rsidR="00564C11">
        <w:rPr>
          <w:rFonts w:ascii="Times New Roman" w:eastAsia="Times New Roman" w:hAnsi="Times New Roman" w:cs="Times New Roman"/>
          <w:sz w:val="28"/>
          <w:szCs w:val="28"/>
          <w:lang w:val="ru-RU" w:eastAsia="ru-RU"/>
        </w:rPr>
        <w:t>скорочення</w:t>
      </w:r>
      <w:proofErr w:type="spellEnd"/>
      <w:r w:rsidR="00564C11">
        <w:rPr>
          <w:rFonts w:ascii="Times New Roman" w:eastAsia="Times New Roman" w:hAnsi="Times New Roman" w:cs="Times New Roman"/>
          <w:sz w:val="28"/>
          <w:szCs w:val="28"/>
          <w:lang w:val="ru-RU" w:eastAsia="ru-RU"/>
        </w:rPr>
        <w:t xml:space="preserve"> </w:t>
      </w:r>
      <w:r w:rsidRPr="00A61088">
        <w:rPr>
          <w:rFonts w:ascii="Times New Roman" w:eastAsia="Times New Roman" w:hAnsi="Times New Roman" w:cs="Times New Roman"/>
          <w:sz w:val="28"/>
          <w:szCs w:val="28"/>
          <w:lang w:val="ru-RU" w:eastAsia="ru-RU"/>
        </w:rPr>
        <w:t>до 120</w:t>
      </w:r>
      <w:r w:rsidR="00902FF6">
        <w:rPr>
          <w:rFonts w:ascii="Times New Roman" w:eastAsia="Times New Roman" w:hAnsi="Times New Roman" w:cs="Times New Roman"/>
          <w:sz w:val="28"/>
          <w:szCs w:val="28"/>
          <w:lang w:val="ru-RU" w:eastAsia="ru-RU"/>
        </w:rPr>
        <w:t> </w:t>
      </w:r>
      <w:proofErr w:type="spellStart"/>
      <w:r w:rsidRPr="00A61088">
        <w:rPr>
          <w:rFonts w:ascii="Times New Roman" w:eastAsia="Times New Roman" w:hAnsi="Times New Roman" w:cs="Times New Roman"/>
          <w:sz w:val="28"/>
          <w:szCs w:val="28"/>
          <w:lang w:val="ru-RU" w:eastAsia="ru-RU"/>
        </w:rPr>
        <w:t>мільйонів</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робочих</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місць</w:t>
      </w:r>
      <w:proofErr w:type="spellEnd"/>
      <w:r w:rsidRPr="00A61088">
        <w:rPr>
          <w:rFonts w:ascii="Times New Roman" w:eastAsia="Times New Roman" w:hAnsi="Times New Roman" w:cs="Times New Roman"/>
          <w:sz w:val="28"/>
          <w:szCs w:val="28"/>
          <w:lang w:val="ru-RU" w:eastAsia="ru-RU"/>
        </w:rPr>
        <w:t xml:space="preserve"> у </w:t>
      </w:r>
      <w:proofErr w:type="spellStart"/>
      <w:r w:rsidRPr="00A61088">
        <w:rPr>
          <w:rFonts w:ascii="Times New Roman" w:eastAsia="Times New Roman" w:hAnsi="Times New Roman" w:cs="Times New Roman"/>
          <w:sz w:val="28"/>
          <w:szCs w:val="28"/>
          <w:lang w:val="ru-RU" w:eastAsia="ru-RU"/>
        </w:rPr>
        <w:t>сфері</w:t>
      </w:r>
      <w:proofErr w:type="spellEnd"/>
      <w:r w:rsidRPr="00A61088">
        <w:rPr>
          <w:rFonts w:ascii="Times New Roman" w:eastAsia="Times New Roman" w:hAnsi="Times New Roman" w:cs="Times New Roman"/>
          <w:sz w:val="28"/>
          <w:szCs w:val="28"/>
          <w:lang w:val="ru-RU" w:eastAsia="ru-RU"/>
        </w:rPr>
        <w:t xml:space="preserve"> ту</w:t>
      </w:r>
      <w:r w:rsidR="00564C11">
        <w:rPr>
          <w:rFonts w:ascii="Times New Roman" w:eastAsia="Times New Roman" w:hAnsi="Times New Roman" w:cs="Times New Roman"/>
          <w:sz w:val="28"/>
          <w:szCs w:val="28"/>
          <w:lang w:val="ru-RU" w:eastAsia="ru-RU"/>
        </w:rPr>
        <w:t xml:space="preserve">ризму, а </w:t>
      </w:r>
      <w:proofErr w:type="spellStart"/>
      <w:r w:rsidR="00564C11">
        <w:rPr>
          <w:rFonts w:ascii="Times New Roman" w:eastAsia="Times New Roman" w:hAnsi="Times New Roman" w:cs="Times New Roman"/>
          <w:sz w:val="28"/>
          <w:szCs w:val="28"/>
          <w:lang w:val="ru-RU" w:eastAsia="ru-RU"/>
        </w:rPr>
        <w:t>економічний</w:t>
      </w:r>
      <w:proofErr w:type="spellEnd"/>
      <w:r w:rsidR="00564C11">
        <w:rPr>
          <w:rFonts w:ascii="Times New Roman" w:eastAsia="Times New Roman" w:hAnsi="Times New Roman" w:cs="Times New Roman"/>
          <w:sz w:val="28"/>
          <w:szCs w:val="28"/>
          <w:lang w:val="ru-RU" w:eastAsia="ru-RU"/>
        </w:rPr>
        <w:t xml:space="preserve"> </w:t>
      </w:r>
      <w:proofErr w:type="spellStart"/>
      <w:r w:rsidR="00564C11">
        <w:rPr>
          <w:rFonts w:ascii="Times New Roman" w:eastAsia="Times New Roman" w:hAnsi="Times New Roman" w:cs="Times New Roman"/>
          <w:sz w:val="28"/>
          <w:szCs w:val="28"/>
          <w:lang w:val="ru-RU" w:eastAsia="ru-RU"/>
        </w:rPr>
        <w:t>збиток</w:t>
      </w:r>
      <w:proofErr w:type="spellEnd"/>
      <w:r w:rsidR="00564C11">
        <w:rPr>
          <w:rFonts w:ascii="Times New Roman" w:eastAsia="Times New Roman" w:hAnsi="Times New Roman" w:cs="Times New Roman"/>
          <w:sz w:val="28"/>
          <w:szCs w:val="28"/>
          <w:lang w:val="ru-RU" w:eastAsia="ru-RU"/>
        </w:rPr>
        <w:t xml:space="preserve"> </w:t>
      </w:r>
      <w:proofErr w:type="spellStart"/>
      <w:r w:rsidR="00564C11">
        <w:rPr>
          <w:rFonts w:ascii="Times New Roman" w:eastAsia="Times New Roman" w:hAnsi="Times New Roman" w:cs="Times New Roman"/>
          <w:sz w:val="28"/>
          <w:szCs w:val="28"/>
          <w:lang w:val="ru-RU" w:eastAsia="ru-RU"/>
        </w:rPr>
        <w:t>перевищив</w:t>
      </w:r>
      <w:proofErr w:type="spellEnd"/>
      <w:r w:rsidR="004757C3">
        <w:rPr>
          <w:rFonts w:ascii="Times New Roman" w:eastAsia="Times New Roman" w:hAnsi="Times New Roman" w:cs="Times New Roman"/>
          <w:sz w:val="28"/>
          <w:szCs w:val="28"/>
          <w:lang w:val="ru-RU" w:eastAsia="ru-RU"/>
        </w:rPr>
        <w:t xml:space="preserve"> </w:t>
      </w:r>
      <w:r w:rsidR="004757C3">
        <w:rPr>
          <w:rFonts w:ascii="Times New Roman" w:eastAsia="Times New Roman" w:hAnsi="Times New Roman" w:cs="Times New Roman"/>
          <w:sz w:val="28"/>
          <w:szCs w:val="28"/>
          <w:lang w:val="ru-RU" w:eastAsia="ru-RU"/>
        </w:rPr>
        <w:lastRenderedPageBreak/>
        <w:t xml:space="preserve">1 </w:t>
      </w:r>
      <w:proofErr w:type="spellStart"/>
      <w:r w:rsidR="004757C3">
        <w:rPr>
          <w:rFonts w:ascii="Times New Roman" w:eastAsia="Times New Roman" w:hAnsi="Times New Roman" w:cs="Times New Roman"/>
          <w:sz w:val="28"/>
          <w:szCs w:val="28"/>
          <w:lang w:val="ru-RU" w:eastAsia="ru-RU"/>
        </w:rPr>
        <w:t>трильйон</w:t>
      </w:r>
      <w:proofErr w:type="spellEnd"/>
      <w:r w:rsidR="004757C3">
        <w:rPr>
          <w:rFonts w:ascii="Times New Roman" w:eastAsia="Times New Roman" w:hAnsi="Times New Roman" w:cs="Times New Roman"/>
          <w:sz w:val="28"/>
          <w:szCs w:val="28"/>
          <w:lang w:val="ru-RU" w:eastAsia="ru-RU"/>
        </w:rPr>
        <w:t xml:space="preserve"> дол.</w:t>
      </w:r>
      <w:r w:rsidR="00564C11">
        <w:rPr>
          <w:rFonts w:ascii="Times New Roman" w:eastAsia="Times New Roman" w:hAnsi="Times New Roman" w:cs="Times New Roman"/>
          <w:sz w:val="28"/>
          <w:szCs w:val="28"/>
          <w:lang w:val="ru-RU" w:eastAsia="ru-RU"/>
        </w:rPr>
        <w:t xml:space="preserve"> США</w:t>
      </w:r>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тільки</w:t>
      </w:r>
      <w:proofErr w:type="spellEnd"/>
      <w:r w:rsidRPr="00A61088">
        <w:rPr>
          <w:rFonts w:ascii="Times New Roman" w:eastAsia="Times New Roman" w:hAnsi="Times New Roman" w:cs="Times New Roman"/>
          <w:sz w:val="28"/>
          <w:szCs w:val="28"/>
          <w:lang w:val="ru-RU" w:eastAsia="ru-RU"/>
        </w:rPr>
        <w:t xml:space="preserve"> у 2020 </w:t>
      </w:r>
      <w:proofErr w:type="spellStart"/>
      <w:r w:rsidRPr="00A61088">
        <w:rPr>
          <w:rFonts w:ascii="Times New Roman" w:eastAsia="Times New Roman" w:hAnsi="Times New Roman" w:cs="Times New Roman"/>
          <w:sz w:val="28"/>
          <w:szCs w:val="28"/>
          <w:lang w:val="ru-RU" w:eastAsia="ru-RU"/>
        </w:rPr>
        <w:t>році</w:t>
      </w:r>
      <w:proofErr w:type="spellEnd"/>
      <w:r w:rsidRPr="00A61088">
        <w:rPr>
          <w:rFonts w:ascii="Times New Roman" w:eastAsia="Times New Roman" w:hAnsi="Times New Roman" w:cs="Times New Roman"/>
          <w:sz w:val="28"/>
          <w:szCs w:val="28"/>
          <w:lang w:val="ru-RU" w:eastAsia="ru-RU"/>
        </w:rPr>
        <w:t xml:space="preserve">. За </w:t>
      </w:r>
      <w:proofErr w:type="spellStart"/>
      <w:r w:rsidRPr="00A61088">
        <w:rPr>
          <w:rFonts w:ascii="Times New Roman" w:eastAsia="Times New Roman" w:hAnsi="Times New Roman" w:cs="Times New Roman"/>
          <w:sz w:val="28"/>
          <w:szCs w:val="28"/>
          <w:lang w:val="ru-RU" w:eastAsia="ru-RU"/>
        </w:rPr>
        <w:t>даними</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Всесвітньої</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турист</w:t>
      </w:r>
      <w:r w:rsidR="004757C3">
        <w:rPr>
          <w:rFonts w:ascii="Times New Roman" w:eastAsia="Times New Roman" w:hAnsi="Times New Roman" w:cs="Times New Roman"/>
          <w:sz w:val="28"/>
          <w:szCs w:val="28"/>
          <w:lang w:val="ru-RU" w:eastAsia="ru-RU"/>
        </w:rPr>
        <w:t>ичної</w:t>
      </w:r>
      <w:proofErr w:type="spellEnd"/>
      <w:r w:rsidR="004757C3">
        <w:rPr>
          <w:rFonts w:ascii="Times New Roman" w:eastAsia="Times New Roman" w:hAnsi="Times New Roman" w:cs="Times New Roman"/>
          <w:sz w:val="28"/>
          <w:szCs w:val="28"/>
          <w:lang w:val="ru-RU" w:eastAsia="ru-RU"/>
        </w:rPr>
        <w:t xml:space="preserve"> </w:t>
      </w:r>
      <w:proofErr w:type="spellStart"/>
      <w:r w:rsidR="004757C3">
        <w:rPr>
          <w:rFonts w:ascii="Times New Roman" w:eastAsia="Times New Roman" w:hAnsi="Times New Roman" w:cs="Times New Roman"/>
          <w:sz w:val="28"/>
          <w:szCs w:val="28"/>
          <w:lang w:val="ru-RU" w:eastAsia="ru-RU"/>
        </w:rPr>
        <w:t>організації</w:t>
      </w:r>
      <w:proofErr w:type="spellEnd"/>
      <w:r w:rsidR="004757C3">
        <w:rPr>
          <w:rFonts w:ascii="Times New Roman" w:eastAsia="Times New Roman" w:hAnsi="Times New Roman" w:cs="Times New Roman"/>
          <w:sz w:val="28"/>
          <w:szCs w:val="28"/>
          <w:lang w:val="ru-RU" w:eastAsia="ru-RU"/>
        </w:rPr>
        <w:t xml:space="preserve"> при ООН, </w:t>
      </w:r>
      <w:proofErr w:type="spellStart"/>
      <w:r w:rsidR="004757C3">
        <w:rPr>
          <w:rFonts w:ascii="Times New Roman" w:eastAsia="Times New Roman" w:hAnsi="Times New Roman" w:cs="Times New Roman"/>
          <w:sz w:val="28"/>
          <w:szCs w:val="28"/>
          <w:lang w:val="ru-RU" w:eastAsia="ru-RU"/>
        </w:rPr>
        <w:t>внаслідок</w:t>
      </w:r>
      <w:proofErr w:type="spellEnd"/>
      <w:r w:rsidR="004757C3">
        <w:rPr>
          <w:rFonts w:ascii="Times New Roman" w:eastAsia="Times New Roman" w:hAnsi="Times New Roman" w:cs="Times New Roman"/>
          <w:sz w:val="28"/>
          <w:szCs w:val="28"/>
          <w:lang w:val="ru-RU" w:eastAsia="ru-RU"/>
        </w:rPr>
        <w:t xml:space="preserve"> </w:t>
      </w:r>
      <w:proofErr w:type="spellStart"/>
      <w:r w:rsidR="004757C3">
        <w:rPr>
          <w:rFonts w:ascii="Times New Roman" w:eastAsia="Times New Roman" w:hAnsi="Times New Roman" w:cs="Times New Roman"/>
          <w:sz w:val="28"/>
          <w:szCs w:val="28"/>
          <w:lang w:val="ru-RU" w:eastAsia="ru-RU"/>
        </w:rPr>
        <w:t>пандемії</w:t>
      </w:r>
      <w:proofErr w:type="spellEnd"/>
      <w:r w:rsidRPr="00A61088">
        <w:rPr>
          <w:rFonts w:ascii="Times New Roman" w:eastAsia="Times New Roman" w:hAnsi="Times New Roman" w:cs="Times New Roman"/>
          <w:sz w:val="28"/>
          <w:szCs w:val="28"/>
          <w:lang w:val="ru-RU" w:eastAsia="ru-RU"/>
        </w:rPr>
        <w:t xml:space="preserve"> COVID-19 </w:t>
      </w:r>
      <w:proofErr w:type="spellStart"/>
      <w:r w:rsidRPr="00A61088">
        <w:rPr>
          <w:rFonts w:ascii="Times New Roman" w:eastAsia="Times New Roman" w:hAnsi="Times New Roman" w:cs="Times New Roman"/>
          <w:sz w:val="28"/>
          <w:szCs w:val="28"/>
          <w:lang w:val="ru-RU" w:eastAsia="ru-RU"/>
        </w:rPr>
        <w:t>світової</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туристичний</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потік</w:t>
      </w:r>
      <w:proofErr w:type="spellEnd"/>
      <w:r w:rsidRPr="00A61088">
        <w:rPr>
          <w:rFonts w:ascii="Times New Roman" w:eastAsia="Times New Roman" w:hAnsi="Times New Roman" w:cs="Times New Roman"/>
          <w:sz w:val="28"/>
          <w:szCs w:val="28"/>
          <w:lang w:val="ru-RU" w:eastAsia="ru-RU"/>
        </w:rPr>
        <w:t xml:space="preserve"> </w:t>
      </w:r>
      <w:proofErr w:type="spellStart"/>
      <w:r w:rsidRPr="00A61088">
        <w:rPr>
          <w:rFonts w:ascii="Times New Roman" w:eastAsia="Times New Roman" w:hAnsi="Times New Roman" w:cs="Times New Roman"/>
          <w:sz w:val="28"/>
          <w:szCs w:val="28"/>
          <w:lang w:val="ru-RU" w:eastAsia="ru-RU"/>
        </w:rPr>
        <w:t>скоротився</w:t>
      </w:r>
      <w:proofErr w:type="spellEnd"/>
      <w:r w:rsidR="00564C11">
        <w:rPr>
          <w:rFonts w:ascii="Times New Roman" w:eastAsia="Times New Roman" w:hAnsi="Times New Roman" w:cs="Times New Roman"/>
          <w:sz w:val="28"/>
          <w:szCs w:val="28"/>
          <w:lang w:val="ru-RU" w:eastAsia="ru-RU"/>
        </w:rPr>
        <w:t xml:space="preserve"> на 1 млрд</w:t>
      </w:r>
      <w:r w:rsidR="004757C3">
        <w:rPr>
          <w:rFonts w:ascii="Times New Roman" w:eastAsia="Times New Roman" w:hAnsi="Times New Roman" w:cs="Times New Roman"/>
          <w:sz w:val="28"/>
          <w:szCs w:val="28"/>
          <w:lang w:val="ru-RU" w:eastAsia="ru-RU"/>
        </w:rPr>
        <w:t xml:space="preserve"> </w:t>
      </w:r>
      <w:proofErr w:type="spellStart"/>
      <w:r w:rsidR="004757C3">
        <w:rPr>
          <w:rFonts w:ascii="Times New Roman" w:eastAsia="Times New Roman" w:hAnsi="Times New Roman" w:cs="Times New Roman"/>
          <w:sz w:val="28"/>
          <w:szCs w:val="28"/>
          <w:lang w:val="ru-RU" w:eastAsia="ru-RU"/>
        </w:rPr>
        <w:t>осіб</w:t>
      </w:r>
      <w:proofErr w:type="spellEnd"/>
      <w:r w:rsidR="00B75D9D" w:rsidRPr="001A1541">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[64</w:t>
      </w:r>
      <w:r w:rsidR="00B75D9D" w:rsidRPr="00564C11">
        <w:rPr>
          <w:rFonts w:ascii="Times New Roman" w:eastAsia="Times New Roman" w:hAnsi="Times New Roman" w:cs="Times New Roman"/>
          <w:sz w:val="28"/>
          <w:szCs w:val="28"/>
          <w:lang w:val="ru-RU" w:eastAsia="ru-RU"/>
        </w:rPr>
        <w:t>]</w:t>
      </w:r>
      <w:r w:rsidR="00564C11">
        <w:rPr>
          <w:rFonts w:ascii="Times New Roman" w:eastAsia="Times New Roman" w:hAnsi="Times New Roman" w:cs="Times New Roman"/>
          <w:sz w:val="28"/>
          <w:szCs w:val="28"/>
          <w:lang w:val="ru-RU" w:eastAsia="ru-RU"/>
        </w:rPr>
        <w:t>.</w:t>
      </w:r>
    </w:p>
    <w:p w14:paraId="43A4AAEC" w14:textId="77777777" w:rsidR="00897914" w:rsidRPr="00F91E99" w:rsidRDefault="00897914" w:rsidP="00BC10DE">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897914">
        <w:rPr>
          <w:rFonts w:ascii="Times New Roman" w:eastAsia="Times New Roman" w:hAnsi="Times New Roman" w:cs="Times New Roman"/>
          <w:sz w:val="28"/>
          <w:szCs w:val="28"/>
          <w:lang w:val="ru-RU" w:eastAsia="ru-RU"/>
        </w:rPr>
        <w:t>Готелі</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ресторани</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туроператори</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авіаперевізники</w:t>
      </w:r>
      <w:proofErr w:type="spellEnd"/>
      <w:r w:rsidRPr="00897914">
        <w:rPr>
          <w:rFonts w:ascii="Times New Roman" w:eastAsia="Times New Roman" w:hAnsi="Times New Roman" w:cs="Times New Roman"/>
          <w:sz w:val="28"/>
          <w:szCs w:val="28"/>
          <w:lang w:val="ru-RU" w:eastAsia="ru-RU"/>
        </w:rPr>
        <w:t xml:space="preserve"> та </w:t>
      </w:r>
      <w:proofErr w:type="spellStart"/>
      <w:r w:rsidRPr="00897914">
        <w:rPr>
          <w:rFonts w:ascii="Times New Roman" w:eastAsia="Times New Roman" w:hAnsi="Times New Roman" w:cs="Times New Roman"/>
          <w:sz w:val="28"/>
          <w:szCs w:val="28"/>
          <w:lang w:val="ru-RU" w:eastAsia="ru-RU"/>
        </w:rPr>
        <w:t>круїзні</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компанії</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призупинили</w:t>
      </w:r>
      <w:proofErr w:type="spellEnd"/>
      <w:r w:rsidRPr="00897914">
        <w:rPr>
          <w:rFonts w:ascii="Times New Roman" w:eastAsia="Times New Roman" w:hAnsi="Times New Roman" w:cs="Times New Roman"/>
          <w:sz w:val="28"/>
          <w:szCs w:val="28"/>
          <w:lang w:val="ru-RU" w:eastAsia="ru-RU"/>
        </w:rPr>
        <w:t xml:space="preserve"> свою </w:t>
      </w:r>
      <w:proofErr w:type="spellStart"/>
      <w:r w:rsidRPr="00897914">
        <w:rPr>
          <w:rFonts w:ascii="Times New Roman" w:eastAsia="Times New Roman" w:hAnsi="Times New Roman" w:cs="Times New Roman"/>
          <w:sz w:val="28"/>
          <w:szCs w:val="28"/>
          <w:lang w:val="ru-RU" w:eastAsia="ru-RU"/>
        </w:rPr>
        <w:t>діяльність</w:t>
      </w:r>
      <w:proofErr w:type="spellEnd"/>
      <w:r w:rsidRPr="00897914">
        <w:rPr>
          <w:rFonts w:ascii="Times New Roman" w:eastAsia="Times New Roman" w:hAnsi="Times New Roman" w:cs="Times New Roman"/>
          <w:sz w:val="28"/>
          <w:szCs w:val="28"/>
          <w:lang w:val="ru-RU" w:eastAsia="ru-RU"/>
        </w:rPr>
        <w:t xml:space="preserve"> на </w:t>
      </w:r>
      <w:proofErr w:type="spellStart"/>
      <w:r w:rsidRPr="00897914">
        <w:rPr>
          <w:rFonts w:ascii="Times New Roman" w:eastAsia="Times New Roman" w:hAnsi="Times New Roman" w:cs="Times New Roman"/>
          <w:sz w:val="28"/>
          <w:szCs w:val="28"/>
          <w:lang w:val="ru-RU" w:eastAsia="ru-RU"/>
        </w:rPr>
        <w:t>не</w:t>
      </w:r>
      <w:r>
        <w:rPr>
          <w:rFonts w:ascii="Times New Roman" w:eastAsia="Times New Roman" w:hAnsi="Times New Roman" w:cs="Times New Roman"/>
          <w:sz w:val="28"/>
          <w:szCs w:val="28"/>
          <w:lang w:val="ru-RU" w:eastAsia="ru-RU"/>
        </w:rPr>
        <w:t>визначений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термін</w:t>
      </w:r>
      <w:proofErr w:type="spellEnd"/>
      <w:r>
        <w:rPr>
          <w:rFonts w:ascii="Times New Roman" w:eastAsia="Times New Roman" w:hAnsi="Times New Roman" w:cs="Times New Roman"/>
          <w:sz w:val="28"/>
          <w:szCs w:val="28"/>
          <w:lang w:val="ru-RU" w:eastAsia="ru-RU"/>
        </w:rPr>
        <w:t xml:space="preserve">. </w:t>
      </w:r>
      <w:r w:rsidR="00ED0535">
        <w:rPr>
          <w:rFonts w:ascii="Times New Roman" w:eastAsia="Times New Roman" w:hAnsi="Times New Roman" w:cs="Times New Roman"/>
          <w:sz w:val="28"/>
          <w:szCs w:val="28"/>
          <w:lang w:val="ru-RU" w:eastAsia="ru-RU"/>
        </w:rPr>
        <w:t xml:space="preserve">У </w:t>
      </w:r>
      <w:proofErr w:type="spellStart"/>
      <w:r w:rsidR="00ED0535">
        <w:rPr>
          <w:rFonts w:ascii="Times New Roman" w:eastAsia="Times New Roman" w:hAnsi="Times New Roman" w:cs="Times New Roman"/>
          <w:sz w:val="28"/>
          <w:szCs w:val="28"/>
          <w:lang w:val="ru-RU" w:eastAsia="ru-RU"/>
        </w:rPr>
        <w:t>готельно-ресторанній</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сфері</w:t>
      </w:r>
      <w:proofErr w:type="spellEnd"/>
      <w:r w:rsidRPr="00897914">
        <w:rPr>
          <w:rFonts w:ascii="Times New Roman" w:eastAsia="Times New Roman" w:hAnsi="Times New Roman" w:cs="Times New Roman"/>
          <w:sz w:val="28"/>
          <w:szCs w:val="28"/>
          <w:lang w:val="ru-RU" w:eastAsia="ru-RU"/>
        </w:rPr>
        <w:t xml:space="preserve"> 51 млн </w:t>
      </w:r>
      <w:proofErr w:type="spellStart"/>
      <w:r w:rsidRPr="00897914">
        <w:rPr>
          <w:rFonts w:ascii="Times New Roman" w:eastAsia="Times New Roman" w:hAnsi="Times New Roman" w:cs="Times New Roman"/>
          <w:sz w:val="28"/>
          <w:szCs w:val="28"/>
          <w:lang w:val="ru-RU" w:eastAsia="ru-RU"/>
        </w:rPr>
        <w:t>підприємств</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виявилися</w:t>
      </w:r>
      <w:proofErr w:type="spellEnd"/>
      <w:r w:rsidRPr="00897914">
        <w:rPr>
          <w:rFonts w:ascii="Times New Roman" w:eastAsia="Times New Roman" w:hAnsi="Times New Roman" w:cs="Times New Roman"/>
          <w:sz w:val="28"/>
          <w:szCs w:val="28"/>
          <w:lang w:val="ru-RU" w:eastAsia="ru-RU"/>
        </w:rPr>
        <w:t xml:space="preserve"> в </w:t>
      </w:r>
      <w:proofErr w:type="spellStart"/>
      <w:r w:rsidRPr="00897914">
        <w:rPr>
          <w:rFonts w:ascii="Times New Roman" w:eastAsia="Times New Roman" w:hAnsi="Times New Roman" w:cs="Times New Roman"/>
          <w:sz w:val="28"/>
          <w:szCs w:val="28"/>
          <w:lang w:val="ru-RU" w:eastAsia="ru-RU"/>
        </w:rPr>
        <w:t>надзвичайно</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складних</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умовах</w:t>
      </w:r>
      <w:proofErr w:type="spellEnd"/>
      <w:r w:rsidRPr="00897914">
        <w:rPr>
          <w:rFonts w:ascii="Times New Roman" w:eastAsia="Times New Roman" w:hAnsi="Times New Roman" w:cs="Times New Roman"/>
          <w:sz w:val="28"/>
          <w:szCs w:val="28"/>
          <w:lang w:val="ru-RU" w:eastAsia="ru-RU"/>
        </w:rPr>
        <w:t xml:space="preserve"> для </w:t>
      </w:r>
      <w:proofErr w:type="spellStart"/>
      <w:r w:rsidRPr="00897914">
        <w:rPr>
          <w:rFonts w:ascii="Times New Roman" w:eastAsia="Times New Roman" w:hAnsi="Times New Roman" w:cs="Times New Roman"/>
          <w:sz w:val="28"/>
          <w:szCs w:val="28"/>
          <w:lang w:val="ru-RU" w:eastAsia="ru-RU"/>
        </w:rPr>
        <w:t>ведення</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бізнесу</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що</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серйоз</w:t>
      </w:r>
      <w:r>
        <w:rPr>
          <w:rFonts w:ascii="Times New Roman" w:eastAsia="Times New Roman" w:hAnsi="Times New Roman" w:cs="Times New Roman"/>
          <w:sz w:val="28"/>
          <w:szCs w:val="28"/>
          <w:lang w:val="ru-RU" w:eastAsia="ru-RU"/>
        </w:rPr>
        <w:t>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позначається</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можливостях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працевлаштування</w:t>
      </w:r>
      <w:proofErr w:type="spellEnd"/>
      <w:r>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Туристична</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інду</w:t>
      </w:r>
      <w:r w:rsidR="00ED0535">
        <w:rPr>
          <w:rFonts w:ascii="Times New Roman" w:eastAsia="Times New Roman" w:hAnsi="Times New Roman" w:cs="Times New Roman"/>
          <w:sz w:val="28"/>
          <w:szCs w:val="28"/>
          <w:lang w:val="ru-RU" w:eastAsia="ru-RU"/>
        </w:rPr>
        <w:t>стрія</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Бразилії</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зазнала</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значних</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збитків</w:t>
      </w:r>
      <w:proofErr w:type="spellEnd"/>
      <w:r w:rsidRPr="00897914">
        <w:rPr>
          <w:rFonts w:ascii="Times New Roman" w:eastAsia="Times New Roman" w:hAnsi="Times New Roman" w:cs="Times New Roman"/>
          <w:sz w:val="28"/>
          <w:szCs w:val="28"/>
          <w:lang w:val="ru-RU" w:eastAsia="ru-RU"/>
        </w:rPr>
        <w:t>: на 80</w:t>
      </w:r>
      <w:r>
        <w:rPr>
          <w:rFonts w:ascii="Times New Roman" w:eastAsia="Times New Roman" w:hAnsi="Times New Roman" w:cs="Times New Roman"/>
          <w:sz w:val="28"/>
          <w:szCs w:val="28"/>
          <w:lang w:val="ru-RU" w:eastAsia="ru-RU"/>
        </w:rPr>
        <w:t xml:space="preserve"> </w:t>
      </w:r>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скоротилися</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послуги</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що</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надаються</w:t>
      </w:r>
      <w:proofErr w:type="spellEnd"/>
      <w:r w:rsidR="00ED0535">
        <w:rPr>
          <w:rFonts w:ascii="Times New Roman" w:eastAsia="Times New Roman" w:hAnsi="Times New Roman" w:cs="Times New Roman"/>
          <w:sz w:val="28"/>
          <w:szCs w:val="28"/>
          <w:lang w:val="ru-RU" w:eastAsia="ru-RU"/>
        </w:rPr>
        <w:t xml:space="preserve"> в </w:t>
      </w:r>
      <w:proofErr w:type="spellStart"/>
      <w:r w:rsidR="00ED0535">
        <w:rPr>
          <w:rFonts w:ascii="Times New Roman" w:eastAsia="Times New Roman" w:hAnsi="Times New Roman" w:cs="Times New Roman"/>
          <w:sz w:val="28"/>
          <w:szCs w:val="28"/>
          <w:lang w:val="ru-RU" w:eastAsia="ru-RU"/>
        </w:rPr>
        <w:t>готелях</w:t>
      </w:r>
      <w:proofErr w:type="spellEnd"/>
      <w:r w:rsidRPr="00897914">
        <w:rPr>
          <w:rFonts w:ascii="Times New Roman" w:eastAsia="Times New Roman" w:hAnsi="Times New Roman" w:cs="Times New Roman"/>
          <w:sz w:val="28"/>
          <w:szCs w:val="28"/>
          <w:lang w:val="ru-RU" w:eastAsia="ru-RU"/>
        </w:rPr>
        <w:t xml:space="preserve"> і були </w:t>
      </w:r>
      <w:proofErr w:type="spellStart"/>
      <w:r w:rsidRPr="00897914">
        <w:rPr>
          <w:rFonts w:ascii="Times New Roman" w:eastAsia="Times New Roman" w:hAnsi="Times New Roman" w:cs="Times New Roman"/>
          <w:sz w:val="28"/>
          <w:szCs w:val="28"/>
          <w:lang w:val="ru-RU" w:eastAsia="ru-RU"/>
        </w:rPr>
        <w:t>закриті</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всі</w:t>
      </w:r>
      <w:proofErr w:type="spellEnd"/>
      <w:r w:rsidRPr="00897914">
        <w:rPr>
          <w:rFonts w:ascii="Times New Roman" w:eastAsia="Times New Roman" w:hAnsi="Times New Roman" w:cs="Times New Roman"/>
          <w:sz w:val="28"/>
          <w:szCs w:val="28"/>
          <w:lang w:val="ru-RU" w:eastAsia="ru-RU"/>
        </w:rPr>
        <w:t xml:space="preserve"> п</w:t>
      </w:r>
      <w:r w:rsidR="0014229F">
        <w:rPr>
          <w:rFonts w:ascii="Times New Roman" w:eastAsia="Times New Roman" w:hAnsi="Times New Roman" w:cs="Times New Roman"/>
          <w:sz w:val="28"/>
          <w:szCs w:val="28"/>
          <w:lang w:val="ru-RU" w:eastAsia="ru-RU"/>
        </w:rPr>
        <w:t xml:space="preserve">арки та </w:t>
      </w:r>
      <w:proofErr w:type="spellStart"/>
      <w:r w:rsidR="0014229F">
        <w:rPr>
          <w:rFonts w:ascii="Times New Roman" w:eastAsia="Times New Roman" w:hAnsi="Times New Roman" w:cs="Times New Roman"/>
          <w:sz w:val="28"/>
          <w:szCs w:val="28"/>
          <w:lang w:val="ru-RU" w:eastAsia="ru-RU"/>
        </w:rPr>
        <w:t>туристичні</w:t>
      </w:r>
      <w:proofErr w:type="spellEnd"/>
      <w:r w:rsidR="0014229F">
        <w:rPr>
          <w:rFonts w:ascii="Times New Roman" w:eastAsia="Times New Roman" w:hAnsi="Times New Roman" w:cs="Times New Roman"/>
          <w:sz w:val="28"/>
          <w:szCs w:val="28"/>
          <w:lang w:val="ru-RU" w:eastAsia="ru-RU"/>
        </w:rPr>
        <w:t xml:space="preserve"> </w:t>
      </w:r>
      <w:proofErr w:type="spellStart"/>
      <w:r w:rsidR="0014229F">
        <w:rPr>
          <w:rFonts w:ascii="Times New Roman" w:eastAsia="Times New Roman" w:hAnsi="Times New Roman" w:cs="Times New Roman"/>
          <w:sz w:val="28"/>
          <w:szCs w:val="28"/>
          <w:lang w:val="ru-RU" w:eastAsia="ru-RU"/>
        </w:rPr>
        <w:t>визначні</w:t>
      </w:r>
      <w:proofErr w:type="spellEnd"/>
      <w:r w:rsidR="0014229F">
        <w:rPr>
          <w:rFonts w:ascii="Times New Roman" w:eastAsia="Times New Roman" w:hAnsi="Times New Roman" w:cs="Times New Roman"/>
          <w:sz w:val="28"/>
          <w:szCs w:val="28"/>
          <w:lang w:val="ru-RU" w:eastAsia="ru-RU"/>
        </w:rPr>
        <w:t xml:space="preserve"> </w:t>
      </w:r>
      <w:proofErr w:type="spellStart"/>
      <w:r w:rsidR="0014229F">
        <w:rPr>
          <w:rFonts w:ascii="Times New Roman" w:eastAsia="Times New Roman" w:hAnsi="Times New Roman" w:cs="Times New Roman"/>
          <w:sz w:val="28"/>
          <w:szCs w:val="28"/>
          <w:lang w:val="ru-RU" w:eastAsia="ru-RU"/>
        </w:rPr>
        <w:t>пам</w:t>
      </w:r>
      <w:r w:rsidR="0014229F" w:rsidRPr="0014229F">
        <w:rPr>
          <w:rFonts w:ascii="Times New Roman" w:eastAsia="Times New Roman" w:hAnsi="Times New Roman" w:cs="Times New Roman"/>
          <w:sz w:val="28"/>
          <w:szCs w:val="28"/>
          <w:lang w:val="ru-RU" w:eastAsia="ru-RU"/>
        </w:rPr>
        <w:t>’</w:t>
      </w:r>
      <w:r w:rsidRPr="00897914">
        <w:rPr>
          <w:rFonts w:ascii="Times New Roman" w:eastAsia="Times New Roman" w:hAnsi="Times New Roman" w:cs="Times New Roman"/>
          <w:sz w:val="28"/>
          <w:szCs w:val="28"/>
          <w:lang w:val="ru-RU" w:eastAsia="ru-RU"/>
        </w:rPr>
        <w:t>ятки</w:t>
      </w:r>
      <w:proofErr w:type="spellEnd"/>
      <w:r w:rsidR="00ED0535">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color w:val="000000" w:themeColor="text1"/>
          <w:sz w:val="28"/>
          <w:szCs w:val="28"/>
          <w:lang w:val="ru-RU" w:eastAsia="ru-RU"/>
        </w:rPr>
        <w:t>[68</w:t>
      </w:r>
      <w:r w:rsidRPr="009605D8">
        <w:rPr>
          <w:rFonts w:ascii="Times New Roman" w:eastAsia="Times New Roman" w:hAnsi="Times New Roman" w:cs="Times New Roman"/>
          <w:color w:val="000000" w:themeColor="text1"/>
          <w:sz w:val="28"/>
          <w:szCs w:val="28"/>
          <w:lang w:val="ru-RU" w:eastAsia="ru-RU"/>
        </w:rPr>
        <w:t xml:space="preserve">]. </w:t>
      </w:r>
    </w:p>
    <w:p w14:paraId="1F3DFC46" w14:textId="77777777" w:rsidR="00897914" w:rsidRPr="00897914" w:rsidRDefault="00897914" w:rsidP="00897914">
      <w:pPr>
        <w:spacing w:after="0" w:line="360" w:lineRule="auto"/>
        <w:ind w:firstLine="708"/>
        <w:jc w:val="both"/>
        <w:rPr>
          <w:rFonts w:ascii="Times New Roman" w:eastAsia="Times New Roman" w:hAnsi="Times New Roman" w:cs="Times New Roman"/>
          <w:sz w:val="28"/>
          <w:szCs w:val="28"/>
          <w:lang w:val="ru-RU" w:eastAsia="ru-RU"/>
        </w:rPr>
      </w:pPr>
      <w:r w:rsidRPr="00897914">
        <w:rPr>
          <w:rFonts w:ascii="Times New Roman" w:eastAsia="Times New Roman" w:hAnsi="Times New Roman" w:cs="Times New Roman"/>
          <w:sz w:val="28"/>
          <w:szCs w:val="28"/>
          <w:lang w:val="ru-RU" w:eastAsia="ru-RU"/>
        </w:rPr>
        <w:t xml:space="preserve">В </w:t>
      </w:r>
      <w:proofErr w:type="spellStart"/>
      <w:r w:rsidRPr="00897914">
        <w:rPr>
          <w:rFonts w:ascii="Times New Roman" w:eastAsia="Times New Roman" w:hAnsi="Times New Roman" w:cs="Times New Roman"/>
          <w:sz w:val="28"/>
          <w:szCs w:val="28"/>
          <w:lang w:val="ru-RU" w:eastAsia="ru-RU"/>
        </w:rPr>
        <w:t>кінці</w:t>
      </w:r>
      <w:proofErr w:type="spellEnd"/>
      <w:r w:rsidRPr="00897914">
        <w:rPr>
          <w:rFonts w:ascii="Times New Roman" w:eastAsia="Times New Roman" w:hAnsi="Times New Roman" w:cs="Times New Roman"/>
          <w:sz w:val="28"/>
          <w:szCs w:val="28"/>
          <w:lang w:val="ru-RU" w:eastAsia="ru-RU"/>
        </w:rPr>
        <w:t xml:space="preserve"> березня </w:t>
      </w:r>
      <w:r w:rsidR="00ED0535">
        <w:rPr>
          <w:rFonts w:ascii="Times New Roman" w:eastAsia="Times New Roman" w:hAnsi="Times New Roman" w:cs="Times New Roman"/>
          <w:sz w:val="28"/>
          <w:szCs w:val="28"/>
          <w:lang w:val="ru-RU" w:eastAsia="ru-RU"/>
        </w:rPr>
        <w:t xml:space="preserve">2019 року </w:t>
      </w:r>
      <w:proofErr w:type="spellStart"/>
      <w:r w:rsidR="00ED0535">
        <w:rPr>
          <w:rFonts w:ascii="Times New Roman" w:eastAsia="Times New Roman" w:hAnsi="Times New Roman" w:cs="Times New Roman"/>
          <w:sz w:val="28"/>
          <w:szCs w:val="28"/>
          <w:lang w:val="ru-RU" w:eastAsia="ru-RU"/>
        </w:rPr>
        <w:t>впровадження</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карантинних</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обмежень</w:t>
      </w:r>
      <w:proofErr w:type="spellEnd"/>
      <w:r w:rsidR="00ED0535">
        <w:rPr>
          <w:rFonts w:ascii="Times New Roman" w:eastAsia="Times New Roman" w:hAnsi="Times New Roman" w:cs="Times New Roman"/>
          <w:sz w:val="28"/>
          <w:szCs w:val="28"/>
          <w:lang w:val="ru-RU" w:eastAsia="ru-RU"/>
        </w:rPr>
        <w:t xml:space="preserve"> у </w:t>
      </w:r>
      <w:proofErr w:type="spellStart"/>
      <w:r w:rsidR="00ED0535">
        <w:rPr>
          <w:rFonts w:ascii="Times New Roman" w:eastAsia="Times New Roman" w:hAnsi="Times New Roman" w:cs="Times New Roman"/>
          <w:sz w:val="28"/>
          <w:szCs w:val="28"/>
          <w:lang w:val="ru-RU" w:eastAsia="ru-RU"/>
        </w:rPr>
        <w:t>Франції</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призвело</w:t>
      </w:r>
      <w:proofErr w:type="spellEnd"/>
      <w:r w:rsidRPr="00897914">
        <w:rPr>
          <w:rFonts w:ascii="Times New Roman" w:eastAsia="Times New Roman" w:hAnsi="Times New Roman" w:cs="Times New Roman"/>
          <w:sz w:val="28"/>
          <w:szCs w:val="28"/>
          <w:lang w:val="ru-RU" w:eastAsia="ru-RU"/>
        </w:rPr>
        <w:t xml:space="preserve"> до </w:t>
      </w:r>
      <w:proofErr w:type="spellStart"/>
      <w:r w:rsidRPr="00897914">
        <w:rPr>
          <w:rFonts w:ascii="Times New Roman" w:eastAsia="Times New Roman" w:hAnsi="Times New Roman" w:cs="Times New Roman"/>
          <w:sz w:val="28"/>
          <w:szCs w:val="28"/>
          <w:lang w:val="ru-RU" w:eastAsia="ru-RU"/>
        </w:rPr>
        <w:t>закриття</w:t>
      </w:r>
      <w:proofErr w:type="spellEnd"/>
      <w:r w:rsidRPr="00897914">
        <w:rPr>
          <w:rFonts w:ascii="Times New Roman" w:eastAsia="Times New Roman" w:hAnsi="Times New Roman" w:cs="Times New Roman"/>
          <w:sz w:val="28"/>
          <w:szCs w:val="28"/>
          <w:lang w:val="ru-RU" w:eastAsia="ru-RU"/>
        </w:rPr>
        <w:t xml:space="preserve"> 75 000 </w:t>
      </w:r>
      <w:proofErr w:type="spellStart"/>
      <w:r w:rsidRPr="00897914">
        <w:rPr>
          <w:rFonts w:ascii="Times New Roman" w:eastAsia="Times New Roman" w:hAnsi="Times New Roman" w:cs="Times New Roman"/>
          <w:sz w:val="28"/>
          <w:szCs w:val="28"/>
          <w:lang w:val="ru-RU" w:eastAsia="ru-RU"/>
        </w:rPr>
        <w:t>ресторанів</w:t>
      </w:r>
      <w:proofErr w:type="spellEnd"/>
      <w:r w:rsidRPr="00897914">
        <w:rPr>
          <w:rFonts w:ascii="Times New Roman" w:eastAsia="Times New Roman" w:hAnsi="Times New Roman" w:cs="Times New Roman"/>
          <w:sz w:val="28"/>
          <w:szCs w:val="28"/>
          <w:lang w:val="ru-RU" w:eastAsia="ru-RU"/>
        </w:rPr>
        <w:t xml:space="preserve">, 3000 </w:t>
      </w:r>
      <w:proofErr w:type="spellStart"/>
      <w:r w:rsidRPr="00897914">
        <w:rPr>
          <w:rFonts w:ascii="Times New Roman" w:eastAsia="Times New Roman" w:hAnsi="Times New Roman" w:cs="Times New Roman"/>
          <w:sz w:val="28"/>
          <w:szCs w:val="28"/>
          <w:lang w:val="ru-RU" w:eastAsia="ru-RU"/>
        </w:rPr>
        <w:t>клубів</w:t>
      </w:r>
      <w:proofErr w:type="spellEnd"/>
      <w:r w:rsidRPr="00897914">
        <w:rPr>
          <w:rFonts w:ascii="Times New Roman" w:eastAsia="Times New Roman" w:hAnsi="Times New Roman" w:cs="Times New Roman"/>
          <w:sz w:val="28"/>
          <w:szCs w:val="28"/>
          <w:lang w:val="ru-RU" w:eastAsia="ru-RU"/>
        </w:rPr>
        <w:t xml:space="preserve"> і 40 000 кафе, </w:t>
      </w:r>
      <w:proofErr w:type="spellStart"/>
      <w:r w:rsidR="00ED0535">
        <w:rPr>
          <w:rFonts w:ascii="Times New Roman" w:eastAsia="Times New Roman" w:hAnsi="Times New Roman" w:cs="Times New Roman"/>
          <w:sz w:val="28"/>
          <w:szCs w:val="28"/>
          <w:lang w:val="ru-RU" w:eastAsia="ru-RU"/>
        </w:rPr>
        <w:t>звільнення</w:t>
      </w:r>
      <w:proofErr w:type="spellEnd"/>
      <w:r w:rsidR="00ED0535">
        <w:rPr>
          <w:rFonts w:ascii="Times New Roman" w:eastAsia="Times New Roman" w:hAnsi="Times New Roman" w:cs="Times New Roman"/>
          <w:sz w:val="28"/>
          <w:szCs w:val="28"/>
          <w:lang w:val="ru-RU" w:eastAsia="ru-RU"/>
        </w:rPr>
        <w:t>.</w:t>
      </w:r>
      <w:r w:rsidRPr="00897914">
        <w:rPr>
          <w:rFonts w:ascii="Times New Roman" w:eastAsia="Times New Roman" w:hAnsi="Times New Roman" w:cs="Times New Roman"/>
          <w:sz w:val="28"/>
          <w:szCs w:val="28"/>
          <w:lang w:val="ru-RU" w:eastAsia="ru-RU"/>
        </w:rPr>
        <w:t xml:space="preserve"> 1</w:t>
      </w:r>
      <w:r w:rsidR="00902FF6">
        <w:rPr>
          <w:rFonts w:ascii="Times New Roman" w:eastAsia="Times New Roman" w:hAnsi="Times New Roman" w:cs="Times New Roman"/>
          <w:sz w:val="28"/>
          <w:szCs w:val="28"/>
          <w:lang w:val="ru-RU" w:eastAsia="ru-RU"/>
        </w:rPr>
        <w:t> </w:t>
      </w:r>
      <w:r w:rsidRPr="00897914">
        <w:rPr>
          <w:rFonts w:ascii="Times New Roman" w:eastAsia="Times New Roman" w:hAnsi="Times New Roman" w:cs="Times New Roman"/>
          <w:sz w:val="28"/>
          <w:szCs w:val="28"/>
          <w:lang w:val="ru-RU" w:eastAsia="ru-RU"/>
        </w:rPr>
        <w:t xml:space="preserve">млн </w:t>
      </w:r>
      <w:proofErr w:type="spellStart"/>
      <w:r w:rsidRPr="00897914">
        <w:rPr>
          <w:rFonts w:ascii="Times New Roman" w:eastAsia="Times New Roman" w:hAnsi="Times New Roman" w:cs="Times New Roman"/>
          <w:sz w:val="28"/>
          <w:szCs w:val="28"/>
          <w:lang w:val="ru-RU" w:eastAsia="ru-RU"/>
        </w:rPr>
        <w:t>працівників</w:t>
      </w:r>
      <w:proofErr w:type="spellEnd"/>
      <w:r w:rsidR="00ED0535">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Повідомляється</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що</w:t>
      </w:r>
      <w:proofErr w:type="spellEnd"/>
      <w:r w:rsidRPr="00897914">
        <w:rPr>
          <w:rFonts w:ascii="Times New Roman" w:eastAsia="Times New Roman" w:hAnsi="Times New Roman" w:cs="Times New Roman"/>
          <w:sz w:val="28"/>
          <w:szCs w:val="28"/>
          <w:lang w:val="ru-RU" w:eastAsia="ru-RU"/>
        </w:rPr>
        <w:t xml:space="preserve"> в </w:t>
      </w:r>
      <w:proofErr w:type="spellStart"/>
      <w:r w:rsidRPr="00897914">
        <w:rPr>
          <w:rFonts w:ascii="Times New Roman" w:eastAsia="Times New Roman" w:hAnsi="Times New Roman" w:cs="Times New Roman"/>
          <w:sz w:val="28"/>
          <w:szCs w:val="28"/>
          <w:lang w:val="ru-RU" w:eastAsia="ru-RU"/>
        </w:rPr>
        <w:t>туристичних</w:t>
      </w:r>
      <w:proofErr w:type="spellEnd"/>
      <w:r w:rsidRPr="00897914">
        <w:rPr>
          <w:rFonts w:ascii="Times New Roman" w:eastAsia="Times New Roman" w:hAnsi="Times New Roman" w:cs="Times New Roman"/>
          <w:sz w:val="28"/>
          <w:szCs w:val="28"/>
          <w:lang w:val="ru-RU" w:eastAsia="ru-RU"/>
        </w:rPr>
        <w:t xml:space="preserve"> районах </w:t>
      </w:r>
      <w:proofErr w:type="spellStart"/>
      <w:r w:rsidRPr="00897914">
        <w:rPr>
          <w:rFonts w:ascii="Times New Roman" w:eastAsia="Times New Roman" w:hAnsi="Times New Roman" w:cs="Times New Roman"/>
          <w:sz w:val="28"/>
          <w:szCs w:val="28"/>
          <w:lang w:val="ru-RU" w:eastAsia="ru-RU"/>
        </w:rPr>
        <w:t>Сполученого</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Королівства</w:t>
      </w:r>
      <w:proofErr w:type="spellEnd"/>
      <w:r w:rsidRPr="00897914">
        <w:rPr>
          <w:rFonts w:ascii="Times New Roman" w:eastAsia="Times New Roman" w:hAnsi="Times New Roman" w:cs="Times New Roman"/>
          <w:sz w:val="28"/>
          <w:szCs w:val="28"/>
          <w:lang w:val="ru-RU" w:eastAsia="ru-RU"/>
        </w:rPr>
        <w:t xml:space="preserve"> 80</w:t>
      </w:r>
      <w:r>
        <w:rPr>
          <w:rFonts w:ascii="Times New Roman" w:eastAsia="Times New Roman" w:hAnsi="Times New Roman" w:cs="Times New Roman"/>
          <w:sz w:val="28"/>
          <w:szCs w:val="28"/>
          <w:lang w:val="ru-RU" w:eastAsia="ru-RU"/>
        </w:rPr>
        <w:t xml:space="preserve"> </w:t>
      </w:r>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працівників</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готелів</w:t>
      </w:r>
      <w:proofErr w:type="spellEnd"/>
      <w:r w:rsidRPr="00897914">
        <w:rPr>
          <w:rFonts w:ascii="Times New Roman" w:eastAsia="Times New Roman" w:hAnsi="Times New Roman" w:cs="Times New Roman"/>
          <w:sz w:val="28"/>
          <w:szCs w:val="28"/>
          <w:lang w:val="ru-RU" w:eastAsia="ru-RU"/>
        </w:rPr>
        <w:t xml:space="preserve"> і </w:t>
      </w:r>
      <w:proofErr w:type="spellStart"/>
      <w:r w:rsidRPr="00897914">
        <w:rPr>
          <w:rFonts w:ascii="Times New Roman" w:eastAsia="Times New Roman" w:hAnsi="Times New Roman" w:cs="Times New Roman"/>
          <w:sz w:val="28"/>
          <w:szCs w:val="28"/>
          <w:lang w:val="ru-RU" w:eastAsia="ru-RU"/>
        </w:rPr>
        <w:t>ресторанів</w:t>
      </w:r>
      <w:proofErr w:type="spellEnd"/>
      <w:r w:rsidRPr="00897914">
        <w:rPr>
          <w:rFonts w:ascii="Times New Roman" w:eastAsia="Times New Roman" w:hAnsi="Times New Roman" w:cs="Times New Roman"/>
          <w:sz w:val="28"/>
          <w:szCs w:val="28"/>
          <w:lang w:val="ru-RU" w:eastAsia="ru-RU"/>
        </w:rPr>
        <w:t xml:space="preserve"> були </w:t>
      </w:r>
      <w:proofErr w:type="spellStart"/>
      <w:r w:rsidRPr="00897914">
        <w:rPr>
          <w:rFonts w:ascii="Times New Roman" w:eastAsia="Times New Roman" w:hAnsi="Times New Roman" w:cs="Times New Roman"/>
          <w:sz w:val="28"/>
          <w:szCs w:val="28"/>
          <w:lang w:val="ru-RU" w:eastAsia="ru-RU"/>
        </w:rPr>
        <w:t>відправлені</w:t>
      </w:r>
      <w:proofErr w:type="spellEnd"/>
      <w:r w:rsidRPr="00897914">
        <w:rPr>
          <w:rFonts w:ascii="Times New Roman" w:eastAsia="Times New Roman" w:hAnsi="Times New Roman" w:cs="Times New Roman"/>
          <w:sz w:val="28"/>
          <w:szCs w:val="28"/>
          <w:lang w:val="ru-RU" w:eastAsia="ru-RU"/>
        </w:rPr>
        <w:t xml:space="preserve"> у </w:t>
      </w:r>
      <w:proofErr w:type="spellStart"/>
      <w:r w:rsidRPr="00897914">
        <w:rPr>
          <w:rFonts w:ascii="Times New Roman" w:eastAsia="Times New Roman" w:hAnsi="Times New Roman" w:cs="Times New Roman"/>
          <w:sz w:val="28"/>
          <w:szCs w:val="28"/>
          <w:lang w:val="ru-RU" w:eastAsia="ru-RU"/>
        </w:rPr>
        <w:t>відпустку</w:t>
      </w:r>
      <w:proofErr w:type="spellEnd"/>
      <w:r w:rsidRPr="00897914">
        <w:rPr>
          <w:rFonts w:ascii="Times New Roman" w:eastAsia="Times New Roman" w:hAnsi="Times New Roman" w:cs="Times New Roman"/>
          <w:sz w:val="28"/>
          <w:szCs w:val="28"/>
          <w:lang w:val="ru-RU" w:eastAsia="ru-RU"/>
        </w:rPr>
        <w:t xml:space="preserve">, а </w:t>
      </w:r>
      <w:proofErr w:type="spellStart"/>
      <w:r w:rsidRPr="00897914">
        <w:rPr>
          <w:rFonts w:ascii="Times New Roman" w:eastAsia="Times New Roman" w:hAnsi="Times New Roman" w:cs="Times New Roman"/>
          <w:sz w:val="28"/>
          <w:szCs w:val="28"/>
          <w:lang w:val="ru-RU" w:eastAsia="ru-RU"/>
        </w:rPr>
        <w:t>близько</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тр</w:t>
      </w:r>
      <w:r w:rsidR="00ED0535">
        <w:rPr>
          <w:rFonts w:ascii="Times New Roman" w:eastAsia="Times New Roman" w:hAnsi="Times New Roman" w:cs="Times New Roman"/>
          <w:sz w:val="28"/>
          <w:szCs w:val="28"/>
          <w:lang w:val="ru-RU" w:eastAsia="ru-RU"/>
        </w:rPr>
        <w:t>етини</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робочих</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місць</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знаходилися</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протягом</w:t>
      </w:r>
      <w:proofErr w:type="spellEnd"/>
      <w:r w:rsidR="00ED0535">
        <w:rPr>
          <w:rFonts w:ascii="Times New Roman" w:eastAsia="Times New Roman" w:hAnsi="Times New Roman" w:cs="Times New Roman"/>
          <w:sz w:val="28"/>
          <w:szCs w:val="28"/>
          <w:lang w:val="ru-RU" w:eastAsia="ru-RU"/>
        </w:rPr>
        <w:t xml:space="preserve"> 2020 року </w:t>
      </w:r>
      <w:r w:rsidRPr="00897914">
        <w:rPr>
          <w:rFonts w:ascii="Times New Roman" w:eastAsia="Times New Roman" w:hAnsi="Times New Roman" w:cs="Times New Roman"/>
          <w:sz w:val="28"/>
          <w:szCs w:val="28"/>
          <w:lang w:val="ru-RU" w:eastAsia="ru-RU"/>
        </w:rPr>
        <w:t>в</w:t>
      </w:r>
      <w:r w:rsidR="00035859">
        <w:rPr>
          <w:rFonts w:ascii="Times New Roman" w:eastAsia="Times New Roman" w:hAnsi="Times New Roman" w:cs="Times New Roman"/>
          <w:sz w:val="28"/>
          <w:szCs w:val="28"/>
          <w:lang w:val="ru-RU" w:eastAsia="ru-RU"/>
        </w:rPr>
        <w:t xml:space="preserve"> </w:t>
      </w:r>
      <w:proofErr w:type="spellStart"/>
      <w:r w:rsidR="00035859">
        <w:rPr>
          <w:rFonts w:ascii="Times New Roman" w:eastAsia="Times New Roman" w:hAnsi="Times New Roman" w:cs="Times New Roman"/>
          <w:sz w:val="28"/>
          <w:szCs w:val="28"/>
          <w:lang w:val="ru-RU" w:eastAsia="ru-RU"/>
        </w:rPr>
        <w:t>зон</w:t>
      </w:r>
      <w:r w:rsidR="00A0015A">
        <w:rPr>
          <w:rFonts w:ascii="Times New Roman" w:eastAsia="Times New Roman" w:hAnsi="Times New Roman" w:cs="Times New Roman"/>
          <w:sz w:val="28"/>
          <w:szCs w:val="28"/>
          <w:lang w:val="ru-RU" w:eastAsia="ru-RU"/>
        </w:rPr>
        <w:t>і</w:t>
      </w:r>
      <w:proofErr w:type="spellEnd"/>
      <w:r w:rsidR="00A0015A">
        <w:rPr>
          <w:rFonts w:ascii="Times New Roman" w:eastAsia="Times New Roman" w:hAnsi="Times New Roman" w:cs="Times New Roman"/>
          <w:sz w:val="28"/>
          <w:szCs w:val="28"/>
          <w:lang w:val="ru-RU" w:eastAsia="ru-RU"/>
        </w:rPr>
        <w:t xml:space="preserve"> </w:t>
      </w:r>
      <w:proofErr w:type="spellStart"/>
      <w:r w:rsidR="00A0015A">
        <w:rPr>
          <w:rFonts w:ascii="Times New Roman" w:eastAsia="Times New Roman" w:hAnsi="Times New Roman" w:cs="Times New Roman"/>
          <w:sz w:val="28"/>
          <w:szCs w:val="28"/>
          <w:lang w:val="ru-RU" w:eastAsia="ru-RU"/>
        </w:rPr>
        <w:t>довгострокового</w:t>
      </w:r>
      <w:proofErr w:type="spellEnd"/>
      <w:r w:rsidR="00A0015A">
        <w:rPr>
          <w:rFonts w:ascii="Times New Roman" w:eastAsia="Times New Roman" w:hAnsi="Times New Roman" w:cs="Times New Roman"/>
          <w:sz w:val="28"/>
          <w:szCs w:val="28"/>
          <w:lang w:val="ru-RU" w:eastAsia="ru-RU"/>
        </w:rPr>
        <w:t xml:space="preserve"> </w:t>
      </w:r>
      <w:proofErr w:type="spellStart"/>
      <w:r w:rsidR="00A0015A">
        <w:rPr>
          <w:rFonts w:ascii="Times New Roman" w:eastAsia="Times New Roman" w:hAnsi="Times New Roman" w:cs="Times New Roman"/>
          <w:sz w:val="28"/>
          <w:szCs w:val="28"/>
          <w:lang w:val="ru-RU" w:eastAsia="ru-RU"/>
        </w:rPr>
        <w:t>ризику</w:t>
      </w:r>
      <w:proofErr w:type="spellEnd"/>
      <w:r w:rsidR="00A0015A">
        <w:rPr>
          <w:rFonts w:ascii="Times New Roman" w:eastAsia="Times New Roman" w:hAnsi="Times New Roman" w:cs="Times New Roman"/>
          <w:sz w:val="28"/>
          <w:szCs w:val="28"/>
          <w:lang w:val="ru-RU" w:eastAsia="ru-RU"/>
        </w:rPr>
        <w:t xml:space="preserve"> [78</w:t>
      </w:r>
      <w:r w:rsidRPr="00897914">
        <w:rPr>
          <w:rFonts w:ascii="Times New Roman" w:eastAsia="Times New Roman" w:hAnsi="Times New Roman" w:cs="Times New Roman"/>
          <w:sz w:val="28"/>
          <w:szCs w:val="28"/>
          <w:lang w:val="ru-RU" w:eastAsia="ru-RU"/>
        </w:rPr>
        <w:t xml:space="preserve">]. </w:t>
      </w:r>
    </w:p>
    <w:p w14:paraId="2803C96C" w14:textId="77777777" w:rsidR="005B4468" w:rsidRDefault="00897914" w:rsidP="00897914">
      <w:pPr>
        <w:spacing w:after="0" w:line="360" w:lineRule="auto"/>
        <w:ind w:firstLine="708"/>
        <w:jc w:val="both"/>
        <w:rPr>
          <w:rFonts w:ascii="Times New Roman" w:eastAsia="Times New Roman" w:hAnsi="Times New Roman" w:cs="Times New Roman"/>
          <w:sz w:val="28"/>
          <w:szCs w:val="28"/>
          <w:lang w:val="ru-RU" w:eastAsia="ru-RU"/>
        </w:rPr>
      </w:pPr>
      <w:r w:rsidRPr="00897914">
        <w:rPr>
          <w:rFonts w:ascii="Times New Roman" w:eastAsia="Times New Roman" w:hAnsi="Times New Roman" w:cs="Times New Roman"/>
          <w:sz w:val="28"/>
          <w:szCs w:val="28"/>
          <w:lang w:val="ru-RU" w:eastAsia="ru-RU"/>
        </w:rPr>
        <w:t xml:space="preserve">У </w:t>
      </w:r>
      <w:proofErr w:type="spellStart"/>
      <w:r w:rsidRPr="00897914">
        <w:rPr>
          <w:rFonts w:ascii="Times New Roman" w:eastAsia="Times New Roman" w:hAnsi="Times New Roman" w:cs="Times New Roman"/>
          <w:sz w:val="28"/>
          <w:szCs w:val="28"/>
          <w:lang w:val="ru-RU" w:eastAsia="ru-RU"/>
        </w:rPr>
        <w:t>Сполучених</w:t>
      </w:r>
      <w:proofErr w:type="spellEnd"/>
      <w:r w:rsidRPr="00897914">
        <w:rPr>
          <w:rFonts w:ascii="Times New Roman" w:eastAsia="Times New Roman" w:hAnsi="Times New Roman" w:cs="Times New Roman"/>
          <w:sz w:val="28"/>
          <w:szCs w:val="28"/>
          <w:lang w:val="ru-RU" w:eastAsia="ru-RU"/>
        </w:rPr>
        <w:t xml:space="preserve"> Штатах Америки 2020 </w:t>
      </w:r>
      <w:proofErr w:type="spellStart"/>
      <w:r w:rsidRPr="00897914">
        <w:rPr>
          <w:rFonts w:ascii="Times New Roman" w:eastAsia="Times New Roman" w:hAnsi="Times New Roman" w:cs="Times New Roman"/>
          <w:sz w:val="28"/>
          <w:szCs w:val="28"/>
          <w:lang w:val="ru-RU" w:eastAsia="ru-RU"/>
        </w:rPr>
        <w:t>рік</w:t>
      </w:r>
      <w:proofErr w:type="spellEnd"/>
      <w:r w:rsidRPr="00897914">
        <w:rPr>
          <w:rFonts w:ascii="Times New Roman" w:eastAsia="Times New Roman" w:hAnsi="Times New Roman" w:cs="Times New Roman"/>
          <w:sz w:val="28"/>
          <w:szCs w:val="28"/>
          <w:lang w:val="ru-RU" w:eastAsia="ru-RU"/>
        </w:rPr>
        <w:t xml:space="preserve"> став </w:t>
      </w:r>
      <w:proofErr w:type="spellStart"/>
      <w:r w:rsidRPr="00897914">
        <w:rPr>
          <w:rFonts w:ascii="Times New Roman" w:eastAsia="Times New Roman" w:hAnsi="Times New Roman" w:cs="Times New Roman"/>
          <w:sz w:val="28"/>
          <w:szCs w:val="28"/>
          <w:lang w:val="ru-RU" w:eastAsia="ru-RU"/>
        </w:rPr>
        <w:t>найгіршим</w:t>
      </w:r>
      <w:proofErr w:type="spellEnd"/>
      <w:r w:rsidRPr="00897914">
        <w:rPr>
          <w:rFonts w:ascii="Times New Roman" w:eastAsia="Times New Roman" w:hAnsi="Times New Roman" w:cs="Times New Roman"/>
          <w:sz w:val="28"/>
          <w:szCs w:val="28"/>
          <w:lang w:val="ru-RU" w:eastAsia="ru-RU"/>
        </w:rPr>
        <w:t xml:space="preserve"> роком за всю </w:t>
      </w:r>
      <w:proofErr w:type="spellStart"/>
      <w:r w:rsidRPr="00897914">
        <w:rPr>
          <w:rFonts w:ascii="Times New Roman" w:eastAsia="Times New Roman" w:hAnsi="Times New Roman" w:cs="Times New Roman"/>
          <w:sz w:val="28"/>
          <w:szCs w:val="28"/>
          <w:lang w:val="ru-RU" w:eastAsia="ru-RU"/>
        </w:rPr>
        <w:t>історію</w:t>
      </w:r>
      <w:proofErr w:type="spellEnd"/>
      <w:r w:rsidRPr="00897914">
        <w:rPr>
          <w:rFonts w:ascii="Times New Roman" w:eastAsia="Times New Roman" w:hAnsi="Times New Roman" w:cs="Times New Roman"/>
          <w:sz w:val="28"/>
          <w:szCs w:val="28"/>
          <w:lang w:val="ru-RU" w:eastAsia="ru-RU"/>
        </w:rPr>
        <w:t xml:space="preserve"> з точки </w:t>
      </w:r>
      <w:proofErr w:type="spellStart"/>
      <w:r w:rsidRPr="00897914">
        <w:rPr>
          <w:rFonts w:ascii="Times New Roman" w:eastAsia="Times New Roman" w:hAnsi="Times New Roman" w:cs="Times New Roman"/>
          <w:sz w:val="28"/>
          <w:szCs w:val="28"/>
          <w:lang w:val="ru-RU" w:eastAsia="ru-RU"/>
        </w:rPr>
        <w:t>зору</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зап</w:t>
      </w:r>
      <w:r w:rsidR="00ED0535">
        <w:rPr>
          <w:rFonts w:ascii="Times New Roman" w:eastAsia="Times New Roman" w:hAnsi="Times New Roman" w:cs="Times New Roman"/>
          <w:sz w:val="28"/>
          <w:szCs w:val="28"/>
          <w:lang w:val="ru-RU" w:eastAsia="ru-RU"/>
        </w:rPr>
        <w:t>овнюваності</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готелів</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що</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викликало</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масову</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втрату</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робочих</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місць</w:t>
      </w:r>
      <w:proofErr w:type="spellEnd"/>
      <w:r w:rsidRPr="00897914">
        <w:rPr>
          <w:rFonts w:ascii="Times New Roman" w:eastAsia="Times New Roman" w:hAnsi="Times New Roman" w:cs="Times New Roman"/>
          <w:sz w:val="28"/>
          <w:szCs w:val="28"/>
          <w:lang w:val="ru-RU" w:eastAsia="ru-RU"/>
        </w:rPr>
        <w:t xml:space="preserve">. З початку </w:t>
      </w:r>
      <w:proofErr w:type="spellStart"/>
      <w:r w:rsidRPr="00897914">
        <w:rPr>
          <w:rFonts w:ascii="Times New Roman" w:eastAsia="Times New Roman" w:hAnsi="Times New Roman" w:cs="Times New Roman"/>
          <w:sz w:val="28"/>
          <w:szCs w:val="28"/>
          <w:lang w:val="ru-RU" w:eastAsia="ru-RU"/>
        </w:rPr>
        <w:t>кризи</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близько</w:t>
      </w:r>
      <w:proofErr w:type="spellEnd"/>
      <w:r w:rsidRPr="00897914">
        <w:rPr>
          <w:rFonts w:ascii="Times New Roman" w:eastAsia="Times New Roman" w:hAnsi="Times New Roman" w:cs="Times New Roman"/>
          <w:sz w:val="28"/>
          <w:szCs w:val="28"/>
          <w:lang w:val="ru-RU" w:eastAsia="ru-RU"/>
        </w:rPr>
        <w:t xml:space="preserve"> 1,6 млн </w:t>
      </w:r>
      <w:proofErr w:type="spellStart"/>
      <w:r w:rsidRPr="00897914">
        <w:rPr>
          <w:rFonts w:ascii="Times New Roman" w:eastAsia="Times New Roman" w:hAnsi="Times New Roman" w:cs="Times New Roman"/>
          <w:sz w:val="28"/>
          <w:szCs w:val="28"/>
          <w:lang w:val="ru-RU" w:eastAsia="ru-RU"/>
        </w:rPr>
        <w:t>працівників</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готелів</w:t>
      </w:r>
      <w:proofErr w:type="spellEnd"/>
      <w:r w:rsidRPr="00897914">
        <w:rPr>
          <w:rFonts w:ascii="Times New Roman" w:eastAsia="Times New Roman" w:hAnsi="Times New Roman" w:cs="Times New Roman"/>
          <w:sz w:val="28"/>
          <w:szCs w:val="28"/>
          <w:lang w:val="ru-RU" w:eastAsia="ru-RU"/>
        </w:rPr>
        <w:t xml:space="preserve"> були </w:t>
      </w:r>
      <w:proofErr w:type="spellStart"/>
      <w:r w:rsidRPr="00897914">
        <w:rPr>
          <w:rFonts w:ascii="Times New Roman" w:eastAsia="Times New Roman" w:hAnsi="Times New Roman" w:cs="Times New Roman"/>
          <w:sz w:val="28"/>
          <w:szCs w:val="28"/>
          <w:lang w:val="ru-RU" w:eastAsia="ru-RU"/>
        </w:rPr>
        <w:t>звільнені</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або</w:t>
      </w:r>
      <w:proofErr w:type="spellEnd"/>
      <w:r w:rsidRPr="00897914">
        <w:rPr>
          <w:rFonts w:ascii="Times New Roman" w:eastAsia="Times New Roman" w:hAnsi="Times New Roman" w:cs="Times New Roman"/>
          <w:sz w:val="28"/>
          <w:szCs w:val="28"/>
          <w:lang w:val="ru-RU" w:eastAsia="ru-RU"/>
        </w:rPr>
        <w:t xml:space="preserve"> </w:t>
      </w:r>
      <w:proofErr w:type="spellStart"/>
      <w:r w:rsidRPr="00897914">
        <w:rPr>
          <w:rFonts w:ascii="Times New Roman" w:eastAsia="Times New Roman" w:hAnsi="Times New Roman" w:cs="Times New Roman"/>
          <w:sz w:val="28"/>
          <w:szCs w:val="28"/>
          <w:lang w:val="ru-RU" w:eastAsia="ru-RU"/>
        </w:rPr>
        <w:t>відправлені</w:t>
      </w:r>
      <w:proofErr w:type="spellEnd"/>
      <w:r w:rsidRPr="00897914">
        <w:rPr>
          <w:rFonts w:ascii="Times New Roman" w:eastAsia="Times New Roman" w:hAnsi="Times New Roman" w:cs="Times New Roman"/>
          <w:sz w:val="28"/>
          <w:szCs w:val="28"/>
          <w:lang w:val="ru-RU" w:eastAsia="ru-RU"/>
        </w:rPr>
        <w:t xml:space="preserve"> у </w:t>
      </w:r>
      <w:proofErr w:type="spellStart"/>
      <w:r w:rsidRPr="00897914">
        <w:rPr>
          <w:rFonts w:ascii="Times New Roman" w:eastAsia="Times New Roman" w:hAnsi="Times New Roman" w:cs="Times New Roman"/>
          <w:sz w:val="28"/>
          <w:szCs w:val="28"/>
          <w:lang w:val="ru-RU" w:eastAsia="ru-RU"/>
        </w:rPr>
        <w:t>відпустку</w:t>
      </w:r>
      <w:proofErr w:type="spellEnd"/>
      <w:r w:rsidR="00A0015A">
        <w:rPr>
          <w:rFonts w:ascii="Times New Roman" w:eastAsia="Times New Roman" w:hAnsi="Times New Roman" w:cs="Times New Roman"/>
          <w:sz w:val="28"/>
          <w:szCs w:val="28"/>
          <w:lang w:val="ru-RU" w:eastAsia="ru-RU"/>
        </w:rPr>
        <w:t xml:space="preserve"> [71</w:t>
      </w:r>
      <w:r w:rsidR="00121F92" w:rsidRPr="00121F92">
        <w:rPr>
          <w:rFonts w:ascii="Times New Roman" w:eastAsia="Times New Roman" w:hAnsi="Times New Roman" w:cs="Times New Roman"/>
          <w:sz w:val="28"/>
          <w:szCs w:val="28"/>
          <w:lang w:val="ru-RU" w:eastAsia="ru-RU"/>
        </w:rPr>
        <w:t>]</w:t>
      </w:r>
      <w:r w:rsidRPr="00897914">
        <w:rPr>
          <w:rFonts w:ascii="Times New Roman" w:eastAsia="Times New Roman" w:hAnsi="Times New Roman" w:cs="Times New Roman"/>
          <w:sz w:val="28"/>
          <w:szCs w:val="28"/>
          <w:lang w:val="ru-RU" w:eastAsia="ru-RU"/>
        </w:rPr>
        <w:t xml:space="preserve">. </w:t>
      </w:r>
    </w:p>
    <w:p w14:paraId="3452EC5B" w14:textId="77777777" w:rsidR="00E87DB7" w:rsidRPr="00E87DB7" w:rsidRDefault="00121F92" w:rsidP="00932CD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w:t>
      </w:r>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період</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із</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січня</w:t>
      </w:r>
      <w:proofErr w:type="spellEnd"/>
      <w:r>
        <w:rPr>
          <w:rFonts w:ascii="Times New Roman" w:eastAsia="Times New Roman" w:hAnsi="Times New Roman" w:cs="Times New Roman"/>
          <w:sz w:val="28"/>
          <w:szCs w:val="28"/>
          <w:lang w:val="ru-RU" w:eastAsia="ru-RU"/>
        </w:rPr>
        <w:t xml:space="preserve"> по </w:t>
      </w:r>
      <w:proofErr w:type="spellStart"/>
      <w:r>
        <w:rPr>
          <w:rFonts w:ascii="Times New Roman" w:eastAsia="Times New Roman" w:hAnsi="Times New Roman" w:cs="Times New Roman"/>
          <w:sz w:val="28"/>
          <w:szCs w:val="28"/>
          <w:lang w:val="ru-RU" w:eastAsia="ru-RU"/>
        </w:rPr>
        <w:t>жовтень</w:t>
      </w:r>
      <w:proofErr w:type="spellEnd"/>
      <w:r>
        <w:rPr>
          <w:rFonts w:ascii="Times New Roman" w:eastAsia="Times New Roman" w:hAnsi="Times New Roman" w:cs="Times New Roman"/>
          <w:sz w:val="28"/>
          <w:szCs w:val="28"/>
          <w:lang w:val="ru-RU" w:eastAsia="ru-RU"/>
        </w:rPr>
        <w:t xml:space="preserve"> 2020 року </w:t>
      </w:r>
      <w:proofErr w:type="spellStart"/>
      <w:r>
        <w:rPr>
          <w:rFonts w:ascii="Times New Roman" w:eastAsia="Times New Roman" w:hAnsi="Times New Roman" w:cs="Times New Roman"/>
          <w:sz w:val="28"/>
          <w:szCs w:val="28"/>
          <w:lang w:val="ru-RU" w:eastAsia="ru-RU"/>
        </w:rPr>
        <w:t>кількість</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іноземних</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туристів</w:t>
      </w:r>
      <w:proofErr w:type="spellEnd"/>
      <w:r w:rsidR="00ED0535">
        <w:rPr>
          <w:rFonts w:ascii="Times New Roman" w:eastAsia="Times New Roman" w:hAnsi="Times New Roman" w:cs="Times New Roman"/>
          <w:sz w:val="28"/>
          <w:szCs w:val="28"/>
          <w:lang w:val="ru-RU" w:eastAsia="ru-RU"/>
        </w:rPr>
        <w:t xml:space="preserve"> у </w:t>
      </w:r>
      <w:proofErr w:type="spellStart"/>
      <w:r w:rsidR="00ED0535">
        <w:rPr>
          <w:rFonts w:ascii="Times New Roman" w:eastAsia="Times New Roman" w:hAnsi="Times New Roman" w:cs="Times New Roman"/>
          <w:sz w:val="28"/>
          <w:szCs w:val="28"/>
          <w:lang w:val="ru-RU" w:eastAsia="ru-RU"/>
        </w:rPr>
        <w:t>світі</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знизилася</w:t>
      </w:r>
      <w:proofErr w:type="spellEnd"/>
      <w:r w:rsidR="00E87DB7" w:rsidRPr="00E87DB7">
        <w:rPr>
          <w:rFonts w:ascii="Times New Roman" w:eastAsia="Times New Roman" w:hAnsi="Times New Roman" w:cs="Times New Roman"/>
          <w:sz w:val="28"/>
          <w:szCs w:val="28"/>
          <w:lang w:val="ru-RU" w:eastAsia="ru-RU"/>
        </w:rPr>
        <w:t xml:space="preserve"> на 900 млн</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осіб</w:t>
      </w:r>
      <w:proofErr w:type="spellEnd"/>
      <w:r w:rsidR="00E87DB7" w:rsidRPr="00E87DB7">
        <w:rPr>
          <w:rFonts w:ascii="Times New Roman" w:eastAsia="Times New Roman" w:hAnsi="Times New Roman" w:cs="Times New Roman"/>
          <w:sz w:val="28"/>
          <w:szCs w:val="28"/>
          <w:lang w:val="ru-RU" w:eastAsia="ru-RU"/>
        </w:rPr>
        <w:t xml:space="preserve"> у </w:t>
      </w:r>
      <w:proofErr w:type="spellStart"/>
      <w:r w:rsidR="00E87DB7" w:rsidRPr="00E87DB7">
        <w:rPr>
          <w:rFonts w:ascii="Times New Roman" w:eastAsia="Times New Roman" w:hAnsi="Times New Roman" w:cs="Times New Roman"/>
          <w:sz w:val="28"/>
          <w:szCs w:val="28"/>
          <w:lang w:val="ru-RU" w:eastAsia="ru-RU"/>
        </w:rPr>
        <w:t>порівнянні</w:t>
      </w:r>
      <w:proofErr w:type="spellEnd"/>
      <w:r w:rsidR="00E87DB7" w:rsidRPr="00E87DB7">
        <w:rPr>
          <w:rFonts w:ascii="Times New Roman" w:eastAsia="Times New Roman" w:hAnsi="Times New Roman" w:cs="Times New Roman"/>
          <w:sz w:val="28"/>
          <w:szCs w:val="28"/>
          <w:lang w:val="ru-RU" w:eastAsia="ru-RU"/>
        </w:rPr>
        <w:t xml:space="preserve"> з </w:t>
      </w:r>
      <w:proofErr w:type="spellStart"/>
      <w:r w:rsidR="00E87DB7" w:rsidRPr="00E87DB7">
        <w:rPr>
          <w:rFonts w:ascii="Times New Roman" w:eastAsia="Times New Roman" w:hAnsi="Times New Roman" w:cs="Times New Roman"/>
          <w:sz w:val="28"/>
          <w:szCs w:val="28"/>
          <w:lang w:val="ru-RU" w:eastAsia="ru-RU"/>
        </w:rPr>
        <w:t>тим</w:t>
      </w:r>
      <w:proofErr w:type="spellEnd"/>
      <w:r w:rsidR="00E87DB7" w:rsidRPr="00E87DB7">
        <w:rPr>
          <w:rFonts w:ascii="Times New Roman" w:eastAsia="Times New Roman" w:hAnsi="Times New Roman" w:cs="Times New Roman"/>
          <w:sz w:val="28"/>
          <w:szCs w:val="28"/>
          <w:lang w:val="ru-RU" w:eastAsia="ru-RU"/>
        </w:rPr>
        <w:t xml:space="preserve"> же </w:t>
      </w:r>
      <w:proofErr w:type="spellStart"/>
      <w:r w:rsidR="00E87DB7" w:rsidRPr="00E87DB7">
        <w:rPr>
          <w:rFonts w:ascii="Times New Roman" w:eastAsia="Times New Roman" w:hAnsi="Times New Roman" w:cs="Times New Roman"/>
          <w:sz w:val="28"/>
          <w:szCs w:val="28"/>
          <w:lang w:val="ru-RU" w:eastAsia="ru-RU"/>
        </w:rPr>
        <w:t>періодом</w:t>
      </w:r>
      <w:proofErr w:type="spellEnd"/>
      <w:r w:rsidR="00E87DB7" w:rsidRPr="00E87DB7">
        <w:rPr>
          <w:rFonts w:ascii="Times New Roman" w:eastAsia="Times New Roman" w:hAnsi="Times New Roman" w:cs="Times New Roman"/>
          <w:sz w:val="28"/>
          <w:szCs w:val="28"/>
          <w:lang w:val="ru-RU" w:eastAsia="ru-RU"/>
        </w:rPr>
        <w:t xml:space="preserve"> 2019 року. </w:t>
      </w:r>
      <w:proofErr w:type="spellStart"/>
      <w:r w:rsidR="00E87DB7" w:rsidRPr="00E87DB7">
        <w:rPr>
          <w:rFonts w:ascii="Times New Roman" w:eastAsia="Times New Roman" w:hAnsi="Times New Roman" w:cs="Times New Roman"/>
          <w:sz w:val="28"/>
          <w:szCs w:val="28"/>
          <w:lang w:val="ru-RU" w:eastAsia="ru-RU"/>
        </w:rPr>
        <w:t>Це</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означає</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втрат</w:t>
      </w:r>
      <w:r w:rsidR="00932CDB">
        <w:rPr>
          <w:rFonts w:ascii="Times New Roman" w:eastAsia="Times New Roman" w:hAnsi="Times New Roman" w:cs="Times New Roman"/>
          <w:sz w:val="28"/>
          <w:szCs w:val="28"/>
          <w:lang w:val="ru-RU" w:eastAsia="ru-RU"/>
        </w:rPr>
        <w:t>у</w:t>
      </w:r>
      <w:proofErr w:type="spellEnd"/>
      <w:r w:rsidR="00E87DB7" w:rsidRPr="00E87DB7">
        <w:rPr>
          <w:rFonts w:ascii="Times New Roman" w:eastAsia="Times New Roman" w:hAnsi="Times New Roman" w:cs="Times New Roman"/>
          <w:sz w:val="28"/>
          <w:szCs w:val="28"/>
          <w:lang w:val="ru-RU" w:eastAsia="ru-RU"/>
        </w:rPr>
        <w:t xml:space="preserve"> 935 млрд </w:t>
      </w:r>
      <w:r w:rsidR="00932CDB">
        <w:rPr>
          <w:rFonts w:ascii="Times New Roman" w:eastAsia="Times New Roman" w:hAnsi="Times New Roman" w:cs="Times New Roman"/>
          <w:sz w:val="28"/>
          <w:szCs w:val="28"/>
          <w:lang w:val="ru-RU" w:eastAsia="ru-RU"/>
        </w:rPr>
        <w:t>дол.</w:t>
      </w:r>
      <w:r>
        <w:rPr>
          <w:rFonts w:ascii="Times New Roman" w:eastAsia="Times New Roman" w:hAnsi="Times New Roman" w:cs="Times New Roman"/>
          <w:sz w:val="28"/>
          <w:szCs w:val="28"/>
          <w:lang w:val="ru-RU" w:eastAsia="ru-RU"/>
        </w:rPr>
        <w:t xml:space="preserve"> США </w:t>
      </w:r>
      <w:proofErr w:type="spellStart"/>
      <w:r w:rsidR="00E87DB7" w:rsidRPr="00E87DB7">
        <w:rPr>
          <w:rFonts w:ascii="Times New Roman" w:eastAsia="Times New Roman" w:hAnsi="Times New Roman" w:cs="Times New Roman"/>
          <w:sz w:val="28"/>
          <w:szCs w:val="28"/>
          <w:lang w:val="ru-RU" w:eastAsia="ru-RU"/>
        </w:rPr>
        <w:t>доходів</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від</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міжнародного</w:t>
      </w:r>
      <w:proofErr w:type="spellEnd"/>
      <w:r w:rsidR="00E87DB7" w:rsidRPr="00E87DB7">
        <w:rPr>
          <w:rFonts w:ascii="Times New Roman" w:eastAsia="Times New Roman" w:hAnsi="Times New Roman" w:cs="Times New Roman"/>
          <w:sz w:val="28"/>
          <w:szCs w:val="28"/>
          <w:lang w:val="ru-RU" w:eastAsia="ru-RU"/>
        </w:rPr>
        <w:t xml:space="preserve"> туризму, </w:t>
      </w:r>
      <w:proofErr w:type="spellStart"/>
      <w:r w:rsidR="00E87DB7" w:rsidRPr="00E87DB7">
        <w:rPr>
          <w:rFonts w:ascii="Times New Roman" w:eastAsia="Times New Roman" w:hAnsi="Times New Roman" w:cs="Times New Roman"/>
          <w:sz w:val="28"/>
          <w:szCs w:val="28"/>
          <w:lang w:val="ru-RU" w:eastAsia="ru-RU"/>
        </w:rPr>
        <w:t>що</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більш</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ніж</w:t>
      </w:r>
      <w:proofErr w:type="spellEnd"/>
      <w:r w:rsidR="00E87DB7" w:rsidRPr="00E87DB7">
        <w:rPr>
          <w:rFonts w:ascii="Times New Roman" w:eastAsia="Times New Roman" w:hAnsi="Times New Roman" w:cs="Times New Roman"/>
          <w:sz w:val="28"/>
          <w:szCs w:val="28"/>
          <w:lang w:val="ru-RU" w:eastAsia="ru-RU"/>
        </w:rPr>
        <w:t xml:space="preserve"> в 10 </w:t>
      </w:r>
      <w:proofErr w:type="spellStart"/>
      <w:r w:rsidR="00E87DB7" w:rsidRPr="00E87DB7">
        <w:rPr>
          <w:rFonts w:ascii="Times New Roman" w:eastAsia="Times New Roman" w:hAnsi="Times New Roman" w:cs="Times New Roman"/>
          <w:sz w:val="28"/>
          <w:szCs w:val="28"/>
          <w:lang w:val="ru-RU" w:eastAsia="ru-RU"/>
        </w:rPr>
        <w:t>разів</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перевищує</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збиток</w:t>
      </w:r>
      <w:proofErr w:type="spellEnd"/>
      <w:r w:rsidR="00E87DB7" w:rsidRPr="00E87DB7">
        <w:rPr>
          <w:rFonts w:ascii="Times New Roman" w:eastAsia="Times New Roman" w:hAnsi="Times New Roman" w:cs="Times New Roman"/>
          <w:sz w:val="28"/>
          <w:szCs w:val="28"/>
          <w:lang w:val="ru-RU" w:eastAsia="ru-RU"/>
        </w:rPr>
        <w:t xml:space="preserve"> 2009 року в </w:t>
      </w:r>
      <w:proofErr w:type="spellStart"/>
      <w:r w:rsidR="00E87DB7" w:rsidRPr="00E87DB7">
        <w:rPr>
          <w:rFonts w:ascii="Times New Roman" w:eastAsia="Times New Roman" w:hAnsi="Times New Roman" w:cs="Times New Roman"/>
          <w:sz w:val="28"/>
          <w:szCs w:val="28"/>
          <w:lang w:val="ru-RU" w:eastAsia="ru-RU"/>
        </w:rPr>
        <w:t>період</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світової</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економічної</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к</w:t>
      </w:r>
      <w:r>
        <w:rPr>
          <w:rFonts w:ascii="Times New Roman" w:eastAsia="Times New Roman" w:hAnsi="Times New Roman" w:cs="Times New Roman"/>
          <w:sz w:val="28"/>
          <w:szCs w:val="28"/>
          <w:lang w:val="ru-RU" w:eastAsia="ru-RU"/>
        </w:rPr>
        <w:t>ризи</w:t>
      </w:r>
      <w:proofErr w:type="spellEnd"/>
      <w:r>
        <w:rPr>
          <w:rFonts w:ascii="Times New Roman" w:eastAsia="Times New Roman" w:hAnsi="Times New Roman" w:cs="Times New Roman"/>
          <w:sz w:val="28"/>
          <w:szCs w:val="28"/>
          <w:lang w:val="ru-RU" w:eastAsia="ru-RU"/>
        </w:rPr>
        <w:t xml:space="preserve">. Таке </w:t>
      </w:r>
      <w:proofErr w:type="spellStart"/>
      <w:r>
        <w:rPr>
          <w:rFonts w:ascii="Times New Roman" w:eastAsia="Times New Roman" w:hAnsi="Times New Roman" w:cs="Times New Roman"/>
          <w:sz w:val="28"/>
          <w:szCs w:val="28"/>
          <w:lang w:val="ru-RU" w:eastAsia="ru-RU"/>
        </w:rPr>
        <w:t>різке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зниження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обсягів</w:t>
      </w:r>
      <w:proofErr w:type="spell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сфері</w:t>
      </w:r>
      <w:proofErr w:type="spellEnd"/>
      <w:r>
        <w:rPr>
          <w:rFonts w:ascii="Times New Roman" w:eastAsia="Times New Roman" w:hAnsi="Times New Roman" w:cs="Times New Roman"/>
          <w:sz w:val="28"/>
          <w:szCs w:val="28"/>
          <w:lang w:val="ru-RU" w:eastAsia="ru-RU"/>
        </w:rPr>
        <w:t xml:space="preserve"> туризму через </w:t>
      </w:r>
      <w:proofErr w:type="spellStart"/>
      <w:r>
        <w:rPr>
          <w:rFonts w:ascii="Times New Roman" w:eastAsia="Times New Roman" w:hAnsi="Times New Roman" w:cs="Times New Roman"/>
          <w:sz w:val="28"/>
          <w:szCs w:val="28"/>
          <w:lang w:val="ru-RU" w:eastAsia="ru-RU"/>
        </w:rPr>
        <w:t>пандемію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призвело</w:t>
      </w:r>
      <w:proofErr w:type="spellEnd"/>
      <w:r w:rsidR="00E87DB7" w:rsidRPr="00E87DB7">
        <w:rPr>
          <w:rFonts w:ascii="Times New Roman" w:eastAsia="Times New Roman" w:hAnsi="Times New Roman" w:cs="Times New Roman"/>
          <w:sz w:val="28"/>
          <w:szCs w:val="28"/>
          <w:lang w:val="ru-RU" w:eastAsia="ru-RU"/>
        </w:rPr>
        <w:t xml:space="preserve"> </w:t>
      </w:r>
      <w:r w:rsidR="00932CDB">
        <w:rPr>
          <w:rFonts w:ascii="Times New Roman" w:eastAsia="Times New Roman" w:hAnsi="Times New Roman" w:cs="Times New Roman"/>
          <w:sz w:val="28"/>
          <w:szCs w:val="28"/>
          <w:lang w:val="ru-RU" w:eastAsia="ru-RU"/>
        </w:rPr>
        <w:t xml:space="preserve">до </w:t>
      </w:r>
      <w:proofErr w:type="spellStart"/>
      <w:r w:rsidR="00932CDB">
        <w:rPr>
          <w:rFonts w:ascii="Times New Roman" w:eastAsia="Times New Roman" w:hAnsi="Times New Roman" w:cs="Times New Roman"/>
          <w:sz w:val="28"/>
          <w:szCs w:val="28"/>
          <w:lang w:val="ru-RU" w:eastAsia="ru-RU"/>
        </w:rPr>
        <w:t>економічних</w:t>
      </w:r>
      <w:proofErr w:type="spellEnd"/>
      <w:r w:rsidR="00932CDB">
        <w:rPr>
          <w:rFonts w:ascii="Times New Roman" w:eastAsia="Times New Roman" w:hAnsi="Times New Roman" w:cs="Times New Roman"/>
          <w:sz w:val="28"/>
          <w:szCs w:val="28"/>
          <w:lang w:val="ru-RU" w:eastAsia="ru-RU"/>
        </w:rPr>
        <w:t xml:space="preserve"> </w:t>
      </w:r>
      <w:proofErr w:type="spellStart"/>
      <w:r w:rsidR="00932CDB">
        <w:rPr>
          <w:rFonts w:ascii="Times New Roman" w:eastAsia="Times New Roman" w:hAnsi="Times New Roman" w:cs="Times New Roman"/>
          <w:sz w:val="28"/>
          <w:szCs w:val="28"/>
          <w:lang w:val="ru-RU" w:eastAsia="ru-RU"/>
        </w:rPr>
        <w:t>втрат</w:t>
      </w:r>
      <w:proofErr w:type="spellEnd"/>
      <w:r w:rsidR="00932CDB">
        <w:rPr>
          <w:rFonts w:ascii="Times New Roman" w:eastAsia="Times New Roman" w:hAnsi="Times New Roman" w:cs="Times New Roman"/>
          <w:sz w:val="28"/>
          <w:szCs w:val="28"/>
          <w:lang w:val="ru-RU" w:eastAsia="ru-RU"/>
        </w:rPr>
        <w:t xml:space="preserve"> в </w:t>
      </w:r>
      <w:proofErr w:type="spellStart"/>
      <w:r w:rsidR="00932CDB">
        <w:rPr>
          <w:rFonts w:ascii="Times New Roman" w:eastAsia="Times New Roman" w:hAnsi="Times New Roman" w:cs="Times New Roman"/>
          <w:sz w:val="28"/>
          <w:szCs w:val="28"/>
          <w:lang w:val="ru-RU" w:eastAsia="ru-RU"/>
        </w:rPr>
        <w:t>розмірі</w:t>
      </w:r>
      <w:proofErr w:type="spellEnd"/>
      <w:r w:rsidR="00E87DB7" w:rsidRPr="00E87DB7">
        <w:rPr>
          <w:rFonts w:ascii="Times New Roman" w:eastAsia="Times New Roman" w:hAnsi="Times New Roman" w:cs="Times New Roman"/>
          <w:sz w:val="28"/>
          <w:szCs w:val="28"/>
          <w:lang w:val="ru-RU" w:eastAsia="ru-RU"/>
        </w:rPr>
        <w:t xml:space="preserve"> 2 трлн </w:t>
      </w:r>
      <w:r w:rsidR="00932CDB">
        <w:rPr>
          <w:rFonts w:ascii="Times New Roman" w:eastAsia="Times New Roman" w:hAnsi="Times New Roman" w:cs="Times New Roman"/>
          <w:sz w:val="28"/>
          <w:szCs w:val="28"/>
          <w:lang w:val="ru-RU" w:eastAsia="ru-RU"/>
        </w:rPr>
        <w:t>дол.</w:t>
      </w:r>
      <w:r>
        <w:rPr>
          <w:rFonts w:ascii="Times New Roman" w:eastAsia="Times New Roman" w:hAnsi="Times New Roman" w:cs="Times New Roman"/>
          <w:sz w:val="28"/>
          <w:szCs w:val="28"/>
          <w:lang w:val="ru-RU" w:eastAsia="ru-RU"/>
        </w:rPr>
        <w:t xml:space="preserve"> США</w:t>
      </w:r>
      <w:r w:rsidR="00932CDB">
        <w:rPr>
          <w:rFonts w:ascii="Times New Roman" w:eastAsia="Times New Roman" w:hAnsi="Times New Roman" w:cs="Times New Roman"/>
          <w:sz w:val="28"/>
          <w:szCs w:val="28"/>
          <w:lang w:val="ru-RU" w:eastAsia="ru-RU"/>
        </w:rPr>
        <w:t xml:space="preserve"> </w:t>
      </w:r>
      <w:proofErr w:type="spellStart"/>
      <w:r w:rsidR="004F7BA1">
        <w:rPr>
          <w:rFonts w:ascii="Times New Roman" w:eastAsia="Times New Roman" w:hAnsi="Times New Roman" w:cs="Times New Roman"/>
          <w:sz w:val="28"/>
          <w:szCs w:val="28"/>
          <w:lang w:val="ru-RU" w:eastAsia="ru-RU"/>
        </w:rPr>
        <w:t>світового</w:t>
      </w:r>
      <w:proofErr w:type="spellEnd"/>
      <w:r w:rsidR="004F7BA1">
        <w:rPr>
          <w:rFonts w:ascii="Times New Roman" w:eastAsia="Times New Roman" w:hAnsi="Times New Roman" w:cs="Times New Roman"/>
          <w:sz w:val="28"/>
          <w:szCs w:val="28"/>
          <w:lang w:val="ru-RU" w:eastAsia="ru-RU"/>
        </w:rPr>
        <w:t xml:space="preserve"> ВВП. В </w:t>
      </w:r>
      <w:proofErr w:type="spellStart"/>
      <w:r w:rsidR="004F7BA1">
        <w:rPr>
          <w:rFonts w:ascii="Times New Roman" w:eastAsia="Times New Roman" w:hAnsi="Times New Roman" w:cs="Times New Roman"/>
          <w:sz w:val="28"/>
          <w:szCs w:val="28"/>
          <w:lang w:val="ru-RU" w:eastAsia="ru-RU"/>
        </w:rPr>
        <w:t>Азійсько-Т</w:t>
      </w:r>
      <w:r w:rsidR="00E87DB7" w:rsidRPr="00E87DB7">
        <w:rPr>
          <w:rFonts w:ascii="Times New Roman" w:eastAsia="Times New Roman" w:hAnsi="Times New Roman" w:cs="Times New Roman"/>
          <w:sz w:val="28"/>
          <w:szCs w:val="28"/>
          <w:lang w:val="ru-RU" w:eastAsia="ru-RU"/>
        </w:rPr>
        <w:t>ихоокеанському</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регіоні</w:t>
      </w:r>
      <w:proofErr w:type="spellEnd"/>
      <w:r w:rsidR="00E87DB7" w:rsidRPr="00E87DB7">
        <w:rPr>
          <w:rFonts w:ascii="Times New Roman" w:eastAsia="Times New Roman" w:hAnsi="Times New Roman" w:cs="Times New Roman"/>
          <w:sz w:val="28"/>
          <w:szCs w:val="28"/>
          <w:lang w:val="ru-RU" w:eastAsia="ru-RU"/>
        </w:rPr>
        <w:t xml:space="preserve"> з </w:t>
      </w:r>
      <w:proofErr w:type="spellStart"/>
      <w:r w:rsidR="00E87DB7" w:rsidRPr="00E87DB7">
        <w:rPr>
          <w:rFonts w:ascii="Times New Roman" w:eastAsia="Times New Roman" w:hAnsi="Times New Roman" w:cs="Times New Roman"/>
          <w:sz w:val="28"/>
          <w:szCs w:val="28"/>
          <w:lang w:val="ru-RU" w:eastAsia="ru-RU"/>
        </w:rPr>
        <w:t>найвищим</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рівнем</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туристичних</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обмежень</w:t>
      </w:r>
      <w:proofErr w:type="spellEnd"/>
      <w:r w:rsidR="00E87DB7" w:rsidRPr="00E87DB7">
        <w:rPr>
          <w:rFonts w:ascii="Times New Roman" w:eastAsia="Times New Roman" w:hAnsi="Times New Roman" w:cs="Times New Roman"/>
          <w:sz w:val="28"/>
          <w:szCs w:val="28"/>
          <w:lang w:val="ru-RU" w:eastAsia="ru-RU"/>
        </w:rPr>
        <w:t xml:space="preserve"> за </w:t>
      </w:r>
      <w:proofErr w:type="spellStart"/>
      <w:r w:rsidR="00E87DB7" w:rsidRPr="00E87DB7">
        <w:rPr>
          <w:rFonts w:ascii="Times New Roman" w:eastAsia="Times New Roman" w:hAnsi="Times New Roman" w:cs="Times New Roman"/>
          <w:sz w:val="28"/>
          <w:szCs w:val="28"/>
          <w:lang w:val="ru-RU" w:eastAsia="ru-RU"/>
        </w:rPr>
        <w:t>перші</w:t>
      </w:r>
      <w:proofErr w:type="spellEnd"/>
      <w:r w:rsidR="00E87DB7" w:rsidRPr="00E87DB7">
        <w:rPr>
          <w:rFonts w:ascii="Times New Roman" w:eastAsia="Times New Roman" w:hAnsi="Times New Roman" w:cs="Times New Roman"/>
          <w:sz w:val="28"/>
          <w:szCs w:val="28"/>
          <w:lang w:val="ru-RU" w:eastAsia="ru-RU"/>
        </w:rPr>
        <w:t xml:space="preserve"> десять </w:t>
      </w:r>
      <w:proofErr w:type="spellStart"/>
      <w:r w:rsidR="00E87DB7" w:rsidRPr="00E87DB7">
        <w:rPr>
          <w:rFonts w:ascii="Times New Roman" w:eastAsia="Times New Roman" w:hAnsi="Times New Roman" w:cs="Times New Roman"/>
          <w:sz w:val="28"/>
          <w:szCs w:val="28"/>
          <w:lang w:val="ru-RU" w:eastAsia="ru-RU"/>
        </w:rPr>
        <w:t>місяців</w:t>
      </w:r>
      <w:proofErr w:type="spellEnd"/>
      <w:r w:rsidR="00E87DB7" w:rsidRPr="00E87DB7">
        <w:rPr>
          <w:rFonts w:ascii="Times New Roman" w:eastAsia="Times New Roman" w:hAnsi="Times New Roman" w:cs="Times New Roman"/>
          <w:sz w:val="28"/>
          <w:szCs w:val="28"/>
          <w:lang w:val="ru-RU" w:eastAsia="ru-RU"/>
        </w:rPr>
        <w:t xml:space="preserve"> 2020 року </w:t>
      </w:r>
      <w:proofErr w:type="spellStart"/>
      <w:r w:rsidR="00E87DB7" w:rsidRPr="00E87DB7">
        <w:rPr>
          <w:rFonts w:ascii="Times New Roman" w:eastAsia="Times New Roman" w:hAnsi="Times New Roman" w:cs="Times New Roman"/>
          <w:sz w:val="28"/>
          <w:szCs w:val="28"/>
          <w:lang w:val="ru-RU" w:eastAsia="ru-RU"/>
        </w:rPr>
        <w:t>кількість</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поїздок</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скоротилася</w:t>
      </w:r>
      <w:proofErr w:type="spellEnd"/>
      <w:r w:rsidR="00E87DB7" w:rsidRPr="00E87DB7">
        <w:rPr>
          <w:rFonts w:ascii="Times New Roman" w:eastAsia="Times New Roman" w:hAnsi="Times New Roman" w:cs="Times New Roman"/>
          <w:sz w:val="28"/>
          <w:szCs w:val="28"/>
          <w:lang w:val="ru-RU" w:eastAsia="ru-RU"/>
        </w:rPr>
        <w:t xml:space="preserve"> на 82 %. На </w:t>
      </w:r>
      <w:proofErr w:type="spellStart"/>
      <w:r w:rsidR="00E87DB7" w:rsidRPr="00E87DB7">
        <w:rPr>
          <w:rFonts w:ascii="Times New Roman" w:eastAsia="Times New Roman" w:hAnsi="Times New Roman" w:cs="Times New Roman"/>
          <w:sz w:val="28"/>
          <w:szCs w:val="28"/>
          <w:lang w:val="ru-RU" w:eastAsia="ru-RU"/>
        </w:rPr>
        <w:t>Близькому</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Сході</w:t>
      </w:r>
      <w:proofErr w:type="spellEnd"/>
      <w:r w:rsidR="00E87DB7" w:rsidRPr="00E87DB7">
        <w:rPr>
          <w:rFonts w:ascii="Times New Roman" w:eastAsia="Times New Roman" w:hAnsi="Times New Roman" w:cs="Times New Roman"/>
          <w:sz w:val="28"/>
          <w:szCs w:val="28"/>
          <w:lang w:val="ru-RU" w:eastAsia="ru-RU"/>
        </w:rPr>
        <w:t xml:space="preserve"> </w:t>
      </w:r>
      <w:proofErr w:type="spellStart"/>
      <w:r w:rsidR="00E87DB7" w:rsidRPr="00E87DB7">
        <w:rPr>
          <w:rFonts w:ascii="Times New Roman" w:eastAsia="Times New Roman" w:hAnsi="Times New Roman" w:cs="Times New Roman"/>
          <w:sz w:val="28"/>
          <w:szCs w:val="28"/>
          <w:lang w:val="ru-RU" w:eastAsia="ru-RU"/>
        </w:rPr>
        <w:t>зареєстр</w:t>
      </w:r>
      <w:r w:rsidR="00932CDB">
        <w:rPr>
          <w:rFonts w:ascii="Times New Roman" w:eastAsia="Times New Roman" w:hAnsi="Times New Roman" w:cs="Times New Roman"/>
          <w:sz w:val="28"/>
          <w:szCs w:val="28"/>
          <w:lang w:val="ru-RU" w:eastAsia="ru-RU"/>
        </w:rPr>
        <w:t>ований</w:t>
      </w:r>
      <w:proofErr w:type="spellEnd"/>
      <w:r w:rsidR="00932CDB">
        <w:rPr>
          <w:rFonts w:ascii="Times New Roman" w:eastAsia="Times New Roman" w:hAnsi="Times New Roman" w:cs="Times New Roman"/>
          <w:sz w:val="28"/>
          <w:szCs w:val="28"/>
          <w:lang w:val="ru-RU" w:eastAsia="ru-RU"/>
        </w:rPr>
        <w:t xml:space="preserve"> спад на 73</w:t>
      </w:r>
      <w:r w:rsidR="00ED0535">
        <w:rPr>
          <w:rFonts w:ascii="Times New Roman" w:eastAsia="Times New Roman" w:hAnsi="Times New Roman" w:cs="Times New Roman"/>
          <w:sz w:val="28"/>
          <w:szCs w:val="28"/>
          <w:lang w:val="ru-RU" w:eastAsia="ru-RU"/>
        </w:rPr>
        <w:t xml:space="preserve"> </w:t>
      </w:r>
      <w:r w:rsidR="00932CDB">
        <w:rPr>
          <w:rFonts w:ascii="Times New Roman" w:eastAsia="Times New Roman" w:hAnsi="Times New Roman" w:cs="Times New Roman"/>
          <w:sz w:val="28"/>
          <w:szCs w:val="28"/>
          <w:lang w:val="ru-RU" w:eastAsia="ru-RU"/>
        </w:rPr>
        <w:t xml:space="preserve">%, а в </w:t>
      </w:r>
      <w:proofErr w:type="spellStart"/>
      <w:r w:rsidR="00932CDB">
        <w:rPr>
          <w:rFonts w:ascii="Times New Roman" w:eastAsia="Times New Roman" w:hAnsi="Times New Roman" w:cs="Times New Roman"/>
          <w:sz w:val="28"/>
          <w:szCs w:val="28"/>
          <w:lang w:val="ru-RU" w:eastAsia="ru-RU"/>
        </w:rPr>
        <w:t>Африці</w:t>
      </w:r>
      <w:proofErr w:type="spellEnd"/>
      <w:r w:rsidR="00932CDB">
        <w:rPr>
          <w:rFonts w:ascii="Times New Roman" w:eastAsia="Times New Roman" w:hAnsi="Times New Roman" w:cs="Times New Roman"/>
          <w:sz w:val="28"/>
          <w:szCs w:val="28"/>
          <w:lang w:val="ru-RU" w:eastAsia="ru-RU"/>
        </w:rPr>
        <w:t xml:space="preserve"> –</w:t>
      </w:r>
      <w:r w:rsidR="00E87DB7" w:rsidRPr="00E87DB7">
        <w:rPr>
          <w:rFonts w:ascii="Times New Roman" w:eastAsia="Times New Roman" w:hAnsi="Times New Roman" w:cs="Times New Roman"/>
          <w:sz w:val="28"/>
          <w:szCs w:val="28"/>
          <w:lang w:val="ru-RU" w:eastAsia="ru-RU"/>
        </w:rPr>
        <w:t xml:space="preserve"> на 69</w:t>
      </w:r>
      <w:r w:rsidR="00ED0535">
        <w:rPr>
          <w:rFonts w:ascii="Times New Roman" w:eastAsia="Times New Roman" w:hAnsi="Times New Roman" w:cs="Times New Roman"/>
          <w:sz w:val="28"/>
          <w:szCs w:val="28"/>
          <w:lang w:val="ru-RU" w:eastAsia="ru-RU"/>
        </w:rPr>
        <w:t xml:space="preserve"> </w:t>
      </w:r>
      <w:r w:rsidR="00E87DB7" w:rsidRPr="00E87DB7">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Кількість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міжнародних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поїздок</w:t>
      </w:r>
      <w:proofErr w:type="spellEnd"/>
      <w:r>
        <w:rPr>
          <w:rFonts w:ascii="Times New Roman" w:eastAsia="Times New Roman" w:hAnsi="Times New Roman" w:cs="Times New Roman"/>
          <w:sz w:val="28"/>
          <w:szCs w:val="28"/>
          <w:lang w:val="ru-RU" w:eastAsia="ru-RU"/>
        </w:rPr>
        <w:t xml:space="preserve"> </w:t>
      </w:r>
      <w:r w:rsidR="005D1D1F">
        <w:rPr>
          <w:rFonts w:ascii="Times New Roman" w:eastAsia="Times New Roman" w:hAnsi="Times New Roman" w:cs="Times New Roman"/>
          <w:sz w:val="28"/>
          <w:szCs w:val="28"/>
          <w:lang w:val="ru-RU" w:eastAsia="ru-RU"/>
        </w:rPr>
        <w:t>д</w:t>
      </w:r>
      <w:r w:rsidR="00ED0535">
        <w:rPr>
          <w:rFonts w:ascii="Times New Roman" w:eastAsia="Times New Roman" w:hAnsi="Times New Roman" w:cs="Times New Roman"/>
          <w:sz w:val="28"/>
          <w:szCs w:val="28"/>
          <w:lang w:val="ru-RU" w:eastAsia="ru-RU"/>
        </w:rPr>
        <w:t xml:space="preserve">о </w:t>
      </w:r>
      <w:proofErr w:type="spellStart"/>
      <w:r w:rsidR="00ED0535">
        <w:rPr>
          <w:rFonts w:ascii="Times New Roman" w:eastAsia="Times New Roman" w:hAnsi="Times New Roman" w:cs="Times New Roman"/>
          <w:sz w:val="28"/>
          <w:szCs w:val="28"/>
          <w:lang w:val="ru-RU" w:eastAsia="ru-RU"/>
        </w:rPr>
        <w:t>Європи</w:t>
      </w:r>
      <w:proofErr w:type="spellEnd"/>
      <w:r w:rsidR="00ED0535">
        <w:rPr>
          <w:rFonts w:ascii="Times New Roman" w:eastAsia="Times New Roman" w:hAnsi="Times New Roman" w:cs="Times New Roman"/>
          <w:sz w:val="28"/>
          <w:szCs w:val="28"/>
          <w:lang w:val="ru-RU" w:eastAsia="ru-RU"/>
        </w:rPr>
        <w:t xml:space="preserve"> та Америки </w:t>
      </w:r>
      <w:proofErr w:type="spellStart"/>
      <w:r w:rsidR="00ED0535">
        <w:rPr>
          <w:rFonts w:ascii="Times New Roman" w:eastAsia="Times New Roman" w:hAnsi="Times New Roman" w:cs="Times New Roman"/>
          <w:sz w:val="28"/>
          <w:szCs w:val="28"/>
          <w:lang w:val="ru-RU" w:eastAsia="ru-RU"/>
        </w:rPr>
        <w:t>знизилися</w:t>
      </w:r>
      <w:proofErr w:type="spellEnd"/>
      <w:r w:rsidR="00ED0535">
        <w:rPr>
          <w:rFonts w:ascii="Times New Roman" w:eastAsia="Times New Roman" w:hAnsi="Times New Roman" w:cs="Times New Roman"/>
          <w:sz w:val="28"/>
          <w:szCs w:val="28"/>
          <w:lang w:val="ru-RU" w:eastAsia="ru-RU"/>
        </w:rPr>
        <w:t xml:space="preserve"> на</w:t>
      </w:r>
      <w:r w:rsidR="005D1D1F">
        <w:rPr>
          <w:rFonts w:ascii="Times New Roman" w:eastAsia="Times New Roman" w:hAnsi="Times New Roman" w:cs="Times New Roman"/>
          <w:sz w:val="28"/>
          <w:szCs w:val="28"/>
          <w:lang w:val="ru-RU" w:eastAsia="ru-RU"/>
        </w:rPr>
        <w:t xml:space="preserve"> 68 % </w:t>
      </w:r>
      <w:r w:rsidR="00A0015A">
        <w:rPr>
          <w:rFonts w:ascii="Times New Roman" w:eastAsia="Times New Roman" w:hAnsi="Times New Roman" w:cs="Times New Roman"/>
          <w:sz w:val="28"/>
          <w:szCs w:val="28"/>
          <w:lang w:val="ru-RU" w:eastAsia="ru-RU"/>
        </w:rPr>
        <w:t>[46</w:t>
      </w:r>
      <w:r w:rsidR="00B75D9D" w:rsidRPr="00B75D9D">
        <w:rPr>
          <w:rFonts w:ascii="Times New Roman" w:eastAsia="Times New Roman" w:hAnsi="Times New Roman" w:cs="Times New Roman"/>
          <w:sz w:val="28"/>
          <w:szCs w:val="28"/>
          <w:lang w:val="ru-RU" w:eastAsia="ru-RU"/>
        </w:rPr>
        <w:t>]</w:t>
      </w:r>
      <w:r w:rsidR="005D1D1F">
        <w:rPr>
          <w:rFonts w:ascii="Times New Roman" w:eastAsia="Times New Roman" w:hAnsi="Times New Roman" w:cs="Times New Roman"/>
          <w:sz w:val="28"/>
          <w:szCs w:val="28"/>
          <w:lang w:val="ru-RU" w:eastAsia="ru-RU"/>
        </w:rPr>
        <w:t>.</w:t>
      </w:r>
      <w:r w:rsidR="00B75D9D" w:rsidRPr="00B75D9D">
        <w:rPr>
          <w:rFonts w:ascii="Times New Roman" w:eastAsia="Times New Roman" w:hAnsi="Times New Roman" w:cs="Times New Roman"/>
          <w:sz w:val="28"/>
          <w:szCs w:val="28"/>
          <w:lang w:val="ru-RU" w:eastAsia="ru-RU"/>
        </w:rPr>
        <w:t xml:space="preserve"> </w:t>
      </w:r>
    </w:p>
    <w:p w14:paraId="6C423AC5" w14:textId="77777777" w:rsidR="00C97E8C" w:rsidRPr="00ED0535" w:rsidRDefault="00ED0535" w:rsidP="00932CDB">
      <w:pPr>
        <w:spacing w:after="0" w:line="360" w:lineRule="auto"/>
        <w:ind w:firstLine="708"/>
        <w:jc w:val="both"/>
        <w:rPr>
          <w:rFonts w:ascii="Times New Roman" w:eastAsia="Times New Roman" w:hAnsi="Times New Roman" w:cs="Times New Roman"/>
          <w:color w:val="4472C4" w:themeColor="accent1"/>
          <w:sz w:val="28"/>
          <w:szCs w:val="28"/>
          <w:lang w:val="ru-RU" w:eastAsia="ru-RU"/>
        </w:rPr>
      </w:pPr>
      <w:r>
        <w:rPr>
          <w:rFonts w:ascii="Times New Roman" w:eastAsia="Times New Roman" w:hAnsi="Times New Roman" w:cs="Times New Roman"/>
          <w:sz w:val="28"/>
          <w:szCs w:val="28"/>
          <w:lang w:val="ru-RU" w:eastAsia="ru-RU"/>
        </w:rPr>
        <w:lastRenderedPageBreak/>
        <w:t xml:space="preserve">Як показало </w:t>
      </w:r>
      <w:proofErr w:type="spellStart"/>
      <w:r>
        <w:rPr>
          <w:rFonts w:ascii="Times New Roman" w:eastAsia="Times New Roman" w:hAnsi="Times New Roman" w:cs="Times New Roman"/>
          <w:sz w:val="28"/>
          <w:szCs w:val="28"/>
          <w:lang w:val="ru-RU" w:eastAsia="ru-RU"/>
        </w:rPr>
        <w:t>дослідження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світового</w:t>
      </w:r>
      <w:proofErr w:type="spellEnd"/>
      <w:r>
        <w:rPr>
          <w:rFonts w:ascii="Times New Roman" w:eastAsia="Times New Roman" w:hAnsi="Times New Roman" w:cs="Times New Roman"/>
          <w:sz w:val="28"/>
          <w:szCs w:val="28"/>
          <w:lang w:val="ru-RU" w:eastAsia="ru-RU"/>
        </w:rPr>
        <w:t xml:space="preserve"> ринку </w:t>
      </w:r>
      <w:proofErr w:type="spellStart"/>
      <w:r>
        <w:rPr>
          <w:rFonts w:ascii="Times New Roman" w:eastAsia="Times New Roman" w:hAnsi="Times New Roman" w:cs="Times New Roman"/>
          <w:sz w:val="28"/>
          <w:szCs w:val="28"/>
          <w:lang w:val="ru-RU" w:eastAsia="ru-RU"/>
        </w:rPr>
        <w:t>туристичних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послуг</w:t>
      </w:r>
      <w:proofErr w:type="spellEnd"/>
      <w:r>
        <w:rPr>
          <w:rFonts w:ascii="Times New Roman" w:eastAsia="Times New Roman" w:hAnsi="Times New Roman" w:cs="Times New Roman"/>
          <w:sz w:val="28"/>
          <w:szCs w:val="28"/>
          <w:lang w:val="ru-RU" w:eastAsia="ru-RU"/>
        </w:rPr>
        <w:t xml:space="preserve">, на 100 % </w:t>
      </w:r>
      <w:proofErr w:type="spellStart"/>
      <w:r>
        <w:rPr>
          <w:rFonts w:ascii="Times New Roman" w:eastAsia="Times New Roman" w:hAnsi="Times New Roman" w:cs="Times New Roman"/>
          <w:sz w:val="28"/>
          <w:szCs w:val="28"/>
          <w:lang w:val="ru-RU" w:eastAsia="ru-RU"/>
        </w:rPr>
        <w:t>усіх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туристичних</w:t>
      </w:r>
      <w:proofErr w:type="spellEnd"/>
      <w:r>
        <w:rPr>
          <w:rFonts w:ascii="Times New Roman" w:eastAsia="Times New Roman" w:hAnsi="Times New Roman" w:cs="Times New Roman"/>
          <w:sz w:val="28"/>
          <w:szCs w:val="28"/>
          <w:lang w:val="ru-RU" w:eastAsia="ru-RU"/>
        </w:rPr>
        <w:t xml:space="preserve"> </w:t>
      </w:r>
      <w:proofErr w:type="spellStart"/>
      <w:r w:rsidR="004765A7">
        <w:rPr>
          <w:rFonts w:ascii="Times New Roman" w:eastAsia="Times New Roman" w:hAnsi="Times New Roman" w:cs="Times New Roman"/>
          <w:sz w:val="28"/>
          <w:szCs w:val="28"/>
          <w:lang w:val="ru-RU" w:eastAsia="ru-RU"/>
        </w:rPr>
        <w:t>напрямків</w:t>
      </w:r>
      <w:proofErr w:type="spellEnd"/>
      <w:r w:rsidR="004765A7">
        <w:rPr>
          <w:rFonts w:ascii="Times New Roman" w:eastAsia="Times New Roman" w:hAnsi="Times New Roman" w:cs="Times New Roman"/>
          <w:sz w:val="28"/>
          <w:szCs w:val="28"/>
          <w:lang w:val="ru-RU" w:eastAsia="ru-RU"/>
        </w:rPr>
        <w:t xml:space="preserve"> </w:t>
      </w:r>
      <w:proofErr w:type="spellStart"/>
      <w:r w:rsidR="004765A7">
        <w:rPr>
          <w:rFonts w:ascii="Times New Roman" w:eastAsia="Times New Roman" w:hAnsi="Times New Roman" w:cs="Times New Roman"/>
          <w:sz w:val="28"/>
          <w:szCs w:val="28"/>
          <w:lang w:val="ru-RU" w:eastAsia="ru-RU"/>
        </w:rPr>
        <w:t>світу</w:t>
      </w:r>
      <w:proofErr w:type="spellEnd"/>
      <w:r w:rsidR="004765A7">
        <w:rPr>
          <w:rFonts w:ascii="Times New Roman" w:eastAsia="Times New Roman" w:hAnsi="Times New Roman" w:cs="Times New Roman"/>
          <w:sz w:val="28"/>
          <w:szCs w:val="28"/>
          <w:lang w:val="ru-RU" w:eastAsia="ru-RU"/>
        </w:rPr>
        <w:t xml:space="preserve"> </w:t>
      </w:r>
      <w:proofErr w:type="spellStart"/>
      <w:r w:rsidR="004765A7">
        <w:rPr>
          <w:rFonts w:ascii="Times New Roman" w:eastAsia="Times New Roman" w:hAnsi="Times New Roman" w:cs="Times New Roman"/>
          <w:sz w:val="28"/>
          <w:szCs w:val="28"/>
          <w:lang w:val="ru-RU" w:eastAsia="ru-RU"/>
        </w:rPr>
        <w:t>було</w:t>
      </w:r>
      <w:proofErr w:type="spellEnd"/>
      <w:r w:rsidR="004765A7">
        <w:rPr>
          <w:rFonts w:ascii="Times New Roman" w:eastAsia="Times New Roman" w:hAnsi="Times New Roman" w:cs="Times New Roman"/>
          <w:sz w:val="28"/>
          <w:szCs w:val="28"/>
          <w:lang w:val="ru-RU" w:eastAsia="ru-RU"/>
        </w:rPr>
        <w:t xml:space="preserve"> введено </w:t>
      </w:r>
      <w:proofErr w:type="spellStart"/>
      <w:r w:rsidR="004765A7">
        <w:rPr>
          <w:rFonts w:ascii="Times New Roman" w:eastAsia="Times New Roman" w:hAnsi="Times New Roman" w:cs="Times New Roman"/>
          <w:sz w:val="28"/>
          <w:szCs w:val="28"/>
          <w:lang w:val="ru-RU" w:eastAsia="ru-RU"/>
        </w:rPr>
        <w:t>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чи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інші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карантинні</w:t>
      </w:r>
      <w:proofErr w:type="spellEnd"/>
      <w:r>
        <w:rPr>
          <w:rFonts w:ascii="Times New Roman" w:eastAsia="Times New Roman" w:hAnsi="Times New Roman" w:cs="Times New Roman"/>
          <w:sz w:val="28"/>
          <w:szCs w:val="28"/>
          <w:lang w:val="ru-RU" w:eastAsia="ru-RU"/>
        </w:rPr>
        <w:t xml:space="preserve"> </w:t>
      </w:r>
      <w:proofErr w:type="spellStart"/>
      <w:r w:rsidRPr="004765A7">
        <w:rPr>
          <w:rFonts w:ascii="Times New Roman" w:eastAsia="Times New Roman" w:hAnsi="Times New Roman" w:cs="Times New Roman"/>
          <w:spacing w:val="-4"/>
          <w:sz w:val="28"/>
          <w:szCs w:val="28"/>
          <w:lang w:val="ru-RU" w:eastAsia="ru-RU"/>
        </w:rPr>
        <w:t>обмеження</w:t>
      </w:r>
      <w:proofErr w:type="spellEnd"/>
      <w:r w:rsidRPr="004765A7">
        <w:rPr>
          <w:rFonts w:ascii="Times New Roman" w:eastAsia="Times New Roman" w:hAnsi="Times New Roman" w:cs="Times New Roman"/>
          <w:spacing w:val="-4"/>
          <w:sz w:val="28"/>
          <w:szCs w:val="28"/>
          <w:lang w:val="ru-RU" w:eastAsia="ru-RU"/>
        </w:rPr>
        <w:t xml:space="preserve"> на </w:t>
      </w:r>
      <w:proofErr w:type="spellStart"/>
      <w:r w:rsidRPr="004765A7">
        <w:rPr>
          <w:rFonts w:ascii="Times New Roman" w:eastAsia="Times New Roman" w:hAnsi="Times New Roman" w:cs="Times New Roman"/>
          <w:spacing w:val="-4"/>
          <w:sz w:val="28"/>
          <w:szCs w:val="28"/>
          <w:lang w:val="ru-RU" w:eastAsia="ru-RU"/>
        </w:rPr>
        <w:t>поїздки</w:t>
      </w:r>
      <w:proofErr w:type="spellEnd"/>
      <w:r w:rsidRPr="004765A7">
        <w:rPr>
          <w:rFonts w:ascii="Times New Roman" w:eastAsia="Times New Roman" w:hAnsi="Times New Roman" w:cs="Times New Roman"/>
          <w:spacing w:val="-4"/>
          <w:sz w:val="28"/>
          <w:szCs w:val="28"/>
          <w:lang w:val="ru-RU" w:eastAsia="ru-RU"/>
        </w:rPr>
        <w:t xml:space="preserve"> для </w:t>
      </w:r>
      <w:proofErr w:type="spellStart"/>
      <w:r w:rsidRPr="004765A7">
        <w:rPr>
          <w:rFonts w:ascii="Times New Roman" w:eastAsia="Times New Roman" w:hAnsi="Times New Roman" w:cs="Times New Roman"/>
          <w:spacing w:val="-4"/>
          <w:sz w:val="28"/>
          <w:szCs w:val="28"/>
          <w:lang w:val="ru-RU" w:eastAsia="ru-RU"/>
        </w:rPr>
        <w:t>запобігання</w:t>
      </w:r>
      <w:proofErr w:type="spellEnd"/>
      <w:r w:rsidRPr="004765A7">
        <w:rPr>
          <w:rFonts w:ascii="Times New Roman" w:eastAsia="Times New Roman" w:hAnsi="Times New Roman" w:cs="Times New Roman"/>
          <w:spacing w:val="-4"/>
          <w:sz w:val="28"/>
          <w:szCs w:val="28"/>
          <w:lang w:val="ru-RU" w:eastAsia="ru-RU"/>
        </w:rPr>
        <w:t xml:space="preserve"> </w:t>
      </w:r>
      <w:proofErr w:type="spellStart"/>
      <w:r w:rsidRPr="004765A7">
        <w:rPr>
          <w:rFonts w:ascii="Times New Roman" w:eastAsia="Times New Roman" w:hAnsi="Times New Roman" w:cs="Times New Roman"/>
          <w:spacing w:val="-4"/>
          <w:sz w:val="28"/>
          <w:szCs w:val="28"/>
          <w:lang w:val="ru-RU" w:eastAsia="ru-RU"/>
        </w:rPr>
        <w:t>поширенню</w:t>
      </w:r>
      <w:proofErr w:type="spellEnd"/>
      <w:r w:rsidRPr="004765A7">
        <w:rPr>
          <w:rFonts w:ascii="Times New Roman" w:eastAsia="Times New Roman" w:hAnsi="Times New Roman" w:cs="Times New Roman"/>
          <w:spacing w:val="-4"/>
          <w:sz w:val="28"/>
          <w:szCs w:val="28"/>
          <w:lang w:val="ru-RU" w:eastAsia="ru-RU"/>
        </w:rPr>
        <w:t xml:space="preserve"> </w:t>
      </w:r>
      <w:proofErr w:type="spellStart"/>
      <w:r w:rsidRPr="004765A7">
        <w:rPr>
          <w:rFonts w:ascii="Times New Roman" w:eastAsia="Times New Roman" w:hAnsi="Times New Roman" w:cs="Times New Roman"/>
          <w:spacing w:val="-4"/>
          <w:sz w:val="28"/>
          <w:szCs w:val="28"/>
          <w:lang w:val="ru-RU" w:eastAsia="ru-RU"/>
        </w:rPr>
        <w:t>коронавірусної</w:t>
      </w:r>
      <w:proofErr w:type="spellEnd"/>
      <w:r w:rsidRPr="004765A7">
        <w:rPr>
          <w:rFonts w:ascii="Times New Roman" w:eastAsia="Times New Roman" w:hAnsi="Times New Roman" w:cs="Times New Roman"/>
          <w:spacing w:val="-4"/>
          <w:sz w:val="28"/>
          <w:szCs w:val="28"/>
          <w:lang w:val="ru-RU" w:eastAsia="ru-RU"/>
        </w:rPr>
        <w:t xml:space="preserve"> </w:t>
      </w:r>
      <w:proofErr w:type="spellStart"/>
      <w:r w:rsidRPr="004765A7">
        <w:rPr>
          <w:rFonts w:ascii="Times New Roman" w:eastAsia="Times New Roman" w:hAnsi="Times New Roman" w:cs="Times New Roman"/>
          <w:spacing w:val="-4"/>
          <w:sz w:val="28"/>
          <w:szCs w:val="28"/>
          <w:lang w:val="ru-RU" w:eastAsia="ru-RU"/>
        </w:rPr>
        <w:t>інфекції</w:t>
      </w:r>
      <w:proofErr w:type="spellEnd"/>
      <w:r w:rsidRPr="004765A7">
        <w:rPr>
          <w:rFonts w:ascii="Times New Roman" w:eastAsia="Times New Roman" w:hAnsi="Times New Roman" w:cs="Times New Roman"/>
          <w:spacing w:val="-4"/>
          <w:sz w:val="28"/>
          <w:szCs w:val="28"/>
          <w:lang w:val="ru-RU" w:eastAsia="ru-RU"/>
        </w:rPr>
        <w:t>:</w:t>
      </w:r>
      <w:r w:rsidR="00B75D9D" w:rsidRPr="004765A7">
        <w:rPr>
          <w:rFonts w:ascii="Times New Roman" w:eastAsia="Times New Roman" w:hAnsi="Times New Roman" w:cs="Times New Roman"/>
          <w:spacing w:val="-4"/>
          <w:sz w:val="28"/>
          <w:szCs w:val="28"/>
          <w:lang w:val="ru-RU" w:eastAsia="ru-RU"/>
        </w:rPr>
        <w:t xml:space="preserve"> 97</w:t>
      </w:r>
      <w:r w:rsidR="005D1D1F" w:rsidRPr="004765A7">
        <w:rPr>
          <w:rFonts w:ascii="Times New Roman" w:eastAsia="Times New Roman" w:hAnsi="Times New Roman" w:cs="Times New Roman"/>
          <w:spacing w:val="-4"/>
          <w:sz w:val="28"/>
          <w:szCs w:val="28"/>
          <w:lang w:val="ru-RU" w:eastAsia="ru-RU"/>
        </w:rPr>
        <w:t xml:space="preserve"> </w:t>
      </w:r>
      <w:r w:rsidR="00B75D9D" w:rsidRPr="004765A7">
        <w:rPr>
          <w:rFonts w:ascii="Times New Roman" w:eastAsia="Times New Roman" w:hAnsi="Times New Roman" w:cs="Times New Roman"/>
          <w:spacing w:val="-4"/>
          <w:sz w:val="28"/>
          <w:szCs w:val="28"/>
          <w:lang w:val="ru-RU" w:eastAsia="ru-RU"/>
        </w:rPr>
        <w:t>%</w:t>
      </w:r>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напрямків</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повністю</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або</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частково</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закр</w:t>
      </w:r>
      <w:r w:rsidR="00490DE8" w:rsidRPr="00490DE8">
        <w:rPr>
          <w:rFonts w:ascii="Times New Roman" w:eastAsia="Times New Roman" w:hAnsi="Times New Roman" w:cs="Times New Roman"/>
          <w:sz w:val="28"/>
          <w:szCs w:val="28"/>
          <w:lang w:val="ru-RU" w:eastAsia="ru-RU"/>
        </w:rPr>
        <w:t>или</w:t>
      </w:r>
      <w:proofErr w:type="spellEnd"/>
      <w:r w:rsidR="00490DE8" w:rsidRPr="00490DE8">
        <w:rPr>
          <w:rFonts w:ascii="Times New Roman" w:eastAsia="Times New Roman" w:hAnsi="Times New Roman" w:cs="Times New Roman"/>
          <w:sz w:val="28"/>
          <w:szCs w:val="28"/>
          <w:lang w:val="ru-RU" w:eastAsia="ru-RU"/>
        </w:rPr>
        <w:t xml:space="preserve"> </w:t>
      </w:r>
      <w:proofErr w:type="spellStart"/>
      <w:r w:rsidR="00490DE8" w:rsidRPr="00490DE8">
        <w:rPr>
          <w:rFonts w:ascii="Times New Roman" w:eastAsia="Times New Roman" w:hAnsi="Times New Roman" w:cs="Times New Roman"/>
          <w:sz w:val="28"/>
          <w:szCs w:val="28"/>
          <w:lang w:val="ru-RU" w:eastAsia="ru-RU"/>
        </w:rPr>
        <w:t>свої</w:t>
      </w:r>
      <w:proofErr w:type="spellEnd"/>
      <w:r w:rsidR="00490DE8" w:rsidRPr="00490DE8">
        <w:rPr>
          <w:rFonts w:ascii="Times New Roman" w:eastAsia="Times New Roman" w:hAnsi="Times New Roman" w:cs="Times New Roman"/>
          <w:sz w:val="28"/>
          <w:szCs w:val="28"/>
          <w:lang w:val="ru-RU" w:eastAsia="ru-RU"/>
        </w:rPr>
        <w:t xml:space="preserve"> </w:t>
      </w:r>
      <w:proofErr w:type="spellStart"/>
      <w:r w:rsidR="00490DE8" w:rsidRPr="00490DE8">
        <w:rPr>
          <w:rFonts w:ascii="Times New Roman" w:eastAsia="Times New Roman" w:hAnsi="Times New Roman" w:cs="Times New Roman"/>
          <w:sz w:val="28"/>
          <w:szCs w:val="28"/>
          <w:lang w:val="ru-RU" w:eastAsia="ru-RU"/>
        </w:rPr>
        <w:t>кордони</w:t>
      </w:r>
      <w:proofErr w:type="spellEnd"/>
      <w:r w:rsidR="00490DE8" w:rsidRPr="00490DE8">
        <w:rPr>
          <w:rFonts w:ascii="Times New Roman" w:eastAsia="Times New Roman" w:hAnsi="Times New Roman" w:cs="Times New Roman"/>
          <w:sz w:val="28"/>
          <w:szCs w:val="28"/>
          <w:lang w:val="ru-RU" w:eastAsia="ru-RU"/>
        </w:rPr>
        <w:t xml:space="preserve"> для </w:t>
      </w:r>
      <w:proofErr w:type="spellStart"/>
      <w:r w:rsidR="00490DE8" w:rsidRPr="00490DE8">
        <w:rPr>
          <w:rFonts w:ascii="Times New Roman" w:eastAsia="Times New Roman" w:hAnsi="Times New Roman" w:cs="Times New Roman"/>
          <w:sz w:val="28"/>
          <w:szCs w:val="28"/>
          <w:lang w:val="ru-RU" w:eastAsia="ru-RU"/>
        </w:rPr>
        <w:t>туристів</w:t>
      </w:r>
      <w:proofErr w:type="spellEnd"/>
      <w:r w:rsidR="00490DE8" w:rsidRPr="00490DE8">
        <w:rPr>
          <w:rFonts w:ascii="Times New Roman" w:eastAsia="Times New Roman" w:hAnsi="Times New Roman" w:cs="Times New Roman"/>
          <w:sz w:val="28"/>
          <w:szCs w:val="28"/>
          <w:lang w:val="ru-RU" w:eastAsia="ru-RU"/>
        </w:rPr>
        <w:t>;</w:t>
      </w:r>
      <w:r w:rsidR="00B75D9D" w:rsidRPr="00490DE8">
        <w:rPr>
          <w:rFonts w:ascii="Times New Roman" w:eastAsia="Times New Roman" w:hAnsi="Times New Roman" w:cs="Times New Roman"/>
          <w:sz w:val="28"/>
          <w:szCs w:val="28"/>
          <w:lang w:val="ru-RU" w:eastAsia="ru-RU"/>
        </w:rPr>
        <w:t xml:space="preserve"> 65 </w:t>
      </w:r>
      <w:proofErr w:type="spellStart"/>
      <w:r w:rsidR="00B75D9D" w:rsidRPr="00490DE8">
        <w:rPr>
          <w:rFonts w:ascii="Times New Roman" w:eastAsia="Times New Roman" w:hAnsi="Times New Roman" w:cs="Times New Roman"/>
          <w:sz w:val="28"/>
          <w:szCs w:val="28"/>
          <w:lang w:val="ru-RU" w:eastAsia="ru-RU"/>
        </w:rPr>
        <w:t>напрямків</w:t>
      </w:r>
      <w:proofErr w:type="spellEnd"/>
      <w:r w:rsidR="00B75D9D" w:rsidRPr="00490DE8">
        <w:rPr>
          <w:rFonts w:ascii="Times New Roman" w:eastAsia="Times New Roman" w:hAnsi="Times New Roman" w:cs="Times New Roman"/>
          <w:sz w:val="28"/>
          <w:szCs w:val="28"/>
          <w:lang w:val="ru-RU" w:eastAsia="ru-RU"/>
        </w:rPr>
        <w:t xml:space="preserve"> (30</w:t>
      </w:r>
      <w:r w:rsidR="005D1D1F" w:rsidRPr="00490DE8">
        <w:rPr>
          <w:rFonts w:ascii="Times New Roman" w:eastAsia="Times New Roman" w:hAnsi="Times New Roman" w:cs="Times New Roman"/>
          <w:sz w:val="28"/>
          <w:szCs w:val="28"/>
          <w:lang w:val="ru-RU" w:eastAsia="ru-RU"/>
        </w:rPr>
        <w:t xml:space="preserve"> </w:t>
      </w:r>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повністю</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або</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частково</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490DE8" w:rsidRPr="00490DE8">
        <w:rPr>
          <w:rFonts w:ascii="Times New Roman" w:eastAsia="Times New Roman" w:hAnsi="Times New Roman" w:cs="Times New Roman"/>
          <w:sz w:val="28"/>
          <w:szCs w:val="28"/>
          <w:lang w:val="ru-RU" w:eastAsia="ru-RU"/>
        </w:rPr>
        <w:t>призупинили</w:t>
      </w:r>
      <w:proofErr w:type="spellEnd"/>
      <w:r w:rsidR="00490DE8" w:rsidRPr="00490DE8">
        <w:rPr>
          <w:rFonts w:ascii="Times New Roman" w:eastAsia="Times New Roman" w:hAnsi="Times New Roman" w:cs="Times New Roman"/>
          <w:sz w:val="28"/>
          <w:szCs w:val="28"/>
          <w:lang w:val="ru-RU" w:eastAsia="ru-RU"/>
        </w:rPr>
        <w:t xml:space="preserve"> </w:t>
      </w:r>
      <w:proofErr w:type="spellStart"/>
      <w:r w:rsidR="00490DE8" w:rsidRPr="00490DE8">
        <w:rPr>
          <w:rFonts w:ascii="Times New Roman" w:eastAsia="Times New Roman" w:hAnsi="Times New Roman" w:cs="Times New Roman"/>
          <w:sz w:val="28"/>
          <w:szCs w:val="28"/>
          <w:lang w:val="ru-RU" w:eastAsia="ru-RU"/>
        </w:rPr>
        <w:t>міжнародні</w:t>
      </w:r>
      <w:proofErr w:type="spellEnd"/>
      <w:r w:rsidR="00490DE8" w:rsidRPr="00490DE8">
        <w:rPr>
          <w:rFonts w:ascii="Times New Roman" w:eastAsia="Times New Roman" w:hAnsi="Times New Roman" w:cs="Times New Roman"/>
          <w:sz w:val="28"/>
          <w:szCs w:val="28"/>
          <w:lang w:val="ru-RU" w:eastAsia="ru-RU"/>
        </w:rPr>
        <w:t xml:space="preserve"> </w:t>
      </w:r>
      <w:proofErr w:type="spellStart"/>
      <w:r w:rsidR="00490DE8" w:rsidRPr="00490DE8">
        <w:rPr>
          <w:rFonts w:ascii="Times New Roman" w:eastAsia="Times New Roman" w:hAnsi="Times New Roman" w:cs="Times New Roman"/>
          <w:sz w:val="28"/>
          <w:szCs w:val="28"/>
          <w:lang w:val="ru-RU" w:eastAsia="ru-RU"/>
        </w:rPr>
        <w:t>рейси</w:t>
      </w:r>
      <w:proofErr w:type="spellEnd"/>
      <w:r w:rsidR="00490DE8" w:rsidRPr="00490DE8">
        <w:rPr>
          <w:rFonts w:ascii="Times New Roman" w:eastAsia="Times New Roman" w:hAnsi="Times New Roman" w:cs="Times New Roman"/>
          <w:sz w:val="28"/>
          <w:szCs w:val="28"/>
          <w:lang w:val="ru-RU" w:eastAsia="ru-RU"/>
        </w:rPr>
        <w:t xml:space="preserve">; </w:t>
      </w:r>
      <w:r w:rsidR="00B75D9D" w:rsidRPr="00490DE8">
        <w:rPr>
          <w:rFonts w:ascii="Times New Roman" w:eastAsia="Times New Roman" w:hAnsi="Times New Roman" w:cs="Times New Roman"/>
          <w:sz w:val="28"/>
          <w:szCs w:val="28"/>
          <w:lang w:val="ru-RU" w:eastAsia="ru-RU"/>
        </w:rPr>
        <w:t xml:space="preserve">39 </w:t>
      </w:r>
      <w:proofErr w:type="spellStart"/>
      <w:r w:rsidR="00B75D9D" w:rsidRPr="00490DE8">
        <w:rPr>
          <w:rFonts w:ascii="Times New Roman" w:eastAsia="Times New Roman" w:hAnsi="Times New Roman" w:cs="Times New Roman"/>
          <w:sz w:val="28"/>
          <w:szCs w:val="28"/>
          <w:lang w:val="ru-RU" w:eastAsia="ru-RU"/>
        </w:rPr>
        <w:t>напрямків</w:t>
      </w:r>
      <w:proofErr w:type="spellEnd"/>
      <w:r w:rsidR="00B75D9D" w:rsidRPr="00490DE8">
        <w:rPr>
          <w:rFonts w:ascii="Times New Roman" w:eastAsia="Times New Roman" w:hAnsi="Times New Roman" w:cs="Times New Roman"/>
          <w:sz w:val="28"/>
          <w:szCs w:val="28"/>
          <w:lang w:val="ru-RU" w:eastAsia="ru-RU"/>
        </w:rPr>
        <w:t xml:space="preserve"> (18</w:t>
      </w:r>
      <w:r w:rsidR="005D1D1F" w:rsidRPr="00490DE8">
        <w:rPr>
          <w:rFonts w:ascii="Times New Roman" w:eastAsia="Times New Roman" w:hAnsi="Times New Roman" w:cs="Times New Roman"/>
          <w:sz w:val="28"/>
          <w:szCs w:val="28"/>
          <w:lang w:val="ru-RU" w:eastAsia="ru-RU"/>
        </w:rPr>
        <w:t xml:space="preserve"> </w:t>
      </w:r>
      <w:r w:rsidRPr="00490DE8">
        <w:rPr>
          <w:rFonts w:ascii="Times New Roman" w:eastAsia="Times New Roman" w:hAnsi="Times New Roman" w:cs="Times New Roman"/>
          <w:sz w:val="28"/>
          <w:szCs w:val="28"/>
          <w:lang w:val="ru-RU" w:eastAsia="ru-RU"/>
        </w:rPr>
        <w:t xml:space="preserve">%) </w:t>
      </w:r>
      <w:proofErr w:type="spellStart"/>
      <w:r w:rsidRPr="00490DE8">
        <w:rPr>
          <w:rFonts w:ascii="Times New Roman" w:eastAsia="Times New Roman" w:hAnsi="Times New Roman" w:cs="Times New Roman"/>
          <w:sz w:val="28"/>
          <w:szCs w:val="28"/>
          <w:lang w:val="ru-RU" w:eastAsia="ru-RU"/>
        </w:rPr>
        <w:t>здійснили</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закриття</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кордонів</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більш</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диференційованим</w:t>
      </w:r>
      <w:proofErr w:type="spellEnd"/>
      <w:r w:rsidR="00B75D9D" w:rsidRPr="00490DE8">
        <w:rPr>
          <w:rFonts w:ascii="Times New Roman" w:eastAsia="Times New Roman" w:hAnsi="Times New Roman" w:cs="Times New Roman"/>
          <w:sz w:val="28"/>
          <w:szCs w:val="28"/>
          <w:lang w:val="ru-RU" w:eastAsia="ru-RU"/>
        </w:rPr>
        <w:t xml:space="preserve"> ч</w:t>
      </w:r>
      <w:r w:rsidR="00B906FE">
        <w:rPr>
          <w:rFonts w:ascii="Times New Roman" w:eastAsia="Times New Roman" w:hAnsi="Times New Roman" w:cs="Times New Roman"/>
          <w:sz w:val="28"/>
          <w:szCs w:val="28"/>
          <w:lang w:val="ru-RU" w:eastAsia="ru-RU"/>
        </w:rPr>
        <w:t xml:space="preserve">ином за </w:t>
      </w:r>
      <w:proofErr w:type="spellStart"/>
      <w:r w:rsidR="00B906FE">
        <w:rPr>
          <w:rFonts w:ascii="Times New Roman" w:eastAsia="Times New Roman" w:hAnsi="Times New Roman" w:cs="Times New Roman"/>
          <w:sz w:val="28"/>
          <w:szCs w:val="28"/>
          <w:lang w:val="ru-RU" w:eastAsia="ru-RU"/>
        </w:rPr>
        <w:t>допомогою</w:t>
      </w:r>
      <w:proofErr w:type="spellEnd"/>
      <w:r w:rsidR="00B906FE">
        <w:rPr>
          <w:rFonts w:ascii="Times New Roman" w:eastAsia="Times New Roman" w:hAnsi="Times New Roman" w:cs="Times New Roman"/>
          <w:sz w:val="28"/>
          <w:szCs w:val="28"/>
          <w:lang w:val="ru-RU" w:eastAsia="ru-RU"/>
        </w:rPr>
        <w:t xml:space="preserve"> заборони на </w:t>
      </w:r>
      <w:proofErr w:type="spellStart"/>
      <w:r w:rsidR="00B906FE">
        <w:rPr>
          <w:rFonts w:ascii="Times New Roman" w:eastAsia="Times New Roman" w:hAnsi="Times New Roman" w:cs="Times New Roman"/>
          <w:sz w:val="28"/>
          <w:szCs w:val="28"/>
          <w:lang w:val="ru-RU" w:eastAsia="ru-RU"/>
        </w:rPr>
        <w:t>в</w:t>
      </w:r>
      <w:r w:rsidR="00B906FE" w:rsidRPr="00B906FE">
        <w:rPr>
          <w:rFonts w:ascii="Times New Roman" w:eastAsia="Times New Roman" w:hAnsi="Times New Roman" w:cs="Times New Roman"/>
          <w:sz w:val="28"/>
          <w:szCs w:val="28"/>
          <w:lang w:val="ru-RU" w:eastAsia="ru-RU"/>
        </w:rPr>
        <w:t>’</w:t>
      </w:r>
      <w:r w:rsidR="00B75D9D" w:rsidRPr="00490DE8">
        <w:rPr>
          <w:rFonts w:ascii="Times New Roman" w:eastAsia="Times New Roman" w:hAnsi="Times New Roman" w:cs="Times New Roman"/>
          <w:sz w:val="28"/>
          <w:szCs w:val="28"/>
          <w:lang w:val="ru-RU" w:eastAsia="ru-RU"/>
        </w:rPr>
        <w:t>їзд</w:t>
      </w:r>
      <w:proofErr w:type="spellEnd"/>
      <w:r w:rsidR="00B75D9D" w:rsidRPr="00490DE8">
        <w:rPr>
          <w:rFonts w:ascii="Times New Roman" w:eastAsia="Times New Roman" w:hAnsi="Times New Roman" w:cs="Times New Roman"/>
          <w:sz w:val="28"/>
          <w:szCs w:val="28"/>
          <w:lang w:val="ru-RU" w:eastAsia="ru-RU"/>
        </w:rPr>
        <w:t xml:space="preserve"> </w:t>
      </w:r>
      <w:proofErr w:type="spellStart"/>
      <w:r w:rsidR="00B75D9D" w:rsidRPr="00490DE8">
        <w:rPr>
          <w:rFonts w:ascii="Times New Roman" w:eastAsia="Times New Roman" w:hAnsi="Times New Roman" w:cs="Times New Roman"/>
          <w:sz w:val="28"/>
          <w:szCs w:val="28"/>
          <w:lang w:val="ru-RU" w:eastAsia="ru-RU"/>
        </w:rPr>
        <w:t>туристів</w:t>
      </w:r>
      <w:proofErr w:type="spellEnd"/>
      <w:r w:rsidR="00B75D9D" w:rsidRPr="00490DE8">
        <w:rPr>
          <w:rFonts w:ascii="Times New Roman" w:eastAsia="Times New Roman" w:hAnsi="Times New Roman" w:cs="Times New Roman"/>
          <w:sz w:val="28"/>
          <w:szCs w:val="28"/>
          <w:lang w:val="ru-RU" w:eastAsia="ru-RU"/>
        </w:rPr>
        <w:t xml:space="preserve"> з </w:t>
      </w:r>
      <w:proofErr w:type="spellStart"/>
      <w:r w:rsidR="00B75D9D" w:rsidRPr="00490DE8">
        <w:rPr>
          <w:rFonts w:ascii="Times New Roman" w:eastAsia="Times New Roman" w:hAnsi="Times New Roman" w:cs="Times New Roman"/>
          <w:sz w:val="28"/>
          <w:szCs w:val="28"/>
          <w:lang w:val="ru-RU" w:eastAsia="ru-RU"/>
        </w:rPr>
        <w:t>п</w:t>
      </w:r>
      <w:r w:rsidRPr="00490DE8">
        <w:rPr>
          <w:rFonts w:ascii="Times New Roman" w:eastAsia="Times New Roman" w:hAnsi="Times New Roman" w:cs="Times New Roman"/>
          <w:sz w:val="28"/>
          <w:szCs w:val="28"/>
          <w:lang w:val="ru-RU" w:eastAsia="ru-RU"/>
        </w:rPr>
        <w:t>евних</w:t>
      </w:r>
      <w:proofErr w:type="spellEnd"/>
      <w:r w:rsidRPr="00490DE8">
        <w:rPr>
          <w:rFonts w:ascii="Times New Roman" w:eastAsia="Times New Roman" w:hAnsi="Times New Roman" w:cs="Times New Roman"/>
          <w:sz w:val="28"/>
          <w:szCs w:val="28"/>
          <w:lang w:val="ru-RU" w:eastAsia="ru-RU"/>
        </w:rPr>
        <w:t xml:space="preserve"> </w:t>
      </w:r>
      <w:proofErr w:type="spellStart"/>
      <w:r w:rsidRPr="00490DE8">
        <w:rPr>
          <w:rFonts w:ascii="Times New Roman" w:eastAsia="Times New Roman" w:hAnsi="Times New Roman" w:cs="Times New Roman"/>
          <w:sz w:val="28"/>
          <w:szCs w:val="28"/>
          <w:lang w:val="ru-RU" w:eastAsia="ru-RU"/>
        </w:rPr>
        <w:t>країн</w:t>
      </w:r>
      <w:proofErr w:type="spellEnd"/>
      <w:r w:rsidRPr="00490DE8">
        <w:rPr>
          <w:rFonts w:ascii="Times New Roman" w:eastAsia="Times New Roman" w:hAnsi="Times New Roman" w:cs="Times New Roman"/>
          <w:sz w:val="28"/>
          <w:szCs w:val="28"/>
          <w:lang w:val="ru-RU" w:eastAsia="ru-RU"/>
        </w:rPr>
        <w:t xml:space="preserve">, </w:t>
      </w:r>
      <w:proofErr w:type="spellStart"/>
      <w:r w:rsidRPr="00490DE8">
        <w:rPr>
          <w:rFonts w:ascii="Times New Roman" w:eastAsia="Times New Roman" w:hAnsi="Times New Roman" w:cs="Times New Roman"/>
          <w:sz w:val="28"/>
          <w:szCs w:val="28"/>
          <w:lang w:val="ru-RU" w:eastAsia="ru-RU"/>
        </w:rPr>
        <w:t>що</w:t>
      </w:r>
      <w:proofErr w:type="spellEnd"/>
      <w:r w:rsidRPr="00490DE8">
        <w:rPr>
          <w:rFonts w:ascii="Times New Roman" w:eastAsia="Times New Roman" w:hAnsi="Times New Roman" w:cs="Times New Roman"/>
          <w:sz w:val="28"/>
          <w:szCs w:val="28"/>
          <w:lang w:val="ru-RU" w:eastAsia="ru-RU"/>
        </w:rPr>
        <w:t xml:space="preserve"> </w:t>
      </w:r>
      <w:proofErr w:type="spellStart"/>
      <w:r w:rsidRPr="00490DE8">
        <w:rPr>
          <w:rFonts w:ascii="Times New Roman" w:eastAsia="Times New Roman" w:hAnsi="Times New Roman" w:cs="Times New Roman"/>
          <w:sz w:val="28"/>
          <w:szCs w:val="28"/>
          <w:lang w:val="ru-RU" w:eastAsia="ru-RU"/>
        </w:rPr>
        <w:t>характеризувалися</w:t>
      </w:r>
      <w:proofErr w:type="spellEnd"/>
      <w:r w:rsidR="00B75D9D" w:rsidRPr="00490DE8">
        <w:rPr>
          <w:rFonts w:ascii="Times New Roman" w:eastAsia="Times New Roman" w:hAnsi="Times New Roman" w:cs="Times New Roman"/>
          <w:sz w:val="28"/>
          <w:szCs w:val="28"/>
          <w:lang w:val="ru-RU" w:eastAsia="ru-RU"/>
        </w:rPr>
        <w:t xml:space="preserve"> негати</w:t>
      </w:r>
      <w:r w:rsidR="005D1D1F" w:rsidRPr="00490DE8">
        <w:rPr>
          <w:rFonts w:ascii="Times New Roman" w:eastAsia="Times New Roman" w:hAnsi="Times New Roman" w:cs="Times New Roman"/>
          <w:sz w:val="28"/>
          <w:szCs w:val="28"/>
          <w:lang w:val="ru-RU" w:eastAsia="ru-RU"/>
        </w:rPr>
        <w:t xml:space="preserve">вною </w:t>
      </w:r>
      <w:proofErr w:type="spellStart"/>
      <w:r w:rsidR="005D1D1F" w:rsidRPr="00490DE8">
        <w:rPr>
          <w:rFonts w:ascii="Times New Roman" w:eastAsia="Times New Roman" w:hAnsi="Times New Roman" w:cs="Times New Roman"/>
          <w:sz w:val="28"/>
          <w:szCs w:val="28"/>
          <w:lang w:val="ru-RU" w:eastAsia="ru-RU"/>
        </w:rPr>
        <w:t>епідеміологічною</w:t>
      </w:r>
      <w:proofErr w:type="spellEnd"/>
      <w:r w:rsidR="005D1D1F" w:rsidRPr="00490DE8">
        <w:rPr>
          <w:rFonts w:ascii="Times New Roman" w:eastAsia="Times New Roman" w:hAnsi="Times New Roman" w:cs="Times New Roman"/>
          <w:sz w:val="28"/>
          <w:szCs w:val="28"/>
          <w:lang w:val="ru-RU" w:eastAsia="ru-RU"/>
        </w:rPr>
        <w:t xml:space="preserve"> </w:t>
      </w:r>
      <w:proofErr w:type="spellStart"/>
      <w:r w:rsidR="005D1D1F" w:rsidRPr="00490DE8">
        <w:rPr>
          <w:rFonts w:ascii="Times New Roman" w:eastAsia="Times New Roman" w:hAnsi="Times New Roman" w:cs="Times New Roman"/>
          <w:sz w:val="28"/>
          <w:szCs w:val="28"/>
          <w:lang w:val="ru-RU" w:eastAsia="ru-RU"/>
        </w:rPr>
        <w:t>ситуацією</w:t>
      </w:r>
      <w:proofErr w:type="spellEnd"/>
      <w:r w:rsidR="00B75D9D" w:rsidRPr="00490DE8">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[35</w:t>
      </w:r>
      <w:r w:rsidR="00B75D9D" w:rsidRPr="00490DE8">
        <w:rPr>
          <w:rFonts w:ascii="Times New Roman" w:eastAsia="Times New Roman" w:hAnsi="Times New Roman" w:cs="Times New Roman"/>
          <w:sz w:val="28"/>
          <w:szCs w:val="28"/>
          <w:lang w:val="ru-RU" w:eastAsia="ru-RU"/>
        </w:rPr>
        <w:t>]</w:t>
      </w:r>
      <w:r w:rsidR="005D1D1F" w:rsidRPr="00490DE8">
        <w:rPr>
          <w:rFonts w:ascii="Times New Roman" w:eastAsia="Times New Roman" w:hAnsi="Times New Roman" w:cs="Times New Roman"/>
          <w:sz w:val="28"/>
          <w:szCs w:val="28"/>
          <w:lang w:val="ru-RU" w:eastAsia="ru-RU"/>
        </w:rPr>
        <w:t>.</w:t>
      </w:r>
    </w:p>
    <w:p w14:paraId="43D57DFE" w14:textId="77777777" w:rsidR="0075162D" w:rsidRPr="0075162D" w:rsidRDefault="0075162D" w:rsidP="005D1D1F">
      <w:pPr>
        <w:spacing w:after="0" w:line="360" w:lineRule="auto"/>
        <w:ind w:firstLine="708"/>
        <w:jc w:val="both"/>
        <w:rPr>
          <w:rFonts w:ascii="Times New Roman" w:eastAsia="Times New Roman" w:hAnsi="Times New Roman" w:cs="Times New Roman"/>
          <w:sz w:val="28"/>
          <w:szCs w:val="28"/>
          <w:lang w:val="ru-RU" w:eastAsia="ru-RU"/>
        </w:rPr>
      </w:pPr>
      <w:r w:rsidRPr="0075162D">
        <w:rPr>
          <w:rFonts w:ascii="Times New Roman" w:eastAsia="Times New Roman" w:hAnsi="Times New Roman" w:cs="Times New Roman"/>
          <w:sz w:val="28"/>
          <w:szCs w:val="28"/>
          <w:lang w:val="ru-RU" w:eastAsia="ru-RU"/>
        </w:rPr>
        <w:t xml:space="preserve">В </w:t>
      </w:r>
      <w:proofErr w:type="spellStart"/>
      <w:r w:rsidRPr="0075162D">
        <w:rPr>
          <w:rFonts w:ascii="Times New Roman" w:eastAsia="Times New Roman" w:hAnsi="Times New Roman" w:cs="Times New Roman"/>
          <w:sz w:val="28"/>
          <w:szCs w:val="28"/>
          <w:lang w:val="ru-RU" w:eastAsia="ru-RU"/>
        </w:rPr>
        <w:t>ціл</w:t>
      </w:r>
      <w:r w:rsidR="005D1D1F">
        <w:rPr>
          <w:rFonts w:ascii="Times New Roman" w:eastAsia="Times New Roman" w:hAnsi="Times New Roman" w:cs="Times New Roman"/>
          <w:sz w:val="28"/>
          <w:szCs w:val="28"/>
          <w:lang w:val="ru-RU" w:eastAsia="ru-RU"/>
        </w:rPr>
        <w:t>ому</w:t>
      </w:r>
      <w:proofErr w:type="spellEnd"/>
      <w:r w:rsidR="005D1D1F">
        <w:rPr>
          <w:rFonts w:ascii="Times New Roman" w:eastAsia="Times New Roman" w:hAnsi="Times New Roman" w:cs="Times New Roman"/>
          <w:sz w:val="28"/>
          <w:szCs w:val="28"/>
          <w:lang w:val="ru-RU" w:eastAsia="ru-RU"/>
        </w:rPr>
        <w:t xml:space="preserve">, </w:t>
      </w:r>
      <w:proofErr w:type="spellStart"/>
      <w:r w:rsidR="005D1D1F">
        <w:rPr>
          <w:rFonts w:ascii="Times New Roman" w:eastAsia="Times New Roman" w:hAnsi="Times New Roman" w:cs="Times New Roman"/>
          <w:sz w:val="28"/>
          <w:szCs w:val="28"/>
          <w:lang w:val="ru-RU" w:eastAsia="ru-RU"/>
        </w:rPr>
        <w:t>ситуація</w:t>
      </w:r>
      <w:proofErr w:type="spellEnd"/>
      <w:r w:rsidR="005D1D1F">
        <w:rPr>
          <w:rFonts w:ascii="Times New Roman" w:eastAsia="Times New Roman" w:hAnsi="Times New Roman" w:cs="Times New Roman"/>
          <w:sz w:val="28"/>
          <w:szCs w:val="28"/>
          <w:lang w:val="ru-RU" w:eastAsia="ru-RU"/>
        </w:rPr>
        <w:t xml:space="preserve"> </w:t>
      </w:r>
      <w:proofErr w:type="spellStart"/>
      <w:r w:rsidR="005D1D1F">
        <w:rPr>
          <w:rFonts w:ascii="Times New Roman" w:eastAsia="Times New Roman" w:hAnsi="Times New Roman" w:cs="Times New Roman"/>
          <w:sz w:val="28"/>
          <w:szCs w:val="28"/>
          <w:lang w:val="ru-RU" w:eastAsia="ru-RU"/>
        </w:rPr>
        <w:t>під</w:t>
      </w:r>
      <w:proofErr w:type="spellEnd"/>
      <w:r w:rsidR="005D1D1F">
        <w:rPr>
          <w:rFonts w:ascii="Times New Roman" w:eastAsia="Times New Roman" w:hAnsi="Times New Roman" w:cs="Times New Roman"/>
          <w:sz w:val="28"/>
          <w:szCs w:val="28"/>
          <w:lang w:val="ru-RU" w:eastAsia="ru-RU"/>
        </w:rPr>
        <w:t xml:space="preserve"> час </w:t>
      </w:r>
      <w:proofErr w:type="spellStart"/>
      <w:r w:rsidR="005D1D1F">
        <w:rPr>
          <w:rFonts w:ascii="Times New Roman" w:eastAsia="Times New Roman" w:hAnsi="Times New Roman" w:cs="Times New Roman"/>
          <w:sz w:val="28"/>
          <w:szCs w:val="28"/>
          <w:lang w:val="ru-RU" w:eastAsia="ru-RU"/>
        </w:rPr>
        <w:t>пандемії</w:t>
      </w:r>
      <w:proofErr w:type="spellEnd"/>
      <w:r w:rsidR="005D1D1F">
        <w:rPr>
          <w:rFonts w:ascii="Times New Roman" w:eastAsia="Times New Roman" w:hAnsi="Times New Roman" w:cs="Times New Roman"/>
          <w:sz w:val="28"/>
          <w:szCs w:val="28"/>
          <w:lang w:val="ru-RU" w:eastAsia="ru-RU"/>
        </w:rPr>
        <w:t xml:space="preserve"> </w:t>
      </w:r>
      <w:proofErr w:type="spellStart"/>
      <w:r w:rsidR="005D1D1F">
        <w:rPr>
          <w:rFonts w:ascii="Times New Roman" w:eastAsia="Times New Roman" w:hAnsi="Times New Roman" w:cs="Times New Roman"/>
          <w:sz w:val="28"/>
          <w:szCs w:val="28"/>
          <w:lang w:val="ru-RU" w:eastAsia="ru-RU"/>
        </w:rPr>
        <w:t>вигляда</w:t>
      </w:r>
      <w:proofErr w:type="spellEnd"/>
      <w:r w:rsidRPr="0075162D">
        <w:rPr>
          <w:rFonts w:ascii="Times New Roman" w:eastAsia="Times New Roman" w:hAnsi="Times New Roman" w:cs="Times New Roman"/>
          <w:sz w:val="28"/>
          <w:szCs w:val="28"/>
          <w:lang w:val="ru-RU" w:eastAsia="ru-RU"/>
        </w:rPr>
        <w:t xml:space="preserve"> </w:t>
      </w:r>
      <w:proofErr w:type="spellStart"/>
      <w:r w:rsidRPr="0075162D">
        <w:rPr>
          <w:rFonts w:ascii="Times New Roman" w:eastAsia="Times New Roman" w:hAnsi="Times New Roman" w:cs="Times New Roman"/>
          <w:sz w:val="28"/>
          <w:szCs w:val="28"/>
          <w:lang w:val="ru-RU" w:eastAsia="ru-RU"/>
        </w:rPr>
        <w:t>наступн</w:t>
      </w:r>
      <w:r w:rsidR="005D1D1F">
        <w:rPr>
          <w:rFonts w:ascii="Times New Roman" w:eastAsia="Times New Roman" w:hAnsi="Times New Roman" w:cs="Times New Roman"/>
          <w:sz w:val="28"/>
          <w:szCs w:val="28"/>
          <w:lang w:val="ru-RU" w:eastAsia="ru-RU"/>
        </w:rPr>
        <w:t>им</w:t>
      </w:r>
      <w:proofErr w:type="spellEnd"/>
      <w:r w:rsidR="005D1D1F">
        <w:rPr>
          <w:rFonts w:ascii="Times New Roman" w:eastAsia="Times New Roman" w:hAnsi="Times New Roman" w:cs="Times New Roman"/>
          <w:sz w:val="28"/>
          <w:szCs w:val="28"/>
          <w:lang w:val="ru-RU" w:eastAsia="ru-RU"/>
        </w:rPr>
        <w:t xml:space="preserve"> чином: </w:t>
      </w:r>
      <w:proofErr w:type="spellStart"/>
      <w:r w:rsidR="005D1D1F">
        <w:rPr>
          <w:rFonts w:ascii="Times New Roman" w:eastAsia="Times New Roman" w:hAnsi="Times New Roman" w:cs="Times New Roman"/>
          <w:sz w:val="28"/>
          <w:szCs w:val="28"/>
          <w:lang w:val="ru-RU" w:eastAsia="ru-RU"/>
        </w:rPr>
        <w:t>більше</w:t>
      </w:r>
      <w:proofErr w:type="spellEnd"/>
      <w:r w:rsidR="005D1D1F">
        <w:rPr>
          <w:rFonts w:ascii="Times New Roman" w:eastAsia="Times New Roman" w:hAnsi="Times New Roman" w:cs="Times New Roman"/>
          <w:sz w:val="28"/>
          <w:szCs w:val="28"/>
          <w:lang w:val="ru-RU" w:eastAsia="ru-RU"/>
        </w:rPr>
        <w:t xml:space="preserve"> </w:t>
      </w:r>
      <w:proofErr w:type="spellStart"/>
      <w:r w:rsidR="005D1D1F">
        <w:rPr>
          <w:rFonts w:ascii="Times New Roman" w:eastAsia="Times New Roman" w:hAnsi="Times New Roman" w:cs="Times New Roman"/>
          <w:sz w:val="28"/>
          <w:szCs w:val="28"/>
          <w:lang w:val="ru-RU" w:eastAsia="ru-RU"/>
        </w:rPr>
        <w:t>ніж</w:t>
      </w:r>
      <w:proofErr w:type="spellEnd"/>
      <w:r w:rsidR="005D1D1F">
        <w:rPr>
          <w:rFonts w:ascii="Times New Roman" w:eastAsia="Times New Roman" w:hAnsi="Times New Roman" w:cs="Times New Roman"/>
          <w:sz w:val="28"/>
          <w:szCs w:val="28"/>
          <w:lang w:val="ru-RU" w:eastAsia="ru-RU"/>
        </w:rPr>
        <w:t xml:space="preserve"> 3 млрд</w:t>
      </w:r>
      <w:r w:rsidRPr="0075162D">
        <w:rPr>
          <w:rFonts w:ascii="Times New Roman" w:eastAsia="Times New Roman" w:hAnsi="Times New Roman" w:cs="Times New Roman"/>
          <w:sz w:val="28"/>
          <w:szCs w:val="28"/>
          <w:lang w:val="ru-RU" w:eastAsia="ru-RU"/>
        </w:rPr>
        <w:t xml:space="preserve"> </w:t>
      </w:r>
      <w:proofErr w:type="spellStart"/>
      <w:r w:rsidRPr="0075162D">
        <w:rPr>
          <w:rFonts w:ascii="Times New Roman" w:eastAsia="Times New Roman" w:hAnsi="Times New Roman" w:cs="Times New Roman"/>
          <w:sz w:val="28"/>
          <w:szCs w:val="28"/>
          <w:lang w:val="ru-RU" w:eastAsia="ru-RU"/>
        </w:rPr>
        <w:t>осіб</w:t>
      </w:r>
      <w:proofErr w:type="spellEnd"/>
      <w:r w:rsidRPr="0075162D">
        <w:rPr>
          <w:rFonts w:ascii="Times New Roman" w:eastAsia="Times New Roman" w:hAnsi="Times New Roman" w:cs="Times New Roman"/>
          <w:sz w:val="28"/>
          <w:szCs w:val="28"/>
          <w:lang w:val="ru-RU" w:eastAsia="ru-RU"/>
        </w:rPr>
        <w:t xml:space="preserve"> у </w:t>
      </w:r>
      <w:proofErr w:type="spellStart"/>
      <w:r w:rsidRPr="0075162D">
        <w:rPr>
          <w:rFonts w:ascii="Times New Roman" w:eastAsia="Times New Roman" w:hAnsi="Times New Roman" w:cs="Times New Roman"/>
          <w:sz w:val="28"/>
          <w:szCs w:val="28"/>
          <w:lang w:val="ru-RU" w:eastAsia="ru-RU"/>
        </w:rPr>
        <w:t>всьому</w:t>
      </w:r>
      <w:proofErr w:type="spellEnd"/>
      <w:r w:rsidRPr="0075162D">
        <w:rPr>
          <w:rFonts w:ascii="Times New Roman" w:eastAsia="Times New Roman" w:hAnsi="Times New Roman" w:cs="Times New Roman"/>
          <w:sz w:val="28"/>
          <w:szCs w:val="28"/>
          <w:lang w:val="ru-RU" w:eastAsia="ru-RU"/>
        </w:rPr>
        <w:t xml:space="preserve"> </w:t>
      </w:r>
      <w:proofErr w:type="spellStart"/>
      <w:r w:rsidRPr="0075162D">
        <w:rPr>
          <w:rFonts w:ascii="Times New Roman" w:eastAsia="Times New Roman" w:hAnsi="Times New Roman" w:cs="Times New Roman"/>
          <w:sz w:val="28"/>
          <w:szCs w:val="28"/>
          <w:lang w:val="ru-RU" w:eastAsia="ru-RU"/>
        </w:rPr>
        <w:t>світі</w:t>
      </w:r>
      <w:proofErr w:type="spellEnd"/>
      <w:r w:rsidRPr="0075162D">
        <w:rPr>
          <w:rFonts w:ascii="Times New Roman" w:eastAsia="Times New Roman" w:hAnsi="Times New Roman" w:cs="Times New Roman"/>
          <w:sz w:val="28"/>
          <w:szCs w:val="28"/>
          <w:lang w:val="ru-RU" w:eastAsia="ru-RU"/>
        </w:rPr>
        <w:t xml:space="preserve"> </w:t>
      </w:r>
      <w:proofErr w:type="spellStart"/>
      <w:r w:rsidR="005D1D1F">
        <w:rPr>
          <w:rFonts w:ascii="Times New Roman" w:eastAsia="Times New Roman" w:hAnsi="Times New Roman" w:cs="Times New Roman"/>
          <w:sz w:val="28"/>
          <w:szCs w:val="28"/>
          <w:lang w:val="ru-RU" w:eastAsia="ru-RU"/>
        </w:rPr>
        <w:t>залишилися</w:t>
      </w:r>
      <w:proofErr w:type="spellEnd"/>
      <w:r w:rsidRPr="0075162D">
        <w:rPr>
          <w:rFonts w:ascii="Times New Roman" w:eastAsia="Times New Roman" w:hAnsi="Times New Roman" w:cs="Times New Roman"/>
          <w:sz w:val="28"/>
          <w:szCs w:val="28"/>
          <w:lang w:val="ru-RU" w:eastAsia="ru-RU"/>
        </w:rPr>
        <w:t xml:space="preserve"> </w:t>
      </w:r>
      <w:proofErr w:type="spellStart"/>
      <w:r w:rsidRPr="0075162D">
        <w:rPr>
          <w:rFonts w:ascii="Times New Roman" w:eastAsia="Times New Roman" w:hAnsi="Times New Roman" w:cs="Times New Roman"/>
          <w:sz w:val="28"/>
          <w:szCs w:val="28"/>
          <w:lang w:val="ru-RU" w:eastAsia="ru-RU"/>
        </w:rPr>
        <w:t>вдома</w:t>
      </w:r>
      <w:proofErr w:type="spellEnd"/>
      <w:r w:rsidRPr="0075162D">
        <w:rPr>
          <w:rFonts w:ascii="Times New Roman" w:eastAsia="Times New Roman" w:hAnsi="Times New Roman" w:cs="Times New Roman"/>
          <w:sz w:val="28"/>
          <w:szCs w:val="28"/>
          <w:lang w:val="ru-RU" w:eastAsia="ru-RU"/>
        </w:rPr>
        <w:t xml:space="preserve">, </w:t>
      </w:r>
      <w:proofErr w:type="spellStart"/>
      <w:r w:rsidRPr="0075162D">
        <w:rPr>
          <w:rFonts w:ascii="Times New Roman" w:eastAsia="Times New Roman" w:hAnsi="Times New Roman" w:cs="Times New Roman"/>
          <w:sz w:val="28"/>
          <w:szCs w:val="28"/>
          <w:lang w:val="ru-RU" w:eastAsia="ru-RU"/>
        </w:rPr>
        <w:t>кордони</w:t>
      </w:r>
      <w:proofErr w:type="spellEnd"/>
      <w:r w:rsidR="005D1D1F">
        <w:rPr>
          <w:rFonts w:ascii="Times New Roman" w:eastAsia="Times New Roman" w:hAnsi="Times New Roman" w:cs="Times New Roman"/>
          <w:sz w:val="28"/>
          <w:szCs w:val="28"/>
          <w:lang w:val="ru-RU" w:eastAsia="ru-RU"/>
        </w:rPr>
        <w:t xml:space="preserve"> </w:t>
      </w:r>
      <w:proofErr w:type="spellStart"/>
      <w:r w:rsidR="005D1D1F">
        <w:rPr>
          <w:rFonts w:ascii="Times New Roman" w:eastAsia="Times New Roman" w:hAnsi="Times New Roman" w:cs="Times New Roman"/>
          <w:sz w:val="28"/>
          <w:szCs w:val="28"/>
          <w:lang w:val="ru-RU" w:eastAsia="ru-RU"/>
        </w:rPr>
        <w:t>країн</w:t>
      </w:r>
      <w:proofErr w:type="spellEnd"/>
      <w:r w:rsidR="005D1D1F">
        <w:rPr>
          <w:rFonts w:ascii="Times New Roman" w:eastAsia="Times New Roman" w:hAnsi="Times New Roman" w:cs="Times New Roman"/>
          <w:sz w:val="28"/>
          <w:szCs w:val="28"/>
          <w:lang w:val="ru-RU" w:eastAsia="ru-RU"/>
        </w:rPr>
        <w:t xml:space="preserve"> були</w:t>
      </w:r>
      <w:r w:rsidRPr="0075162D">
        <w:rPr>
          <w:rFonts w:ascii="Times New Roman" w:eastAsia="Times New Roman" w:hAnsi="Times New Roman" w:cs="Times New Roman"/>
          <w:sz w:val="28"/>
          <w:szCs w:val="28"/>
          <w:lang w:val="ru-RU" w:eastAsia="ru-RU"/>
        </w:rPr>
        <w:t xml:space="preserve"> </w:t>
      </w:r>
      <w:proofErr w:type="spellStart"/>
      <w:r w:rsidRPr="0075162D">
        <w:rPr>
          <w:rFonts w:ascii="Times New Roman" w:eastAsia="Times New Roman" w:hAnsi="Times New Roman" w:cs="Times New Roman"/>
          <w:sz w:val="28"/>
          <w:szCs w:val="28"/>
          <w:lang w:val="ru-RU" w:eastAsia="ru-RU"/>
        </w:rPr>
        <w:t>закриті</w:t>
      </w:r>
      <w:proofErr w:type="spellEnd"/>
      <w:r w:rsidRPr="0075162D">
        <w:rPr>
          <w:rFonts w:ascii="Times New Roman" w:eastAsia="Times New Roman" w:hAnsi="Times New Roman" w:cs="Times New Roman"/>
          <w:sz w:val="28"/>
          <w:szCs w:val="28"/>
          <w:lang w:val="ru-RU" w:eastAsia="ru-RU"/>
        </w:rPr>
        <w:t xml:space="preserve">, </w:t>
      </w:r>
      <w:proofErr w:type="spellStart"/>
      <w:r w:rsidRPr="0075162D">
        <w:rPr>
          <w:rFonts w:ascii="Times New Roman" w:eastAsia="Times New Roman" w:hAnsi="Times New Roman" w:cs="Times New Roman"/>
          <w:sz w:val="28"/>
          <w:szCs w:val="28"/>
          <w:lang w:val="ru-RU" w:eastAsia="ru-RU"/>
        </w:rPr>
        <w:t>безвізові</w:t>
      </w:r>
      <w:proofErr w:type="spellEnd"/>
      <w:r w:rsidRPr="0075162D">
        <w:rPr>
          <w:rFonts w:ascii="Times New Roman" w:eastAsia="Times New Roman" w:hAnsi="Times New Roman" w:cs="Times New Roman"/>
          <w:sz w:val="28"/>
          <w:szCs w:val="28"/>
          <w:lang w:val="ru-RU" w:eastAsia="ru-RU"/>
        </w:rPr>
        <w:t xml:space="preserve"> </w:t>
      </w:r>
      <w:proofErr w:type="spellStart"/>
      <w:r w:rsidRPr="0075162D">
        <w:rPr>
          <w:rFonts w:ascii="Times New Roman" w:eastAsia="Times New Roman" w:hAnsi="Times New Roman" w:cs="Times New Roman"/>
          <w:sz w:val="28"/>
          <w:szCs w:val="28"/>
          <w:lang w:val="ru-RU" w:eastAsia="ru-RU"/>
        </w:rPr>
        <w:t>реж</w:t>
      </w:r>
      <w:r w:rsidR="00ED0535">
        <w:rPr>
          <w:rFonts w:ascii="Times New Roman" w:eastAsia="Times New Roman" w:hAnsi="Times New Roman" w:cs="Times New Roman"/>
          <w:sz w:val="28"/>
          <w:szCs w:val="28"/>
          <w:lang w:val="ru-RU" w:eastAsia="ru-RU"/>
        </w:rPr>
        <w:t>ими</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скасовані</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авіаперельоти</w:t>
      </w:r>
      <w:proofErr w:type="spellEnd"/>
      <w:r w:rsidR="00ED0535">
        <w:rPr>
          <w:rFonts w:ascii="Times New Roman" w:eastAsia="Times New Roman" w:hAnsi="Times New Roman" w:cs="Times New Roman"/>
          <w:sz w:val="28"/>
          <w:szCs w:val="28"/>
          <w:lang w:val="ru-RU" w:eastAsia="ru-RU"/>
        </w:rPr>
        <w:t xml:space="preserve"> </w:t>
      </w:r>
      <w:proofErr w:type="spellStart"/>
      <w:r w:rsidR="00ED0535">
        <w:rPr>
          <w:rFonts w:ascii="Times New Roman" w:eastAsia="Times New Roman" w:hAnsi="Times New Roman" w:cs="Times New Roman"/>
          <w:sz w:val="28"/>
          <w:szCs w:val="28"/>
          <w:lang w:val="ru-RU" w:eastAsia="ru-RU"/>
        </w:rPr>
        <w:t>скасовані</w:t>
      </w:r>
      <w:proofErr w:type="spellEnd"/>
      <w:r w:rsidRPr="0075162D">
        <w:rPr>
          <w:rFonts w:ascii="Times New Roman" w:eastAsia="Times New Roman" w:hAnsi="Times New Roman" w:cs="Times New Roman"/>
          <w:sz w:val="28"/>
          <w:szCs w:val="28"/>
          <w:lang w:val="ru-RU" w:eastAsia="ru-RU"/>
        </w:rPr>
        <w:t xml:space="preserve">, </w:t>
      </w:r>
      <w:proofErr w:type="spellStart"/>
      <w:r w:rsidRPr="0075162D">
        <w:rPr>
          <w:rFonts w:ascii="Times New Roman" w:eastAsia="Times New Roman" w:hAnsi="Times New Roman" w:cs="Times New Roman"/>
          <w:sz w:val="28"/>
          <w:szCs w:val="28"/>
          <w:lang w:val="ru-RU" w:eastAsia="ru-RU"/>
        </w:rPr>
        <w:t>готелі</w:t>
      </w:r>
      <w:proofErr w:type="spellEnd"/>
      <w:r w:rsidR="005D1D1F">
        <w:rPr>
          <w:rFonts w:ascii="Times New Roman" w:eastAsia="Times New Roman" w:hAnsi="Times New Roman" w:cs="Times New Roman"/>
          <w:sz w:val="28"/>
          <w:szCs w:val="28"/>
          <w:lang w:val="ru-RU" w:eastAsia="ru-RU"/>
        </w:rPr>
        <w:t xml:space="preserve"> були</w:t>
      </w:r>
      <w:r w:rsidRPr="0075162D">
        <w:rPr>
          <w:rFonts w:ascii="Times New Roman" w:eastAsia="Times New Roman" w:hAnsi="Times New Roman" w:cs="Times New Roman"/>
          <w:sz w:val="28"/>
          <w:szCs w:val="28"/>
          <w:lang w:val="ru-RU" w:eastAsia="ru-RU"/>
        </w:rPr>
        <w:t xml:space="preserve"> </w:t>
      </w:r>
      <w:proofErr w:type="spellStart"/>
      <w:r w:rsidRPr="0075162D">
        <w:rPr>
          <w:rFonts w:ascii="Times New Roman" w:eastAsia="Times New Roman" w:hAnsi="Times New Roman" w:cs="Times New Roman"/>
          <w:sz w:val="28"/>
          <w:szCs w:val="28"/>
          <w:lang w:val="ru-RU" w:eastAsia="ru-RU"/>
        </w:rPr>
        <w:t>порожні</w:t>
      </w:r>
      <w:r w:rsidR="005D1D1F">
        <w:rPr>
          <w:rFonts w:ascii="Times New Roman" w:eastAsia="Times New Roman" w:hAnsi="Times New Roman" w:cs="Times New Roman"/>
          <w:sz w:val="28"/>
          <w:szCs w:val="28"/>
          <w:lang w:val="ru-RU" w:eastAsia="ru-RU"/>
        </w:rPr>
        <w:t>ми</w:t>
      </w:r>
      <w:proofErr w:type="spellEnd"/>
      <w:r w:rsidRPr="0075162D">
        <w:rPr>
          <w:rFonts w:ascii="Times New Roman" w:eastAsia="Times New Roman" w:hAnsi="Times New Roman" w:cs="Times New Roman"/>
          <w:sz w:val="28"/>
          <w:szCs w:val="28"/>
          <w:lang w:val="ru-RU" w:eastAsia="ru-RU"/>
        </w:rPr>
        <w:t xml:space="preserve">, а </w:t>
      </w:r>
      <w:proofErr w:type="spellStart"/>
      <w:r w:rsidRPr="0075162D">
        <w:rPr>
          <w:rFonts w:ascii="Times New Roman" w:eastAsia="Times New Roman" w:hAnsi="Times New Roman" w:cs="Times New Roman"/>
          <w:sz w:val="28"/>
          <w:szCs w:val="28"/>
          <w:lang w:val="ru-RU" w:eastAsia="ru-RU"/>
        </w:rPr>
        <w:t>співр</w:t>
      </w:r>
      <w:r w:rsidR="005D1D1F">
        <w:rPr>
          <w:rFonts w:ascii="Times New Roman" w:eastAsia="Times New Roman" w:hAnsi="Times New Roman" w:cs="Times New Roman"/>
          <w:sz w:val="28"/>
          <w:szCs w:val="28"/>
          <w:lang w:val="ru-RU" w:eastAsia="ru-RU"/>
        </w:rPr>
        <w:t>обітники</w:t>
      </w:r>
      <w:proofErr w:type="spellEnd"/>
      <w:r w:rsidR="005D1D1F">
        <w:rPr>
          <w:rFonts w:ascii="Times New Roman" w:eastAsia="Times New Roman" w:hAnsi="Times New Roman" w:cs="Times New Roman"/>
          <w:sz w:val="28"/>
          <w:szCs w:val="28"/>
          <w:lang w:val="ru-RU" w:eastAsia="ru-RU"/>
        </w:rPr>
        <w:t xml:space="preserve"> </w:t>
      </w:r>
      <w:proofErr w:type="spellStart"/>
      <w:r w:rsidR="005D1D1F">
        <w:rPr>
          <w:rFonts w:ascii="Times New Roman" w:eastAsia="Times New Roman" w:hAnsi="Times New Roman" w:cs="Times New Roman"/>
          <w:sz w:val="28"/>
          <w:szCs w:val="28"/>
          <w:lang w:val="ru-RU" w:eastAsia="ru-RU"/>
        </w:rPr>
        <w:t>залишилися</w:t>
      </w:r>
      <w:proofErr w:type="spellEnd"/>
      <w:r w:rsidR="005D1D1F">
        <w:rPr>
          <w:rFonts w:ascii="Times New Roman" w:eastAsia="Times New Roman" w:hAnsi="Times New Roman" w:cs="Times New Roman"/>
          <w:sz w:val="28"/>
          <w:szCs w:val="28"/>
          <w:lang w:val="ru-RU" w:eastAsia="ru-RU"/>
        </w:rPr>
        <w:t xml:space="preserve"> без </w:t>
      </w:r>
      <w:proofErr w:type="spellStart"/>
      <w:r w:rsidR="005D1D1F">
        <w:rPr>
          <w:rFonts w:ascii="Times New Roman" w:eastAsia="Times New Roman" w:hAnsi="Times New Roman" w:cs="Times New Roman"/>
          <w:sz w:val="28"/>
          <w:szCs w:val="28"/>
          <w:lang w:val="ru-RU" w:eastAsia="ru-RU"/>
        </w:rPr>
        <w:t>роботи</w:t>
      </w:r>
      <w:proofErr w:type="spellEnd"/>
      <w:r w:rsidR="005D1D1F">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[25</w:t>
      </w:r>
      <w:r w:rsidR="003D2345" w:rsidRPr="003D2345">
        <w:rPr>
          <w:rFonts w:ascii="Times New Roman" w:eastAsia="Times New Roman" w:hAnsi="Times New Roman" w:cs="Times New Roman"/>
          <w:sz w:val="28"/>
          <w:szCs w:val="28"/>
          <w:lang w:val="ru-RU" w:eastAsia="ru-RU"/>
        </w:rPr>
        <w:t>]</w:t>
      </w:r>
      <w:r w:rsidR="005D1D1F">
        <w:rPr>
          <w:rFonts w:ascii="Times New Roman" w:eastAsia="Times New Roman" w:hAnsi="Times New Roman" w:cs="Times New Roman"/>
          <w:sz w:val="28"/>
          <w:szCs w:val="28"/>
          <w:lang w:val="ru-RU" w:eastAsia="ru-RU"/>
        </w:rPr>
        <w:t>.</w:t>
      </w:r>
    </w:p>
    <w:p w14:paraId="704F5ECC" w14:textId="77777777" w:rsidR="003D2345" w:rsidRDefault="00ED0535" w:rsidP="00BC10DE">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w:t>
      </w:r>
      <w:r w:rsidR="005D1D1F">
        <w:rPr>
          <w:rFonts w:ascii="Times New Roman" w:eastAsia="Times New Roman" w:hAnsi="Times New Roman" w:cs="Times New Roman"/>
          <w:sz w:val="28"/>
          <w:szCs w:val="28"/>
          <w:lang w:val="ru-RU" w:eastAsia="ru-RU"/>
        </w:rPr>
        <w:t xml:space="preserve"> 2020</w:t>
      </w:r>
      <w:r w:rsidR="003D2345" w:rsidRPr="003D2345">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році</w:t>
      </w:r>
      <w:proofErr w:type="spellEnd"/>
      <w:r>
        <w:rPr>
          <w:rFonts w:ascii="Times New Roman" w:eastAsia="Times New Roman" w:hAnsi="Times New Roman" w:cs="Times New Roman"/>
          <w:sz w:val="28"/>
          <w:szCs w:val="28"/>
          <w:lang w:val="ru-RU" w:eastAsia="ru-RU"/>
        </w:rPr>
        <w:t xml:space="preserve"> </w:t>
      </w:r>
      <w:r w:rsidR="003D2345" w:rsidRPr="003D2345">
        <w:rPr>
          <w:rFonts w:ascii="Times New Roman" w:eastAsia="Times New Roman" w:hAnsi="Times New Roman" w:cs="Times New Roman"/>
          <w:sz w:val="28"/>
          <w:szCs w:val="28"/>
          <w:lang w:val="ru-RU" w:eastAsia="ru-RU"/>
        </w:rPr>
        <w:t xml:space="preserve">в </w:t>
      </w:r>
      <w:proofErr w:type="spellStart"/>
      <w:r w:rsidR="003D2345" w:rsidRPr="003D2345">
        <w:rPr>
          <w:rFonts w:ascii="Times New Roman" w:eastAsia="Times New Roman" w:hAnsi="Times New Roman" w:cs="Times New Roman"/>
          <w:sz w:val="28"/>
          <w:szCs w:val="28"/>
          <w:lang w:val="ru-RU" w:eastAsia="ru-RU"/>
        </w:rPr>
        <w:t>Угорщині</w:t>
      </w:r>
      <w:proofErr w:type="spellEnd"/>
      <w:r w:rsidR="003D2345" w:rsidRPr="003D2345">
        <w:rPr>
          <w:rFonts w:ascii="Times New Roman" w:eastAsia="Times New Roman" w:hAnsi="Times New Roman" w:cs="Times New Roman"/>
          <w:sz w:val="28"/>
          <w:szCs w:val="28"/>
          <w:lang w:val="ru-RU" w:eastAsia="ru-RU"/>
        </w:rPr>
        <w:t xml:space="preserve"> </w:t>
      </w:r>
      <w:proofErr w:type="spellStart"/>
      <w:r w:rsidR="003D2345" w:rsidRPr="003D2345">
        <w:rPr>
          <w:rFonts w:ascii="Times New Roman" w:eastAsia="Times New Roman" w:hAnsi="Times New Roman" w:cs="Times New Roman"/>
          <w:sz w:val="28"/>
          <w:szCs w:val="28"/>
          <w:lang w:val="ru-RU" w:eastAsia="ru-RU"/>
        </w:rPr>
        <w:t>оголосив</w:t>
      </w:r>
      <w:proofErr w:type="spellEnd"/>
      <w:r w:rsidR="003D2345" w:rsidRPr="003D2345">
        <w:rPr>
          <w:rFonts w:ascii="Times New Roman" w:eastAsia="Times New Roman" w:hAnsi="Times New Roman" w:cs="Times New Roman"/>
          <w:sz w:val="28"/>
          <w:szCs w:val="28"/>
          <w:lang w:val="ru-RU" w:eastAsia="ru-RU"/>
        </w:rPr>
        <w:t xml:space="preserve"> про </w:t>
      </w:r>
      <w:proofErr w:type="spellStart"/>
      <w:r w:rsidR="003D2345" w:rsidRPr="003D2345">
        <w:rPr>
          <w:rFonts w:ascii="Times New Roman" w:eastAsia="Times New Roman" w:hAnsi="Times New Roman" w:cs="Times New Roman"/>
          <w:sz w:val="28"/>
          <w:szCs w:val="28"/>
          <w:lang w:val="ru-RU" w:eastAsia="ru-RU"/>
        </w:rPr>
        <w:t>банкрутство</w:t>
      </w:r>
      <w:proofErr w:type="spellEnd"/>
      <w:r w:rsidR="003D2345" w:rsidRPr="003D2345">
        <w:rPr>
          <w:rFonts w:ascii="Times New Roman" w:eastAsia="Times New Roman" w:hAnsi="Times New Roman" w:cs="Times New Roman"/>
          <w:sz w:val="28"/>
          <w:szCs w:val="28"/>
          <w:lang w:val="ru-RU" w:eastAsia="ru-RU"/>
        </w:rPr>
        <w:t xml:space="preserve"> туроператор Robinson </w:t>
      </w:r>
      <w:proofErr w:type="spellStart"/>
      <w:r w:rsidR="003D2345" w:rsidRPr="003D2345">
        <w:rPr>
          <w:rFonts w:ascii="Times New Roman" w:eastAsia="Times New Roman" w:hAnsi="Times New Roman" w:cs="Times New Roman"/>
          <w:sz w:val="28"/>
          <w:szCs w:val="28"/>
          <w:lang w:val="ru-RU" w:eastAsia="ru-RU"/>
        </w:rPr>
        <w:t>Tours</w:t>
      </w:r>
      <w:proofErr w:type="spellEnd"/>
      <w:r w:rsidR="003D2345" w:rsidRPr="003D2345">
        <w:rPr>
          <w:rFonts w:ascii="Times New Roman" w:eastAsia="Times New Roman" w:hAnsi="Times New Roman" w:cs="Times New Roman"/>
          <w:sz w:val="28"/>
          <w:szCs w:val="28"/>
          <w:lang w:val="ru-RU" w:eastAsia="ru-RU"/>
        </w:rPr>
        <w:t xml:space="preserve">, </w:t>
      </w:r>
      <w:proofErr w:type="spellStart"/>
      <w:r w:rsidR="003D2345" w:rsidRPr="003D2345">
        <w:rPr>
          <w:rFonts w:ascii="Times New Roman" w:eastAsia="Times New Roman" w:hAnsi="Times New Roman" w:cs="Times New Roman"/>
          <w:sz w:val="28"/>
          <w:szCs w:val="28"/>
          <w:lang w:val="ru-RU" w:eastAsia="ru-RU"/>
        </w:rPr>
        <w:t>який</w:t>
      </w:r>
      <w:proofErr w:type="spellEnd"/>
      <w:r w:rsidR="003D2345" w:rsidRPr="003D2345">
        <w:rPr>
          <w:rFonts w:ascii="Times New Roman" w:eastAsia="Times New Roman" w:hAnsi="Times New Roman" w:cs="Times New Roman"/>
          <w:sz w:val="28"/>
          <w:szCs w:val="28"/>
          <w:lang w:val="ru-RU" w:eastAsia="ru-RU"/>
        </w:rPr>
        <w:t xml:space="preserve"> </w:t>
      </w:r>
      <w:proofErr w:type="spellStart"/>
      <w:r w:rsidR="003D2345" w:rsidRPr="003D2345">
        <w:rPr>
          <w:rFonts w:ascii="Times New Roman" w:eastAsia="Times New Roman" w:hAnsi="Times New Roman" w:cs="Times New Roman"/>
          <w:sz w:val="28"/>
          <w:szCs w:val="28"/>
          <w:lang w:val="ru-RU" w:eastAsia="ru-RU"/>
        </w:rPr>
        <w:t>працював</w:t>
      </w:r>
      <w:proofErr w:type="spellEnd"/>
      <w:r w:rsidR="003D2345" w:rsidRPr="003D2345">
        <w:rPr>
          <w:rFonts w:ascii="Times New Roman" w:eastAsia="Times New Roman" w:hAnsi="Times New Roman" w:cs="Times New Roman"/>
          <w:sz w:val="28"/>
          <w:szCs w:val="28"/>
          <w:lang w:val="ru-RU" w:eastAsia="ru-RU"/>
        </w:rPr>
        <w:t xml:space="preserve"> на ринку</w:t>
      </w:r>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протягом</w:t>
      </w:r>
      <w:proofErr w:type="spellEnd"/>
      <w:r w:rsidR="003D2345" w:rsidRPr="003D2345">
        <w:rPr>
          <w:rFonts w:ascii="Times New Roman" w:eastAsia="Times New Roman" w:hAnsi="Times New Roman" w:cs="Times New Roman"/>
          <w:sz w:val="28"/>
          <w:szCs w:val="28"/>
          <w:lang w:val="ru-RU" w:eastAsia="ru-RU"/>
        </w:rPr>
        <w:t xml:space="preserve"> 25 </w:t>
      </w:r>
      <w:proofErr w:type="spellStart"/>
      <w:r w:rsidR="003D2345" w:rsidRPr="003D2345">
        <w:rPr>
          <w:rFonts w:ascii="Times New Roman" w:eastAsia="Times New Roman" w:hAnsi="Times New Roman" w:cs="Times New Roman"/>
          <w:sz w:val="28"/>
          <w:szCs w:val="28"/>
          <w:lang w:val="ru-RU" w:eastAsia="ru-RU"/>
        </w:rPr>
        <w:t>років</w:t>
      </w:r>
      <w:proofErr w:type="spellEnd"/>
      <w:r w:rsidR="003D2345" w:rsidRPr="003D2345">
        <w:rPr>
          <w:rFonts w:ascii="Times New Roman" w:eastAsia="Times New Roman" w:hAnsi="Times New Roman" w:cs="Times New Roman"/>
          <w:sz w:val="28"/>
          <w:szCs w:val="28"/>
          <w:lang w:val="ru-RU" w:eastAsia="ru-RU"/>
        </w:rPr>
        <w:t xml:space="preserve">. Туроператор </w:t>
      </w:r>
      <w:proofErr w:type="spellStart"/>
      <w:r w:rsidR="003D2345" w:rsidRPr="003D2345">
        <w:rPr>
          <w:rFonts w:ascii="Times New Roman" w:eastAsia="Times New Roman" w:hAnsi="Times New Roman" w:cs="Times New Roman"/>
          <w:sz w:val="28"/>
          <w:szCs w:val="28"/>
          <w:lang w:val="ru-RU" w:eastAsia="ru-RU"/>
        </w:rPr>
        <w:t>займався</w:t>
      </w:r>
      <w:proofErr w:type="spellEnd"/>
      <w:r w:rsidR="003D2345" w:rsidRPr="003D2345">
        <w:rPr>
          <w:rFonts w:ascii="Times New Roman" w:eastAsia="Times New Roman" w:hAnsi="Times New Roman" w:cs="Times New Roman"/>
          <w:sz w:val="28"/>
          <w:szCs w:val="28"/>
          <w:lang w:val="ru-RU" w:eastAsia="ru-RU"/>
        </w:rPr>
        <w:t xml:space="preserve"> як </w:t>
      </w:r>
      <w:proofErr w:type="spellStart"/>
      <w:r w:rsidR="003D2345" w:rsidRPr="00B906FE">
        <w:rPr>
          <w:rFonts w:ascii="Times New Roman" w:eastAsia="Times New Roman" w:hAnsi="Times New Roman" w:cs="Times New Roman"/>
          <w:spacing w:val="-6"/>
          <w:sz w:val="28"/>
          <w:szCs w:val="28"/>
          <w:lang w:val="ru-RU" w:eastAsia="ru-RU"/>
        </w:rPr>
        <w:t>виїзним</w:t>
      </w:r>
      <w:proofErr w:type="spellEnd"/>
      <w:r w:rsidR="003D2345" w:rsidRPr="00B906FE">
        <w:rPr>
          <w:rFonts w:ascii="Times New Roman" w:eastAsia="Times New Roman" w:hAnsi="Times New Roman" w:cs="Times New Roman"/>
          <w:spacing w:val="-6"/>
          <w:sz w:val="28"/>
          <w:szCs w:val="28"/>
          <w:lang w:val="ru-RU" w:eastAsia="ru-RU"/>
        </w:rPr>
        <w:t xml:space="preserve"> (</w:t>
      </w:r>
      <w:proofErr w:type="spellStart"/>
      <w:r w:rsidR="003D2345" w:rsidRPr="00B906FE">
        <w:rPr>
          <w:rFonts w:ascii="Times New Roman" w:eastAsia="Times New Roman" w:hAnsi="Times New Roman" w:cs="Times New Roman"/>
          <w:spacing w:val="-6"/>
          <w:sz w:val="28"/>
          <w:szCs w:val="28"/>
          <w:lang w:val="ru-RU" w:eastAsia="ru-RU"/>
        </w:rPr>
        <w:t>Туреччина</w:t>
      </w:r>
      <w:proofErr w:type="spellEnd"/>
      <w:r w:rsidR="003D2345" w:rsidRPr="00B906FE">
        <w:rPr>
          <w:rFonts w:ascii="Times New Roman" w:eastAsia="Times New Roman" w:hAnsi="Times New Roman" w:cs="Times New Roman"/>
          <w:spacing w:val="-6"/>
          <w:sz w:val="28"/>
          <w:szCs w:val="28"/>
          <w:lang w:val="ru-RU" w:eastAsia="ru-RU"/>
        </w:rPr>
        <w:t xml:space="preserve">, </w:t>
      </w:r>
      <w:proofErr w:type="spellStart"/>
      <w:r w:rsidR="005D1D1F" w:rsidRPr="00B906FE">
        <w:rPr>
          <w:rFonts w:ascii="Times New Roman" w:eastAsia="Times New Roman" w:hAnsi="Times New Roman" w:cs="Times New Roman"/>
          <w:spacing w:val="-6"/>
          <w:sz w:val="28"/>
          <w:szCs w:val="28"/>
          <w:lang w:val="ru-RU" w:eastAsia="ru-RU"/>
        </w:rPr>
        <w:t>Болгарія</w:t>
      </w:r>
      <w:proofErr w:type="spellEnd"/>
      <w:r w:rsidR="005D1D1F" w:rsidRPr="00B906FE">
        <w:rPr>
          <w:rFonts w:ascii="Times New Roman" w:eastAsia="Times New Roman" w:hAnsi="Times New Roman" w:cs="Times New Roman"/>
          <w:spacing w:val="-6"/>
          <w:sz w:val="28"/>
          <w:szCs w:val="28"/>
          <w:lang w:val="ru-RU" w:eastAsia="ru-RU"/>
        </w:rPr>
        <w:t xml:space="preserve">, </w:t>
      </w:r>
      <w:proofErr w:type="spellStart"/>
      <w:r w:rsidR="005D1D1F" w:rsidRPr="00B906FE">
        <w:rPr>
          <w:rFonts w:ascii="Times New Roman" w:eastAsia="Times New Roman" w:hAnsi="Times New Roman" w:cs="Times New Roman"/>
          <w:spacing w:val="-6"/>
          <w:sz w:val="28"/>
          <w:szCs w:val="28"/>
          <w:lang w:val="ru-RU" w:eastAsia="ru-RU"/>
        </w:rPr>
        <w:t>Чорногорія</w:t>
      </w:r>
      <w:proofErr w:type="spellEnd"/>
      <w:r w:rsidR="005D1D1F" w:rsidRPr="00B906FE">
        <w:rPr>
          <w:rFonts w:ascii="Times New Roman" w:eastAsia="Times New Roman" w:hAnsi="Times New Roman" w:cs="Times New Roman"/>
          <w:spacing w:val="-6"/>
          <w:sz w:val="28"/>
          <w:szCs w:val="28"/>
          <w:lang w:val="ru-RU" w:eastAsia="ru-RU"/>
        </w:rPr>
        <w:t xml:space="preserve">, </w:t>
      </w:r>
      <w:proofErr w:type="spellStart"/>
      <w:r w:rsidR="005D1D1F" w:rsidRPr="00B906FE">
        <w:rPr>
          <w:rFonts w:ascii="Times New Roman" w:eastAsia="Times New Roman" w:hAnsi="Times New Roman" w:cs="Times New Roman"/>
          <w:spacing w:val="-6"/>
          <w:sz w:val="28"/>
          <w:szCs w:val="28"/>
          <w:lang w:val="ru-RU" w:eastAsia="ru-RU"/>
        </w:rPr>
        <w:t>Албанія</w:t>
      </w:r>
      <w:proofErr w:type="spellEnd"/>
      <w:r w:rsidR="00FE27FA" w:rsidRPr="00B906FE">
        <w:rPr>
          <w:rFonts w:ascii="Times New Roman" w:eastAsia="Times New Roman" w:hAnsi="Times New Roman" w:cs="Times New Roman"/>
          <w:spacing w:val="-6"/>
          <w:sz w:val="28"/>
          <w:szCs w:val="28"/>
          <w:lang w:val="ru-RU" w:eastAsia="ru-RU"/>
        </w:rPr>
        <w:t>)</w:t>
      </w:r>
      <w:r w:rsidR="005D1D1F" w:rsidRPr="00B906FE">
        <w:rPr>
          <w:rFonts w:ascii="Times New Roman" w:eastAsia="Times New Roman" w:hAnsi="Times New Roman" w:cs="Times New Roman"/>
          <w:spacing w:val="-6"/>
          <w:sz w:val="28"/>
          <w:szCs w:val="28"/>
          <w:lang w:val="ru-RU" w:eastAsia="ru-RU"/>
        </w:rPr>
        <w:t>, т</w:t>
      </w:r>
      <w:r w:rsidR="00C858B1" w:rsidRPr="00B906FE">
        <w:rPr>
          <w:rFonts w:ascii="Times New Roman" w:eastAsia="Times New Roman" w:hAnsi="Times New Roman" w:cs="Times New Roman"/>
          <w:spacing w:val="-6"/>
          <w:sz w:val="28"/>
          <w:szCs w:val="28"/>
          <w:lang w:val="ru-RU" w:eastAsia="ru-RU"/>
        </w:rPr>
        <w:t xml:space="preserve">ак і </w:t>
      </w:r>
      <w:proofErr w:type="spellStart"/>
      <w:r w:rsidR="00C858B1" w:rsidRPr="00B906FE">
        <w:rPr>
          <w:rFonts w:ascii="Times New Roman" w:eastAsia="Times New Roman" w:hAnsi="Times New Roman" w:cs="Times New Roman"/>
          <w:spacing w:val="-6"/>
          <w:sz w:val="28"/>
          <w:szCs w:val="28"/>
          <w:lang w:val="ru-RU" w:eastAsia="ru-RU"/>
        </w:rPr>
        <w:t>в’</w:t>
      </w:r>
      <w:r w:rsidR="00A0015A">
        <w:rPr>
          <w:rFonts w:ascii="Times New Roman" w:eastAsia="Times New Roman" w:hAnsi="Times New Roman" w:cs="Times New Roman"/>
          <w:spacing w:val="-6"/>
          <w:sz w:val="28"/>
          <w:szCs w:val="28"/>
          <w:lang w:val="ru-RU" w:eastAsia="ru-RU"/>
        </w:rPr>
        <w:t>їзним</w:t>
      </w:r>
      <w:proofErr w:type="spellEnd"/>
      <w:r w:rsidR="00A0015A">
        <w:rPr>
          <w:rFonts w:ascii="Times New Roman" w:eastAsia="Times New Roman" w:hAnsi="Times New Roman" w:cs="Times New Roman"/>
          <w:spacing w:val="-6"/>
          <w:sz w:val="28"/>
          <w:szCs w:val="28"/>
          <w:lang w:val="ru-RU" w:eastAsia="ru-RU"/>
        </w:rPr>
        <w:t xml:space="preserve"> туризмом [38</w:t>
      </w:r>
      <w:r w:rsidR="00932CDB" w:rsidRPr="00B906FE">
        <w:rPr>
          <w:rFonts w:ascii="Times New Roman" w:eastAsia="Times New Roman" w:hAnsi="Times New Roman" w:cs="Times New Roman"/>
          <w:spacing w:val="-6"/>
          <w:sz w:val="28"/>
          <w:szCs w:val="28"/>
          <w:lang w:val="ru-RU" w:eastAsia="ru-RU"/>
        </w:rPr>
        <w:t>]</w:t>
      </w:r>
      <w:r w:rsidR="005D1D1F" w:rsidRPr="00B906FE">
        <w:rPr>
          <w:rFonts w:ascii="Times New Roman" w:eastAsia="Times New Roman" w:hAnsi="Times New Roman" w:cs="Times New Roman"/>
          <w:spacing w:val="-6"/>
          <w:sz w:val="28"/>
          <w:szCs w:val="28"/>
          <w:lang w:val="ru-RU" w:eastAsia="ru-RU"/>
        </w:rPr>
        <w:t>.</w:t>
      </w:r>
      <w:r w:rsidR="003D2345" w:rsidRPr="003D2345">
        <w:rPr>
          <w:rFonts w:ascii="Times New Roman" w:eastAsia="Times New Roman" w:hAnsi="Times New Roman" w:cs="Times New Roman"/>
          <w:sz w:val="28"/>
          <w:szCs w:val="28"/>
          <w:lang w:val="ru-RU" w:eastAsia="ru-RU"/>
        </w:rPr>
        <w:t xml:space="preserve"> </w:t>
      </w:r>
      <w:proofErr w:type="spellStart"/>
      <w:r w:rsidR="003D2345" w:rsidRPr="003D2345">
        <w:rPr>
          <w:rFonts w:ascii="Times New Roman" w:eastAsia="Times New Roman" w:hAnsi="Times New Roman" w:cs="Times New Roman"/>
          <w:sz w:val="28"/>
          <w:szCs w:val="28"/>
          <w:lang w:val="ru-RU" w:eastAsia="ru-RU"/>
        </w:rPr>
        <w:t>Подолання</w:t>
      </w:r>
      <w:proofErr w:type="spellEnd"/>
      <w:r w:rsidR="003D2345" w:rsidRPr="003D2345">
        <w:rPr>
          <w:rFonts w:ascii="Times New Roman" w:eastAsia="Times New Roman" w:hAnsi="Times New Roman" w:cs="Times New Roman"/>
          <w:sz w:val="28"/>
          <w:szCs w:val="28"/>
          <w:lang w:val="ru-RU" w:eastAsia="ru-RU"/>
        </w:rPr>
        <w:t xml:space="preserve"> </w:t>
      </w:r>
      <w:proofErr w:type="spellStart"/>
      <w:r w:rsidR="003D2345" w:rsidRPr="003D2345">
        <w:rPr>
          <w:rFonts w:ascii="Times New Roman" w:eastAsia="Times New Roman" w:hAnsi="Times New Roman" w:cs="Times New Roman"/>
          <w:sz w:val="28"/>
          <w:szCs w:val="28"/>
          <w:lang w:val="ru-RU" w:eastAsia="ru-RU"/>
        </w:rPr>
        <w:t>кризи</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спричиненої</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пандемією</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коронавірусної</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інфекції</w:t>
      </w:r>
      <w:proofErr w:type="spellEnd"/>
      <w:r w:rsidR="003D2345" w:rsidRPr="003D2345">
        <w:rPr>
          <w:rFonts w:ascii="Times New Roman" w:eastAsia="Times New Roman" w:hAnsi="Times New Roman" w:cs="Times New Roman"/>
          <w:sz w:val="28"/>
          <w:szCs w:val="28"/>
          <w:lang w:val="ru-RU" w:eastAsia="ru-RU"/>
        </w:rPr>
        <w:t xml:space="preserve"> буде</w:t>
      </w:r>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досить</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довготривалим</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процесом</w:t>
      </w:r>
      <w:proofErr w:type="spellEnd"/>
      <w:r w:rsidR="003D2345" w:rsidRPr="003D2345">
        <w:rPr>
          <w:rFonts w:ascii="Times New Roman" w:eastAsia="Times New Roman" w:hAnsi="Times New Roman" w:cs="Times New Roman"/>
          <w:sz w:val="28"/>
          <w:szCs w:val="28"/>
          <w:lang w:val="ru-RU" w:eastAsia="ru-RU"/>
        </w:rPr>
        <w:t>.</w:t>
      </w:r>
      <w:r w:rsidR="00D46D67">
        <w:rPr>
          <w:rFonts w:ascii="Times New Roman" w:eastAsia="Times New Roman" w:hAnsi="Times New Roman" w:cs="Times New Roman"/>
          <w:sz w:val="28"/>
          <w:szCs w:val="28"/>
          <w:lang w:val="ru-RU" w:eastAsia="ru-RU"/>
        </w:rPr>
        <w:t xml:space="preserve"> На думку </w:t>
      </w:r>
      <w:proofErr w:type="spellStart"/>
      <w:r w:rsidR="00D46D67">
        <w:rPr>
          <w:rFonts w:ascii="Times New Roman" w:eastAsia="Times New Roman" w:hAnsi="Times New Roman" w:cs="Times New Roman"/>
          <w:sz w:val="28"/>
          <w:szCs w:val="28"/>
          <w:lang w:val="ru-RU" w:eastAsia="ru-RU"/>
        </w:rPr>
        <w:t>аналітиків</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вихід</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із</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кризи</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туристичної</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і</w:t>
      </w:r>
      <w:r w:rsidR="00B906FE">
        <w:rPr>
          <w:rFonts w:ascii="Times New Roman" w:eastAsia="Times New Roman" w:hAnsi="Times New Roman" w:cs="Times New Roman"/>
          <w:sz w:val="28"/>
          <w:szCs w:val="28"/>
          <w:lang w:val="ru-RU" w:eastAsia="ru-RU"/>
        </w:rPr>
        <w:t>ндустрії</w:t>
      </w:r>
      <w:proofErr w:type="spellEnd"/>
      <w:r w:rsidR="00B906FE">
        <w:rPr>
          <w:rFonts w:ascii="Times New Roman" w:eastAsia="Times New Roman" w:hAnsi="Times New Roman" w:cs="Times New Roman"/>
          <w:sz w:val="28"/>
          <w:szCs w:val="28"/>
          <w:lang w:val="ru-RU" w:eastAsia="ru-RU"/>
        </w:rPr>
        <w:t xml:space="preserve"> </w:t>
      </w:r>
      <w:proofErr w:type="spellStart"/>
      <w:r w:rsidR="00B906FE">
        <w:rPr>
          <w:rFonts w:ascii="Times New Roman" w:eastAsia="Times New Roman" w:hAnsi="Times New Roman" w:cs="Times New Roman"/>
          <w:sz w:val="28"/>
          <w:szCs w:val="28"/>
          <w:lang w:val="ru-RU" w:eastAsia="ru-RU"/>
        </w:rPr>
        <w:t>може</w:t>
      </w:r>
      <w:proofErr w:type="spellEnd"/>
      <w:r w:rsidR="00B906FE">
        <w:rPr>
          <w:rFonts w:ascii="Times New Roman" w:eastAsia="Times New Roman" w:hAnsi="Times New Roman" w:cs="Times New Roman"/>
          <w:sz w:val="28"/>
          <w:szCs w:val="28"/>
          <w:lang w:val="ru-RU" w:eastAsia="ru-RU"/>
        </w:rPr>
        <w:t xml:space="preserve"> </w:t>
      </w:r>
      <w:proofErr w:type="spellStart"/>
      <w:r w:rsidR="00B906FE" w:rsidRPr="004C1247">
        <w:rPr>
          <w:rFonts w:ascii="Times New Roman" w:eastAsia="Times New Roman" w:hAnsi="Times New Roman" w:cs="Times New Roman"/>
          <w:sz w:val="28"/>
          <w:szCs w:val="28"/>
          <w:lang w:val="ru-RU" w:eastAsia="ru-RU"/>
        </w:rPr>
        <w:t>розпочатися</w:t>
      </w:r>
      <w:proofErr w:type="spellEnd"/>
      <w:r w:rsidR="00B906FE" w:rsidRPr="004C1247">
        <w:rPr>
          <w:rFonts w:ascii="Times New Roman" w:eastAsia="Times New Roman" w:hAnsi="Times New Roman" w:cs="Times New Roman"/>
          <w:sz w:val="28"/>
          <w:szCs w:val="28"/>
          <w:lang w:val="ru-RU" w:eastAsia="ru-RU"/>
        </w:rPr>
        <w:t xml:space="preserve"> у 3 – </w:t>
      </w:r>
      <w:r w:rsidR="00D46D67" w:rsidRPr="004C1247">
        <w:rPr>
          <w:rFonts w:ascii="Times New Roman" w:eastAsia="Times New Roman" w:hAnsi="Times New Roman" w:cs="Times New Roman"/>
          <w:sz w:val="28"/>
          <w:szCs w:val="28"/>
          <w:lang w:val="ru-RU" w:eastAsia="ru-RU"/>
        </w:rPr>
        <w:t>4</w:t>
      </w:r>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кварталі</w:t>
      </w:r>
      <w:proofErr w:type="spellEnd"/>
      <w:r w:rsidR="00D46D67">
        <w:rPr>
          <w:rFonts w:ascii="Times New Roman" w:eastAsia="Times New Roman" w:hAnsi="Times New Roman" w:cs="Times New Roman"/>
          <w:sz w:val="28"/>
          <w:szCs w:val="28"/>
          <w:lang w:val="ru-RU" w:eastAsia="ru-RU"/>
        </w:rPr>
        <w:t xml:space="preserve"> 2021 року, </w:t>
      </w:r>
      <w:proofErr w:type="spellStart"/>
      <w:r w:rsidR="00D46D67">
        <w:rPr>
          <w:rFonts w:ascii="Times New Roman" w:eastAsia="Times New Roman" w:hAnsi="Times New Roman" w:cs="Times New Roman"/>
          <w:sz w:val="28"/>
          <w:szCs w:val="28"/>
          <w:lang w:val="ru-RU" w:eastAsia="ru-RU"/>
        </w:rPr>
        <w:t>але</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це</w:t>
      </w:r>
      <w:proofErr w:type="spellEnd"/>
      <w:r w:rsidR="00D46D67">
        <w:rPr>
          <w:rFonts w:ascii="Times New Roman" w:eastAsia="Times New Roman" w:hAnsi="Times New Roman" w:cs="Times New Roman"/>
          <w:sz w:val="28"/>
          <w:szCs w:val="28"/>
          <w:lang w:val="ru-RU" w:eastAsia="ru-RU"/>
        </w:rPr>
        <w:t xml:space="preserve"> в </w:t>
      </w:r>
      <w:proofErr w:type="spellStart"/>
      <w:r w:rsidR="00D46D67">
        <w:rPr>
          <w:rFonts w:ascii="Times New Roman" w:eastAsia="Times New Roman" w:hAnsi="Times New Roman" w:cs="Times New Roman"/>
          <w:sz w:val="28"/>
          <w:szCs w:val="28"/>
          <w:lang w:val="ru-RU" w:eastAsia="ru-RU"/>
        </w:rPr>
        <w:t>короткостроковій</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перспективі</w:t>
      </w:r>
      <w:proofErr w:type="spellEnd"/>
      <w:r w:rsidR="00D46D67">
        <w:rPr>
          <w:rFonts w:ascii="Times New Roman" w:eastAsia="Times New Roman" w:hAnsi="Times New Roman" w:cs="Times New Roman"/>
          <w:sz w:val="28"/>
          <w:szCs w:val="28"/>
          <w:lang w:val="ru-RU" w:eastAsia="ru-RU"/>
        </w:rPr>
        <w:t>.</w:t>
      </w:r>
      <w:r w:rsidR="003D2345" w:rsidRPr="003D2345">
        <w:rPr>
          <w:rFonts w:ascii="Times New Roman" w:eastAsia="Times New Roman" w:hAnsi="Times New Roman" w:cs="Times New Roman"/>
          <w:sz w:val="28"/>
          <w:szCs w:val="28"/>
          <w:lang w:val="ru-RU" w:eastAsia="ru-RU"/>
        </w:rPr>
        <w:t xml:space="preserve"> </w:t>
      </w:r>
    </w:p>
    <w:p w14:paraId="2FF4BD09" w14:textId="77777777" w:rsidR="00446639" w:rsidRDefault="004765A7" w:rsidP="00446639">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У </w:t>
      </w:r>
      <w:proofErr w:type="spellStart"/>
      <w:r>
        <w:rPr>
          <w:rFonts w:ascii="Times New Roman" w:eastAsia="Times New Roman" w:hAnsi="Times New Roman" w:cs="Times New Roman"/>
          <w:sz w:val="28"/>
          <w:szCs w:val="28"/>
          <w:lang w:val="ru-RU" w:eastAsia="ru-RU"/>
        </w:rPr>
        <w:t>довгостроковій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перспективі</w:t>
      </w:r>
      <w:proofErr w:type="spellEnd"/>
      <w:r>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е</w:t>
      </w:r>
      <w:r w:rsidR="00AA7218" w:rsidRPr="00AA7218">
        <w:rPr>
          <w:rFonts w:ascii="Times New Roman" w:eastAsia="Times New Roman" w:hAnsi="Times New Roman" w:cs="Times New Roman"/>
          <w:sz w:val="28"/>
          <w:szCs w:val="28"/>
          <w:lang w:val="ru-RU" w:eastAsia="ru-RU"/>
        </w:rPr>
        <w:t>кономічний</w:t>
      </w:r>
      <w:proofErr w:type="spellEnd"/>
      <w:r w:rsidR="00AA7218" w:rsidRPr="00AA7218">
        <w:rPr>
          <w:rFonts w:ascii="Times New Roman" w:eastAsia="Times New Roman" w:hAnsi="Times New Roman" w:cs="Times New Roman"/>
          <w:sz w:val="28"/>
          <w:szCs w:val="28"/>
          <w:lang w:val="ru-RU" w:eastAsia="ru-RU"/>
        </w:rPr>
        <w:t xml:space="preserve"> </w:t>
      </w:r>
      <w:proofErr w:type="spellStart"/>
      <w:r w:rsidR="00AA7218" w:rsidRPr="00AA7218">
        <w:rPr>
          <w:rFonts w:ascii="Times New Roman" w:eastAsia="Times New Roman" w:hAnsi="Times New Roman" w:cs="Times New Roman"/>
          <w:sz w:val="28"/>
          <w:szCs w:val="28"/>
          <w:lang w:val="ru-RU" w:eastAsia="ru-RU"/>
        </w:rPr>
        <w:t>колапс</w:t>
      </w:r>
      <w:proofErr w:type="spellEnd"/>
      <w:r w:rsidR="00AA7218" w:rsidRPr="00AA7218">
        <w:rPr>
          <w:rFonts w:ascii="Times New Roman" w:eastAsia="Times New Roman" w:hAnsi="Times New Roman" w:cs="Times New Roman"/>
          <w:sz w:val="28"/>
          <w:szCs w:val="28"/>
          <w:lang w:val="ru-RU" w:eastAsia="ru-RU"/>
        </w:rPr>
        <w:t xml:space="preserve"> </w:t>
      </w:r>
      <w:proofErr w:type="spellStart"/>
      <w:r w:rsidR="00AA7218" w:rsidRPr="00AA7218">
        <w:rPr>
          <w:rFonts w:ascii="Times New Roman" w:eastAsia="Times New Roman" w:hAnsi="Times New Roman" w:cs="Times New Roman"/>
          <w:sz w:val="28"/>
          <w:szCs w:val="28"/>
          <w:lang w:val="ru-RU" w:eastAsia="ru-RU"/>
        </w:rPr>
        <w:t>призведе</w:t>
      </w:r>
      <w:proofErr w:type="spellEnd"/>
      <w:r w:rsidR="00AA7218" w:rsidRPr="00AA7218">
        <w:rPr>
          <w:rFonts w:ascii="Times New Roman" w:eastAsia="Times New Roman" w:hAnsi="Times New Roman" w:cs="Times New Roman"/>
          <w:sz w:val="28"/>
          <w:szCs w:val="28"/>
          <w:lang w:val="ru-RU" w:eastAsia="ru-RU"/>
        </w:rPr>
        <w:t xml:space="preserve"> до того, </w:t>
      </w:r>
      <w:proofErr w:type="spellStart"/>
      <w:r w:rsidR="00AA7218" w:rsidRPr="00AA7218">
        <w:rPr>
          <w:rFonts w:ascii="Times New Roman" w:eastAsia="Times New Roman" w:hAnsi="Times New Roman" w:cs="Times New Roman"/>
          <w:sz w:val="28"/>
          <w:szCs w:val="28"/>
          <w:lang w:val="ru-RU" w:eastAsia="ru-RU"/>
        </w:rPr>
        <w:t>що</w:t>
      </w:r>
      <w:proofErr w:type="spellEnd"/>
      <w:r w:rsidR="00AA7218" w:rsidRPr="00AA7218">
        <w:rPr>
          <w:rFonts w:ascii="Times New Roman" w:eastAsia="Times New Roman" w:hAnsi="Times New Roman" w:cs="Times New Roman"/>
          <w:sz w:val="28"/>
          <w:szCs w:val="28"/>
          <w:lang w:val="ru-RU" w:eastAsia="ru-RU"/>
        </w:rPr>
        <w:t xml:space="preserve"> </w:t>
      </w:r>
      <w:proofErr w:type="spellStart"/>
      <w:r w:rsidR="00AA7218" w:rsidRPr="00AA7218">
        <w:rPr>
          <w:rFonts w:ascii="Times New Roman" w:eastAsia="Times New Roman" w:hAnsi="Times New Roman" w:cs="Times New Roman"/>
          <w:sz w:val="28"/>
          <w:szCs w:val="28"/>
          <w:lang w:val="ru-RU" w:eastAsia="ru-RU"/>
        </w:rPr>
        <w:t>відновлення</w:t>
      </w:r>
      <w:proofErr w:type="spellEnd"/>
      <w:r w:rsidR="00AA7218" w:rsidRPr="00AA7218">
        <w:rPr>
          <w:rFonts w:ascii="Times New Roman" w:eastAsia="Times New Roman" w:hAnsi="Times New Roman" w:cs="Times New Roman"/>
          <w:sz w:val="28"/>
          <w:szCs w:val="28"/>
          <w:lang w:val="ru-RU" w:eastAsia="ru-RU"/>
        </w:rPr>
        <w:t xml:space="preserve"> туризму займе </w:t>
      </w:r>
      <w:proofErr w:type="spellStart"/>
      <w:r w:rsidR="00AA7218" w:rsidRPr="00AA7218">
        <w:rPr>
          <w:rFonts w:ascii="Times New Roman" w:eastAsia="Times New Roman" w:hAnsi="Times New Roman" w:cs="Times New Roman"/>
          <w:sz w:val="28"/>
          <w:szCs w:val="28"/>
          <w:lang w:val="ru-RU" w:eastAsia="ru-RU"/>
        </w:rPr>
        <w:t>більше</w:t>
      </w:r>
      <w:proofErr w:type="spellEnd"/>
      <w:r w:rsidR="00AA7218" w:rsidRPr="00AA7218">
        <w:rPr>
          <w:rFonts w:ascii="Times New Roman" w:eastAsia="Times New Roman" w:hAnsi="Times New Roman" w:cs="Times New Roman"/>
          <w:sz w:val="28"/>
          <w:szCs w:val="28"/>
          <w:lang w:val="ru-RU" w:eastAsia="ru-RU"/>
        </w:rPr>
        <w:t xml:space="preserve"> часу, </w:t>
      </w:r>
      <w:proofErr w:type="spellStart"/>
      <w:r w:rsidR="00AA7218" w:rsidRPr="00AA7218">
        <w:rPr>
          <w:rFonts w:ascii="Times New Roman" w:eastAsia="Times New Roman" w:hAnsi="Times New Roman" w:cs="Times New Roman"/>
          <w:sz w:val="28"/>
          <w:szCs w:val="28"/>
          <w:lang w:val="ru-RU" w:eastAsia="ru-RU"/>
        </w:rPr>
        <w:t>ніж</w:t>
      </w:r>
      <w:proofErr w:type="spellEnd"/>
      <w:r w:rsidR="00AA7218" w:rsidRPr="00AA7218">
        <w:rPr>
          <w:rFonts w:ascii="Times New Roman" w:eastAsia="Times New Roman" w:hAnsi="Times New Roman" w:cs="Times New Roman"/>
          <w:sz w:val="28"/>
          <w:szCs w:val="28"/>
          <w:lang w:val="ru-RU" w:eastAsia="ru-RU"/>
        </w:rPr>
        <w:t xml:space="preserve"> </w:t>
      </w:r>
      <w:proofErr w:type="spellStart"/>
      <w:r w:rsidR="00AA7218" w:rsidRPr="00AA7218">
        <w:rPr>
          <w:rFonts w:ascii="Times New Roman" w:eastAsia="Times New Roman" w:hAnsi="Times New Roman" w:cs="Times New Roman"/>
          <w:sz w:val="28"/>
          <w:szCs w:val="28"/>
          <w:lang w:val="ru-RU" w:eastAsia="ru-RU"/>
        </w:rPr>
        <w:t>зазвичай</w:t>
      </w:r>
      <w:proofErr w:type="spellEnd"/>
      <w:r w:rsidR="00AA7218" w:rsidRPr="00AA7218">
        <w:rPr>
          <w:rFonts w:ascii="Times New Roman" w:eastAsia="Times New Roman" w:hAnsi="Times New Roman" w:cs="Times New Roman"/>
          <w:sz w:val="28"/>
          <w:szCs w:val="28"/>
          <w:lang w:val="ru-RU" w:eastAsia="ru-RU"/>
        </w:rPr>
        <w:t xml:space="preserve">. </w:t>
      </w:r>
      <w:r w:rsidR="00D46D67">
        <w:rPr>
          <w:rFonts w:ascii="Times New Roman" w:eastAsia="Times New Roman" w:hAnsi="Times New Roman" w:cs="Times New Roman"/>
          <w:sz w:val="28"/>
          <w:szCs w:val="28"/>
          <w:lang w:val="ru-RU" w:eastAsia="ru-RU"/>
        </w:rPr>
        <w:t xml:space="preserve">За </w:t>
      </w:r>
      <w:proofErr w:type="spellStart"/>
      <w:r w:rsidR="00D46D67">
        <w:rPr>
          <w:rFonts w:ascii="Times New Roman" w:eastAsia="Times New Roman" w:hAnsi="Times New Roman" w:cs="Times New Roman"/>
          <w:sz w:val="28"/>
          <w:szCs w:val="28"/>
          <w:lang w:val="ru-RU" w:eastAsia="ru-RU"/>
        </w:rPr>
        <w:t>останніми</w:t>
      </w:r>
      <w:proofErr w:type="spellEnd"/>
      <w:r w:rsidR="00D46D67">
        <w:rPr>
          <w:rFonts w:ascii="Times New Roman" w:eastAsia="Times New Roman" w:hAnsi="Times New Roman" w:cs="Times New Roman"/>
          <w:sz w:val="28"/>
          <w:szCs w:val="28"/>
          <w:lang w:val="ru-RU" w:eastAsia="ru-RU"/>
        </w:rPr>
        <w:t xml:space="preserve"> прогнозами</w:t>
      </w:r>
      <w:r w:rsidR="00AA7218" w:rsidRPr="00AA7218">
        <w:rPr>
          <w:rFonts w:ascii="Times New Roman" w:eastAsia="Times New Roman" w:hAnsi="Times New Roman" w:cs="Times New Roman"/>
          <w:sz w:val="28"/>
          <w:szCs w:val="28"/>
          <w:lang w:val="ru-RU" w:eastAsia="ru-RU"/>
        </w:rPr>
        <w:t xml:space="preserve"> не </w:t>
      </w:r>
      <w:proofErr w:type="spellStart"/>
      <w:r w:rsidR="00D46D67">
        <w:rPr>
          <w:rFonts w:ascii="Times New Roman" w:eastAsia="Times New Roman" w:hAnsi="Times New Roman" w:cs="Times New Roman"/>
          <w:sz w:val="28"/>
          <w:szCs w:val="28"/>
          <w:lang w:val="ru-RU" w:eastAsia="ru-RU"/>
        </w:rPr>
        <w:t>виключено</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що</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відновлення</w:t>
      </w:r>
      <w:proofErr w:type="spellEnd"/>
      <w:r w:rsidR="00D46D67">
        <w:rPr>
          <w:rFonts w:ascii="Times New Roman" w:eastAsia="Times New Roman" w:hAnsi="Times New Roman" w:cs="Times New Roman"/>
          <w:sz w:val="28"/>
          <w:szCs w:val="28"/>
          <w:lang w:val="ru-RU" w:eastAsia="ru-RU"/>
        </w:rPr>
        <w:t xml:space="preserve"> через </w:t>
      </w:r>
      <w:proofErr w:type="spellStart"/>
      <w:r w:rsidR="00D46D67">
        <w:rPr>
          <w:rFonts w:ascii="Times New Roman" w:eastAsia="Times New Roman" w:hAnsi="Times New Roman" w:cs="Times New Roman"/>
          <w:sz w:val="28"/>
          <w:szCs w:val="28"/>
          <w:lang w:val="ru-RU" w:eastAsia="ru-RU"/>
        </w:rPr>
        <w:t>ситуацію</w:t>
      </w:r>
      <w:proofErr w:type="spellEnd"/>
      <w:r w:rsidR="00D46D67">
        <w:rPr>
          <w:rFonts w:ascii="Times New Roman" w:eastAsia="Times New Roman" w:hAnsi="Times New Roman" w:cs="Times New Roman"/>
          <w:sz w:val="28"/>
          <w:szCs w:val="28"/>
          <w:lang w:val="ru-RU" w:eastAsia="ru-RU"/>
        </w:rPr>
        <w:t xml:space="preserve"> з </w:t>
      </w:r>
      <w:proofErr w:type="spellStart"/>
      <w:r w:rsidR="00D46D67">
        <w:rPr>
          <w:rFonts w:ascii="Times New Roman" w:eastAsia="Times New Roman" w:hAnsi="Times New Roman" w:cs="Times New Roman"/>
          <w:sz w:val="28"/>
          <w:szCs w:val="28"/>
          <w:lang w:val="ru-RU" w:eastAsia="ru-RU"/>
        </w:rPr>
        <w:t>вірусною</w:t>
      </w:r>
      <w:proofErr w:type="spellEnd"/>
      <w:r w:rsidR="00D46D67">
        <w:rPr>
          <w:rFonts w:ascii="Times New Roman" w:eastAsia="Times New Roman" w:hAnsi="Times New Roman" w:cs="Times New Roman"/>
          <w:sz w:val="28"/>
          <w:szCs w:val="28"/>
          <w:lang w:val="ru-RU" w:eastAsia="ru-RU"/>
        </w:rPr>
        <w:t xml:space="preserve"> </w:t>
      </w:r>
      <w:proofErr w:type="spellStart"/>
      <w:r w:rsidR="00D46D67">
        <w:rPr>
          <w:rFonts w:ascii="Times New Roman" w:eastAsia="Times New Roman" w:hAnsi="Times New Roman" w:cs="Times New Roman"/>
          <w:sz w:val="28"/>
          <w:szCs w:val="28"/>
          <w:lang w:val="ru-RU" w:eastAsia="ru-RU"/>
        </w:rPr>
        <w:t>інфекцією</w:t>
      </w:r>
      <w:proofErr w:type="spellEnd"/>
      <w:r w:rsidR="00AA7218" w:rsidRPr="00AA7218">
        <w:rPr>
          <w:rFonts w:ascii="Times New Roman" w:eastAsia="Times New Roman" w:hAnsi="Times New Roman" w:cs="Times New Roman"/>
          <w:sz w:val="28"/>
          <w:szCs w:val="28"/>
          <w:lang w:val="ru-RU" w:eastAsia="ru-RU"/>
        </w:rPr>
        <w:t xml:space="preserve"> в </w:t>
      </w:r>
      <w:proofErr w:type="spellStart"/>
      <w:r w:rsidR="00AA7218" w:rsidRPr="00AA7218">
        <w:rPr>
          <w:rFonts w:ascii="Times New Roman" w:eastAsia="Times New Roman" w:hAnsi="Times New Roman" w:cs="Times New Roman"/>
          <w:sz w:val="28"/>
          <w:szCs w:val="28"/>
          <w:lang w:val="ru-RU" w:eastAsia="ru-RU"/>
        </w:rPr>
        <w:t>різн</w:t>
      </w:r>
      <w:r w:rsidR="007E7C93">
        <w:rPr>
          <w:rFonts w:ascii="Times New Roman" w:eastAsia="Times New Roman" w:hAnsi="Times New Roman" w:cs="Times New Roman"/>
          <w:sz w:val="28"/>
          <w:szCs w:val="28"/>
          <w:lang w:val="ru-RU" w:eastAsia="ru-RU"/>
        </w:rPr>
        <w:t>и</w:t>
      </w:r>
      <w:r w:rsidR="00BC10DE">
        <w:rPr>
          <w:rFonts w:ascii="Times New Roman" w:eastAsia="Times New Roman" w:hAnsi="Times New Roman" w:cs="Times New Roman"/>
          <w:sz w:val="28"/>
          <w:szCs w:val="28"/>
          <w:lang w:val="ru-RU" w:eastAsia="ru-RU"/>
        </w:rPr>
        <w:t>х</w:t>
      </w:r>
      <w:proofErr w:type="spellEnd"/>
      <w:r w:rsidR="00BC10DE">
        <w:rPr>
          <w:rFonts w:ascii="Times New Roman" w:eastAsia="Times New Roman" w:hAnsi="Times New Roman" w:cs="Times New Roman"/>
          <w:sz w:val="28"/>
          <w:szCs w:val="28"/>
          <w:lang w:val="ru-RU" w:eastAsia="ru-RU"/>
        </w:rPr>
        <w:t xml:space="preserve"> </w:t>
      </w:r>
      <w:proofErr w:type="spellStart"/>
      <w:r w:rsidR="00BC10DE">
        <w:rPr>
          <w:rFonts w:ascii="Times New Roman" w:eastAsia="Times New Roman" w:hAnsi="Times New Roman" w:cs="Times New Roman"/>
          <w:sz w:val="28"/>
          <w:szCs w:val="28"/>
          <w:lang w:val="ru-RU" w:eastAsia="ru-RU"/>
        </w:rPr>
        <w:t>країнах</w:t>
      </w:r>
      <w:proofErr w:type="spellEnd"/>
      <w:r w:rsidR="00BC10DE">
        <w:rPr>
          <w:rFonts w:ascii="Times New Roman" w:eastAsia="Times New Roman" w:hAnsi="Times New Roman" w:cs="Times New Roman"/>
          <w:sz w:val="28"/>
          <w:szCs w:val="28"/>
          <w:lang w:val="ru-RU" w:eastAsia="ru-RU"/>
        </w:rPr>
        <w:t xml:space="preserve"> за</w:t>
      </w:r>
      <w:r w:rsidR="00A0015A">
        <w:rPr>
          <w:rFonts w:ascii="Times New Roman" w:eastAsia="Times New Roman" w:hAnsi="Times New Roman" w:cs="Times New Roman"/>
          <w:sz w:val="28"/>
          <w:szCs w:val="28"/>
          <w:lang w:val="ru-RU" w:eastAsia="ru-RU"/>
        </w:rPr>
        <w:t xml:space="preserve">йме </w:t>
      </w:r>
      <w:proofErr w:type="spellStart"/>
      <w:r w:rsidR="00A0015A">
        <w:rPr>
          <w:rFonts w:ascii="Times New Roman" w:eastAsia="Times New Roman" w:hAnsi="Times New Roman" w:cs="Times New Roman"/>
          <w:sz w:val="28"/>
          <w:szCs w:val="28"/>
          <w:lang w:val="ru-RU" w:eastAsia="ru-RU"/>
        </w:rPr>
        <w:t>кілька</w:t>
      </w:r>
      <w:proofErr w:type="spellEnd"/>
      <w:r w:rsidR="00A0015A">
        <w:rPr>
          <w:rFonts w:ascii="Times New Roman" w:eastAsia="Times New Roman" w:hAnsi="Times New Roman" w:cs="Times New Roman"/>
          <w:sz w:val="28"/>
          <w:szCs w:val="28"/>
          <w:lang w:val="ru-RU" w:eastAsia="ru-RU"/>
        </w:rPr>
        <w:t xml:space="preserve"> </w:t>
      </w:r>
      <w:proofErr w:type="spellStart"/>
      <w:r w:rsidR="00A0015A">
        <w:rPr>
          <w:rFonts w:ascii="Times New Roman" w:eastAsia="Times New Roman" w:hAnsi="Times New Roman" w:cs="Times New Roman"/>
          <w:sz w:val="28"/>
          <w:szCs w:val="28"/>
          <w:lang w:val="ru-RU" w:eastAsia="ru-RU"/>
        </w:rPr>
        <w:t>років</w:t>
      </w:r>
      <w:proofErr w:type="spellEnd"/>
      <w:r w:rsidR="00A0015A">
        <w:rPr>
          <w:rFonts w:ascii="Times New Roman" w:eastAsia="Times New Roman" w:hAnsi="Times New Roman" w:cs="Times New Roman"/>
          <w:sz w:val="28"/>
          <w:szCs w:val="28"/>
          <w:lang w:val="ru-RU" w:eastAsia="ru-RU"/>
        </w:rPr>
        <w:t xml:space="preserve"> [70</w:t>
      </w:r>
      <w:r w:rsidR="00AA7218" w:rsidRPr="00AA7218">
        <w:rPr>
          <w:rFonts w:ascii="Times New Roman" w:eastAsia="Times New Roman" w:hAnsi="Times New Roman" w:cs="Times New Roman"/>
          <w:sz w:val="28"/>
          <w:szCs w:val="28"/>
          <w:lang w:val="ru-RU" w:eastAsia="ru-RU"/>
        </w:rPr>
        <w:t>]</w:t>
      </w:r>
      <w:r w:rsidR="003B5CC4">
        <w:rPr>
          <w:rFonts w:ascii="Times New Roman" w:eastAsia="Times New Roman" w:hAnsi="Times New Roman" w:cs="Times New Roman"/>
          <w:sz w:val="28"/>
          <w:szCs w:val="28"/>
          <w:lang w:val="ru-RU" w:eastAsia="ru-RU"/>
        </w:rPr>
        <w:t>.</w:t>
      </w:r>
      <w:r w:rsidR="00AA7218" w:rsidRPr="00AA7218">
        <w:rPr>
          <w:rFonts w:ascii="Times New Roman" w:eastAsia="Times New Roman" w:hAnsi="Times New Roman" w:cs="Times New Roman"/>
          <w:sz w:val="28"/>
          <w:szCs w:val="28"/>
          <w:lang w:val="ru-RU" w:eastAsia="ru-RU"/>
        </w:rPr>
        <w:t xml:space="preserve"> </w:t>
      </w:r>
    </w:p>
    <w:p w14:paraId="5B04BEBC" w14:textId="77777777" w:rsidR="00446639" w:rsidRDefault="00446639" w:rsidP="0014229F">
      <w:pPr>
        <w:spacing w:after="0" w:line="360" w:lineRule="auto"/>
        <w:ind w:firstLine="708"/>
        <w:jc w:val="both"/>
        <w:rPr>
          <w:rFonts w:ascii="Times New Roman" w:eastAsia="Times New Roman" w:hAnsi="Times New Roman" w:cs="Times New Roman"/>
          <w:sz w:val="28"/>
          <w:szCs w:val="28"/>
          <w:lang w:val="ru-RU" w:eastAsia="ru-RU"/>
        </w:rPr>
      </w:pPr>
      <w:r w:rsidRPr="00446639">
        <w:rPr>
          <w:rFonts w:ascii="Times New Roman" w:eastAsia="Times New Roman" w:hAnsi="Times New Roman" w:cs="Times New Roman"/>
          <w:sz w:val="28"/>
          <w:szCs w:val="28"/>
          <w:lang w:val="ru-RU" w:eastAsia="ru-RU"/>
        </w:rPr>
        <w:t xml:space="preserve">Особливо сильно </w:t>
      </w:r>
      <w:proofErr w:type="spellStart"/>
      <w:r w:rsidRPr="00446639">
        <w:rPr>
          <w:rFonts w:ascii="Times New Roman" w:eastAsia="Times New Roman" w:hAnsi="Times New Roman" w:cs="Times New Roman"/>
          <w:sz w:val="28"/>
          <w:szCs w:val="28"/>
          <w:lang w:val="ru-RU" w:eastAsia="ru-RU"/>
        </w:rPr>
        <w:t>від</w:t>
      </w:r>
      <w:proofErr w:type="spellEnd"/>
      <w:r w:rsidRPr="00446639">
        <w:rPr>
          <w:rFonts w:ascii="Times New Roman" w:eastAsia="Times New Roman" w:hAnsi="Times New Roman" w:cs="Times New Roman"/>
          <w:sz w:val="28"/>
          <w:szCs w:val="28"/>
          <w:lang w:val="ru-RU" w:eastAsia="ru-RU"/>
        </w:rPr>
        <w:t xml:space="preserve"> форс-</w:t>
      </w:r>
      <w:proofErr w:type="spellStart"/>
      <w:r w:rsidRPr="00446639">
        <w:rPr>
          <w:rFonts w:ascii="Times New Roman" w:eastAsia="Times New Roman" w:hAnsi="Times New Roman" w:cs="Times New Roman"/>
          <w:sz w:val="28"/>
          <w:szCs w:val="28"/>
          <w:lang w:val="ru-RU" w:eastAsia="ru-RU"/>
        </w:rPr>
        <w:t>ма</w:t>
      </w:r>
      <w:r w:rsidR="00C858B1">
        <w:rPr>
          <w:rFonts w:ascii="Times New Roman" w:eastAsia="Times New Roman" w:hAnsi="Times New Roman" w:cs="Times New Roman"/>
          <w:sz w:val="28"/>
          <w:szCs w:val="28"/>
          <w:lang w:val="ru-RU" w:eastAsia="ru-RU"/>
        </w:rPr>
        <w:t>жорної</w:t>
      </w:r>
      <w:proofErr w:type="spellEnd"/>
      <w:r w:rsidR="00C858B1">
        <w:rPr>
          <w:rFonts w:ascii="Times New Roman" w:eastAsia="Times New Roman" w:hAnsi="Times New Roman" w:cs="Times New Roman"/>
          <w:sz w:val="28"/>
          <w:szCs w:val="28"/>
          <w:lang w:val="ru-RU" w:eastAsia="ru-RU"/>
        </w:rPr>
        <w:t xml:space="preserve"> </w:t>
      </w:r>
      <w:proofErr w:type="spellStart"/>
      <w:r w:rsidR="00C858B1">
        <w:rPr>
          <w:rFonts w:ascii="Times New Roman" w:eastAsia="Times New Roman" w:hAnsi="Times New Roman" w:cs="Times New Roman"/>
          <w:sz w:val="28"/>
          <w:szCs w:val="28"/>
          <w:lang w:val="ru-RU" w:eastAsia="ru-RU"/>
        </w:rPr>
        <w:t>ситуації</w:t>
      </w:r>
      <w:proofErr w:type="spellEnd"/>
      <w:r w:rsidR="00C858B1">
        <w:rPr>
          <w:rFonts w:ascii="Times New Roman" w:eastAsia="Times New Roman" w:hAnsi="Times New Roman" w:cs="Times New Roman"/>
          <w:sz w:val="28"/>
          <w:szCs w:val="28"/>
          <w:lang w:val="ru-RU" w:eastAsia="ru-RU"/>
        </w:rPr>
        <w:t xml:space="preserve"> у </w:t>
      </w:r>
      <w:proofErr w:type="spellStart"/>
      <w:r w:rsidR="00C858B1">
        <w:rPr>
          <w:rFonts w:ascii="Times New Roman" w:eastAsia="Times New Roman" w:hAnsi="Times New Roman" w:cs="Times New Roman"/>
          <w:sz w:val="28"/>
          <w:szCs w:val="28"/>
          <w:lang w:val="ru-RU" w:eastAsia="ru-RU"/>
        </w:rPr>
        <w:t>з</w:t>
      </w:r>
      <w:r w:rsidR="00C858B1" w:rsidRPr="00C858B1">
        <w:rPr>
          <w:rFonts w:ascii="Times New Roman" w:eastAsia="Times New Roman" w:hAnsi="Times New Roman" w:cs="Times New Roman"/>
          <w:sz w:val="28"/>
          <w:szCs w:val="28"/>
          <w:lang w:val="ru-RU" w:eastAsia="ru-RU"/>
        </w:rPr>
        <w:t>’</w:t>
      </w:r>
      <w:r w:rsidR="00C858B1">
        <w:rPr>
          <w:rFonts w:ascii="Times New Roman" w:eastAsia="Times New Roman" w:hAnsi="Times New Roman" w:cs="Times New Roman"/>
          <w:sz w:val="28"/>
          <w:szCs w:val="28"/>
          <w:lang w:val="ru-RU" w:eastAsia="ru-RU"/>
        </w:rPr>
        <w:t>в</w:t>
      </w:r>
      <w:r w:rsidRPr="00446639">
        <w:rPr>
          <w:rFonts w:ascii="Times New Roman" w:eastAsia="Times New Roman" w:hAnsi="Times New Roman" w:cs="Times New Roman"/>
          <w:sz w:val="28"/>
          <w:szCs w:val="28"/>
          <w:lang w:val="ru-RU" w:eastAsia="ru-RU"/>
        </w:rPr>
        <w:t>язку</w:t>
      </w:r>
      <w:proofErr w:type="spellEnd"/>
      <w:r w:rsidRPr="00446639">
        <w:rPr>
          <w:rFonts w:ascii="Times New Roman" w:eastAsia="Times New Roman" w:hAnsi="Times New Roman" w:cs="Times New Roman"/>
          <w:sz w:val="28"/>
          <w:szCs w:val="28"/>
          <w:lang w:val="ru-RU" w:eastAsia="ru-RU"/>
        </w:rPr>
        <w:t xml:space="preserve"> з </w:t>
      </w:r>
      <w:proofErr w:type="spellStart"/>
      <w:r w:rsidRPr="00446639">
        <w:rPr>
          <w:rFonts w:ascii="Times New Roman" w:eastAsia="Times New Roman" w:hAnsi="Times New Roman" w:cs="Times New Roman"/>
          <w:sz w:val="28"/>
          <w:szCs w:val="28"/>
          <w:lang w:val="ru-RU" w:eastAsia="ru-RU"/>
        </w:rPr>
        <w:t>пандемією</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постраждали</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країни</w:t>
      </w:r>
      <w:proofErr w:type="spellEnd"/>
      <w:r w:rsidRPr="00446639">
        <w:rPr>
          <w:rFonts w:ascii="Times New Roman" w:eastAsia="Times New Roman" w:hAnsi="Times New Roman" w:cs="Times New Roman"/>
          <w:sz w:val="28"/>
          <w:szCs w:val="28"/>
          <w:lang w:val="ru-RU" w:eastAsia="ru-RU"/>
        </w:rPr>
        <w:t xml:space="preserve">, в </w:t>
      </w:r>
      <w:proofErr w:type="spellStart"/>
      <w:r w:rsidRPr="00446639">
        <w:rPr>
          <w:rFonts w:ascii="Times New Roman" w:eastAsia="Times New Roman" w:hAnsi="Times New Roman" w:cs="Times New Roman"/>
          <w:sz w:val="28"/>
          <w:szCs w:val="28"/>
          <w:lang w:val="ru-RU" w:eastAsia="ru-RU"/>
        </w:rPr>
        <w:t>яких</w:t>
      </w:r>
      <w:proofErr w:type="spellEnd"/>
      <w:r w:rsidRPr="00446639">
        <w:rPr>
          <w:rFonts w:ascii="Times New Roman" w:eastAsia="Times New Roman" w:hAnsi="Times New Roman" w:cs="Times New Roman"/>
          <w:sz w:val="28"/>
          <w:szCs w:val="28"/>
          <w:lang w:val="ru-RU" w:eastAsia="ru-RU"/>
        </w:rPr>
        <w:t xml:space="preserve"> доходи </w:t>
      </w:r>
      <w:proofErr w:type="spellStart"/>
      <w:r w:rsidRPr="00446639">
        <w:rPr>
          <w:rFonts w:ascii="Times New Roman" w:eastAsia="Times New Roman" w:hAnsi="Times New Roman" w:cs="Times New Roman"/>
          <w:sz w:val="28"/>
          <w:szCs w:val="28"/>
          <w:lang w:val="ru-RU" w:eastAsia="ru-RU"/>
        </w:rPr>
        <w:t>від</w:t>
      </w:r>
      <w:proofErr w:type="spellEnd"/>
      <w:r w:rsidRPr="00446639">
        <w:rPr>
          <w:rFonts w:ascii="Times New Roman" w:eastAsia="Times New Roman" w:hAnsi="Times New Roman" w:cs="Times New Roman"/>
          <w:sz w:val="28"/>
          <w:szCs w:val="28"/>
          <w:lang w:val="ru-RU" w:eastAsia="ru-RU"/>
        </w:rPr>
        <w:t xml:space="preserve"> туризму </w:t>
      </w:r>
      <w:proofErr w:type="spellStart"/>
      <w:r w:rsidRPr="00446639">
        <w:rPr>
          <w:rFonts w:ascii="Times New Roman" w:eastAsia="Times New Roman" w:hAnsi="Times New Roman" w:cs="Times New Roman"/>
          <w:sz w:val="28"/>
          <w:szCs w:val="28"/>
          <w:lang w:val="ru-RU" w:eastAsia="ru-RU"/>
        </w:rPr>
        <w:t>становлять</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значну</w:t>
      </w:r>
      <w:proofErr w:type="spellEnd"/>
      <w:r w:rsidR="00E117B3">
        <w:rPr>
          <w:rFonts w:ascii="Times New Roman" w:eastAsia="Times New Roman" w:hAnsi="Times New Roman" w:cs="Times New Roman"/>
          <w:sz w:val="28"/>
          <w:szCs w:val="28"/>
          <w:lang w:val="ru-RU" w:eastAsia="ru-RU"/>
        </w:rPr>
        <w:t xml:space="preserve">, а </w:t>
      </w:r>
      <w:proofErr w:type="spellStart"/>
      <w:r w:rsidR="00E117B3">
        <w:rPr>
          <w:rFonts w:ascii="Times New Roman" w:eastAsia="Times New Roman" w:hAnsi="Times New Roman" w:cs="Times New Roman"/>
          <w:sz w:val="28"/>
          <w:szCs w:val="28"/>
          <w:lang w:val="ru-RU" w:eastAsia="ru-RU"/>
        </w:rPr>
        <w:t>іноді</w:t>
      </w:r>
      <w:proofErr w:type="spellEnd"/>
      <w:r w:rsidR="00E117B3">
        <w:rPr>
          <w:rFonts w:ascii="Times New Roman" w:eastAsia="Times New Roman" w:hAnsi="Times New Roman" w:cs="Times New Roman"/>
          <w:sz w:val="28"/>
          <w:szCs w:val="28"/>
          <w:lang w:val="ru-RU" w:eastAsia="ru-RU"/>
        </w:rPr>
        <w:t xml:space="preserve"> й </w:t>
      </w:r>
      <w:proofErr w:type="spellStart"/>
      <w:r w:rsidR="00E117B3">
        <w:rPr>
          <w:rFonts w:ascii="Times New Roman" w:eastAsia="Times New Roman" w:hAnsi="Times New Roman" w:cs="Times New Roman"/>
          <w:sz w:val="28"/>
          <w:szCs w:val="28"/>
          <w:lang w:val="ru-RU" w:eastAsia="ru-RU"/>
        </w:rPr>
        <w:t>переважну</w:t>
      </w:r>
      <w:proofErr w:type="spellEnd"/>
      <w:r w:rsidR="00E117B3">
        <w:rPr>
          <w:rFonts w:ascii="Times New Roman" w:eastAsia="Times New Roman" w:hAnsi="Times New Roman" w:cs="Times New Roman"/>
          <w:sz w:val="28"/>
          <w:szCs w:val="28"/>
          <w:lang w:val="ru-RU" w:eastAsia="ru-RU"/>
        </w:rPr>
        <w:t xml:space="preserve"> </w:t>
      </w:r>
      <w:proofErr w:type="spellStart"/>
      <w:r w:rsidR="00E117B3">
        <w:rPr>
          <w:rFonts w:ascii="Times New Roman" w:eastAsia="Times New Roman" w:hAnsi="Times New Roman" w:cs="Times New Roman"/>
          <w:sz w:val="28"/>
          <w:szCs w:val="28"/>
          <w:lang w:val="ru-RU" w:eastAsia="ru-RU"/>
        </w:rPr>
        <w:t>частку</w:t>
      </w:r>
      <w:proofErr w:type="spellEnd"/>
      <w:r w:rsidRPr="00446639">
        <w:rPr>
          <w:rFonts w:ascii="Times New Roman" w:eastAsia="Times New Roman" w:hAnsi="Times New Roman" w:cs="Times New Roman"/>
          <w:sz w:val="28"/>
          <w:szCs w:val="28"/>
          <w:lang w:val="ru-RU" w:eastAsia="ru-RU"/>
        </w:rPr>
        <w:t xml:space="preserve"> ВВП. Як </w:t>
      </w:r>
      <w:proofErr w:type="spellStart"/>
      <w:r w:rsidRPr="00446639">
        <w:rPr>
          <w:rFonts w:ascii="Times New Roman" w:eastAsia="Times New Roman" w:hAnsi="Times New Roman" w:cs="Times New Roman"/>
          <w:sz w:val="28"/>
          <w:szCs w:val="28"/>
          <w:lang w:val="ru-RU" w:eastAsia="ru-RU"/>
        </w:rPr>
        <w:t>свідчать</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дані</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щорічного</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звіту</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Всесвітньої</w:t>
      </w:r>
      <w:proofErr w:type="spellEnd"/>
      <w:r w:rsidRPr="00446639">
        <w:rPr>
          <w:rFonts w:ascii="Times New Roman" w:eastAsia="Times New Roman" w:hAnsi="Times New Roman" w:cs="Times New Roman"/>
          <w:sz w:val="28"/>
          <w:szCs w:val="28"/>
          <w:lang w:val="ru-RU" w:eastAsia="ru-RU"/>
        </w:rPr>
        <w:t xml:space="preserve"> ради </w:t>
      </w:r>
      <w:proofErr w:type="spellStart"/>
      <w:r w:rsidRPr="00AD1648">
        <w:rPr>
          <w:rFonts w:ascii="Times New Roman" w:eastAsia="Times New Roman" w:hAnsi="Times New Roman" w:cs="Times New Roman"/>
          <w:spacing w:val="-6"/>
          <w:sz w:val="28"/>
          <w:szCs w:val="28"/>
          <w:lang w:val="ru-RU" w:eastAsia="ru-RU"/>
        </w:rPr>
        <w:t>подорожей</w:t>
      </w:r>
      <w:proofErr w:type="spellEnd"/>
      <w:r w:rsidRPr="00AD1648">
        <w:rPr>
          <w:rFonts w:ascii="Times New Roman" w:eastAsia="Times New Roman" w:hAnsi="Times New Roman" w:cs="Times New Roman"/>
          <w:spacing w:val="-6"/>
          <w:sz w:val="28"/>
          <w:szCs w:val="28"/>
          <w:lang w:val="ru-RU" w:eastAsia="ru-RU"/>
        </w:rPr>
        <w:t xml:space="preserve"> та туризму </w:t>
      </w:r>
      <w:r w:rsidR="00D46D67" w:rsidRPr="00AD1648">
        <w:rPr>
          <w:rFonts w:ascii="Times New Roman" w:eastAsia="Times New Roman" w:hAnsi="Times New Roman" w:cs="Times New Roman"/>
          <w:spacing w:val="-6"/>
          <w:sz w:val="28"/>
          <w:szCs w:val="28"/>
          <w:lang w:val="ru-RU" w:eastAsia="ru-RU"/>
        </w:rPr>
        <w:t>(</w:t>
      </w:r>
      <w:r w:rsidRPr="00AD1648">
        <w:rPr>
          <w:rFonts w:ascii="Times New Roman" w:eastAsia="Times New Roman" w:hAnsi="Times New Roman" w:cs="Times New Roman"/>
          <w:spacing w:val="-6"/>
          <w:sz w:val="28"/>
          <w:szCs w:val="28"/>
          <w:lang w:val="ru-RU" w:eastAsia="ru-RU"/>
        </w:rPr>
        <w:t>WTTC</w:t>
      </w:r>
      <w:r w:rsidR="00D46D67" w:rsidRPr="00AD1648">
        <w:rPr>
          <w:rFonts w:ascii="Times New Roman" w:eastAsia="Times New Roman" w:hAnsi="Times New Roman" w:cs="Times New Roman"/>
          <w:spacing w:val="-6"/>
          <w:sz w:val="28"/>
          <w:szCs w:val="28"/>
          <w:lang w:val="ru-RU" w:eastAsia="ru-RU"/>
        </w:rPr>
        <w:t>)</w:t>
      </w:r>
      <w:r w:rsidRPr="00AD1648">
        <w:rPr>
          <w:rFonts w:ascii="Times New Roman" w:eastAsia="Times New Roman" w:hAnsi="Times New Roman" w:cs="Times New Roman"/>
          <w:spacing w:val="-6"/>
          <w:sz w:val="28"/>
          <w:szCs w:val="28"/>
          <w:lang w:val="ru-RU" w:eastAsia="ru-RU"/>
        </w:rPr>
        <w:t xml:space="preserve">, у 2019 </w:t>
      </w:r>
      <w:proofErr w:type="spellStart"/>
      <w:r w:rsidRPr="00AD1648">
        <w:rPr>
          <w:rFonts w:ascii="Times New Roman" w:eastAsia="Times New Roman" w:hAnsi="Times New Roman" w:cs="Times New Roman"/>
          <w:spacing w:val="-6"/>
          <w:sz w:val="28"/>
          <w:szCs w:val="28"/>
          <w:lang w:val="ru-RU" w:eastAsia="ru-RU"/>
        </w:rPr>
        <w:t>році</w:t>
      </w:r>
      <w:proofErr w:type="spellEnd"/>
      <w:r w:rsidRPr="00AD1648">
        <w:rPr>
          <w:rFonts w:ascii="Times New Roman" w:eastAsia="Times New Roman" w:hAnsi="Times New Roman" w:cs="Times New Roman"/>
          <w:spacing w:val="-6"/>
          <w:sz w:val="28"/>
          <w:szCs w:val="28"/>
          <w:lang w:val="ru-RU" w:eastAsia="ru-RU"/>
        </w:rPr>
        <w:t xml:space="preserve"> на сектор туризму припадало 10,3</w:t>
      </w:r>
      <w:r w:rsidR="0014229F" w:rsidRPr="00AD1648">
        <w:rPr>
          <w:rFonts w:ascii="Times New Roman" w:eastAsia="Times New Roman" w:hAnsi="Times New Roman" w:cs="Times New Roman"/>
          <w:spacing w:val="-6"/>
          <w:sz w:val="28"/>
          <w:szCs w:val="28"/>
          <w:lang w:val="ru-RU" w:eastAsia="ru-RU"/>
        </w:rPr>
        <w:t xml:space="preserve"> </w:t>
      </w:r>
      <w:r w:rsidRPr="00AD1648">
        <w:rPr>
          <w:rFonts w:ascii="Times New Roman" w:eastAsia="Times New Roman" w:hAnsi="Times New Roman" w:cs="Times New Roman"/>
          <w:spacing w:val="-6"/>
          <w:sz w:val="28"/>
          <w:szCs w:val="28"/>
          <w:lang w:val="ru-RU" w:eastAsia="ru-RU"/>
        </w:rPr>
        <w:t>%</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світового</w:t>
      </w:r>
      <w:proofErr w:type="spellEnd"/>
      <w:r w:rsidRPr="00446639">
        <w:rPr>
          <w:rFonts w:ascii="Times New Roman" w:eastAsia="Times New Roman" w:hAnsi="Times New Roman" w:cs="Times New Roman"/>
          <w:sz w:val="28"/>
          <w:szCs w:val="28"/>
          <w:lang w:val="ru-RU" w:eastAsia="ru-RU"/>
        </w:rPr>
        <w:t xml:space="preserve"> ВВП. </w:t>
      </w:r>
      <w:proofErr w:type="spellStart"/>
      <w:r w:rsidRPr="00446639">
        <w:rPr>
          <w:rFonts w:ascii="Times New Roman" w:eastAsia="Times New Roman" w:hAnsi="Times New Roman" w:cs="Times New Roman"/>
          <w:sz w:val="28"/>
          <w:szCs w:val="28"/>
          <w:lang w:val="ru-RU" w:eastAsia="ru-RU"/>
        </w:rPr>
        <w:t>Аналіз</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звітних</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даних</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свідчить</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що</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кількість</w:t>
      </w:r>
      <w:proofErr w:type="spellEnd"/>
      <w:r w:rsidRPr="00446639">
        <w:rPr>
          <w:rFonts w:ascii="Times New Roman" w:eastAsia="Times New Roman" w:hAnsi="Times New Roman" w:cs="Times New Roman"/>
          <w:sz w:val="28"/>
          <w:szCs w:val="28"/>
          <w:lang w:val="ru-RU" w:eastAsia="ru-RU"/>
        </w:rPr>
        <w:t xml:space="preserve"> держав і </w:t>
      </w:r>
      <w:proofErr w:type="spellStart"/>
      <w:r w:rsidRPr="00446639">
        <w:rPr>
          <w:rFonts w:ascii="Times New Roman" w:eastAsia="Times New Roman" w:hAnsi="Times New Roman" w:cs="Times New Roman"/>
          <w:sz w:val="28"/>
          <w:szCs w:val="28"/>
          <w:lang w:val="ru-RU" w:eastAsia="ru-RU"/>
        </w:rPr>
        <w:t>спеціальних</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територій</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частка</w:t>
      </w:r>
      <w:proofErr w:type="spellEnd"/>
      <w:r w:rsidRPr="00446639">
        <w:rPr>
          <w:rFonts w:ascii="Times New Roman" w:eastAsia="Times New Roman" w:hAnsi="Times New Roman" w:cs="Times New Roman"/>
          <w:sz w:val="28"/>
          <w:szCs w:val="28"/>
          <w:lang w:val="ru-RU" w:eastAsia="ru-RU"/>
        </w:rPr>
        <w:t xml:space="preserve"> туризму у ВВП </w:t>
      </w:r>
      <w:proofErr w:type="spellStart"/>
      <w:r w:rsidRPr="00446639">
        <w:rPr>
          <w:rFonts w:ascii="Times New Roman" w:eastAsia="Times New Roman" w:hAnsi="Times New Roman" w:cs="Times New Roman"/>
          <w:sz w:val="28"/>
          <w:szCs w:val="28"/>
          <w:lang w:val="ru-RU" w:eastAsia="ru-RU"/>
        </w:rPr>
        <w:t>яких</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перевищує</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середньосвітовий</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показник</w:t>
      </w:r>
      <w:proofErr w:type="spellEnd"/>
      <w:r w:rsidRPr="00446639">
        <w:rPr>
          <w:rFonts w:ascii="Times New Roman" w:eastAsia="Times New Roman" w:hAnsi="Times New Roman" w:cs="Times New Roman"/>
          <w:sz w:val="28"/>
          <w:szCs w:val="28"/>
          <w:lang w:val="ru-RU" w:eastAsia="ru-RU"/>
        </w:rPr>
        <w:t xml:space="preserve">, становить 74 </w:t>
      </w:r>
      <w:proofErr w:type="spellStart"/>
      <w:r w:rsidRPr="00446639">
        <w:rPr>
          <w:rFonts w:ascii="Times New Roman" w:eastAsia="Times New Roman" w:hAnsi="Times New Roman" w:cs="Times New Roman"/>
          <w:sz w:val="28"/>
          <w:szCs w:val="28"/>
          <w:lang w:val="ru-RU" w:eastAsia="ru-RU"/>
        </w:rPr>
        <w:t>одиниці</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Ц</w:t>
      </w:r>
      <w:r w:rsidR="00E117B3">
        <w:rPr>
          <w:rFonts w:ascii="Times New Roman" w:eastAsia="Times New Roman" w:hAnsi="Times New Roman" w:cs="Times New Roman"/>
          <w:sz w:val="28"/>
          <w:szCs w:val="28"/>
          <w:lang w:val="ru-RU" w:eastAsia="ru-RU"/>
        </w:rPr>
        <w:t>е</w:t>
      </w:r>
      <w:proofErr w:type="spellEnd"/>
      <w:r w:rsidR="00E117B3">
        <w:rPr>
          <w:rFonts w:ascii="Times New Roman" w:eastAsia="Times New Roman" w:hAnsi="Times New Roman" w:cs="Times New Roman"/>
          <w:sz w:val="28"/>
          <w:szCs w:val="28"/>
          <w:lang w:val="ru-RU" w:eastAsia="ru-RU"/>
        </w:rPr>
        <w:t xml:space="preserve"> в основному </w:t>
      </w:r>
      <w:proofErr w:type="spellStart"/>
      <w:r w:rsidR="00E117B3">
        <w:rPr>
          <w:rFonts w:ascii="Times New Roman" w:eastAsia="Times New Roman" w:hAnsi="Times New Roman" w:cs="Times New Roman"/>
          <w:sz w:val="28"/>
          <w:szCs w:val="28"/>
          <w:lang w:val="ru-RU" w:eastAsia="ru-RU"/>
        </w:rPr>
        <w:t>невеликі</w:t>
      </w:r>
      <w:proofErr w:type="spellEnd"/>
      <w:r w:rsidR="00E117B3">
        <w:rPr>
          <w:rFonts w:ascii="Times New Roman" w:eastAsia="Times New Roman" w:hAnsi="Times New Roman" w:cs="Times New Roman"/>
          <w:sz w:val="28"/>
          <w:szCs w:val="28"/>
          <w:lang w:val="ru-RU" w:eastAsia="ru-RU"/>
        </w:rPr>
        <w:t xml:space="preserve"> </w:t>
      </w:r>
      <w:proofErr w:type="spellStart"/>
      <w:r w:rsidR="00E117B3">
        <w:rPr>
          <w:rFonts w:ascii="Times New Roman" w:eastAsia="Times New Roman" w:hAnsi="Times New Roman" w:cs="Times New Roman"/>
          <w:sz w:val="28"/>
          <w:szCs w:val="28"/>
          <w:lang w:val="ru-RU" w:eastAsia="ru-RU"/>
        </w:rPr>
        <w:lastRenderedPageBreak/>
        <w:t>острівні</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держав</w:t>
      </w:r>
      <w:r w:rsidR="00E117B3">
        <w:rPr>
          <w:rFonts w:ascii="Times New Roman" w:eastAsia="Times New Roman" w:hAnsi="Times New Roman" w:cs="Times New Roman"/>
          <w:sz w:val="28"/>
          <w:szCs w:val="28"/>
          <w:lang w:val="ru-RU" w:eastAsia="ru-RU"/>
        </w:rPr>
        <w:t>и</w:t>
      </w:r>
      <w:proofErr w:type="spellEnd"/>
      <w:r w:rsidRPr="00446639">
        <w:rPr>
          <w:rFonts w:ascii="Times New Roman" w:eastAsia="Times New Roman" w:hAnsi="Times New Roman" w:cs="Times New Roman"/>
          <w:sz w:val="28"/>
          <w:szCs w:val="28"/>
          <w:lang w:val="ru-RU" w:eastAsia="ru-RU"/>
        </w:rPr>
        <w:t xml:space="preserve"> і </w:t>
      </w:r>
      <w:proofErr w:type="spellStart"/>
      <w:r w:rsidRPr="00446639">
        <w:rPr>
          <w:rFonts w:ascii="Times New Roman" w:eastAsia="Times New Roman" w:hAnsi="Times New Roman" w:cs="Times New Roman"/>
          <w:sz w:val="28"/>
          <w:szCs w:val="28"/>
          <w:lang w:val="ru-RU" w:eastAsia="ru-RU"/>
        </w:rPr>
        <w:t>регіони</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Серед</w:t>
      </w:r>
      <w:proofErr w:type="spellEnd"/>
      <w:r w:rsidRPr="00446639">
        <w:rPr>
          <w:rFonts w:ascii="Times New Roman" w:eastAsia="Times New Roman" w:hAnsi="Times New Roman" w:cs="Times New Roman"/>
          <w:sz w:val="28"/>
          <w:szCs w:val="28"/>
          <w:lang w:val="ru-RU" w:eastAsia="ru-RU"/>
        </w:rPr>
        <w:t xml:space="preserve"> них: Макао (</w:t>
      </w:r>
      <w:proofErr w:type="spellStart"/>
      <w:r w:rsidRPr="00446639">
        <w:rPr>
          <w:rFonts w:ascii="Times New Roman" w:eastAsia="Times New Roman" w:hAnsi="Times New Roman" w:cs="Times New Roman"/>
          <w:sz w:val="28"/>
          <w:szCs w:val="28"/>
          <w:lang w:val="ru-RU" w:eastAsia="ru-RU"/>
        </w:rPr>
        <w:t>Аоминь</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спеціальний</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адміністративний</w:t>
      </w:r>
      <w:proofErr w:type="spellEnd"/>
      <w:r w:rsidRPr="00446639">
        <w:rPr>
          <w:rFonts w:ascii="Times New Roman" w:eastAsia="Times New Roman" w:hAnsi="Times New Roman" w:cs="Times New Roman"/>
          <w:sz w:val="28"/>
          <w:szCs w:val="28"/>
          <w:lang w:val="ru-RU" w:eastAsia="ru-RU"/>
        </w:rPr>
        <w:t xml:space="preserve"> район Китаю (91,3</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Аруба (73,6</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Королівство</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Нідерланди</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Британські</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Віргінські</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острови</w:t>
      </w:r>
      <w:proofErr w:type="spellEnd"/>
      <w:r w:rsidRPr="00446639">
        <w:rPr>
          <w:rFonts w:ascii="Times New Roman" w:eastAsia="Times New Roman" w:hAnsi="Times New Roman" w:cs="Times New Roman"/>
          <w:sz w:val="28"/>
          <w:szCs w:val="28"/>
          <w:lang w:val="ru-RU" w:eastAsia="ru-RU"/>
        </w:rPr>
        <w:t xml:space="preserve"> (57</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Мальдіви</w:t>
      </w:r>
      <w:proofErr w:type="spellEnd"/>
      <w:r w:rsidRPr="00446639">
        <w:rPr>
          <w:rFonts w:ascii="Times New Roman" w:eastAsia="Times New Roman" w:hAnsi="Times New Roman" w:cs="Times New Roman"/>
          <w:sz w:val="28"/>
          <w:szCs w:val="28"/>
          <w:lang w:val="ru-RU" w:eastAsia="ru-RU"/>
        </w:rPr>
        <w:t xml:space="preserve"> (56,6</w:t>
      </w:r>
      <w:r w:rsidR="0014229F" w:rsidRPr="0014229F">
        <w:rPr>
          <w:rFonts w:ascii="Times New Roman" w:eastAsia="Times New Roman" w:hAnsi="Times New Roman" w:cs="Times New Roman"/>
          <w:sz w:val="28"/>
          <w:szCs w:val="28"/>
          <w:lang w:val="ru-RU" w:eastAsia="ru-RU"/>
        </w:rPr>
        <w:t xml:space="preserve"> </w:t>
      </w:r>
      <w:r w:rsidR="00B906FE">
        <w:rPr>
          <w:rFonts w:ascii="Times New Roman" w:eastAsia="Times New Roman" w:hAnsi="Times New Roman" w:cs="Times New Roman"/>
          <w:sz w:val="28"/>
          <w:szCs w:val="28"/>
          <w:lang w:val="ru-RU" w:eastAsia="ru-RU"/>
        </w:rPr>
        <w:t xml:space="preserve">%), </w:t>
      </w:r>
      <w:proofErr w:type="spellStart"/>
      <w:r w:rsidR="00B906FE">
        <w:rPr>
          <w:rFonts w:ascii="Times New Roman" w:eastAsia="Times New Roman" w:hAnsi="Times New Roman" w:cs="Times New Roman"/>
          <w:sz w:val="28"/>
          <w:szCs w:val="28"/>
          <w:lang w:val="ru-RU" w:eastAsia="ru-RU"/>
        </w:rPr>
        <w:t>Віргінські</w:t>
      </w:r>
      <w:proofErr w:type="spellEnd"/>
      <w:r w:rsidR="00B906FE">
        <w:rPr>
          <w:rFonts w:ascii="Times New Roman" w:eastAsia="Times New Roman" w:hAnsi="Times New Roman" w:cs="Times New Roman"/>
          <w:sz w:val="28"/>
          <w:szCs w:val="28"/>
          <w:lang w:val="ru-RU" w:eastAsia="ru-RU"/>
        </w:rPr>
        <w:t xml:space="preserve"> </w:t>
      </w:r>
      <w:proofErr w:type="spellStart"/>
      <w:r w:rsidR="00B906FE">
        <w:rPr>
          <w:rFonts w:ascii="Times New Roman" w:eastAsia="Times New Roman" w:hAnsi="Times New Roman" w:cs="Times New Roman"/>
          <w:sz w:val="28"/>
          <w:szCs w:val="28"/>
          <w:lang w:val="ru-RU" w:eastAsia="ru-RU"/>
        </w:rPr>
        <w:t>острови</w:t>
      </w:r>
      <w:proofErr w:type="spellEnd"/>
      <w:r w:rsidR="00B906FE">
        <w:rPr>
          <w:rFonts w:ascii="Times New Roman" w:eastAsia="Times New Roman" w:hAnsi="Times New Roman" w:cs="Times New Roman"/>
          <w:sz w:val="28"/>
          <w:szCs w:val="28"/>
          <w:lang w:val="ru-RU" w:eastAsia="ru-RU"/>
        </w:rPr>
        <w:t xml:space="preserve"> (55,</w:t>
      </w:r>
      <w:r w:rsidRPr="00446639">
        <w:rPr>
          <w:rFonts w:ascii="Times New Roman" w:eastAsia="Times New Roman" w:hAnsi="Times New Roman" w:cs="Times New Roman"/>
          <w:sz w:val="28"/>
          <w:szCs w:val="28"/>
          <w:lang w:val="ru-RU" w:eastAsia="ru-RU"/>
        </w:rPr>
        <w:t>5</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Багамські</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острови</w:t>
      </w:r>
      <w:proofErr w:type="spellEnd"/>
      <w:r w:rsidRPr="00446639">
        <w:rPr>
          <w:rFonts w:ascii="Times New Roman" w:eastAsia="Times New Roman" w:hAnsi="Times New Roman" w:cs="Times New Roman"/>
          <w:sz w:val="28"/>
          <w:szCs w:val="28"/>
          <w:lang w:val="ru-RU" w:eastAsia="ru-RU"/>
        </w:rPr>
        <w:t xml:space="preserve"> (43,3</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Сент-</w:t>
      </w:r>
      <w:proofErr w:type="spellStart"/>
      <w:r w:rsidRPr="00446639">
        <w:rPr>
          <w:rFonts w:ascii="Times New Roman" w:eastAsia="Times New Roman" w:hAnsi="Times New Roman" w:cs="Times New Roman"/>
          <w:sz w:val="28"/>
          <w:szCs w:val="28"/>
          <w:lang w:val="ru-RU" w:eastAsia="ru-RU"/>
        </w:rPr>
        <w:t>Люсія</w:t>
      </w:r>
      <w:proofErr w:type="spellEnd"/>
      <w:r w:rsidRPr="00446639">
        <w:rPr>
          <w:rFonts w:ascii="Times New Roman" w:eastAsia="Times New Roman" w:hAnsi="Times New Roman" w:cs="Times New Roman"/>
          <w:sz w:val="28"/>
          <w:szCs w:val="28"/>
          <w:lang w:val="ru-RU" w:eastAsia="ru-RU"/>
        </w:rPr>
        <w:t xml:space="preserve"> (40,7</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Сейшельські</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острови</w:t>
      </w:r>
      <w:proofErr w:type="spellEnd"/>
      <w:r w:rsidRPr="00446639">
        <w:rPr>
          <w:rFonts w:ascii="Times New Roman" w:eastAsia="Times New Roman" w:hAnsi="Times New Roman" w:cs="Times New Roman"/>
          <w:sz w:val="28"/>
          <w:szCs w:val="28"/>
          <w:lang w:val="ru-RU" w:eastAsia="ru-RU"/>
        </w:rPr>
        <w:t xml:space="preserve"> (40,5</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Кабо-Верде (37,2</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Домініка</w:t>
      </w:r>
      <w:proofErr w:type="spellEnd"/>
      <w:r w:rsidRPr="00446639">
        <w:rPr>
          <w:rFonts w:ascii="Times New Roman" w:eastAsia="Times New Roman" w:hAnsi="Times New Roman" w:cs="Times New Roman"/>
          <w:sz w:val="28"/>
          <w:szCs w:val="28"/>
          <w:lang w:val="ru-RU" w:eastAsia="ru-RU"/>
        </w:rPr>
        <w:t xml:space="preserve"> (36,9</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Антигуа і Барбуда (42,7</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Беліз</w:t>
      </w:r>
      <w:proofErr w:type="spellEnd"/>
      <w:r w:rsidRPr="00446639">
        <w:rPr>
          <w:rFonts w:ascii="Times New Roman" w:eastAsia="Times New Roman" w:hAnsi="Times New Roman" w:cs="Times New Roman"/>
          <w:sz w:val="28"/>
          <w:szCs w:val="28"/>
          <w:lang w:val="ru-RU" w:eastAsia="ru-RU"/>
        </w:rPr>
        <w:t xml:space="preserve"> (37,2</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Ангілья</w:t>
      </w:r>
      <w:proofErr w:type="spellEnd"/>
      <w:r w:rsidRPr="00446639">
        <w:rPr>
          <w:rFonts w:ascii="Times New Roman" w:eastAsia="Times New Roman" w:hAnsi="Times New Roman" w:cs="Times New Roman"/>
          <w:sz w:val="28"/>
          <w:szCs w:val="28"/>
          <w:lang w:val="ru-RU" w:eastAsia="ru-RU"/>
        </w:rPr>
        <w:t xml:space="preserve"> (37,1</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Вануату (34,7</w:t>
      </w:r>
      <w:r w:rsidR="0014229F" w:rsidRP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Барбадос (30,9</w:t>
      </w:r>
      <w:r w:rsidR="0014229F" w:rsidRPr="0014229F">
        <w:rPr>
          <w:rFonts w:ascii="Times New Roman" w:eastAsia="Times New Roman" w:hAnsi="Times New Roman" w:cs="Times New Roman"/>
          <w:sz w:val="28"/>
          <w:szCs w:val="28"/>
          <w:lang w:val="ru-RU" w:eastAsia="ru-RU"/>
        </w:rPr>
        <w:t xml:space="preserve"> </w:t>
      </w:r>
      <w:r w:rsidR="0014229F">
        <w:rPr>
          <w:rFonts w:ascii="Times New Roman" w:eastAsia="Times New Roman" w:hAnsi="Times New Roman" w:cs="Times New Roman"/>
          <w:sz w:val="28"/>
          <w:szCs w:val="28"/>
          <w:lang w:val="ru-RU" w:eastAsia="ru-RU"/>
        </w:rPr>
        <w:t xml:space="preserve">%), </w:t>
      </w:r>
      <w:proofErr w:type="spellStart"/>
      <w:r w:rsidR="0014229F">
        <w:rPr>
          <w:rFonts w:ascii="Times New Roman" w:eastAsia="Times New Roman" w:hAnsi="Times New Roman" w:cs="Times New Roman"/>
          <w:sz w:val="28"/>
          <w:szCs w:val="28"/>
          <w:lang w:val="ru-RU" w:eastAsia="ru-RU"/>
        </w:rPr>
        <w:t>Фіджі</w:t>
      </w:r>
      <w:proofErr w:type="spellEnd"/>
      <w:r w:rsidR="0014229F">
        <w:rPr>
          <w:rFonts w:ascii="Times New Roman" w:eastAsia="Times New Roman" w:hAnsi="Times New Roman" w:cs="Times New Roman"/>
          <w:sz w:val="28"/>
          <w:szCs w:val="28"/>
          <w:lang w:val="ru-RU" w:eastAsia="ru-RU"/>
        </w:rPr>
        <w:t xml:space="preserve"> (34 %) </w:t>
      </w:r>
      <w:r w:rsidR="0014229F">
        <w:rPr>
          <w:rFonts w:ascii="Times New Roman" w:eastAsia="Times New Roman" w:hAnsi="Times New Roman" w:cs="Times New Roman"/>
          <w:sz w:val="28"/>
          <w:szCs w:val="28"/>
          <w:lang w:eastAsia="ru-RU"/>
        </w:rPr>
        <w:t>та</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ін</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Негативні</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наслідки</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переживають</w:t>
      </w:r>
      <w:proofErr w:type="spellEnd"/>
      <w:r w:rsidRPr="00446639">
        <w:rPr>
          <w:rFonts w:ascii="Times New Roman" w:eastAsia="Times New Roman" w:hAnsi="Times New Roman" w:cs="Times New Roman"/>
          <w:sz w:val="28"/>
          <w:szCs w:val="28"/>
          <w:lang w:val="ru-RU" w:eastAsia="ru-RU"/>
        </w:rPr>
        <w:t xml:space="preserve"> і </w:t>
      </w:r>
      <w:proofErr w:type="spellStart"/>
      <w:r w:rsidRPr="00446639">
        <w:rPr>
          <w:rFonts w:ascii="Times New Roman" w:eastAsia="Times New Roman" w:hAnsi="Times New Roman" w:cs="Times New Roman"/>
          <w:sz w:val="28"/>
          <w:szCs w:val="28"/>
          <w:lang w:val="ru-RU" w:eastAsia="ru-RU"/>
        </w:rPr>
        <w:t>держави</w:t>
      </w:r>
      <w:proofErr w:type="spellEnd"/>
      <w:r w:rsidRPr="00446639">
        <w:rPr>
          <w:rFonts w:ascii="Times New Roman" w:eastAsia="Times New Roman" w:hAnsi="Times New Roman" w:cs="Times New Roman"/>
          <w:sz w:val="28"/>
          <w:szCs w:val="28"/>
          <w:lang w:val="ru-RU" w:eastAsia="ru-RU"/>
        </w:rPr>
        <w:t xml:space="preserve">, для </w:t>
      </w:r>
      <w:proofErr w:type="spellStart"/>
      <w:r w:rsidRPr="00446639">
        <w:rPr>
          <w:rFonts w:ascii="Times New Roman" w:eastAsia="Times New Roman" w:hAnsi="Times New Roman" w:cs="Times New Roman"/>
          <w:sz w:val="28"/>
          <w:szCs w:val="28"/>
          <w:lang w:val="ru-RU" w:eastAsia="ru-RU"/>
        </w:rPr>
        <w:t>яких</w:t>
      </w:r>
      <w:proofErr w:type="spellEnd"/>
      <w:r w:rsidRPr="00446639">
        <w:rPr>
          <w:rFonts w:ascii="Times New Roman" w:eastAsia="Times New Roman" w:hAnsi="Times New Roman" w:cs="Times New Roman"/>
          <w:sz w:val="28"/>
          <w:szCs w:val="28"/>
          <w:lang w:val="ru-RU" w:eastAsia="ru-RU"/>
        </w:rPr>
        <w:t xml:space="preserve"> туризм є </w:t>
      </w:r>
      <w:proofErr w:type="spellStart"/>
      <w:r w:rsidRPr="00446639">
        <w:rPr>
          <w:rFonts w:ascii="Times New Roman" w:eastAsia="Times New Roman" w:hAnsi="Times New Roman" w:cs="Times New Roman"/>
          <w:sz w:val="28"/>
          <w:szCs w:val="28"/>
          <w:lang w:val="ru-RU" w:eastAsia="ru-RU"/>
        </w:rPr>
        <w:t>однією</w:t>
      </w:r>
      <w:proofErr w:type="spellEnd"/>
      <w:r w:rsidRPr="00446639">
        <w:rPr>
          <w:rFonts w:ascii="Times New Roman" w:eastAsia="Times New Roman" w:hAnsi="Times New Roman" w:cs="Times New Roman"/>
          <w:sz w:val="28"/>
          <w:szCs w:val="28"/>
          <w:lang w:val="ru-RU" w:eastAsia="ru-RU"/>
        </w:rPr>
        <w:t xml:space="preserve"> з </w:t>
      </w:r>
      <w:proofErr w:type="spellStart"/>
      <w:r w:rsidRPr="00446639">
        <w:rPr>
          <w:rFonts w:ascii="Times New Roman" w:eastAsia="Times New Roman" w:hAnsi="Times New Roman" w:cs="Times New Roman"/>
          <w:sz w:val="28"/>
          <w:szCs w:val="28"/>
          <w:lang w:val="ru-RU" w:eastAsia="ru-RU"/>
        </w:rPr>
        <w:t>пріоритетних</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галузей</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національної</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економіки</w:t>
      </w:r>
      <w:proofErr w:type="spellEnd"/>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Серед</w:t>
      </w:r>
      <w:proofErr w:type="spellEnd"/>
      <w:r w:rsidRPr="00446639">
        <w:rPr>
          <w:rFonts w:ascii="Times New Roman" w:eastAsia="Times New Roman" w:hAnsi="Times New Roman" w:cs="Times New Roman"/>
          <w:sz w:val="28"/>
          <w:szCs w:val="28"/>
          <w:lang w:val="ru-RU" w:eastAsia="ru-RU"/>
        </w:rPr>
        <w:t xml:space="preserve"> них: </w:t>
      </w:r>
      <w:proofErr w:type="spellStart"/>
      <w:r w:rsidRPr="00446639">
        <w:rPr>
          <w:rFonts w:ascii="Times New Roman" w:eastAsia="Times New Roman" w:hAnsi="Times New Roman" w:cs="Times New Roman"/>
          <w:sz w:val="28"/>
          <w:szCs w:val="28"/>
          <w:lang w:val="ru-RU" w:eastAsia="ru-RU"/>
        </w:rPr>
        <w:t>Албанія</w:t>
      </w:r>
      <w:proofErr w:type="spellEnd"/>
      <w:r w:rsidRPr="00446639">
        <w:rPr>
          <w:rFonts w:ascii="Times New Roman" w:eastAsia="Times New Roman" w:hAnsi="Times New Roman" w:cs="Times New Roman"/>
          <w:sz w:val="28"/>
          <w:szCs w:val="28"/>
          <w:lang w:val="ru-RU" w:eastAsia="ru-RU"/>
        </w:rPr>
        <w:t xml:space="preserve"> (21,2</w:t>
      </w:r>
      <w:r w:rsid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Вірменія</w:t>
      </w:r>
      <w:proofErr w:type="spellEnd"/>
      <w:r w:rsidRPr="00446639">
        <w:rPr>
          <w:rFonts w:ascii="Times New Roman" w:eastAsia="Times New Roman" w:hAnsi="Times New Roman" w:cs="Times New Roman"/>
          <w:sz w:val="28"/>
          <w:szCs w:val="28"/>
          <w:lang w:val="ru-RU" w:eastAsia="ru-RU"/>
        </w:rPr>
        <w:t xml:space="preserve"> (11,8</w:t>
      </w:r>
      <w:r w:rsid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Греція</w:t>
      </w:r>
      <w:proofErr w:type="spellEnd"/>
      <w:r w:rsidRPr="00446639">
        <w:rPr>
          <w:rFonts w:ascii="Times New Roman" w:eastAsia="Times New Roman" w:hAnsi="Times New Roman" w:cs="Times New Roman"/>
          <w:sz w:val="28"/>
          <w:szCs w:val="28"/>
          <w:lang w:val="ru-RU" w:eastAsia="ru-RU"/>
        </w:rPr>
        <w:t xml:space="preserve"> (20,8</w:t>
      </w:r>
      <w:r w:rsid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 xml:space="preserve">%), </w:t>
      </w:r>
      <w:proofErr w:type="spellStart"/>
      <w:r w:rsidRPr="00F376B2">
        <w:rPr>
          <w:rFonts w:ascii="Times New Roman" w:eastAsia="Times New Roman" w:hAnsi="Times New Roman" w:cs="Times New Roman"/>
          <w:spacing w:val="-6"/>
          <w:sz w:val="28"/>
          <w:szCs w:val="28"/>
          <w:lang w:val="ru-RU" w:eastAsia="ru-RU"/>
        </w:rPr>
        <w:t>Грузія</w:t>
      </w:r>
      <w:proofErr w:type="spellEnd"/>
      <w:r w:rsidRPr="00F376B2">
        <w:rPr>
          <w:rFonts w:ascii="Times New Roman" w:eastAsia="Times New Roman" w:hAnsi="Times New Roman" w:cs="Times New Roman"/>
          <w:spacing w:val="-6"/>
          <w:sz w:val="28"/>
          <w:szCs w:val="28"/>
          <w:lang w:val="ru-RU" w:eastAsia="ru-RU"/>
        </w:rPr>
        <w:t xml:space="preserve"> (26,3</w:t>
      </w:r>
      <w:r w:rsidR="0014229F" w:rsidRPr="00F376B2">
        <w:rPr>
          <w:rFonts w:ascii="Times New Roman" w:eastAsia="Times New Roman" w:hAnsi="Times New Roman" w:cs="Times New Roman"/>
          <w:spacing w:val="-6"/>
          <w:sz w:val="28"/>
          <w:szCs w:val="28"/>
          <w:lang w:val="ru-RU" w:eastAsia="ru-RU"/>
        </w:rPr>
        <w:t xml:space="preserve"> </w:t>
      </w:r>
      <w:r w:rsidRPr="00F376B2">
        <w:rPr>
          <w:rFonts w:ascii="Times New Roman" w:eastAsia="Times New Roman" w:hAnsi="Times New Roman" w:cs="Times New Roman"/>
          <w:spacing w:val="-6"/>
          <w:sz w:val="28"/>
          <w:szCs w:val="28"/>
          <w:lang w:val="ru-RU" w:eastAsia="ru-RU"/>
        </w:rPr>
        <w:t xml:space="preserve">%), </w:t>
      </w:r>
      <w:proofErr w:type="spellStart"/>
      <w:r w:rsidRPr="00F376B2">
        <w:rPr>
          <w:rFonts w:ascii="Times New Roman" w:eastAsia="Times New Roman" w:hAnsi="Times New Roman" w:cs="Times New Roman"/>
          <w:spacing w:val="-6"/>
          <w:sz w:val="28"/>
          <w:szCs w:val="28"/>
          <w:lang w:val="ru-RU" w:eastAsia="ru-RU"/>
        </w:rPr>
        <w:t>Йорданія</w:t>
      </w:r>
      <w:proofErr w:type="spellEnd"/>
      <w:r w:rsidRPr="00F376B2">
        <w:rPr>
          <w:rFonts w:ascii="Times New Roman" w:eastAsia="Times New Roman" w:hAnsi="Times New Roman" w:cs="Times New Roman"/>
          <w:spacing w:val="-6"/>
          <w:sz w:val="28"/>
          <w:szCs w:val="28"/>
          <w:lang w:val="ru-RU" w:eastAsia="ru-RU"/>
        </w:rPr>
        <w:t xml:space="preserve"> (15,8</w:t>
      </w:r>
      <w:r w:rsidR="0014229F" w:rsidRPr="00F376B2">
        <w:rPr>
          <w:rFonts w:ascii="Times New Roman" w:eastAsia="Times New Roman" w:hAnsi="Times New Roman" w:cs="Times New Roman"/>
          <w:spacing w:val="-6"/>
          <w:sz w:val="28"/>
          <w:szCs w:val="28"/>
          <w:lang w:val="ru-RU" w:eastAsia="ru-RU"/>
        </w:rPr>
        <w:t xml:space="preserve"> %), </w:t>
      </w:r>
      <w:proofErr w:type="spellStart"/>
      <w:r w:rsidR="0014229F" w:rsidRPr="00F376B2">
        <w:rPr>
          <w:rFonts w:ascii="Times New Roman" w:eastAsia="Times New Roman" w:hAnsi="Times New Roman" w:cs="Times New Roman"/>
          <w:spacing w:val="-6"/>
          <w:sz w:val="28"/>
          <w:szCs w:val="28"/>
          <w:lang w:val="ru-RU" w:eastAsia="ru-RU"/>
        </w:rPr>
        <w:t>Іспанія</w:t>
      </w:r>
      <w:proofErr w:type="spellEnd"/>
      <w:r w:rsidR="0014229F" w:rsidRPr="00F376B2">
        <w:rPr>
          <w:rFonts w:ascii="Times New Roman" w:eastAsia="Times New Roman" w:hAnsi="Times New Roman" w:cs="Times New Roman"/>
          <w:spacing w:val="-6"/>
          <w:sz w:val="28"/>
          <w:szCs w:val="28"/>
          <w:lang w:val="ru-RU" w:eastAsia="ru-RU"/>
        </w:rPr>
        <w:t xml:space="preserve"> (14,3 %) </w:t>
      </w:r>
      <w:proofErr w:type="spellStart"/>
      <w:r w:rsidR="0014229F" w:rsidRPr="00F376B2">
        <w:rPr>
          <w:rFonts w:ascii="Times New Roman" w:eastAsia="Times New Roman" w:hAnsi="Times New Roman" w:cs="Times New Roman"/>
          <w:spacing w:val="-6"/>
          <w:sz w:val="28"/>
          <w:szCs w:val="28"/>
          <w:lang w:val="ru-RU" w:eastAsia="ru-RU"/>
        </w:rPr>
        <w:t>Італія</w:t>
      </w:r>
      <w:proofErr w:type="spellEnd"/>
      <w:r w:rsidR="0014229F" w:rsidRPr="00F376B2">
        <w:rPr>
          <w:rFonts w:ascii="Times New Roman" w:eastAsia="Times New Roman" w:hAnsi="Times New Roman" w:cs="Times New Roman"/>
          <w:spacing w:val="-6"/>
          <w:sz w:val="28"/>
          <w:szCs w:val="28"/>
          <w:lang w:val="ru-RU" w:eastAsia="ru-RU"/>
        </w:rPr>
        <w:t xml:space="preserve"> (13 </w:t>
      </w:r>
      <w:r w:rsidRPr="00F376B2">
        <w:rPr>
          <w:rFonts w:ascii="Times New Roman" w:eastAsia="Times New Roman" w:hAnsi="Times New Roman" w:cs="Times New Roman"/>
          <w:spacing w:val="-6"/>
          <w:sz w:val="28"/>
          <w:szCs w:val="28"/>
          <w:lang w:val="ru-RU" w:eastAsia="ru-RU"/>
        </w:rPr>
        <w:t>%), Камбоджа (26,4</w:t>
      </w:r>
      <w:r w:rsidR="0014229F" w:rsidRPr="00F376B2">
        <w:rPr>
          <w:rFonts w:ascii="Times New Roman" w:eastAsia="Times New Roman" w:hAnsi="Times New Roman" w:cs="Times New Roman"/>
          <w:spacing w:val="-6"/>
          <w:sz w:val="28"/>
          <w:szCs w:val="28"/>
          <w:lang w:val="ru-RU" w:eastAsia="ru-RU"/>
        </w:rPr>
        <w:t xml:space="preserve"> %),</w:t>
      </w:r>
      <w:r w:rsidR="0014229F">
        <w:rPr>
          <w:rFonts w:ascii="Times New Roman" w:eastAsia="Times New Roman" w:hAnsi="Times New Roman" w:cs="Times New Roman"/>
          <w:sz w:val="28"/>
          <w:szCs w:val="28"/>
          <w:lang w:val="ru-RU" w:eastAsia="ru-RU"/>
        </w:rPr>
        <w:t xml:space="preserve"> </w:t>
      </w:r>
      <w:proofErr w:type="spellStart"/>
      <w:r w:rsidR="0014229F">
        <w:rPr>
          <w:rFonts w:ascii="Times New Roman" w:eastAsia="Times New Roman" w:hAnsi="Times New Roman" w:cs="Times New Roman"/>
          <w:sz w:val="28"/>
          <w:szCs w:val="28"/>
          <w:lang w:val="ru-RU" w:eastAsia="ru-RU"/>
        </w:rPr>
        <w:t>Хорватія</w:t>
      </w:r>
      <w:proofErr w:type="spellEnd"/>
      <w:r w:rsidR="0014229F">
        <w:rPr>
          <w:rFonts w:ascii="Times New Roman" w:eastAsia="Times New Roman" w:hAnsi="Times New Roman" w:cs="Times New Roman"/>
          <w:sz w:val="28"/>
          <w:szCs w:val="28"/>
          <w:lang w:val="ru-RU" w:eastAsia="ru-RU"/>
        </w:rPr>
        <w:t xml:space="preserve"> (25 </w:t>
      </w:r>
      <w:r w:rsidRPr="00446639">
        <w:rPr>
          <w:rFonts w:ascii="Times New Roman" w:eastAsia="Times New Roman" w:hAnsi="Times New Roman" w:cs="Times New Roman"/>
          <w:sz w:val="28"/>
          <w:szCs w:val="28"/>
          <w:lang w:val="ru-RU" w:eastAsia="ru-RU"/>
        </w:rPr>
        <w:t xml:space="preserve">%), </w:t>
      </w:r>
      <w:proofErr w:type="spellStart"/>
      <w:r w:rsidRPr="00446639">
        <w:rPr>
          <w:rFonts w:ascii="Times New Roman" w:eastAsia="Times New Roman" w:hAnsi="Times New Roman" w:cs="Times New Roman"/>
          <w:sz w:val="28"/>
          <w:szCs w:val="28"/>
          <w:lang w:val="ru-RU" w:eastAsia="ru-RU"/>
        </w:rPr>
        <w:t>Чорногорія</w:t>
      </w:r>
      <w:proofErr w:type="spellEnd"/>
      <w:r w:rsidRPr="00446639">
        <w:rPr>
          <w:rFonts w:ascii="Times New Roman" w:eastAsia="Times New Roman" w:hAnsi="Times New Roman" w:cs="Times New Roman"/>
          <w:sz w:val="28"/>
          <w:szCs w:val="28"/>
          <w:lang w:val="ru-RU" w:eastAsia="ru-RU"/>
        </w:rPr>
        <w:t xml:space="preserve"> (32,1</w:t>
      </w:r>
      <w:r w:rsidR="0014229F">
        <w:rPr>
          <w:rFonts w:ascii="Times New Roman" w:eastAsia="Times New Roman" w:hAnsi="Times New Roman" w:cs="Times New Roman"/>
          <w:sz w:val="28"/>
          <w:szCs w:val="28"/>
          <w:lang w:val="ru-RU" w:eastAsia="ru-RU"/>
        </w:rPr>
        <w:t xml:space="preserve"> </w:t>
      </w:r>
      <w:r w:rsidRPr="00446639">
        <w:rPr>
          <w:rFonts w:ascii="Times New Roman" w:eastAsia="Times New Roman" w:hAnsi="Times New Roman" w:cs="Times New Roman"/>
          <w:sz w:val="28"/>
          <w:szCs w:val="28"/>
          <w:lang w:val="ru-RU" w:eastAsia="ru-RU"/>
        </w:rPr>
        <w:t>%)</w:t>
      </w:r>
      <w:r w:rsidR="00D46D67">
        <w:rPr>
          <w:rFonts w:ascii="Times New Roman" w:eastAsia="Times New Roman" w:hAnsi="Times New Roman" w:cs="Times New Roman"/>
          <w:sz w:val="28"/>
          <w:szCs w:val="28"/>
          <w:lang w:val="ru-RU" w:eastAsia="ru-RU"/>
        </w:rPr>
        <w:t xml:space="preserve"> </w:t>
      </w:r>
      <w:r w:rsidR="00D46D67" w:rsidRPr="00D46D67">
        <w:rPr>
          <w:rFonts w:ascii="Times New Roman" w:eastAsia="Times New Roman" w:hAnsi="Times New Roman" w:cs="Times New Roman"/>
          <w:color w:val="000000" w:themeColor="text1"/>
          <w:sz w:val="28"/>
          <w:szCs w:val="28"/>
          <w:lang w:val="ru-RU" w:eastAsia="ru-RU"/>
        </w:rPr>
        <w:t>[</w:t>
      </w:r>
      <w:r w:rsidR="00A0015A">
        <w:rPr>
          <w:rFonts w:ascii="Times New Roman" w:eastAsia="Times New Roman" w:hAnsi="Times New Roman" w:cs="Times New Roman"/>
          <w:color w:val="000000" w:themeColor="text1"/>
          <w:sz w:val="28"/>
          <w:szCs w:val="28"/>
          <w:lang w:eastAsia="ru-RU"/>
        </w:rPr>
        <w:t>63</w:t>
      </w:r>
      <w:r w:rsidR="00D46D67" w:rsidRPr="00D46D67">
        <w:rPr>
          <w:rFonts w:ascii="Times New Roman" w:eastAsia="Times New Roman" w:hAnsi="Times New Roman" w:cs="Times New Roman"/>
          <w:color w:val="000000" w:themeColor="text1"/>
          <w:sz w:val="28"/>
          <w:szCs w:val="28"/>
          <w:lang w:val="ru-RU" w:eastAsia="ru-RU"/>
        </w:rPr>
        <w:t>]</w:t>
      </w:r>
      <w:r w:rsidRPr="00446639">
        <w:rPr>
          <w:rFonts w:ascii="Times New Roman" w:eastAsia="Times New Roman" w:hAnsi="Times New Roman" w:cs="Times New Roman"/>
          <w:sz w:val="28"/>
          <w:szCs w:val="28"/>
          <w:lang w:val="ru-RU" w:eastAsia="ru-RU"/>
        </w:rPr>
        <w:t>.</w:t>
      </w:r>
    </w:p>
    <w:p w14:paraId="6016228A" w14:textId="77777777" w:rsidR="00552735" w:rsidRDefault="00552735" w:rsidP="00446639">
      <w:pPr>
        <w:spacing w:after="0" w:line="360" w:lineRule="auto"/>
        <w:ind w:firstLine="708"/>
        <w:jc w:val="both"/>
        <w:rPr>
          <w:rFonts w:ascii="Times New Roman" w:eastAsia="Times New Roman" w:hAnsi="Times New Roman" w:cs="Times New Roman"/>
          <w:sz w:val="28"/>
          <w:szCs w:val="28"/>
          <w:lang w:val="ru-RU" w:eastAsia="ru-RU"/>
        </w:rPr>
      </w:pPr>
      <w:r w:rsidRPr="00552735">
        <w:rPr>
          <w:rFonts w:ascii="Times New Roman" w:eastAsia="Times New Roman" w:hAnsi="Times New Roman" w:cs="Times New Roman"/>
          <w:sz w:val="28"/>
          <w:szCs w:val="28"/>
          <w:lang w:val="ru-RU" w:eastAsia="ru-RU"/>
        </w:rPr>
        <w:t xml:space="preserve">За </w:t>
      </w:r>
      <w:proofErr w:type="spellStart"/>
      <w:r w:rsidRPr="00552735">
        <w:rPr>
          <w:rFonts w:ascii="Times New Roman" w:eastAsia="Times New Roman" w:hAnsi="Times New Roman" w:cs="Times New Roman"/>
          <w:sz w:val="28"/>
          <w:szCs w:val="28"/>
          <w:lang w:val="ru-RU" w:eastAsia="ru-RU"/>
        </w:rPr>
        <w:t>даними</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Всесвітньої</w:t>
      </w:r>
      <w:proofErr w:type="spellEnd"/>
      <w:r w:rsidRPr="00552735">
        <w:rPr>
          <w:rFonts w:ascii="Times New Roman" w:eastAsia="Times New Roman" w:hAnsi="Times New Roman" w:cs="Times New Roman"/>
          <w:sz w:val="28"/>
          <w:szCs w:val="28"/>
          <w:lang w:val="ru-RU" w:eastAsia="ru-RU"/>
        </w:rPr>
        <w:t xml:space="preserve"> </w:t>
      </w:r>
      <w:proofErr w:type="spellStart"/>
      <w:r w:rsidR="00F0705E">
        <w:rPr>
          <w:rFonts w:ascii="Times New Roman" w:eastAsia="Times New Roman" w:hAnsi="Times New Roman" w:cs="Times New Roman"/>
          <w:sz w:val="28"/>
          <w:szCs w:val="28"/>
          <w:lang w:val="ru-RU" w:eastAsia="ru-RU"/>
        </w:rPr>
        <w:t>туристичної</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організації</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кількість</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міжнародних</w:t>
      </w:r>
      <w:proofErr w:type="spellEnd"/>
      <w:r w:rsidRPr="00552735">
        <w:rPr>
          <w:rFonts w:ascii="Times New Roman" w:eastAsia="Times New Roman" w:hAnsi="Times New Roman" w:cs="Times New Roman"/>
          <w:sz w:val="28"/>
          <w:szCs w:val="28"/>
          <w:lang w:val="ru-RU" w:eastAsia="ru-RU"/>
        </w:rPr>
        <w:t xml:space="preserve"> </w:t>
      </w:r>
      <w:proofErr w:type="spellStart"/>
      <w:r w:rsidR="00F0705E">
        <w:rPr>
          <w:rFonts w:ascii="Times New Roman" w:eastAsia="Times New Roman" w:hAnsi="Times New Roman" w:cs="Times New Roman"/>
          <w:sz w:val="28"/>
          <w:szCs w:val="28"/>
          <w:lang w:val="ru-RU" w:eastAsia="ru-RU"/>
        </w:rPr>
        <w:t>туристичних</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поїздок</w:t>
      </w:r>
      <w:proofErr w:type="spellEnd"/>
      <w:r w:rsidRPr="00552735">
        <w:rPr>
          <w:rFonts w:ascii="Times New Roman" w:eastAsia="Times New Roman" w:hAnsi="Times New Roman" w:cs="Times New Roman"/>
          <w:sz w:val="28"/>
          <w:szCs w:val="28"/>
          <w:lang w:val="ru-RU" w:eastAsia="ru-RU"/>
        </w:rPr>
        <w:t xml:space="preserve"> в </w:t>
      </w:r>
      <w:proofErr w:type="spellStart"/>
      <w:r w:rsidRPr="00552735">
        <w:rPr>
          <w:rFonts w:ascii="Times New Roman" w:eastAsia="Times New Roman" w:hAnsi="Times New Roman" w:cs="Times New Roman"/>
          <w:sz w:val="28"/>
          <w:szCs w:val="28"/>
          <w:lang w:val="ru-RU" w:eastAsia="ru-RU"/>
        </w:rPr>
        <w:t>першому</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кварталі</w:t>
      </w:r>
      <w:proofErr w:type="spellEnd"/>
      <w:r w:rsidRPr="00552735">
        <w:rPr>
          <w:rFonts w:ascii="Times New Roman" w:eastAsia="Times New Roman" w:hAnsi="Times New Roman" w:cs="Times New Roman"/>
          <w:sz w:val="28"/>
          <w:szCs w:val="28"/>
          <w:lang w:val="ru-RU" w:eastAsia="ru-RU"/>
        </w:rPr>
        <w:t xml:space="preserve"> 2020 року </w:t>
      </w:r>
      <w:proofErr w:type="spellStart"/>
      <w:r w:rsidRPr="00552735">
        <w:rPr>
          <w:rFonts w:ascii="Times New Roman" w:eastAsia="Times New Roman" w:hAnsi="Times New Roman" w:cs="Times New Roman"/>
          <w:sz w:val="28"/>
          <w:szCs w:val="28"/>
          <w:lang w:val="ru-RU" w:eastAsia="ru-RU"/>
        </w:rPr>
        <w:t>знизилося</w:t>
      </w:r>
      <w:proofErr w:type="spellEnd"/>
      <w:r w:rsidRPr="00552735">
        <w:rPr>
          <w:rFonts w:ascii="Times New Roman" w:eastAsia="Times New Roman" w:hAnsi="Times New Roman" w:cs="Times New Roman"/>
          <w:sz w:val="28"/>
          <w:szCs w:val="28"/>
          <w:lang w:val="ru-RU" w:eastAsia="ru-RU"/>
        </w:rPr>
        <w:t xml:space="preserve"> на 22</w:t>
      </w:r>
      <w:r w:rsidR="00D46D67">
        <w:rPr>
          <w:rFonts w:ascii="Times New Roman" w:eastAsia="Times New Roman" w:hAnsi="Times New Roman" w:cs="Times New Roman"/>
          <w:sz w:val="28"/>
          <w:szCs w:val="28"/>
          <w:lang w:val="ru-RU" w:eastAsia="ru-RU"/>
        </w:rPr>
        <w:t xml:space="preserve"> </w:t>
      </w:r>
      <w:r w:rsidRPr="00552735">
        <w:rPr>
          <w:rFonts w:ascii="Times New Roman" w:eastAsia="Times New Roman" w:hAnsi="Times New Roman" w:cs="Times New Roman"/>
          <w:sz w:val="28"/>
          <w:szCs w:val="28"/>
          <w:lang w:val="ru-RU" w:eastAsia="ru-RU"/>
        </w:rPr>
        <w:t xml:space="preserve">% в </w:t>
      </w:r>
      <w:proofErr w:type="spellStart"/>
      <w:r w:rsidRPr="00552735">
        <w:rPr>
          <w:rFonts w:ascii="Times New Roman" w:eastAsia="Times New Roman" w:hAnsi="Times New Roman" w:cs="Times New Roman"/>
          <w:sz w:val="28"/>
          <w:szCs w:val="28"/>
          <w:lang w:val="ru-RU" w:eastAsia="ru-RU"/>
        </w:rPr>
        <w:t>порівнянні</w:t>
      </w:r>
      <w:proofErr w:type="spellEnd"/>
      <w:r w:rsidRPr="00552735">
        <w:rPr>
          <w:rFonts w:ascii="Times New Roman" w:eastAsia="Times New Roman" w:hAnsi="Times New Roman" w:cs="Times New Roman"/>
          <w:sz w:val="28"/>
          <w:szCs w:val="28"/>
          <w:lang w:val="ru-RU" w:eastAsia="ru-RU"/>
        </w:rPr>
        <w:t xml:space="preserve"> з </w:t>
      </w:r>
      <w:proofErr w:type="spellStart"/>
      <w:r w:rsidRPr="00552735">
        <w:rPr>
          <w:rFonts w:ascii="Times New Roman" w:eastAsia="Times New Roman" w:hAnsi="Times New Roman" w:cs="Times New Roman"/>
          <w:sz w:val="28"/>
          <w:szCs w:val="28"/>
          <w:lang w:val="ru-RU" w:eastAsia="ru-RU"/>
        </w:rPr>
        <w:t>тим</w:t>
      </w:r>
      <w:proofErr w:type="spellEnd"/>
      <w:r w:rsidRPr="00552735">
        <w:rPr>
          <w:rFonts w:ascii="Times New Roman" w:eastAsia="Times New Roman" w:hAnsi="Times New Roman" w:cs="Times New Roman"/>
          <w:sz w:val="28"/>
          <w:szCs w:val="28"/>
          <w:lang w:val="ru-RU" w:eastAsia="ru-RU"/>
        </w:rPr>
        <w:t xml:space="preserve"> же </w:t>
      </w:r>
      <w:proofErr w:type="spellStart"/>
      <w:r w:rsidRPr="00552735">
        <w:rPr>
          <w:rFonts w:ascii="Times New Roman" w:eastAsia="Times New Roman" w:hAnsi="Times New Roman" w:cs="Times New Roman"/>
          <w:sz w:val="28"/>
          <w:szCs w:val="28"/>
          <w:lang w:val="ru-RU" w:eastAsia="ru-RU"/>
        </w:rPr>
        <w:t>періодом</w:t>
      </w:r>
      <w:proofErr w:type="spellEnd"/>
      <w:r w:rsidRPr="00552735">
        <w:rPr>
          <w:rFonts w:ascii="Times New Roman" w:eastAsia="Times New Roman" w:hAnsi="Times New Roman" w:cs="Times New Roman"/>
          <w:sz w:val="28"/>
          <w:szCs w:val="28"/>
          <w:lang w:val="ru-RU" w:eastAsia="ru-RU"/>
        </w:rPr>
        <w:t xml:space="preserve"> 2019 року. У </w:t>
      </w:r>
      <w:proofErr w:type="spellStart"/>
      <w:r w:rsidRPr="00552735">
        <w:rPr>
          <w:rFonts w:ascii="Times New Roman" w:eastAsia="Times New Roman" w:hAnsi="Times New Roman" w:cs="Times New Roman"/>
          <w:sz w:val="28"/>
          <w:szCs w:val="28"/>
          <w:lang w:val="ru-RU" w:eastAsia="ru-RU"/>
        </w:rPr>
        <w:t>березні</w:t>
      </w:r>
      <w:proofErr w:type="spellEnd"/>
      <w:r w:rsidRPr="00552735">
        <w:rPr>
          <w:rFonts w:ascii="Times New Roman" w:eastAsia="Times New Roman" w:hAnsi="Times New Roman" w:cs="Times New Roman"/>
          <w:sz w:val="28"/>
          <w:szCs w:val="28"/>
          <w:lang w:val="ru-RU" w:eastAsia="ru-RU"/>
        </w:rPr>
        <w:t xml:space="preserve"> 2020 року </w:t>
      </w:r>
      <w:proofErr w:type="spellStart"/>
      <w:r w:rsidRPr="00552735">
        <w:rPr>
          <w:rFonts w:ascii="Times New Roman" w:eastAsia="Times New Roman" w:hAnsi="Times New Roman" w:cs="Times New Roman"/>
          <w:sz w:val="28"/>
          <w:szCs w:val="28"/>
          <w:lang w:val="ru-RU" w:eastAsia="ru-RU"/>
        </w:rPr>
        <w:t>подорожувало</w:t>
      </w:r>
      <w:proofErr w:type="spellEnd"/>
      <w:r w:rsidRPr="00552735">
        <w:rPr>
          <w:rFonts w:ascii="Times New Roman" w:eastAsia="Times New Roman" w:hAnsi="Times New Roman" w:cs="Times New Roman"/>
          <w:sz w:val="28"/>
          <w:szCs w:val="28"/>
          <w:lang w:val="ru-RU" w:eastAsia="ru-RU"/>
        </w:rPr>
        <w:t xml:space="preserve"> на 67 млн ​​</w:t>
      </w:r>
      <w:proofErr w:type="spellStart"/>
      <w:r w:rsidRPr="00552735">
        <w:rPr>
          <w:rFonts w:ascii="Times New Roman" w:eastAsia="Times New Roman" w:hAnsi="Times New Roman" w:cs="Times New Roman"/>
          <w:sz w:val="28"/>
          <w:szCs w:val="28"/>
          <w:lang w:val="ru-RU" w:eastAsia="ru-RU"/>
        </w:rPr>
        <w:t>осіб</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менше</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відносного</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аналогічного</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періоду</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минулого</w:t>
      </w:r>
      <w:proofErr w:type="spellEnd"/>
      <w:r w:rsidRPr="00552735">
        <w:rPr>
          <w:rFonts w:ascii="Times New Roman" w:eastAsia="Times New Roman" w:hAnsi="Times New Roman" w:cs="Times New Roman"/>
          <w:sz w:val="28"/>
          <w:szCs w:val="28"/>
          <w:lang w:val="ru-RU" w:eastAsia="ru-RU"/>
        </w:rPr>
        <w:t xml:space="preserve"> року. </w:t>
      </w:r>
      <w:proofErr w:type="spellStart"/>
      <w:r w:rsidRPr="00552735">
        <w:rPr>
          <w:rFonts w:ascii="Times New Roman" w:eastAsia="Times New Roman" w:hAnsi="Times New Roman" w:cs="Times New Roman"/>
          <w:sz w:val="28"/>
          <w:szCs w:val="28"/>
          <w:lang w:val="ru-RU" w:eastAsia="ru-RU"/>
        </w:rPr>
        <w:t>Найбільше</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скоротився</w:t>
      </w:r>
      <w:proofErr w:type="spellEnd"/>
      <w:r w:rsidRPr="00552735">
        <w:rPr>
          <w:rFonts w:ascii="Times New Roman" w:eastAsia="Times New Roman" w:hAnsi="Times New Roman" w:cs="Times New Roman"/>
          <w:sz w:val="28"/>
          <w:szCs w:val="28"/>
          <w:lang w:val="ru-RU" w:eastAsia="ru-RU"/>
        </w:rPr>
        <w:t xml:space="preserve"> </w:t>
      </w:r>
      <w:proofErr w:type="spellStart"/>
      <w:r w:rsidR="00F0705E">
        <w:rPr>
          <w:rFonts w:ascii="Times New Roman" w:eastAsia="Times New Roman" w:hAnsi="Times New Roman" w:cs="Times New Roman"/>
          <w:sz w:val="28"/>
          <w:szCs w:val="28"/>
          <w:lang w:val="ru-RU" w:eastAsia="ru-RU"/>
        </w:rPr>
        <w:t>туристичний</w:t>
      </w:r>
      <w:proofErr w:type="spellEnd"/>
      <w:r w:rsidR="006C0E7E">
        <w:rPr>
          <w:rFonts w:ascii="Times New Roman" w:eastAsia="Times New Roman" w:hAnsi="Times New Roman" w:cs="Times New Roman"/>
          <w:sz w:val="28"/>
          <w:szCs w:val="28"/>
          <w:lang w:val="ru-RU" w:eastAsia="ru-RU"/>
        </w:rPr>
        <w:t xml:space="preserve"> </w:t>
      </w:r>
      <w:proofErr w:type="spellStart"/>
      <w:r w:rsidR="006C0E7E">
        <w:rPr>
          <w:rFonts w:ascii="Times New Roman" w:eastAsia="Times New Roman" w:hAnsi="Times New Roman" w:cs="Times New Roman"/>
          <w:sz w:val="28"/>
          <w:szCs w:val="28"/>
          <w:lang w:val="ru-RU" w:eastAsia="ru-RU"/>
        </w:rPr>
        <w:t>потік</w:t>
      </w:r>
      <w:proofErr w:type="spellEnd"/>
      <w:r w:rsidR="006C0E7E">
        <w:rPr>
          <w:rFonts w:ascii="Times New Roman" w:eastAsia="Times New Roman" w:hAnsi="Times New Roman" w:cs="Times New Roman"/>
          <w:sz w:val="28"/>
          <w:szCs w:val="28"/>
          <w:lang w:val="ru-RU" w:eastAsia="ru-RU"/>
        </w:rPr>
        <w:t xml:space="preserve"> в </w:t>
      </w:r>
      <w:proofErr w:type="spellStart"/>
      <w:r w:rsidR="006C0E7E">
        <w:rPr>
          <w:rFonts w:ascii="Times New Roman" w:eastAsia="Times New Roman" w:hAnsi="Times New Roman" w:cs="Times New Roman"/>
          <w:sz w:val="28"/>
          <w:szCs w:val="28"/>
          <w:lang w:val="ru-RU" w:eastAsia="ru-RU"/>
        </w:rPr>
        <w:t>Азію</w:t>
      </w:r>
      <w:proofErr w:type="spellEnd"/>
      <w:r w:rsidR="006C0E7E">
        <w:rPr>
          <w:rFonts w:ascii="Times New Roman" w:eastAsia="Times New Roman" w:hAnsi="Times New Roman" w:cs="Times New Roman"/>
          <w:sz w:val="28"/>
          <w:szCs w:val="28"/>
          <w:lang w:val="ru-RU" w:eastAsia="ru-RU"/>
        </w:rPr>
        <w:t xml:space="preserve"> на </w:t>
      </w:r>
      <w:r w:rsidRPr="00552735">
        <w:rPr>
          <w:rFonts w:ascii="Times New Roman" w:eastAsia="Times New Roman" w:hAnsi="Times New Roman" w:cs="Times New Roman"/>
          <w:sz w:val="28"/>
          <w:szCs w:val="28"/>
          <w:lang w:val="ru-RU" w:eastAsia="ru-RU"/>
        </w:rPr>
        <w:t>35</w:t>
      </w:r>
      <w:r w:rsidR="006C0E7E">
        <w:rPr>
          <w:rFonts w:ascii="Times New Roman" w:eastAsia="Times New Roman" w:hAnsi="Times New Roman" w:cs="Times New Roman"/>
          <w:sz w:val="28"/>
          <w:szCs w:val="28"/>
          <w:lang w:val="ru-RU" w:eastAsia="ru-RU"/>
        </w:rPr>
        <w:t xml:space="preserve"> % </w:t>
      </w:r>
      <w:proofErr w:type="spellStart"/>
      <w:r w:rsidR="006C0E7E">
        <w:rPr>
          <w:rFonts w:ascii="Times New Roman" w:eastAsia="Times New Roman" w:hAnsi="Times New Roman" w:cs="Times New Roman"/>
          <w:sz w:val="28"/>
          <w:szCs w:val="28"/>
          <w:lang w:val="ru-RU" w:eastAsia="ru-RU"/>
        </w:rPr>
        <w:t>або</w:t>
      </w:r>
      <w:proofErr w:type="spellEnd"/>
      <w:r w:rsidR="006C0E7E">
        <w:rPr>
          <w:rFonts w:ascii="Times New Roman" w:eastAsia="Times New Roman" w:hAnsi="Times New Roman" w:cs="Times New Roman"/>
          <w:sz w:val="28"/>
          <w:szCs w:val="28"/>
          <w:lang w:val="ru-RU" w:eastAsia="ru-RU"/>
        </w:rPr>
        <w:t xml:space="preserve"> 31,9 млн </w:t>
      </w:r>
      <w:proofErr w:type="spellStart"/>
      <w:r w:rsidR="006C0E7E">
        <w:rPr>
          <w:rFonts w:ascii="Times New Roman" w:eastAsia="Times New Roman" w:hAnsi="Times New Roman" w:cs="Times New Roman"/>
          <w:sz w:val="28"/>
          <w:szCs w:val="28"/>
          <w:lang w:val="ru-RU" w:eastAsia="ru-RU"/>
        </w:rPr>
        <w:t>осіб</w:t>
      </w:r>
      <w:proofErr w:type="spellEnd"/>
      <w:r w:rsidR="006C0E7E">
        <w:rPr>
          <w:rFonts w:ascii="Times New Roman" w:eastAsia="Times New Roman" w:hAnsi="Times New Roman" w:cs="Times New Roman"/>
          <w:sz w:val="28"/>
          <w:szCs w:val="28"/>
          <w:lang w:val="ru-RU" w:eastAsia="ru-RU"/>
        </w:rPr>
        <w:t>), д</w:t>
      </w:r>
      <w:r w:rsidRPr="00552735">
        <w:rPr>
          <w:rFonts w:ascii="Times New Roman" w:eastAsia="Times New Roman" w:hAnsi="Times New Roman" w:cs="Times New Roman"/>
          <w:sz w:val="28"/>
          <w:szCs w:val="28"/>
          <w:lang w:val="ru-RU" w:eastAsia="ru-RU"/>
        </w:rPr>
        <w:t xml:space="preserve">руге </w:t>
      </w:r>
      <w:proofErr w:type="spellStart"/>
      <w:r w:rsidRPr="00552735">
        <w:rPr>
          <w:rFonts w:ascii="Times New Roman" w:eastAsia="Times New Roman" w:hAnsi="Times New Roman" w:cs="Times New Roman"/>
          <w:sz w:val="28"/>
          <w:szCs w:val="28"/>
          <w:lang w:val="ru-RU" w:eastAsia="ru-RU"/>
        </w:rPr>
        <w:t>місце</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займає</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Європа</w:t>
      </w:r>
      <w:proofErr w:type="spellEnd"/>
      <w:r w:rsidR="006C0E7E">
        <w:rPr>
          <w:rFonts w:ascii="Times New Roman" w:eastAsia="Times New Roman" w:hAnsi="Times New Roman" w:cs="Times New Roman"/>
          <w:sz w:val="28"/>
          <w:szCs w:val="28"/>
          <w:lang w:val="ru-RU" w:eastAsia="ru-RU"/>
        </w:rPr>
        <w:t xml:space="preserve"> на 19</w:t>
      </w:r>
      <w:r w:rsidR="0014229F">
        <w:rPr>
          <w:rFonts w:ascii="Times New Roman" w:eastAsia="Times New Roman" w:hAnsi="Times New Roman" w:cs="Times New Roman"/>
          <w:sz w:val="28"/>
          <w:szCs w:val="28"/>
          <w:lang w:val="ru-RU" w:eastAsia="ru-RU"/>
        </w:rPr>
        <w:t xml:space="preserve"> </w:t>
      </w:r>
      <w:r w:rsidR="006C0E7E">
        <w:rPr>
          <w:rFonts w:ascii="Times New Roman" w:eastAsia="Times New Roman" w:hAnsi="Times New Roman" w:cs="Times New Roman"/>
          <w:sz w:val="28"/>
          <w:szCs w:val="28"/>
          <w:lang w:val="ru-RU" w:eastAsia="ru-RU"/>
        </w:rPr>
        <w:t xml:space="preserve">% </w:t>
      </w:r>
      <w:proofErr w:type="spellStart"/>
      <w:r w:rsidR="006C0E7E">
        <w:rPr>
          <w:rFonts w:ascii="Times New Roman" w:eastAsia="Times New Roman" w:hAnsi="Times New Roman" w:cs="Times New Roman"/>
          <w:sz w:val="28"/>
          <w:szCs w:val="28"/>
          <w:lang w:val="ru-RU" w:eastAsia="ru-RU"/>
        </w:rPr>
        <w:t>або</w:t>
      </w:r>
      <w:proofErr w:type="spellEnd"/>
      <w:r w:rsidR="006C0E7E">
        <w:rPr>
          <w:rFonts w:ascii="Times New Roman" w:eastAsia="Times New Roman" w:hAnsi="Times New Roman" w:cs="Times New Roman"/>
          <w:sz w:val="28"/>
          <w:szCs w:val="28"/>
          <w:lang w:val="ru-RU" w:eastAsia="ru-RU"/>
        </w:rPr>
        <w:t xml:space="preserve"> 22,9 млн </w:t>
      </w:r>
      <w:proofErr w:type="spellStart"/>
      <w:r w:rsidR="006C0E7E">
        <w:rPr>
          <w:rFonts w:ascii="Times New Roman" w:eastAsia="Times New Roman" w:hAnsi="Times New Roman" w:cs="Times New Roman"/>
          <w:sz w:val="28"/>
          <w:szCs w:val="28"/>
          <w:lang w:val="ru-RU" w:eastAsia="ru-RU"/>
        </w:rPr>
        <w:t>осіб</w:t>
      </w:r>
      <w:proofErr w:type="spellEnd"/>
      <w:r w:rsidR="006C0E7E">
        <w:rPr>
          <w:rFonts w:ascii="Times New Roman" w:eastAsia="Times New Roman" w:hAnsi="Times New Roman" w:cs="Times New Roman"/>
          <w:sz w:val="28"/>
          <w:szCs w:val="28"/>
          <w:lang w:val="ru-RU" w:eastAsia="ru-RU"/>
        </w:rPr>
        <w:t xml:space="preserve">, </w:t>
      </w:r>
      <w:proofErr w:type="spellStart"/>
      <w:r w:rsidR="006C0E7E">
        <w:rPr>
          <w:rFonts w:ascii="Times New Roman" w:eastAsia="Times New Roman" w:hAnsi="Times New Roman" w:cs="Times New Roman"/>
          <w:sz w:val="28"/>
          <w:szCs w:val="28"/>
          <w:lang w:val="ru-RU" w:eastAsia="ru-RU"/>
        </w:rPr>
        <w:t>далі</w:t>
      </w:r>
      <w:proofErr w:type="spellEnd"/>
      <w:r w:rsidR="006C0E7E">
        <w:rPr>
          <w:rFonts w:ascii="Times New Roman" w:eastAsia="Times New Roman" w:hAnsi="Times New Roman" w:cs="Times New Roman"/>
          <w:sz w:val="28"/>
          <w:szCs w:val="28"/>
          <w:lang w:val="ru-RU" w:eastAsia="ru-RU"/>
        </w:rPr>
        <w:t xml:space="preserve"> </w:t>
      </w:r>
      <w:proofErr w:type="spellStart"/>
      <w:r w:rsidR="006C0E7E">
        <w:rPr>
          <w:rFonts w:ascii="Times New Roman" w:eastAsia="Times New Roman" w:hAnsi="Times New Roman" w:cs="Times New Roman"/>
          <w:sz w:val="28"/>
          <w:szCs w:val="28"/>
          <w:lang w:val="ru-RU" w:eastAsia="ru-RU"/>
        </w:rPr>
        <w:t>йде</w:t>
      </w:r>
      <w:proofErr w:type="spellEnd"/>
      <w:r w:rsidR="006C0E7E">
        <w:rPr>
          <w:rFonts w:ascii="Times New Roman" w:eastAsia="Times New Roman" w:hAnsi="Times New Roman" w:cs="Times New Roman"/>
          <w:sz w:val="28"/>
          <w:szCs w:val="28"/>
          <w:lang w:val="ru-RU" w:eastAsia="ru-RU"/>
        </w:rPr>
        <w:t xml:space="preserve"> Америка на 15</w:t>
      </w:r>
      <w:r w:rsidR="0014229F">
        <w:rPr>
          <w:rFonts w:ascii="Times New Roman" w:eastAsia="Times New Roman" w:hAnsi="Times New Roman" w:cs="Times New Roman"/>
          <w:sz w:val="28"/>
          <w:szCs w:val="28"/>
          <w:lang w:val="ru-RU" w:eastAsia="ru-RU"/>
        </w:rPr>
        <w:t xml:space="preserve"> </w:t>
      </w:r>
      <w:r w:rsidR="006C0E7E">
        <w:rPr>
          <w:rFonts w:ascii="Times New Roman" w:eastAsia="Times New Roman" w:hAnsi="Times New Roman" w:cs="Times New Roman"/>
          <w:sz w:val="28"/>
          <w:szCs w:val="28"/>
          <w:lang w:val="ru-RU" w:eastAsia="ru-RU"/>
        </w:rPr>
        <w:t xml:space="preserve">% </w:t>
      </w:r>
      <w:proofErr w:type="spellStart"/>
      <w:r w:rsidR="006C0E7E">
        <w:rPr>
          <w:rFonts w:ascii="Times New Roman" w:eastAsia="Times New Roman" w:hAnsi="Times New Roman" w:cs="Times New Roman"/>
          <w:sz w:val="28"/>
          <w:szCs w:val="28"/>
          <w:lang w:val="ru-RU" w:eastAsia="ru-RU"/>
        </w:rPr>
        <w:t>або</w:t>
      </w:r>
      <w:proofErr w:type="spellEnd"/>
      <w:r w:rsidR="006C0E7E">
        <w:rPr>
          <w:rFonts w:ascii="Times New Roman" w:eastAsia="Times New Roman" w:hAnsi="Times New Roman" w:cs="Times New Roman"/>
          <w:sz w:val="28"/>
          <w:szCs w:val="28"/>
          <w:lang w:val="ru-RU" w:eastAsia="ru-RU"/>
        </w:rPr>
        <w:t xml:space="preserve"> 8,1 млн </w:t>
      </w:r>
      <w:proofErr w:type="spellStart"/>
      <w:r w:rsidR="006C0E7E">
        <w:rPr>
          <w:rFonts w:ascii="Times New Roman" w:eastAsia="Times New Roman" w:hAnsi="Times New Roman" w:cs="Times New Roman"/>
          <w:sz w:val="28"/>
          <w:szCs w:val="28"/>
          <w:lang w:val="ru-RU" w:eastAsia="ru-RU"/>
        </w:rPr>
        <w:t>осіб</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африканські</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країни</w:t>
      </w:r>
      <w:proofErr w:type="spellEnd"/>
      <w:r w:rsidRPr="00552735">
        <w:rPr>
          <w:rFonts w:ascii="Times New Roman" w:eastAsia="Times New Roman" w:hAnsi="Times New Roman" w:cs="Times New Roman"/>
          <w:sz w:val="28"/>
          <w:szCs w:val="28"/>
          <w:lang w:val="ru-RU" w:eastAsia="ru-RU"/>
        </w:rPr>
        <w:t xml:space="preserve"> </w:t>
      </w:r>
      <w:proofErr w:type="spellStart"/>
      <w:r w:rsidRPr="00552735">
        <w:rPr>
          <w:rFonts w:ascii="Times New Roman" w:eastAsia="Times New Roman" w:hAnsi="Times New Roman" w:cs="Times New Roman"/>
          <w:sz w:val="28"/>
          <w:szCs w:val="28"/>
          <w:lang w:val="ru-RU" w:eastAsia="ru-RU"/>
        </w:rPr>
        <w:t>втратили</w:t>
      </w:r>
      <w:proofErr w:type="spellEnd"/>
      <w:r w:rsidRPr="00552735">
        <w:rPr>
          <w:rFonts w:ascii="Times New Roman" w:eastAsia="Times New Roman" w:hAnsi="Times New Roman" w:cs="Times New Roman"/>
          <w:sz w:val="28"/>
          <w:szCs w:val="28"/>
          <w:lang w:val="ru-RU" w:eastAsia="ru-RU"/>
        </w:rPr>
        <w:t xml:space="preserve"> 13</w:t>
      </w:r>
      <w:r w:rsidR="0014229F">
        <w:rPr>
          <w:rFonts w:ascii="Times New Roman" w:eastAsia="Times New Roman" w:hAnsi="Times New Roman" w:cs="Times New Roman"/>
          <w:sz w:val="28"/>
          <w:szCs w:val="28"/>
          <w:lang w:val="ru-RU" w:eastAsia="ru-RU"/>
        </w:rPr>
        <w:t xml:space="preserve"> </w:t>
      </w:r>
      <w:r w:rsidRPr="00552735">
        <w:rPr>
          <w:rFonts w:ascii="Times New Roman" w:eastAsia="Times New Roman" w:hAnsi="Times New Roman" w:cs="Times New Roman"/>
          <w:sz w:val="28"/>
          <w:szCs w:val="28"/>
          <w:lang w:val="ru-RU" w:eastAsia="ru-RU"/>
        </w:rPr>
        <w:t>%</w:t>
      </w:r>
      <w:r w:rsidR="006C0E7E">
        <w:rPr>
          <w:rFonts w:ascii="Times New Roman" w:eastAsia="Times New Roman" w:hAnsi="Times New Roman" w:cs="Times New Roman"/>
          <w:sz w:val="28"/>
          <w:szCs w:val="28"/>
          <w:lang w:val="ru-RU" w:eastAsia="ru-RU"/>
        </w:rPr>
        <w:t xml:space="preserve"> </w:t>
      </w:r>
      <w:proofErr w:type="spellStart"/>
      <w:r w:rsidR="006C0E7E">
        <w:rPr>
          <w:rFonts w:ascii="Times New Roman" w:eastAsia="Times New Roman" w:hAnsi="Times New Roman" w:cs="Times New Roman"/>
          <w:sz w:val="28"/>
          <w:szCs w:val="28"/>
          <w:lang w:val="ru-RU" w:eastAsia="ru-RU"/>
        </w:rPr>
        <w:t>прибуттів</w:t>
      </w:r>
      <w:proofErr w:type="spellEnd"/>
      <w:r w:rsidR="006C0E7E">
        <w:rPr>
          <w:rFonts w:ascii="Times New Roman" w:eastAsia="Times New Roman" w:hAnsi="Times New Roman" w:cs="Times New Roman"/>
          <w:sz w:val="28"/>
          <w:szCs w:val="28"/>
          <w:lang w:val="ru-RU" w:eastAsia="ru-RU"/>
        </w:rPr>
        <w:t xml:space="preserve"> </w:t>
      </w:r>
      <w:proofErr w:type="spellStart"/>
      <w:r w:rsidR="006C0E7E">
        <w:rPr>
          <w:rFonts w:ascii="Times New Roman" w:eastAsia="Times New Roman" w:hAnsi="Times New Roman" w:cs="Times New Roman"/>
          <w:sz w:val="28"/>
          <w:szCs w:val="28"/>
          <w:lang w:val="ru-RU" w:eastAsia="ru-RU"/>
        </w:rPr>
        <w:t>або</w:t>
      </w:r>
      <w:proofErr w:type="spellEnd"/>
      <w:r w:rsidR="006C0E7E">
        <w:rPr>
          <w:rFonts w:ascii="Times New Roman" w:eastAsia="Times New Roman" w:hAnsi="Times New Roman" w:cs="Times New Roman"/>
          <w:sz w:val="28"/>
          <w:szCs w:val="28"/>
          <w:lang w:val="ru-RU" w:eastAsia="ru-RU"/>
        </w:rPr>
        <w:t xml:space="preserve"> 1,9 млн </w:t>
      </w:r>
      <w:proofErr w:type="spellStart"/>
      <w:r w:rsidR="006C0E7E">
        <w:rPr>
          <w:rFonts w:ascii="Times New Roman" w:eastAsia="Times New Roman" w:hAnsi="Times New Roman" w:cs="Times New Roman"/>
          <w:sz w:val="28"/>
          <w:szCs w:val="28"/>
          <w:lang w:val="ru-RU" w:eastAsia="ru-RU"/>
        </w:rPr>
        <w:t>осіб</w:t>
      </w:r>
      <w:proofErr w:type="spellEnd"/>
      <w:r w:rsidRPr="00552735">
        <w:rPr>
          <w:rFonts w:ascii="Times New Roman" w:eastAsia="Times New Roman" w:hAnsi="Times New Roman" w:cs="Times New Roman"/>
          <w:sz w:val="28"/>
          <w:szCs w:val="28"/>
          <w:lang w:val="ru-RU" w:eastAsia="ru-RU"/>
        </w:rPr>
        <w:t>,</w:t>
      </w:r>
      <w:r w:rsidR="006C0E7E">
        <w:rPr>
          <w:rFonts w:ascii="Times New Roman" w:eastAsia="Times New Roman" w:hAnsi="Times New Roman" w:cs="Times New Roman"/>
          <w:sz w:val="28"/>
          <w:szCs w:val="28"/>
          <w:lang w:val="ru-RU" w:eastAsia="ru-RU"/>
        </w:rPr>
        <w:t xml:space="preserve"> </w:t>
      </w:r>
      <w:proofErr w:type="spellStart"/>
      <w:r w:rsidR="006C0E7E">
        <w:rPr>
          <w:rFonts w:ascii="Times New Roman" w:eastAsia="Times New Roman" w:hAnsi="Times New Roman" w:cs="Times New Roman"/>
          <w:sz w:val="28"/>
          <w:szCs w:val="28"/>
          <w:lang w:val="ru-RU" w:eastAsia="ru-RU"/>
        </w:rPr>
        <w:t>країни</w:t>
      </w:r>
      <w:proofErr w:type="spellEnd"/>
      <w:r w:rsidR="006C0E7E">
        <w:rPr>
          <w:rFonts w:ascii="Times New Roman" w:eastAsia="Times New Roman" w:hAnsi="Times New Roman" w:cs="Times New Roman"/>
          <w:sz w:val="28"/>
          <w:szCs w:val="28"/>
          <w:lang w:val="ru-RU" w:eastAsia="ru-RU"/>
        </w:rPr>
        <w:t xml:space="preserve"> </w:t>
      </w:r>
      <w:proofErr w:type="spellStart"/>
      <w:r w:rsidR="006C0E7E" w:rsidRPr="00B906FE">
        <w:rPr>
          <w:rFonts w:ascii="Times New Roman" w:eastAsia="Times New Roman" w:hAnsi="Times New Roman" w:cs="Times New Roman"/>
          <w:spacing w:val="-6"/>
          <w:sz w:val="28"/>
          <w:szCs w:val="28"/>
          <w:lang w:val="ru-RU" w:eastAsia="ru-RU"/>
        </w:rPr>
        <w:t>Близького</w:t>
      </w:r>
      <w:proofErr w:type="spellEnd"/>
      <w:r w:rsidR="006C0E7E" w:rsidRPr="00B906FE">
        <w:rPr>
          <w:rFonts w:ascii="Times New Roman" w:eastAsia="Times New Roman" w:hAnsi="Times New Roman" w:cs="Times New Roman"/>
          <w:spacing w:val="-6"/>
          <w:sz w:val="28"/>
          <w:szCs w:val="28"/>
          <w:lang w:val="ru-RU" w:eastAsia="ru-RU"/>
        </w:rPr>
        <w:t xml:space="preserve"> Сходу </w:t>
      </w:r>
      <w:proofErr w:type="spellStart"/>
      <w:r w:rsidR="006C0E7E" w:rsidRPr="00B906FE">
        <w:rPr>
          <w:rFonts w:ascii="Times New Roman" w:eastAsia="Times New Roman" w:hAnsi="Times New Roman" w:cs="Times New Roman"/>
          <w:spacing w:val="-6"/>
          <w:sz w:val="28"/>
          <w:szCs w:val="28"/>
          <w:lang w:val="ru-RU" w:eastAsia="ru-RU"/>
        </w:rPr>
        <w:t>зазнали</w:t>
      </w:r>
      <w:proofErr w:type="spellEnd"/>
      <w:r w:rsidR="006C0E7E" w:rsidRPr="00B906FE">
        <w:rPr>
          <w:rFonts w:ascii="Times New Roman" w:eastAsia="Times New Roman" w:hAnsi="Times New Roman" w:cs="Times New Roman"/>
          <w:spacing w:val="-6"/>
          <w:sz w:val="28"/>
          <w:szCs w:val="28"/>
          <w:lang w:val="ru-RU" w:eastAsia="ru-RU"/>
        </w:rPr>
        <w:t xml:space="preserve"> </w:t>
      </w:r>
      <w:proofErr w:type="spellStart"/>
      <w:r w:rsidR="006C0E7E" w:rsidRPr="00B906FE">
        <w:rPr>
          <w:rFonts w:ascii="Times New Roman" w:eastAsia="Times New Roman" w:hAnsi="Times New Roman" w:cs="Times New Roman"/>
          <w:spacing w:val="-6"/>
          <w:sz w:val="28"/>
          <w:szCs w:val="28"/>
          <w:lang w:val="ru-RU" w:eastAsia="ru-RU"/>
        </w:rPr>
        <w:t>скорочення</w:t>
      </w:r>
      <w:proofErr w:type="spellEnd"/>
      <w:r w:rsidR="006C0E7E" w:rsidRPr="00B906FE">
        <w:rPr>
          <w:rFonts w:ascii="Times New Roman" w:eastAsia="Times New Roman" w:hAnsi="Times New Roman" w:cs="Times New Roman"/>
          <w:spacing w:val="-6"/>
          <w:sz w:val="28"/>
          <w:szCs w:val="28"/>
          <w:lang w:val="ru-RU" w:eastAsia="ru-RU"/>
        </w:rPr>
        <w:t xml:space="preserve"> </w:t>
      </w:r>
      <w:r w:rsidRPr="00B906FE">
        <w:rPr>
          <w:rFonts w:ascii="Times New Roman" w:eastAsia="Times New Roman" w:hAnsi="Times New Roman" w:cs="Times New Roman"/>
          <w:spacing w:val="-6"/>
          <w:sz w:val="28"/>
          <w:szCs w:val="28"/>
          <w:lang w:val="ru-RU" w:eastAsia="ru-RU"/>
        </w:rPr>
        <w:t>11</w:t>
      </w:r>
      <w:r w:rsidR="006C0E7E" w:rsidRPr="00B906FE">
        <w:rPr>
          <w:rFonts w:ascii="Times New Roman" w:eastAsia="Times New Roman" w:hAnsi="Times New Roman" w:cs="Times New Roman"/>
          <w:spacing w:val="-6"/>
          <w:sz w:val="28"/>
          <w:szCs w:val="28"/>
          <w:lang w:val="ru-RU" w:eastAsia="ru-RU"/>
        </w:rPr>
        <w:t xml:space="preserve"> % </w:t>
      </w:r>
      <w:proofErr w:type="spellStart"/>
      <w:r w:rsidR="006C0E7E" w:rsidRPr="00B906FE">
        <w:rPr>
          <w:rFonts w:ascii="Times New Roman" w:eastAsia="Times New Roman" w:hAnsi="Times New Roman" w:cs="Times New Roman"/>
          <w:spacing w:val="-6"/>
          <w:sz w:val="28"/>
          <w:szCs w:val="28"/>
          <w:lang w:val="ru-RU" w:eastAsia="ru-RU"/>
        </w:rPr>
        <w:t>прибуттів</w:t>
      </w:r>
      <w:proofErr w:type="spellEnd"/>
      <w:r w:rsidR="006C0E7E" w:rsidRPr="00B906FE">
        <w:rPr>
          <w:rFonts w:ascii="Times New Roman" w:eastAsia="Times New Roman" w:hAnsi="Times New Roman" w:cs="Times New Roman"/>
          <w:spacing w:val="-6"/>
          <w:sz w:val="28"/>
          <w:szCs w:val="28"/>
          <w:lang w:val="ru-RU" w:eastAsia="ru-RU"/>
        </w:rPr>
        <w:t xml:space="preserve"> </w:t>
      </w:r>
      <w:proofErr w:type="spellStart"/>
      <w:r w:rsidR="006C0E7E" w:rsidRPr="00B906FE">
        <w:rPr>
          <w:rFonts w:ascii="Times New Roman" w:eastAsia="Times New Roman" w:hAnsi="Times New Roman" w:cs="Times New Roman"/>
          <w:spacing w:val="-6"/>
          <w:sz w:val="28"/>
          <w:szCs w:val="28"/>
          <w:lang w:val="ru-RU" w:eastAsia="ru-RU"/>
        </w:rPr>
        <w:t>або</w:t>
      </w:r>
      <w:proofErr w:type="spellEnd"/>
      <w:r w:rsidR="006C0E7E" w:rsidRPr="00B906FE">
        <w:rPr>
          <w:rFonts w:ascii="Times New Roman" w:eastAsia="Times New Roman" w:hAnsi="Times New Roman" w:cs="Times New Roman"/>
          <w:spacing w:val="-6"/>
          <w:sz w:val="28"/>
          <w:szCs w:val="28"/>
          <w:lang w:val="ru-RU" w:eastAsia="ru-RU"/>
        </w:rPr>
        <w:t xml:space="preserve"> 1,8 млн </w:t>
      </w:r>
      <w:proofErr w:type="spellStart"/>
      <w:r w:rsidR="006C0E7E" w:rsidRPr="00B906FE">
        <w:rPr>
          <w:rFonts w:ascii="Times New Roman" w:eastAsia="Times New Roman" w:hAnsi="Times New Roman" w:cs="Times New Roman"/>
          <w:spacing w:val="-6"/>
          <w:sz w:val="28"/>
          <w:szCs w:val="28"/>
          <w:lang w:val="ru-RU" w:eastAsia="ru-RU"/>
        </w:rPr>
        <w:t>осіб</w:t>
      </w:r>
      <w:proofErr w:type="spellEnd"/>
      <w:r w:rsidR="00902FF6">
        <w:rPr>
          <w:rFonts w:ascii="Times New Roman" w:eastAsia="Times New Roman" w:hAnsi="Times New Roman" w:cs="Times New Roman"/>
          <w:spacing w:val="-6"/>
          <w:sz w:val="28"/>
          <w:szCs w:val="28"/>
          <w:lang w:val="ru-RU" w:eastAsia="ru-RU"/>
        </w:rPr>
        <w:t xml:space="preserve"> (р</w:t>
      </w:r>
      <w:r w:rsidR="000407E6" w:rsidRPr="00B906FE">
        <w:rPr>
          <w:rFonts w:ascii="Times New Roman" w:eastAsia="Times New Roman" w:hAnsi="Times New Roman" w:cs="Times New Roman"/>
          <w:spacing w:val="-6"/>
          <w:sz w:val="28"/>
          <w:szCs w:val="28"/>
          <w:lang w:val="ru-RU" w:eastAsia="ru-RU"/>
        </w:rPr>
        <w:t>ис. 2</w:t>
      </w:r>
      <w:r w:rsidR="003B5CC4" w:rsidRPr="00B906FE">
        <w:rPr>
          <w:rFonts w:ascii="Times New Roman" w:eastAsia="Times New Roman" w:hAnsi="Times New Roman" w:cs="Times New Roman"/>
          <w:spacing w:val="-6"/>
          <w:sz w:val="28"/>
          <w:szCs w:val="28"/>
          <w:lang w:val="ru-RU" w:eastAsia="ru-RU"/>
        </w:rPr>
        <w:t>.4</w:t>
      </w:r>
      <w:r w:rsidR="003B5CC4" w:rsidRPr="00B906FE">
        <w:rPr>
          <w:rFonts w:ascii="Times New Roman" w:eastAsia="Times New Roman" w:hAnsi="Times New Roman" w:cs="Times New Roman"/>
          <w:color w:val="000000" w:themeColor="text1"/>
          <w:spacing w:val="-6"/>
          <w:sz w:val="28"/>
          <w:szCs w:val="28"/>
          <w:lang w:val="ru-RU" w:eastAsia="ru-RU"/>
        </w:rPr>
        <w:t>)</w:t>
      </w:r>
      <w:r w:rsidR="00D46D67" w:rsidRPr="00B906FE">
        <w:rPr>
          <w:rFonts w:ascii="Times New Roman" w:eastAsia="Times New Roman" w:hAnsi="Times New Roman" w:cs="Times New Roman"/>
          <w:color w:val="000000" w:themeColor="text1"/>
          <w:spacing w:val="-6"/>
          <w:sz w:val="28"/>
          <w:szCs w:val="28"/>
          <w:lang w:val="ru-RU" w:eastAsia="ru-RU"/>
        </w:rPr>
        <w:t xml:space="preserve"> [</w:t>
      </w:r>
      <w:r w:rsidR="00A0015A">
        <w:rPr>
          <w:rFonts w:ascii="Times New Roman" w:eastAsia="Times New Roman" w:hAnsi="Times New Roman" w:cs="Times New Roman"/>
          <w:color w:val="000000" w:themeColor="text1"/>
          <w:spacing w:val="-6"/>
          <w:sz w:val="28"/>
          <w:szCs w:val="28"/>
          <w:lang w:eastAsia="ru-RU"/>
        </w:rPr>
        <w:t>63</w:t>
      </w:r>
      <w:r w:rsidR="00D46D67" w:rsidRPr="00B906FE">
        <w:rPr>
          <w:rFonts w:ascii="Times New Roman" w:eastAsia="Times New Roman" w:hAnsi="Times New Roman" w:cs="Times New Roman"/>
          <w:color w:val="000000" w:themeColor="text1"/>
          <w:spacing w:val="-6"/>
          <w:sz w:val="28"/>
          <w:szCs w:val="28"/>
          <w:lang w:val="ru-RU" w:eastAsia="ru-RU"/>
        </w:rPr>
        <w:t>]</w:t>
      </w:r>
      <w:r w:rsidR="003B5CC4" w:rsidRPr="00B906FE">
        <w:rPr>
          <w:rFonts w:ascii="Times New Roman" w:eastAsia="Times New Roman" w:hAnsi="Times New Roman" w:cs="Times New Roman"/>
          <w:color w:val="000000" w:themeColor="text1"/>
          <w:spacing w:val="-6"/>
          <w:sz w:val="28"/>
          <w:szCs w:val="28"/>
          <w:lang w:val="ru-RU" w:eastAsia="ru-RU"/>
        </w:rPr>
        <w:t>.</w:t>
      </w:r>
    </w:p>
    <w:p w14:paraId="4C37E5B8" w14:textId="77777777" w:rsidR="001105A5" w:rsidRDefault="001105A5" w:rsidP="00446639">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noProof/>
          <w:sz w:val="28"/>
          <w:szCs w:val="28"/>
          <w:lang w:val="ru-RU" w:eastAsia="ru-RU"/>
        </w:rPr>
        <w:drawing>
          <wp:inline distT="0" distB="0" distL="0" distR="0" wp14:anchorId="7CB38F6B" wp14:editId="0F9208F7">
            <wp:extent cx="5324475" cy="2371725"/>
            <wp:effectExtent l="0" t="0" r="9525" b="9525"/>
            <wp:docPr id="69" name="Диаграмма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77498AA" w14:textId="77777777" w:rsidR="00D5667D" w:rsidRDefault="000407E6" w:rsidP="00AD5D3B">
      <w:pPr>
        <w:spacing w:after="0" w:line="360" w:lineRule="auto"/>
        <w:ind w:firstLine="708"/>
        <w:jc w:val="center"/>
        <w:rPr>
          <w:rFonts w:ascii="Times New Roman" w:eastAsia="Times New Roman" w:hAnsi="Times New Roman" w:cs="Times New Roman"/>
          <w:color w:val="000000" w:themeColor="text1"/>
          <w:sz w:val="28"/>
          <w:szCs w:val="28"/>
          <w:lang w:val="ru-RU" w:eastAsia="ru-RU"/>
        </w:rPr>
      </w:pPr>
      <w:r w:rsidRPr="00B906FE">
        <w:rPr>
          <w:rFonts w:ascii="Times New Roman" w:eastAsia="Times New Roman" w:hAnsi="Times New Roman" w:cs="Times New Roman"/>
          <w:color w:val="000000" w:themeColor="text1"/>
          <w:sz w:val="28"/>
          <w:szCs w:val="28"/>
          <w:lang w:val="ru-RU" w:eastAsia="ru-RU"/>
        </w:rPr>
        <w:t>Рисунок 2.4</w:t>
      </w:r>
      <w:r w:rsidR="005B4468" w:rsidRPr="00B906FE">
        <w:rPr>
          <w:rFonts w:ascii="Times New Roman" w:eastAsia="Times New Roman" w:hAnsi="Times New Roman" w:cs="Times New Roman"/>
          <w:color w:val="000000" w:themeColor="text1"/>
          <w:sz w:val="28"/>
          <w:szCs w:val="28"/>
          <w:lang w:val="ru-RU" w:eastAsia="ru-RU"/>
        </w:rPr>
        <w:t xml:space="preserve"> – </w:t>
      </w:r>
      <w:proofErr w:type="spellStart"/>
      <w:r w:rsidR="006C0E7E" w:rsidRPr="00B906FE">
        <w:rPr>
          <w:rFonts w:ascii="Times New Roman" w:eastAsia="Times New Roman" w:hAnsi="Times New Roman" w:cs="Times New Roman"/>
          <w:color w:val="000000" w:themeColor="text1"/>
          <w:sz w:val="28"/>
          <w:szCs w:val="28"/>
          <w:lang w:val="ru-RU" w:eastAsia="ru-RU"/>
        </w:rPr>
        <w:t>Динаміка</w:t>
      </w:r>
      <w:proofErr w:type="spellEnd"/>
      <w:r w:rsidRPr="00B906FE">
        <w:rPr>
          <w:rFonts w:ascii="Times New Roman" w:eastAsia="Times New Roman" w:hAnsi="Times New Roman" w:cs="Times New Roman"/>
          <w:color w:val="000000" w:themeColor="text1"/>
          <w:sz w:val="28"/>
          <w:szCs w:val="28"/>
          <w:lang w:val="ru-RU" w:eastAsia="ru-RU"/>
        </w:rPr>
        <w:t xml:space="preserve"> </w:t>
      </w:r>
      <w:proofErr w:type="spellStart"/>
      <w:r w:rsidRPr="00B906FE">
        <w:rPr>
          <w:rFonts w:ascii="Times New Roman" w:eastAsia="Times New Roman" w:hAnsi="Times New Roman" w:cs="Times New Roman"/>
          <w:color w:val="000000" w:themeColor="text1"/>
          <w:sz w:val="28"/>
          <w:szCs w:val="28"/>
          <w:lang w:val="ru-RU" w:eastAsia="ru-RU"/>
        </w:rPr>
        <w:t>міжнародних</w:t>
      </w:r>
      <w:proofErr w:type="spellEnd"/>
      <w:r w:rsidRPr="00B906FE">
        <w:rPr>
          <w:rFonts w:ascii="Times New Roman" w:eastAsia="Times New Roman" w:hAnsi="Times New Roman" w:cs="Times New Roman"/>
          <w:color w:val="000000" w:themeColor="text1"/>
          <w:sz w:val="28"/>
          <w:szCs w:val="28"/>
          <w:lang w:val="ru-RU" w:eastAsia="ru-RU"/>
        </w:rPr>
        <w:t xml:space="preserve"> </w:t>
      </w:r>
      <w:proofErr w:type="spellStart"/>
      <w:r w:rsidRPr="00B906FE">
        <w:rPr>
          <w:rFonts w:ascii="Times New Roman" w:eastAsia="Times New Roman" w:hAnsi="Times New Roman" w:cs="Times New Roman"/>
          <w:color w:val="000000" w:themeColor="text1"/>
          <w:sz w:val="28"/>
          <w:szCs w:val="28"/>
          <w:lang w:val="ru-RU" w:eastAsia="ru-RU"/>
        </w:rPr>
        <w:t>прибуттів</w:t>
      </w:r>
      <w:proofErr w:type="spellEnd"/>
    </w:p>
    <w:p w14:paraId="6F117CE9" w14:textId="77777777" w:rsidR="005B4468" w:rsidRPr="00B906FE" w:rsidRDefault="000407E6" w:rsidP="00AD5D3B">
      <w:pPr>
        <w:spacing w:after="0" w:line="360" w:lineRule="auto"/>
        <w:ind w:firstLine="708"/>
        <w:jc w:val="center"/>
        <w:rPr>
          <w:rFonts w:ascii="Times New Roman" w:eastAsia="Times New Roman" w:hAnsi="Times New Roman" w:cs="Times New Roman"/>
          <w:color w:val="000000" w:themeColor="text1"/>
          <w:sz w:val="28"/>
          <w:szCs w:val="28"/>
          <w:lang w:val="ru-RU" w:eastAsia="ru-RU"/>
        </w:rPr>
      </w:pPr>
      <w:r w:rsidRPr="00B906FE">
        <w:rPr>
          <w:rFonts w:ascii="Times New Roman" w:eastAsia="Times New Roman" w:hAnsi="Times New Roman" w:cs="Times New Roman"/>
          <w:color w:val="000000" w:themeColor="text1"/>
          <w:sz w:val="28"/>
          <w:szCs w:val="28"/>
          <w:lang w:val="ru-RU" w:eastAsia="ru-RU"/>
        </w:rPr>
        <w:t xml:space="preserve"> у </w:t>
      </w:r>
      <w:proofErr w:type="spellStart"/>
      <w:r w:rsidRPr="00B906FE">
        <w:rPr>
          <w:rFonts w:ascii="Times New Roman" w:eastAsia="Times New Roman" w:hAnsi="Times New Roman" w:cs="Times New Roman"/>
          <w:color w:val="000000" w:themeColor="text1"/>
          <w:sz w:val="28"/>
          <w:szCs w:val="28"/>
          <w:lang w:val="ru-RU" w:eastAsia="ru-RU"/>
        </w:rPr>
        <w:t>січні-березні</w:t>
      </w:r>
      <w:proofErr w:type="spellEnd"/>
      <w:r w:rsidRPr="00B906FE">
        <w:rPr>
          <w:rFonts w:ascii="Times New Roman" w:eastAsia="Times New Roman" w:hAnsi="Times New Roman" w:cs="Times New Roman"/>
          <w:color w:val="000000" w:themeColor="text1"/>
          <w:sz w:val="28"/>
          <w:szCs w:val="28"/>
          <w:lang w:val="ru-RU" w:eastAsia="ru-RU"/>
        </w:rPr>
        <w:t xml:space="preserve"> 2019</w:t>
      </w:r>
      <w:r w:rsidR="00902FF6">
        <w:rPr>
          <w:rFonts w:ascii="Times New Roman" w:eastAsia="Times New Roman" w:hAnsi="Times New Roman" w:cs="Times New Roman"/>
          <w:color w:val="000000" w:themeColor="text1"/>
          <w:sz w:val="28"/>
          <w:szCs w:val="28"/>
          <w:lang w:val="ru-RU" w:eastAsia="ru-RU"/>
        </w:rPr>
        <w:t>–</w:t>
      </w:r>
      <w:r w:rsidRPr="00B906FE">
        <w:rPr>
          <w:rFonts w:ascii="Times New Roman" w:eastAsia="Times New Roman" w:hAnsi="Times New Roman" w:cs="Times New Roman"/>
          <w:color w:val="000000" w:themeColor="text1"/>
          <w:sz w:val="28"/>
          <w:szCs w:val="28"/>
          <w:lang w:val="ru-RU" w:eastAsia="ru-RU"/>
        </w:rPr>
        <w:t xml:space="preserve">2020 </w:t>
      </w:r>
      <w:proofErr w:type="spellStart"/>
      <w:r w:rsidRPr="00B906FE">
        <w:rPr>
          <w:rFonts w:ascii="Times New Roman" w:eastAsia="Times New Roman" w:hAnsi="Times New Roman" w:cs="Times New Roman"/>
          <w:color w:val="000000" w:themeColor="text1"/>
          <w:sz w:val="28"/>
          <w:szCs w:val="28"/>
          <w:lang w:val="ru-RU" w:eastAsia="ru-RU"/>
        </w:rPr>
        <w:t>рр</w:t>
      </w:r>
      <w:proofErr w:type="spellEnd"/>
      <w:r w:rsidRPr="00B906FE">
        <w:rPr>
          <w:rFonts w:ascii="Times New Roman" w:eastAsia="Times New Roman" w:hAnsi="Times New Roman" w:cs="Times New Roman"/>
          <w:color w:val="000000" w:themeColor="text1"/>
          <w:sz w:val="28"/>
          <w:szCs w:val="28"/>
          <w:lang w:val="ru-RU" w:eastAsia="ru-RU"/>
        </w:rPr>
        <w:t>.</w:t>
      </w:r>
    </w:p>
    <w:p w14:paraId="0CF1D79B" w14:textId="77777777" w:rsidR="000407E6" w:rsidRDefault="000407E6" w:rsidP="00D46D67">
      <w:pPr>
        <w:spacing w:after="0" w:line="360" w:lineRule="auto"/>
        <w:ind w:firstLine="708"/>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складено</w:t>
      </w:r>
      <w:proofErr w:type="spellEnd"/>
      <w:r w:rsidR="006C0E7E">
        <w:rPr>
          <w:rFonts w:ascii="Times New Roman" w:eastAsia="Times New Roman" w:hAnsi="Times New Roman" w:cs="Times New Roman"/>
          <w:sz w:val="28"/>
          <w:szCs w:val="28"/>
          <w:lang w:val="ru-RU" w:eastAsia="ru-RU"/>
        </w:rPr>
        <w:t xml:space="preserve"> автором</w:t>
      </w:r>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основі</w:t>
      </w:r>
      <w:proofErr w:type="spellEnd"/>
      <w:r>
        <w:rPr>
          <w:rFonts w:ascii="Times New Roman" w:eastAsia="Times New Roman" w:hAnsi="Times New Roman" w:cs="Times New Roman"/>
          <w:sz w:val="28"/>
          <w:szCs w:val="28"/>
          <w:lang w:val="ru-RU" w:eastAsia="ru-RU"/>
        </w:rPr>
        <w:t xml:space="preserve"> </w:t>
      </w:r>
      <w:r w:rsidRPr="00262CD4">
        <w:rPr>
          <w:rFonts w:ascii="Times New Roman" w:eastAsia="Times New Roman" w:hAnsi="Times New Roman" w:cs="Times New Roman"/>
          <w:sz w:val="28"/>
          <w:szCs w:val="28"/>
          <w:lang w:val="ru-RU" w:eastAsia="ru-RU"/>
        </w:rPr>
        <w:t>[</w:t>
      </w:r>
      <w:r w:rsidR="00A0015A">
        <w:rPr>
          <w:rFonts w:ascii="Times New Roman" w:eastAsia="Times New Roman" w:hAnsi="Times New Roman" w:cs="Times New Roman"/>
          <w:sz w:val="28"/>
          <w:szCs w:val="28"/>
          <w:lang w:val="ru-RU" w:eastAsia="ru-RU"/>
        </w:rPr>
        <w:t>63</w:t>
      </w:r>
      <w:r w:rsidRPr="00262CD4">
        <w:rPr>
          <w:rFonts w:ascii="Times New Roman" w:eastAsia="Times New Roman" w:hAnsi="Times New Roman" w:cs="Times New Roman"/>
          <w:sz w:val="28"/>
          <w:szCs w:val="28"/>
          <w:lang w:val="ru-RU" w:eastAsia="ru-RU"/>
        </w:rPr>
        <w:t>]</w:t>
      </w:r>
      <w:r w:rsidR="00BD7C0B">
        <w:rPr>
          <w:rFonts w:ascii="Times New Roman" w:eastAsia="Times New Roman" w:hAnsi="Times New Roman" w:cs="Times New Roman"/>
          <w:sz w:val="28"/>
          <w:szCs w:val="28"/>
          <w:lang w:val="ru-RU" w:eastAsia="ru-RU"/>
        </w:rPr>
        <w:t>.</w:t>
      </w:r>
    </w:p>
    <w:p w14:paraId="34E90A95" w14:textId="77777777" w:rsidR="00BD7C0B" w:rsidRPr="00262CD4" w:rsidRDefault="00BD7C0B" w:rsidP="000407E6">
      <w:pPr>
        <w:spacing w:after="0" w:line="360" w:lineRule="auto"/>
        <w:ind w:firstLine="708"/>
        <w:jc w:val="both"/>
        <w:rPr>
          <w:rFonts w:ascii="Times New Roman" w:eastAsia="Times New Roman" w:hAnsi="Times New Roman" w:cs="Times New Roman"/>
          <w:sz w:val="28"/>
          <w:szCs w:val="28"/>
          <w:lang w:val="ru-RU" w:eastAsia="ru-RU"/>
        </w:rPr>
      </w:pPr>
    </w:p>
    <w:p w14:paraId="6B47D596" w14:textId="77777777" w:rsidR="00446639" w:rsidRPr="00204631" w:rsidRDefault="00262CD4" w:rsidP="00446639">
      <w:pPr>
        <w:spacing w:after="0" w:line="360" w:lineRule="auto"/>
        <w:ind w:firstLine="708"/>
        <w:jc w:val="both"/>
        <w:rPr>
          <w:rFonts w:ascii="Times New Roman" w:eastAsia="Times New Roman" w:hAnsi="Times New Roman" w:cs="Times New Roman"/>
          <w:sz w:val="28"/>
          <w:szCs w:val="24"/>
          <w:lang w:val="ru-RU" w:eastAsia="ru-RU"/>
        </w:rPr>
      </w:pPr>
      <w:proofErr w:type="spellStart"/>
      <w:r>
        <w:rPr>
          <w:rFonts w:ascii="Times New Roman" w:eastAsia="Times New Roman" w:hAnsi="Times New Roman" w:cs="Times New Roman"/>
          <w:sz w:val="28"/>
          <w:szCs w:val="24"/>
          <w:lang w:val="ru-RU" w:eastAsia="ru-RU"/>
        </w:rPr>
        <w:t>Обсяг</w:t>
      </w:r>
      <w:r w:rsidR="006C0E7E">
        <w:rPr>
          <w:rFonts w:ascii="Times New Roman" w:eastAsia="Times New Roman" w:hAnsi="Times New Roman" w:cs="Times New Roman"/>
          <w:sz w:val="28"/>
          <w:szCs w:val="24"/>
          <w:lang w:val="ru-RU" w:eastAsia="ru-RU"/>
        </w:rPr>
        <w:t>и</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туристичних</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прибуттів</w:t>
      </w:r>
      <w:proofErr w:type="spellEnd"/>
      <w:r w:rsidR="00446639" w:rsidRPr="00446639">
        <w:rPr>
          <w:rFonts w:ascii="Times New Roman" w:eastAsia="Times New Roman" w:hAnsi="Times New Roman" w:cs="Times New Roman"/>
          <w:sz w:val="28"/>
          <w:szCs w:val="24"/>
          <w:lang w:val="ru-RU" w:eastAsia="ru-RU"/>
        </w:rPr>
        <w:t xml:space="preserve"> у 2021 </w:t>
      </w:r>
      <w:proofErr w:type="spellStart"/>
      <w:r w:rsidR="00446639" w:rsidRPr="00446639">
        <w:rPr>
          <w:rFonts w:ascii="Times New Roman" w:eastAsia="Times New Roman" w:hAnsi="Times New Roman" w:cs="Times New Roman"/>
          <w:sz w:val="28"/>
          <w:szCs w:val="24"/>
          <w:lang w:val="ru-RU" w:eastAsia="ru-RU"/>
        </w:rPr>
        <w:t>ро</w:t>
      </w:r>
      <w:r w:rsidR="006C0E7E">
        <w:rPr>
          <w:rFonts w:ascii="Times New Roman" w:eastAsia="Times New Roman" w:hAnsi="Times New Roman" w:cs="Times New Roman"/>
          <w:sz w:val="28"/>
          <w:szCs w:val="24"/>
          <w:lang w:val="ru-RU" w:eastAsia="ru-RU"/>
        </w:rPr>
        <w:t>ці</w:t>
      </w:r>
      <w:proofErr w:type="spellEnd"/>
      <w:r w:rsidR="006C0E7E">
        <w:rPr>
          <w:rFonts w:ascii="Times New Roman" w:eastAsia="Times New Roman" w:hAnsi="Times New Roman" w:cs="Times New Roman"/>
          <w:sz w:val="28"/>
          <w:szCs w:val="24"/>
          <w:lang w:val="ru-RU" w:eastAsia="ru-RU"/>
        </w:rPr>
        <w:t xml:space="preserve"> почали</w:t>
      </w:r>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повільно</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відновлюватися</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Глобальні</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тенденції</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призвели</w:t>
      </w:r>
      <w:proofErr w:type="spellEnd"/>
      <w:r w:rsidR="00446639" w:rsidRPr="00446639">
        <w:rPr>
          <w:rFonts w:ascii="Times New Roman" w:eastAsia="Times New Roman" w:hAnsi="Times New Roman" w:cs="Times New Roman"/>
          <w:sz w:val="28"/>
          <w:szCs w:val="24"/>
          <w:lang w:val="ru-RU" w:eastAsia="ru-RU"/>
        </w:rPr>
        <w:t xml:space="preserve"> до </w:t>
      </w:r>
      <w:proofErr w:type="spellStart"/>
      <w:r w:rsidR="00446639" w:rsidRPr="00446639">
        <w:rPr>
          <w:rFonts w:ascii="Times New Roman" w:eastAsia="Times New Roman" w:hAnsi="Times New Roman" w:cs="Times New Roman"/>
          <w:sz w:val="28"/>
          <w:szCs w:val="24"/>
          <w:lang w:val="ru-RU" w:eastAsia="ru-RU"/>
        </w:rPr>
        <w:t>структурних</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змін</w:t>
      </w:r>
      <w:proofErr w:type="spellEnd"/>
      <w:r w:rsidR="00446639" w:rsidRPr="00446639">
        <w:rPr>
          <w:rFonts w:ascii="Times New Roman" w:eastAsia="Times New Roman" w:hAnsi="Times New Roman" w:cs="Times New Roman"/>
          <w:sz w:val="28"/>
          <w:szCs w:val="24"/>
          <w:lang w:val="ru-RU" w:eastAsia="ru-RU"/>
        </w:rPr>
        <w:t xml:space="preserve"> в </w:t>
      </w:r>
      <w:proofErr w:type="spellStart"/>
      <w:r w:rsidR="00446639" w:rsidRPr="00446639">
        <w:rPr>
          <w:rFonts w:ascii="Times New Roman" w:eastAsia="Times New Roman" w:hAnsi="Times New Roman" w:cs="Times New Roman"/>
          <w:sz w:val="28"/>
          <w:szCs w:val="24"/>
          <w:lang w:val="ru-RU" w:eastAsia="ru-RU"/>
        </w:rPr>
        <w:t>просторовому</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вимірі</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туристичних</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потоків</w:t>
      </w:r>
      <w:proofErr w:type="spellEnd"/>
      <w:r w:rsidR="00446639" w:rsidRPr="00446639">
        <w:rPr>
          <w:rFonts w:ascii="Times New Roman" w:eastAsia="Times New Roman" w:hAnsi="Times New Roman" w:cs="Times New Roman"/>
          <w:sz w:val="28"/>
          <w:szCs w:val="24"/>
          <w:lang w:val="ru-RU" w:eastAsia="ru-RU"/>
        </w:rPr>
        <w:t>.</w:t>
      </w:r>
      <w:r w:rsidR="00152D92">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Підтвердженням</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цього</w:t>
      </w:r>
      <w:proofErr w:type="spellEnd"/>
      <w:r>
        <w:rPr>
          <w:rFonts w:ascii="Times New Roman" w:eastAsia="Times New Roman" w:hAnsi="Times New Roman" w:cs="Times New Roman"/>
          <w:sz w:val="28"/>
          <w:szCs w:val="24"/>
          <w:lang w:val="ru-RU" w:eastAsia="ru-RU"/>
        </w:rPr>
        <w:t xml:space="preserve"> є </w:t>
      </w:r>
      <w:proofErr w:type="spellStart"/>
      <w:r>
        <w:rPr>
          <w:rFonts w:ascii="Times New Roman" w:eastAsia="Times New Roman" w:hAnsi="Times New Roman" w:cs="Times New Roman"/>
          <w:sz w:val="28"/>
          <w:szCs w:val="24"/>
          <w:lang w:val="ru-RU" w:eastAsia="ru-RU"/>
        </w:rPr>
        <w:t>активний</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розвиток</w:t>
      </w:r>
      <w:proofErr w:type="spellEnd"/>
      <w:r>
        <w:rPr>
          <w:rFonts w:ascii="Times New Roman" w:eastAsia="Times New Roman" w:hAnsi="Times New Roman" w:cs="Times New Roman"/>
          <w:sz w:val="28"/>
          <w:szCs w:val="24"/>
          <w:lang w:val="ru-RU" w:eastAsia="ru-RU"/>
        </w:rPr>
        <w:t xml:space="preserve"> </w:t>
      </w:r>
      <w:proofErr w:type="spellStart"/>
      <w:r w:rsidR="00152D92">
        <w:rPr>
          <w:rFonts w:ascii="Times New Roman" w:eastAsia="Times New Roman" w:hAnsi="Times New Roman" w:cs="Times New Roman"/>
          <w:sz w:val="28"/>
          <w:szCs w:val="24"/>
          <w:lang w:val="ru-RU" w:eastAsia="ru-RU"/>
        </w:rPr>
        <w:t>внутрішнього</w:t>
      </w:r>
      <w:proofErr w:type="spellEnd"/>
      <w:r w:rsidR="006C0E7E">
        <w:rPr>
          <w:rFonts w:ascii="Times New Roman" w:eastAsia="Times New Roman" w:hAnsi="Times New Roman" w:cs="Times New Roman"/>
          <w:sz w:val="28"/>
          <w:szCs w:val="24"/>
          <w:lang w:val="ru-RU" w:eastAsia="ru-RU"/>
        </w:rPr>
        <w:t xml:space="preserve"> туризму</w:t>
      </w:r>
      <w:r w:rsidR="00152D92">
        <w:rPr>
          <w:rFonts w:ascii="Times New Roman" w:eastAsia="Times New Roman" w:hAnsi="Times New Roman" w:cs="Times New Roman"/>
          <w:sz w:val="28"/>
          <w:szCs w:val="24"/>
          <w:lang w:val="ru-RU" w:eastAsia="ru-RU"/>
        </w:rPr>
        <w:t xml:space="preserve"> у 2020 </w:t>
      </w:r>
      <w:proofErr w:type="spellStart"/>
      <w:r w:rsidR="00152D92">
        <w:rPr>
          <w:rFonts w:ascii="Times New Roman" w:eastAsia="Times New Roman" w:hAnsi="Times New Roman" w:cs="Times New Roman"/>
          <w:sz w:val="28"/>
          <w:szCs w:val="24"/>
          <w:lang w:val="ru-RU" w:eastAsia="ru-RU"/>
        </w:rPr>
        <w:t>році</w:t>
      </w:r>
      <w:proofErr w:type="spellEnd"/>
      <w:r w:rsidR="00152D92">
        <w:rPr>
          <w:rFonts w:ascii="Times New Roman" w:eastAsia="Times New Roman" w:hAnsi="Times New Roman" w:cs="Times New Roman"/>
          <w:sz w:val="28"/>
          <w:szCs w:val="24"/>
          <w:lang w:val="ru-RU" w:eastAsia="ru-RU"/>
        </w:rPr>
        <w:t xml:space="preserve">, на </w:t>
      </w:r>
      <w:proofErr w:type="spellStart"/>
      <w:r w:rsidR="00152D92">
        <w:rPr>
          <w:rFonts w:ascii="Times New Roman" w:eastAsia="Times New Roman" w:hAnsi="Times New Roman" w:cs="Times New Roman"/>
          <w:sz w:val="28"/>
          <w:szCs w:val="24"/>
          <w:lang w:val="ru-RU" w:eastAsia="ru-RU"/>
        </w:rPr>
        <w:t>який</w:t>
      </w:r>
      <w:proofErr w:type="spellEnd"/>
      <w:r w:rsidR="00152D92">
        <w:rPr>
          <w:rFonts w:ascii="Times New Roman" w:eastAsia="Times New Roman" w:hAnsi="Times New Roman" w:cs="Times New Roman"/>
          <w:sz w:val="28"/>
          <w:szCs w:val="24"/>
          <w:lang w:val="ru-RU" w:eastAsia="ru-RU"/>
        </w:rPr>
        <w:t xml:space="preserve"> припадало</w:t>
      </w:r>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близько</w:t>
      </w:r>
      <w:proofErr w:type="spellEnd"/>
      <w:r w:rsidR="00446639" w:rsidRPr="00446639">
        <w:rPr>
          <w:rFonts w:ascii="Times New Roman" w:eastAsia="Times New Roman" w:hAnsi="Times New Roman" w:cs="Times New Roman"/>
          <w:sz w:val="28"/>
          <w:szCs w:val="24"/>
          <w:lang w:val="ru-RU" w:eastAsia="ru-RU"/>
        </w:rPr>
        <w:t xml:space="preserve"> 75</w:t>
      </w:r>
      <w:r w:rsidR="006C0E7E">
        <w:rPr>
          <w:rFonts w:ascii="Times New Roman" w:eastAsia="Times New Roman" w:hAnsi="Times New Roman" w:cs="Times New Roman"/>
          <w:sz w:val="28"/>
          <w:szCs w:val="24"/>
          <w:lang w:val="ru-RU" w:eastAsia="ru-RU"/>
        </w:rPr>
        <w:t xml:space="preserve"> </w:t>
      </w:r>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туристичної</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економіки</w:t>
      </w:r>
      <w:proofErr w:type="spellEnd"/>
      <w:r w:rsidR="00446639" w:rsidRPr="00446639">
        <w:rPr>
          <w:rFonts w:ascii="Times New Roman" w:eastAsia="Times New Roman" w:hAnsi="Times New Roman" w:cs="Times New Roman"/>
          <w:sz w:val="28"/>
          <w:szCs w:val="24"/>
          <w:lang w:val="ru-RU" w:eastAsia="ru-RU"/>
        </w:rPr>
        <w:t xml:space="preserve"> в </w:t>
      </w:r>
      <w:proofErr w:type="spellStart"/>
      <w:r w:rsidR="00446639" w:rsidRPr="00446639">
        <w:rPr>
          <w:rFonts w:ascii="Times New Roman" w:eastAsia="Times New Roman" w:hAnsi="Times New Roman" w:cs="Times New Roman"/>
          <w:sz w:val="28"/>
          <w:szCs w:val="24"/>
          <w:lang w:val="ru-RU" w:eastAsia="ru-RU"/>
        </w:rPr>
        <w:t>країнах</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Організації</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економічного</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співробітництва</w:t>
      </w:r>
      <w:proofErr w:type="spellEnd"/>
      <w:r w:rsidR="00152D92">
        <w:rPr>
          <w:rFonts w:ascii="Times New Roman" w:eastAsia="Times New Roman" w:hAnsi="Times New Roman" w:cs="Times New Roman"/>
          <w:sz w:val="28"/>
          <w:szCs w:val="24"/>
          <w:lang w:val="ru-RU" w:eastAsia="ru-RU"/>
        </w:rPr>
        <w:t xml:space="preserve"> і </w:t>
      </w:r>
      <w:proofErr w:type="spellStart"/>
      <w:r w:rsidR="00152D92">
        <w:rPr>
          <w:rFonts w:ascii="Times New Roman" w:eastAsia="Times New Roman" w:hAnsi="Times New Roman" w:cs="Times New Roman"/>
          <w:sz w:val="28"/>
          <w:szCs w:val="24"/>
          <w:lang w:val="ru-RU" w:eastAsia="ru-RU"/>
        </w:rPr>
        <w:t>розвитку</w:t>
      </w:r>
      <w:proofErr w:type="spellEnd"/>
      <w:r w:rsidR="00152D92">
        <w:rPr>
          <w:rFonts w:ascii="Times New Roman" w:eastAsia="Times New Roman" w:hAnsi="Times New Roman" w:cs="Times New Roman"/>
          <w:sz w:val="28"/>
          <w:szCs w:val="24"/>
          <w:lang w:val="ru-RU" w:eastAsia="ru-RU"/>
        </w:rPr>
        <w:t xml:space="preserve">. </w:t>
      </w:r>
      <w:proofErr w:type="spellStart"/>
      <w:r w:rsidR="00152D92">
        <w:rPr>
          <w:rFonts w:ascii="Times New Roman" w:eastAsia="Times New Roman" w:hAnsi="Times New Roman" w:cs="Times New Roman"/>
          <w:sz w:val="28"/>
          <w:szCs w:val="24"/>
          <w:lang w:val="ru-RU" w:eastAsia="ru-RU"/>
        </w:rPr>
        <w:t>Його</w:t>
      </w:r>
      <w:proofErr w:type="spellEnd"/>
      <w:r w:rsidR="00152D92">
        <w:rPr>
          <w:rFonts w:ascii="Times New Roman" w:eastAsia="Times New Roman" w:hAnsi="Times New Roman" w:cs="Times New Roman"/>
          <w:sz w:val="28"/>
          <w:szCs w:val="24"/>
          <w:lang w:val="ru-RU" w:eastAsia="ru-RU"/>
        </w:rPr>
        <w:t xml:space="preserve"> </w:t>
      </w:r>
      <w:proofErr w:type="spellStart"/>
      <w:r w:rsidR="00152D92">
        <w:rPr>
          <w:rFonts w:ascii="Times New Roman" w:eastAsia="Times New Roman" w:hAnsi="Times New Roman" w:cs="Times New Roman"/>
          <w:sz w:val="28"/>
          <w:szCs w:val="24"/>
          <w:lang w:val="ru-RU" w:eastAsia="ru-RU"/>
        </w:rPr>
        <w:t>потенціал</w:t>
      </w:r>
      <w:proofErr w:type="spellEnd"/>
      <w:r w:rsidR="00152D92">
        <w:rPr>
          <w:rFonts w:ascii="Times New Roman" w:eastAsia="Times New Roman" w:hAnsi="Times New Roman" w:cs="Times New Roman"/>
          <w:sz w:val="28"/>
          <w:szCs w:val="24"/>
          <w:lang w:val="ru-RU" w:eastAsia="ru-RU"/>
        </w:rPr>
        <w:t xml:space="preserve"> </w:t>
      </w:r>
      <w:proofErr w:type="spellStart"/>
      <w:r w:rsidR="00152D92">
        <w:rPr>
          <w:rFonts w:ascii="Times New Roman" w:eastAsia="Times New Roman" w:hAnsi="Times New Roman" w:cs="Times New Roman"/>
          <w:sz w:val="28"/>
          <w:szCs w:val="24"/>
          <w:lang w:val="ru-RU" w:eastAsia="ru-RU"/>
        </w:rPr>
        <w:t>був</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ефективно</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реалізований</w:t>
      </w:r>
      <w:proofErr w:type="spellEnd"/>
      <w:r w:rsidR="00446639" w:rsidRPr="00446639">
        <w:rPr>
          <w:rFonts w:ascii="Times New Roman" w:eastAsia="Times New Roman" w:hAnsi="Times New Roman" w:cs="Times New Roman"/>
          <w:sz w:val="28"/>
          <w:szCs w:val="24"/>
          <w:lang w:val="ru-RU" w:eastAsia="ru-RU"/>
        </w:rPr>
        <w:t xml:space="preserve"> через </w:t>
      </w:r>
      <w:proofErr w:type="spellStart"/>
      <w:r w:rsidR="00446639" w:rsidRPr="00446639">
        <w:rPr>
          <w:rFonts w:ascii="Times New Roman" w:eastAsia="Times New Roman" w:hAnsi="Times New Roman" w:cs="Times New Roman"/>
          <w:sz w:val="28"/>
          <w:szCs w:val="24"/>
          <w:lang w:val="ru-RU" w:eastAsia="ru-RU"/>
        </w:rPr>
        <w:t>обмеження</w:t>
      </w:r>
      <w:proofErr w:type="spellEnd"/>
      <w:r w:rsidR="00446639" w:rsidRPr="00446639">
        <w:rPr>
          <w:rFonts w:ascii="Times New Roman" w:eastAsia="Times New Roman" w:hAnsi="Times New Roman" w:cs="Times New Roman"/>
          <w:sz w:val="28"/>
          <w:szCs w:val="24"/>
          <w:lang w:val="ru-RU" w:eastAsia="ru-RU"/>
        </w:rPr>
        <w:t xml:space="preserve"> на </w:t>
      </w:r>
      <w:proofErr w:type="spellStart"/>
      <w:r w:rsidR="00446639" w:rsidRPr="00446639">
        <w:rPr>
          <w:rFonts w:ascii="Times New Roman" w:eastAsia="Times New Roman" w:hAnsi="Times New Roman" w:cs="Times New Roman"/>
          <w:sz w:val="28"/>
          <w:szCs w:val="24"/>
          <w:lang w:val="ru-RU" w:eastAsia="ru-RU"/>
        </w:rPr>
        <w:t>міжнародні</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подорожі</w:t>
      </w:r>
      <w:proofErr w:type="spellEnd"/>
      <w:r w:rsidR="00446639" w:rsidRPr="00446639">
        <w:rPr>
          <w:rFonts w:ascii="Times New Roman" w:eastAsia="Times New Roman" w:hAnsi="Times New Roman" w:cs="Times New Roman"/>
          <w:sz w:val="28"/>
          <w:szCs w:val="24"/>
          <w:lang w:val="ru-RU" w:eastAsia="ru-RU"/>
        </w:rPr>
        <w:t xml:space="preserve">, особливо в тих </w:t>
      </w:r>
      <w:proofErr w:type="spellStart"/>
      <w:r w:rsidR="00446639" w:rsidRPr="00446639">
        <w:rPr>
          <w:rFonts w:ascii="Times New Roman" w:eastAsia="Times New Roman" w:hAnsi="Times New Roman" w:cs="Times New Roman"/>
          <w:sz w:val="28"/>
          <w:szCs w:val="24"/>
          <w:lang w:val="ru-RU" w:eastAsia="ru-RU"/>
        </w:rPr>
        <w:t>країнах</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регіонах</w:t>
      </w:r>
      <w:proofErr w:type="spellEnd"/>
      <w:r w:rsidR="00446639" w:rsidRPr="00446639">
        <w:rPr>
          <w:rFonts w:ascii="Times New Roman" w:eastAsia="Times New Roman" w:hAnsi="Times New Roman" w:cs="Times New Roman"/>
          <w:sz w:val="28"/>
          <w:szCs w:val="24"/>
          <w:lang w:val="ru-RU" w:eastAsia="ru-RU"/>
        </w:rPr>
        <w:t xml:space="preserve"> і </w:t>
      </w:r>
      <w:proofErr w:type="spellStart"/>
      <w:r w:rsidR="00446639" w:rsidRPr="00446639">
        <w:rPr>
          <w:rFonts w:ascii="Times New Roman" w:eastAsia="Times New Roman" w:hAnsi="Times New Roman" w:cs="Times New Roman"/>
          <w:sz w:val="28"/>
          <w:szCs w:val="24"/>
          <w:lang w:val="ru-RU" w:eastAsia="ru-RU"/>
        </w:rPr>
        <w:t>містах</w:t>
      </w:r>
      <w:proofErr w:type="spellEnd"/>
      <w:r w:rsidR="00446639" w:rsidRPr="00446639">
        <w:rPr>
          <w:rFonts w:ascii="Times New Roman" w:eastAsia="Times New Roman" w:hAnsi="Times New Roman" w:cs="Times New Roman"/>
          <w:sz w:val="28"/>
          <w:szCs w:val="24"/>
          <w:lang w:val="ru-RU" w:eastAsia="ru-RU"/>
        </w:rPr>
        <w:t xml:space="preserve">, де </w:t>
      </w:r>
      <w:proofErr w:type="spellStart"/>
      <w:r w:rsidR="00446639" w:rsidRPr="00446639">
        <w:rPr>
          <w:rFonts w:ascii="Times New Roman" w:eastAsia="Times New Roman" w:hAnsi="Times New Roman" w:cs="Times New Roman"/>
          <w:sz w:val="28"/>
          <w:szCs w:val="24"/>
          <w:lang w:val="ru-RU" w:eastAsia="ru-RU"/>
        </w:rPr>
        <w:t>туристичний</w:t>
      </w:r>
      <w:proofErr w:type="spellEnd"/>
      <w:r w:rsidR="00446639" w:rsidRPr="00446639">
        <w:rPr>
          <w:rFonts w:ascii="Times New Roman" w:eastAsia="Times New Roman" w:hAnsi="Times New Roman" w:cs="Times New Roman"/>
          <w:sz w:val="28"/>
          <w:szCs w:val="24"/>
          <w:lang w:val="ru-RU" w:eastAsia="ru-RU"/>
        </w:rPr>
        <w:t xml:space="preserve"> сектор </w:t>
      </w:r>
      <w:proofErr w:type="spellStart"/>
      <w:r w:rsidR="00446639" w:rsidRPr="00446639">
        <w:rPr>
          <w:rFonts w:ascii="Times New Roman" w:eastAsia="Times New Roman" w:hAnsi="Times New Roman" w:cs="Times New Roman"/>
          <w:sz w:val="28"/>
          <w:szCs w:val="24"/>
          <w:lang w:val="ru-RU" w:eastAsia="ru-RU"/>
        </w:rPr>
        <w:t>підтримує</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багато</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робочих</w:t>
      </w:r>
      <w:proofErr w:type="spellEnd"/>
      <w:r w:rsidR="00446639" w:rsidRPr="00446639">
        <w:rPr>
          <w:rFonts w:ascii="Times New Roman" w:eastAsia="Times New Roman" w:hAnsi="Times New Roman" w:cs="Times New Roman"/>
          <w:sz w:val="28"/>
          <w:szCs w:val="24"/>
          <w:lang w:val="ru-RU" w:eastAsia="ru-RU"/>
        </w:rPr>
        <w:t xml:space="preserve"> </w:t>
      </w:r>
      <w:proofErr w:type="spellStart"/>
      <w:r w:rsidR="00446639" w:rsidRPr="00446639">
        <w:rPr>
          <w:rFonts w:ascii="Times New Roman" w:eastAsia="Times New Roman" w:hAnsi="Times New Roman" w:cs="Times New Roman"/>
          <w:sz w:val="28"/>
          <w:szCs w:val="24"/>
          <w:lang w:val="ru-RU" w:eastAsia="ru-RU"/>
        </w:rPr>
        <w:t>місць</w:t>
      </w:r>
      <w:proofErr w:type="spellEnd"/>
      <w:r w:rsidR="00446639" w:rsidRPr="00446639">
        <w:rPr>
          <w:rFonts w:ascii="Times New Roman" w:eastAsia="Times New Roman" w:hAnsi="Times New Roman" w:cs="Times New Roman"/>
          <w:sz w:val="28"/>
          <w:szCs w:val="24"/>
          <w:lang w:val="ru-RU" w:eastAsia="ru-RU"/>
        </w:rPr>
        <w:t xml:space="preserve"> і </w:t>
      </w:r>
      <w:proofErr w:type="spellStart"/>
      <w:r w:rsidR="00446639" w:rsidRPr="00446639">
        <w:rPr>
          <w:rFonts w:ascii="Times New Roman" w:eastAsia="Times New Roman" w:hAnsi="Times New Roman" w:cs="Times New Roman"/>
          <w:sz w:val="28"/>
          <w:szCs w:val="24"/>
          <w:lang w:val="ru-RU" w:eastAsia="ru-RU"/>
        </w:rPr>
        <w:t>підприємств</w:t>
      </w:r>
      <w:proofErr w:type="spellEnd"/>
      <w:r w:rsidR="00FE27FA" w:rsidRPr="00FE27FA">
        <w:rPr>
          <w:rFonts w:ascii="Times New Roman" w:eastAsia="Times New Roman" w:hAnsi="Times New Roman" w:cs="Times New Roman"/>
          <w:sz w:val="28"/>
          <w:szCs w:val="24"/>
          <w:lang w:val="ru-RU" w:eastAsia="ru-RU"/>
        </w:rPr>
        <w:t xml:space="preserve"> </w:t>
      </w:r>
      <w:r w:rsidR="00AB1E0D">
        <w:rPr>
          <w:rFonts w:ascii="Times New Roman" w:eastAsia="Times New Roman" w:hAnsi="Times New Roman" w:cs="Times New Roman"/>
          <w:sz w:val="28"/>
          <w:szCs w:val="24"/>
          <w:lang w:val="ru-RU" w:eastAsia="ru-RU"/>
        </w:rPr>
        <w:t>[7</w:t>
      </w:r>
      <w:r w:rsidR="00A0015A">
        <w:rPr>
          <w:rFonts w:ascii="Times New Roman" w:eastAsia="Times New Roman" w:hAnsi="Times New Roman" w:cs="Times New Roman"/>
          <w:sz w:val="28"/>
          <w:szCs w:val="24"/>
          <w:lang w:val="ru-RU" w:eastAsia="ru-RU"/>
        </w:rPr>
        <w:t>6</w:t>
      </w:r>
      <w:r w:rsidR="00FE27FA" w:rsidRPr="00204631">
        <w:rPr>
          <w:rFonts w:ascii="Times New Roman" w:eastAsia="Times New Roman" w:hAnsi="Times New Roman" w:cs="Times New Roman"/>
          <w:sz w:val="28"/>
          <w:szCs w:val="24"/>
          <w:lang w:val="ru-RU" w:eastAsia="ru-RU"/>
        </w:rPr>
        <w:t>]</w:t>
      </w:r>
      <w:r w:rsidR="00152D92">
        <w:rPr>
          <w:rFonts w:ascii="Times New Roman" w:eastAsia="Times New Roman" w:hAnsi="Times New Roman" w:cs="Times New Roman"/>
          <w:sz w:val="28"/>
          <w:szCs w:val="24"/>
          <w:lang w:val="ru-RU" w:eastAsia="ru-RU"/>
        </w:rPr>
        <w:t>.</w:t>
      </w:r>
    </w:p>
    <w:p w14:paraId="3DD9C511" w14:textId="77777777" w:rsidR="00204631" w:rsidRPr="00204631" w:rsidRDefault="00C858B1" w:rsidP="00204631">
      <w:pPr>
        <w:spacing w:after="0" w:line="360" w:lineRule="auto"/>
        <w:ind w:firstLine="708"/>
        <w:jc w:val="both"/>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4"/>
          <w:lang w:val="ru-RU" w:eastAsia="ru-RU"/>
        </w:rPr>
        <w:t xml:space="preserve">Туризм, </w:t>
      </w:r>
      <w:proofErr w:type="spellStart"/>
      <w:r>
        <w:rPr>
          <w:rFonts w:ascii="Times New Roman" w:eastAsia="Times New Roman" w:hAnsi="Times New Roman" w:cs="Times New Roman"/>
          <w:sz w:val="28"/>
          <w:szCs w:val="24"/>
          <w:lang w:val="ru-RU" w:eastAsia="ru-RU"/>
        </w:rPr>
        <w:t>пов</w:t>
      </w:r>
      <w:r w:rsidRPr="00C858B1">
        <w:rPr>
          <w:rFonts w:ascii="Times New Roman" w:eastAsia="Times New Roman" w:hAnsi="Times New Roman" w:cs="Times New Roman"/>
          <w:sz w:val="28"/>
          <w:szCs w:val="24"/>
          <w:lang w:val="ru-RU" w:eastAsia="ru-RU"/>
        </w:rPr>
        <w:t>’</w:t>
      </w:r>
      <w:r w:rsidR="00204631" w:rsidRPr="00204631">
        <w:rPr>
          <w:rFonts w:ascii="Times New Roman" w:eastAsia="Times New Roman" w:hAnsi="Times New Roman" w:cs="Times New Roman"/>
          <w:sz w:val="28"/>
          <w:szCs w:val="24"/>
          <w:lang w:val="ru-RU" w:eastAsia="ru-RU"/>
        </w:rPr>
        <w:t>язаний</w:t>
      </w:r>
      <w:proofErr w:type="spellEnd"/>
      <w:r w:rsidR="00204631" w:rsidRPr="00204631">
        <w:rPr>
          <w:rFonts w:ascii="Times New Roman" w:eastAsia="Times New Roman" w:hAnsi="Times New Roman" w:cs="Times New Roman"/>
          <w:sz w:val="28"/>
          <w:szCs w:val="24"/>
          <w:lang w:val="ru-RU" w:eastAsia="ru-RU"/>
        </w:rPr>
        <w:t xml:space="preserve"> з природою та океанами, є </w:t>
      </w:r>
      <w:proofErr w:type="spellStart"/>
      <w:r w:rsidR="00204631" w:rsidRPr="00204631">
        <w:rPr>
          <w:rFonts w:ascii="Times New Roman" w:eastAsia="Times New Roman" w:hAnsi="Times New Roman" w:cs="Times New Roman"/>
          <w:sz w:val="28"/>
          <w:szCs w:val="24"/>
          <w:lang w:val="ru-RU" w:eastAsia="ru-RU"/>
        </w:rPr>
        <w:t>важливим</w:t>
      </w:r>
      <w:proofErr w:type="spellEnd"/>
      <w:r w:rsidR="00204631" w:rsidRPr="00204631">
        <w:rPr>
          <w:rFonts w:ascii="Times New Roman" w:eastAsia="Times New Roman" w:hAnsi="Times New Roman" w:cs="Times New Roman"/>
          <w:sz w:val="28"/>
          <w:szCs w:val="24"/>
          <w:lang w:val="ru-RU" w:eastAsia="ru-RU"/>
        </w:rPr>
        <w:t xml:space="preserve"> стимулом до </w:t>
      </w:r>
      <w:proofErr w:type="spellStart"/>
      <w:r w:rsidR="00204631" w:rsidRPr="00204631">
        <w:rPr>
          <w:rFonts w:ascii="Times New Roman" w:eastAsia="Times New Roman" w:hAnsi="Times New Roman" w:cs="Times New Roman"/>
          <w:sz w:val="28"/>
          <w:szCs w:val="24"/>
          <w:lang w:val="ru-RU" w:eastAsia="ru-RU"/>
        </w:rPr>
        <w:t>подорожей</w:t>
      </w:r>
      <w:proofErr w:type="spellEnd"/>
      <w:r w:rsidR="00204631" w:rsidRPr="00204631">
        <w:rPr>
          <w:rFonts w:ascii="Times New Roman" w:eastAsia="Times New Roman" w:hAnsi="Times New Roman" w:cs="Times New Roman"/>
          <w:sz w:val="28"/>
          <w:szCs w:val="24"/>
          <w:lang w:val="ru-RU" w:eastAsia="ru-RU"/>
        </w:rPr>
        <w:t xml:space="preserve"> і </w:t>
      </w:r>
      <w:proofErr w:type="spellStart"/>
      <w:r w:rsidR="00204631" w:rsidRPr="00204631">
        <w:rPr>
          <w:rFonts w:ascii="Times New Roman" w:eastAsia="Times New Roman" w:hAnsi="Times New Roman" w:cs="Times New Roman"/>
          <w:sz w:val="28"/>
          <w:szCs w:val="24"/>
          <w:lang w:val="ru-RU" w:eastAsia="ru-RU"/>
        </w:rPr>
        <w:t>джерелом</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доходів</w:t>
      </w:r>
      <w:proofErr w:type="spellEnd"/>
      <w:r w:rsidR="00204631" w:rsidRPr="00204631">
        <w:rPr>
          <w:rFonts w:ascii="Times New Roman" w:eastAsia="Times New Roman" w:hAnsi="Times New Roman" w:cs="Times New Roman"/>
          <w:sz w:val="28"/>
          <w:szCs w:val="24"/>
          <w:lang w:val="ru-RU" w:eastAsia="ru-RU"/>
        </w:rPr>
        <w:t xml:space="preserve">. За </w:t>
      </w:r>
      <w:proofErr w:type="spellStart"/>
      <w:r w:rsidR="00204631" w:rsidRPr="00204631">
        <w:rPr>
          <w:rFonts w:ascii="Times New Roman" w:eastAsia="Times New Roman" w:hAnsi="Times New Roman" w:cs="Times New Roman"/>
          <w:sz w:val="28"/>
          <w:szCs w:val="24"/>
          <w:lang w:val="ru-RU" w:eastAsia="ru-RU"/>
        </w:rPr>
        <w:t>даними</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дослідження</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проведеного</w:t>
      </w:r>
      <w:proofErr w:type="spellEnd"/>
      <w:r w:rsidR="00204631" w:rsidRPr="00204631">
        <w:rPr>
          <w:rFonts w:ascii="Times New Roman" w:eastAsia="Times New Roman" w:hAnsi="Times New Roman" w:cs="Times New Roman"/>
          <w:sz w:val="28"/>
          <w:szCs w:val="24"/>
          <w:lang w:val="ru-RU" w:eastAsia="ru-RU"/>
        </w:rPr>
        <w:t xml:space="preserve"> у 2015 </w:t>
      </w:r>
      <w:proofErr w:type="spellStart"/>
      <w:r w:rsidR="00204631" w:rsidRPr="00204631">
        <w:rPr>
          <w:rFonts w:ascii="Times New Roman" w:eastAsia="Times New Roman" w:hAnsi="Times New Roman" w:cs="Times New Roman"/>
          <w:sz w:val="28"/>
          <w:szCs w:val="24"/>
          <w:lang w:val="ru-RU" w:eastAsia="ru-RU"/>
        </w:rPr>
        <w:t>році</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спеціалізованою</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установо</w:t>
      </w:r>
      <w:r>
        <w:rPr>
          <w:rFonts w:ascii="Times New Roman" w:eastAsia="Times New Roman" w:hAnsi="Times New Roman" w:cs="Times New Roman"/>
          <w:sz w:val="28"/>
          <w:szCs w:val="24"/>
          <w:lang w:val="ru-RU" w:eastAsia="ru-RU"/>
        </w:rPr>
        <w:t>ю</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Організації</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Об</w:t>
      </w:r>
      <w:r w:rsidRPr="00C858B1">
        <w:rPr>
          <w:rFonts w:ascii="Times New Roman" w:eastAsia="Times New Roman" w:hAnsi="Times New Roman" w:cs="Times New Roman"/>
          <w:sz w:val="28"/>
          <w:szCs w:val="24"/>
          <w:lang w:val="ru-RU" w:eastAsia="ru-RU"/>
        </w:rPr>
        <w:t>’</w:t>
      </w:r>
      <w:r w:rsidR="00204631">
        <w:rPr>
          <w:rFonts w:ascii="Times New Roman" w:eastAsia="Times New Roman" w:hAnsi="Times New Roman" w:cs="Times New Roman"/>
          <w:sz w:val="28"/>
          <w:szCs w:val="24"/>
          <w:lang w:val="ru-RU" w:eastAsia="ru-RU"/>
        </w:rPr>
        <w:t>єднаних</w:t>
      </w:r>
      <w:proofErr w:type="spellEnd"/>
      <w:r w:rsidR="00204631">
        <w:rPr>
          <w:rFonts w:ascii="Times New Roman" w:eastAsia="Times New Roman" w:hAnsi="Times New Roman" w:cs="Times New Roman"/>
          <w:sz w:val="28"/>
          <w:szCs w:val="24"/>
          <w:lang w:val="ru-RU" w:eastAsia="ru-RU"/>
        </w:rPr>
        <w:t xml:space="preserve"> </w:t>
      </w:r>
      <w:proofErr w:type="spellStart"/>
      <w:r w:rsidR="00204631">
        <w:rPr>
          <w:rFonts w:ascii="Times New Roman" w:eastAsia="Times New Roman" w:hAnsi="Times New Roman" w:cs="Times New Roman"/>
          <w:sz w:val="28"/>
          <w:szCs w:val="24"/>
          <w:lang w:val="ru-RU" w:eastAsia="ru-RU"/>
        </w:rPr>
        <w:t>Націй</w:t>
      </w:r>
      <w:proofErr w:type="spellEnd"/>
      <w:r w:rsidR="00204631">
        <w:rPr>
          <w:rFonts w:ascii="Times New Roman" w:eastAsia="Times New Roman" w:hAnsi="Times New Roman" w:cs="Times New Roman"/>
          <w:sz w:val="28"/>
          <w:szCs w:val="24"/>
          <w:lang w:val="ru-RU" w:eastAsia="ru-RU"/>
        </w:rPr>
        <w:t xml:space="preserve"> –</w:t>
      </w:r>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Всесвітньою</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F0705E">
        <w:rPr>
          <w:rFonts w:ascii="Times New Roman" w:eastAsia="Times New Roman" w:hAnsi="Times New Roman" w:cs="Times New Roman"/>
          <w:sz w:val="28"/>
          <w:szCs w:val="24"/>
          <w:lang w:val="ru-RU" w:eastAsia="ru-RU"/>
        </w:rPr>
        <w:t>туристичною</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організацією</w:t>
      </w:r>
      <w:proofErr w:type="spellEnd"/>
      <w:r w:rsidR="00204631" w:rsidRPr="00204631">
        <w:rPr>
          <w:rFonts w:ascii="Times New Roman" w:eastAsia="Times New Roman" w:hAnsi="Times New Roman" w:cs="Times New Roman"/>
          <w:sz w:val="28"/>
          <w:szCs w:val="24"/>
          <w:lang w:val="ru-RU" w:eastAsia="ru-RU"/>
        </w:rPr>
        <w:t xml:space="preserve"> (ЮНВТО),</w:t>
      </w:r>
      <w:r w:rsidR="00152D92">
        <w:rPr>
          <w:rFonts w:ascii="Times New Roman" w:eastAsia="Times New Roman" w:hAnsi="Times New Roman" w:cs="Times New Roman"/>
          <w:sz w:val="28"/>
          <w:szCs w:val="24"/>
          <w:lang w:val="ru-RU" w:eastAsia="ru-RU"/>
        </w:rPr>
        <w:t xml:space="preserve"> 14 </w:t>
      </w:r>
      <w:proofErr w:type="spellStart"/>
      <w:r w:rsidR="00152D92">
        <w:rPr>
          <w:rFonts w:ascii="Times New Roman" w:eastAsia="Times New Roman" w:hAnsi="Times New Roman" w:cs="Times New Roman"/>
          <w:sz w:val="28"/>
          <w:szCs w:val="24"/>
          <w:lang w:val="ru-RU" w:eastAsia="ru-RU"/>
        </w:rPr>
        <w:t>африканських</w:t>
      </w:r>
      <w:proofErr w:type="spellEnd"/>
      <w:r w:rsidR="00152D92">
        <w:rPr>
          <w:rFonts w:ascii="Times New Roman" w:eastAsia="Times New Roman" w:hAnsi="Times New Roman" w:cs="Times New Roman"/>
          <w:sz w:val="28"/>
          <w:szCs w:val="24"/>
          <w:lang w:val="ru-RU" w:eastAsia="ru-RU"/>
        </w:rPr>
        <w:t xml:space="preserve"> </w:t>
      </w:r>
      <w:proofErr w:type="spellStart"/>
      <w:r w:rsidR="00152D92">
        <w:rPr>
          <w:rFonts w:ascii="Times New Roman" w:eastAsia="Times New Roman" w:hAnsi="Times New Roman" w:cs="Times New Roman"/>
          <w:sz w:val="28"/>
          <w:szCs w:val="24"/>
          <w:lang w:val="ru-RU" w:eastAsia="ru-RU"/>
        </w:rPr>
        <w:t>країн</w:t>
      </w:r>
      <w:proofErr w:type="spellEnd"/>
      <w:r w:rsidR="00152D92">
        <w:rPr>
          <w:rFonts w:ascii="Times New Roman" w:eastAsia="Times New Roman" w:hAnsi="Times New Roman" w:cs="Times New Roman"/>
          <w:sz w:val="28"/>
          <w:szCs w:val="24"/>
          <w:lang w:val="ru-RU" w:eastAsia="ru-RU"/>
        </w:rPr>
        <w:t xml:space="preserve"> </w:t>
      </w:r>
      <w:proofErr w:type="spellStart"/>
      <w:r w:rsidR="00152D92">
        <w:rPr>
          <w:rFonts w:ascii="Times New Roman" w:eastAsia="Times New Roman" w:hAnsi="Times New Roman" w:cs="Times New Roman"/>
          <w:sz w:val="28"/>
          <w:szCs w:val="24"/>
          <w:lang w:val="ru-RU" w:eastAsia="ru-RU"/>
        </w:rPr>
        <w:t>отримували</w:t>
      </w:r>
      <w:proofErr w:type="spellEnd"/>
      <w:r w:rsidR="00204631" w:rsidRPr="00204631">
        <w:rPr>
          <w:rFonts w:ascii="Times New Roman" w:eastAsia="Times New Roman" w:hAnsi="Times New Roman" w:cs="Times New Roman"/>
          <w:sz w:val="28"/>
          <w:szCs w:val="24"/>
          <w:lang w:val="ru-RU" w:eastAsia="ru-RU"/>
        </w:rPr>
        <w:t xml:space="preserve"> у </w:t>
      </w:r>
      <w:proofErr w:type="spellStart"/>
      <w:r w:rsidR="00204631" w:rsidRPr="00204631">
        <w:rPr>
          <w:rFonts w:ascii="Times New Roman" w:eastAsia="Times New Roman" w:hAnsi="Times New Roman" w:cs="Times New Roman"/>
          <w:sz w:val="28"/>
          <w:szCs w:val="24"/>
          <w:lang w:val="ru-RU" w:eastAsia="ru-RU"/>
        </w:rPr>
        <w:t>ви</w:t>
      </w:r>
      <w:r w:rsidR="00204631">
        <w:rPr>
          <w:rFonts w:ascii="Times New Roman" w:eastAsia="Times New Roman" w:hAnsi="Times New Roman" w:cs="Times New Roman"/>
          <w:sz w:val="28"/>
          <w:szCs w:val="24"/>
          <w:lang w:val="ru-RU" w:eastAsia="ru-RU"/>
        </w:rPr>
        <w:t>гляді</w:t>
      </w:r>
      <w:proofErr w:type="spellEnd"/>
      <w:r w:rsidR="00204631">
        <w:rPr>
          <w:rFonts w:ascii="Times New Roman" w:eastAsia="Times New Roman" w:hAnsi="Times New Roman" w:cs="Times New Roman"/>
          <w:sz w:val="28"/>
          <w:szCs w:val="24"/>
          <w:lang w:val="ru-RU" w:eastAsia="ru-RU"/>
        </w:rPr>
        <w:t xml:space="preserve"> </w:t>
      </w:r>
      <w:proofErr w:type="spellStart"/>
      <w:r w:rsidR="00204631">
        <w:rPr>
          <w:rFonts w:ascii="Times New Roman" w:eastAsia="Times New Roman" w:hAnsi="Times New Roman" w:cs="Times New Roman"/>
          <w:sz w:val="28"/>
          <w:szCs w:val="24"/>
          <w:lang w:val="ru-RU" w:eastAsia="ru-RU"/>
        </w:rPr>
        <w:t>зборів</w:t>
      </w:r>
      <w:proofErr w:type="spellEnd"/>
      <w:r w:rsidR="00204631">
        <w:rPr>
          <w:rFonts w:ascii="Times New Roman" w:eastAsia="Times New Roman" w:hAnsi="Times New Roman" w:cs="Times New Roman"/>
          <w:sz w:val="28"/>
          <w:szCs w:val="24"/>
          <w:lang w:val="ru-RU" w:eastAsia="ru-RU"/>
        </w:rPr>
        <w:t xml:space="preserve"> за </w:t>
      </w:r>
      <w:proofErr w:type="spellStart"/>
      <w:r w:rsidR="00204631">
        <w:rPr>
          <w:rFonts w:ascii="Times New Roman" w:eastAsia="Times New Roman" w:hAnsi="Times New Roman" w:cs="Times New Roman"/>
          <w:sz w:val="28"/>
          <w:szCs w:val="24"/>
          <w:lang w:val="ru-RU" w:eastAsia="ru-RU"/>
        </w:rPr>
        <w:t>охорону</w:t>
      </w:r>
      <w:proofErr w:type="spellEnd"/>
      <w:r w:rsidR="00204631">
        <w:rPr>
          <w:rFonts w:ascii="Times New Roman" w:eastAsia="Times New Roman" w:hAnsi="Times New Roman" w:cs="Times New Roman"/>
          <w:sz w:val="28"/>
          <w:szCs w:val="24"/>
          <w:lang w:val="ru-RU" w:eastAsia="ru-RU"/>
        </w:rPr>
        <w:t xml:space="preserve"> </w:t>
      </w:r>
      <w:proofErr w:type="spellStart"/>
      <w:r w:rsidR="00204631">
        <w:rPr>
          <w:rFonts w:ascii="Times New Roman" w:eastAsia="Times New Roman" w:hAnsi="Times New Roman" w:cs="Times New Roman"/>
          <w:sz w:val="28"/>
          <w:szCs w:val="24"/>
          <w:lang w:val="ru-RU" w:eastAsia="ru-RU"/>
        </w:rPr>
        <w:t>природи</w:t>
      </w:r>
      <w:proofErr w:type="spellEnd"/>
      <w:r w:rsidR="006C0E7E">
        <w:rPr>
          <w:rFonts w:ascii="Times New Roman" w:eastAsia="Times New Roman" w:hAnsi="Times New Roman" w:cs="Times New Roman"/>
          <w:sz w:val="28"/>
          <w:szCs w:val="24"/>
          <w:lang w:val="ru-RU" w:eastAsia="ru-RU"/>
        </w:rPr>
        <w:t xml:space="preserve"> </w:t>
      </w:r>
      <w:proofErr w:type="spellStart"/>
      <w:r w:rsidR="006C0E7E">
        <w:rPr>
          <w:rFonts w:ascii="Times New Roman" w:eastAsia="Times New Roman" w:hAnsi="Times New Roman" w:cs="Times New Roman"/>
          <w:sz w:val="28"/>
          <w:szCs w:val="24"/>
          <w:lang w:val="ru-RU" w:eastAsia="ru-RU"/>
        </w:rPr>
        <w:t>близько</w:t>
      </w:r>
      <w:proofErr w:type="spellEnd"/>
      <w:r w:rsidR="00204631" w:rsidRPr="00204631">
        <w:rPr>
          <w:rFonts w:ascii="Times New Roman" w:eastAsia="Times New Roman" w:hAnsi="Times New Roman" w:cs="Times New Roman"/>
          <w:sz w:val="28"/>
          <w:szCs w:val="24"/>
          <w:lang w:val="ru-RU" w:eastAsia="ru-RU"/>
        </w:rPr>
        <w:t xml:space="preserve"> 142 млн дол. США. </w:t>
      </w:r>
      <w:proofErr w:type="spellStart"/>
      <w:r w:rsidR="00204631" w:rsidRPr="00204631">
        <w:rPr>
          <w:rFonts w:ascii="Times New Roman" w:eastAsia="Times New Roman" w:hAnsi="Times New Roman" w:cs="Times New Roman"/>
          <w:sz w:val="28"/>
          <w:szCs w:val="24"/>
          <w:lang w:val="ru-RU" w:eastAsia="ru-RU"/>
        </w:rPr>
        <w:t>Припинення</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F0705E">
        <w:rPr>
          <w:rFonts w:ascii="Times New Roman" w:eastAsia="Times New Roman" w:hAnsi="Times New Roman" w:cs="Times New Roman"/>
          <w:sz w:val="28"/>
          <w:szCs w:val="24"/>
          <w:lang w:val="ru-RU" w:eastAsia="ru-RU"/>
        </w:rPr>
        <w:t>туристичної</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діяльності</w:t>
      </w:r>
      <w:proofErr w:type="spellEnd"/>
      <w:r w:rsidR="00204631" w:rsidRPr="00204631">
        <w:rPr>
          <w:rFonts w:ascii="Times New Roman" w:eastAsia="Times New Roman" w:hAnsi="Times New Roman" w:cs="Times New Roman"/>
          <w:sz w:val="28"/>
          <w:szCs w:val="24"/>
          <w:lang w:val="ru-RU" w:eastAsia="ru-RU"/>
        </w:rPr>
        <w:t xml:space="preserve"> означало, </w:t>
      </w:r>
      <w:proofErr w:type="spellStart"/>
      <w:r w:rsidR="00204631" w:rsidRPr="00204631">
        <w:rPr>
          <w:rFonts w:ascii="Times New Roman" w:eastAsia="Times New Roman" w:hAnsi="Times New Roman" w:cs="Times New Roman"/>
          <w:sz w:val="28"/>
          <w:szCs w:val="24"/>
          <w:lang w:val="ru-RU" w:eastAsia="ru-RU"/>
        </w:rPr>
        <w:t>що</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багато</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територій</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які</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охороняються</w:t>
      </w:r>
      <w:proofErr w:type="spellEnd"/>
      <w:r w:rsidR="006C0E7E">
        <w:rPr>
          <w:rFonts w:ascii="Times New Roman" w:eastAsia="Times New Roman" w:hAnsi="Times New Roman" w:cs="Times New Roman"/>
          <w:sz w:val="28"/>
          <w:szCs w:val="24"/>
          <w:lang w:val="ru-RU" w:eastAsia="ru-RU"/>
        </w:rPr>
        <w:t>,</w:t>
      </w:r>
      <w:r w:rsidR="00204631" w:rsidRPr="00204631">
        <w:rPr>
          <w:rFonts w:ascii="Times New Roman" w:eastAsia="Times New Roman" w:hAnsi="Times New Roman" w:cs="Times New Roman"/>
          <w:sz w:val="28"/>
          <w:szCs w:val="24"/>
          <w:lang w:val="ru-RU" w:eastAsia="ru-RU"/>
        </w:rPr>
        <w:t xml:space="preserve"> та </w:t>
      </w:r>
      <w:proofErr w:type="spellStart"/>
      <w:r w:rsidR="00204631" w:rsidRPr="00204631">
        <w:rPr>
          <w:rFonts w:ascii="Times New Roman" w:eastAsia="Times New Roman" w:hAnsi="Times New Roman" w:cs="Times New Roman"/>
          <w:sz w:val="28"/>
          <w:szCs w:val="24"/>
          <w:lang w:val="ru-RU" w:eastAsia="ru-RU"/>
        </w:rPr>
        <w:t>громади</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які</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проживають</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навколо</w:t>
      </w:r>
      <w:proofErr w:type="spellEnd"/>
      <w:r w:rsidR="00204631" w:rsidRPr="00204631">
        <w:rPr>
          <w:rFonts w:ascii="Times New Roman" w:eastAsia="Times New Roman" w:hAnsi="Times New Roman" w:cs="Times New Roman"/>
          <w:sz w:val="28"/>
          <w:szCs w:val="24"/>
          <w:lang w:val="ru-RU" w:eastAsia="ru-RU"/>
        </w:rPr>
        <w:t xml:space="preserve"> них, </w:t>
      </w:r>
      <w:proofErr w:type="spellStart"/>
      <w:r w:rsidR="00204631" w:rsidRPr="00204631">
        <w:rPr>
          <w:rFonts w:ascii="Times New Roman" w:eastAsia="Times New Roman" w:hAnsi="Times New Roman" w:cs="Times New Roman"/>
          <w:sz w:val="28"/>
          <w:szCs w:val="24"/>
          <w:lang w:val="ru-RU" w:eastAsia="ru-RU"/>
        </w:rPr>
        <w:t>кілька</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місяців</w:t>
      </w:r>
      <w:proofErr w:type="spellEnd"/>
      <w:r w:rsidR="00204631" w:rsidRPr="00204631">
        <w:rPr>
          <w:rFonts w:ascii="Times New Roman" w:eastAsia="Times New Roman" w:hAnsi="Times New Roman" w:cs="Times New Roman"/>
          <w:sz w:val="28"/>
          <w:szCs w:val="24"/>
          <w:lang w:val="ru-RU" w:eastAsia="ru-RU"/>
        </w:rPr>
        <w:t xml:space="preserve"> не </w:t>
      </w:r>
      <w:proofErr w:type="spellStart"/>
      <w:r w:rsidR="00204631" w:rsidRPr="00204631">
        <w:rPr>
          <w:rFonts w:ascii="Times New Roman" w:eastAsia="Times New Roman" w:hAnsi="Times New Roman" w:cs="Times New Roman"/>
          <w:sz w:val="28"/>
          <w:szCs w:val="24"/>
          <w:lang w:val="ru-RU" w:eastAsia="ru-RU"/>
        </w:rPr>
        <w:t>отримували</w:t>
      </w:r>
      <w:proofErr w:type="spellEnd"/>
      <w:r w:rsidR="00204631" w:rsidRPr="00204631">
        <w:rPr>
          <w:rFonts w:ascii="Times New Roman" w:eastAsia="Times New Roman" w:hAnsi="Times New Roman" w:cs="Times New Roman"/>
          <w:sz w:val="28"/>
          <w:szCs w:val="24"/>
          <w:lang w:val="ru-RU" w:eastAsia="ru-RU"/>
        </w:rPr>
        <w:t xml:space="preserve"> доходу, при </w:t>
      </w:r>
      <w:proofErr w:type="spellStart"/>
      <w:r w:rsidR="00204631" w:rsidRPr="00204631">
        <w:rPr>
          <w:rFonts w:ascii="Times New Roman" w:eastAsia="Times New Roman" w:hAnsi="Times New Roman" w:cs="Times New Roman"/>
          <w:sz w:val="28"/>
          <w:szCs w:val="24"/>
          <w:lang w:val="ru-RU" w:eastAsia="ru-RU"/>
        </w:rPr>
        <w:t>цьому</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багато</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хто</w:t>
      </w:r>
      <w:proofErr w:type="spellEnd"/>
      <w:r w:rsidR="00204631" w:rsidRPr="00204631">
        <w:rPr>
          <w:rFonts w:ascii="Times New Roman" w:eastAsia="Times New Roman" w:hAnsi="Times New Roman" w:cs="Times New Roman"/>
          <w:sz w:val="28"/>
          <w:szCs w:val="24"/>
          <w:lang w:val="ru-RU" w:eastAsia="ru-RU"/>
        </w:rPr>
        <w:t xml:space="preserve"> з них не </w:t>
      </w:r>
      <w:r w:rsidR="006C0E7E">
        <w:rPr>
          <w:rFonts w:ascii="Times New Roman" w:eastAsia="Times New Roman" w:hAnsi="Times New Roman" w:cs="Times New Roman"/>
          <w:sz w:val="28"/>
          <w:szCs w:val="24"/>
          <w:lang w:val="ru-RU" w:eastAsia="ru-RU"/>
        </w:rPr>
        <w:t>мав</w:t>
      </w:r>
      <w:r w:rsidR="00204631" w:rsidRPr="00204631">
        <w:rPr>
          <w:rFonts w:ascii="Times New Roman" w:eastAsia="Times New Roman" w:hAnsi="Times New Roman" w:cs="Times New Roman"/>
          <w:sz w:val="28"/>
          <w:szCs w:val="24"/>
          <w:lang w:val="ru-RU" w:eastAsia="ru-RU"/>
        </w:rPr>
        <w:t xml:space="preserve"> доступу до </w:t>
      </w:r>
      <w:proofErr w:type="spellStart"/>
      <w:r w:rsidR="00204631" w:rsidRPr="00204631">
        <w:rPr>
          <w:rFonts w:ascii="Times New Roman" w:eastAsia="Times New Roman" w:hAnsi="Times New Roman" w:cs="Times New Roman"/>
          <w:sz w:val="28"/>
          <w:szCs w:val="24"/>
          <w:lang w:val="ru-RU" w:eastAsia="ru-RU"/>
        </w:rPr>
        <w:t>системи</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соціального</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за</w:t>
      </w:r>
      <w:r w:rsidR="006C0E7E">
        <w:rPr>
          <w:rFonts w:ascii="Times New Roman" w:eastAsia="Times New Roman" w:hAnsi="Times New Roman" w:cs="Times New Roman"/>
          <w:sz w:val="28"/>
          <w:szCs w:val="24"/>
          <w:lang w:val="ru-RU" w:eastAsia="ru-RU"/>
        </w:rPr>
        <w:t>хисту</w:t>
      </w:r>
      <w:proofErr w:type="spellEnd"/>
      <w:r w:rsidR="006C0E7E">
        <w:rPr>
          <w:rFonts w:ascii="Times New Roman" w:eastAsia="Times New Roman" w:hAnsi="Times New Roman" w:cs="Times New Roman"/>
          <w:sz w:val="28"/>
          <w:szCs w:val="24"/>
          <w:lang w:val="ru-RU" w:eastAsia="ru-RU"/>
        </w:rPr>
        <w:t xml:space="preserve"> і </w:t>
      </w:r>
      <w:proofErr w:type="spellStart"/>
      <w:r w:rsidR="006C0E7E">
        <w:rPr>
          <w:rFonts w:ascii="Times New Roman" w:eastAsia="Times New Roman" w:hAnsi="Times New Roman" w:cs="Times New Roman"/>
          <w:sz w:val="28"/>
          <w:szCs w:val="24"/>
          <w:lang w:val="ru-RU" w:eastAsia="ru-RU"/>
        </w:rPr>
        <w:t>виживали</w:t>
      </w:r>
      <w:proofErr w:type="spellEnd"/>
      <w:r w:rsidR="00204631">
        <w:rPr>
          <w:rFonts w:ascii="Times New Roman" w:eastAsia="Times New Roman" w:hAnsi="Times New Roman" w:cs="Times New Roman"/>
          <w:sz w:val="28"/>
          <w:szCs w:val="24"/>
          <w:lang w:val="ru-RU" w:eastAsia="ru-RU"/>
        </w:rPr>
        <w:t xml:space="preserve"> значною </w:t>
      </w:r>
      <w:proofErr w:type="spellStart"/>
      <w:r w:rsidR="00204631">
        <w:rPr>
          <w:rFonts w:ascii="Times New Roman" w:eastAsia="Times New Roman" w:hAnsi="Times New Roman" w:cs="Times New Roman"/>
          <w:sz w:val="28"/>
          <w:szCs w:val="24"/>
          <w:lang w:val="ru-RU" w:eastAsia="ru-RU"/>
        </w:rPr>
        <w:t>мірою</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завдяки</w:t>
      </w:r>
      <w:proofErr w:type="spellEnd"/>
      <w:r w:rsidR="00204631" w:rsidRPr="00204631">
        <w:rPr>
          <w:rFonts w:ascii="Times New Roman" w:eastAsia="Times New Roman" w:hAnsi="Times New Roman" w:cs="Times New Roman"/>
          <w:sz w:val="28"/>
          <w:szCs w:val="24"/>
          <w:lang w:val="ru-RU" w:eastAsia="ru-RU"/>
        </w:rPr>
        <w:t xml:space="preserve"> туризму. </w:t>
      </w:r>
      <w:proofErr w:type="spellStart"/>
      <w:r w:rsidR="00204631" w:rsidRPr="00204631">
        <w:rPr>
          <w:rFonts w:ascii="Times New Roman" w:eastAsia="Times New Roman" w:hAnsi="Times New Roman" w:cs="Times New Roman"/>
          <w:sz w:val="28"/>
          <w:szCs w:val="24"/>
          <w:lang w:val="ru-RU" w:eastAsia="ru-RU"/>
        </w:rPr>
        <w:t>Вт</w:t>
      </w:r>
      <w:r w:rsidR="00152D92">
        <w:rPr>
          <w:rFonts w:ascii="Times New Roman" w:eastAsia="Times New Roman" w:hAnsi="Times New Roman" w:cs="Times New Roman"/>
          <w:sz w:val="28"/>
          <w:szCs w:val="24"/>
          <w:lang w:val="ru-RU" w:eastAsia="ru-RU"/>
        </w:rPr>
        <w:t>рата</w:t>
      </w:r>
      <w:proofErr w:type="spellEnd"/>
      <w:r w:rsidR="00152D92">
        <w:rPr>
          <w:rFonts w:ascii="Times New Roman" w:eastAsia="Times New Roman" w:hAnsi="Times New Roman" w:cs="Times New Roman"/>
          <w:sz w:val="28"/>
          <w:szCs w:val="24"/>
          <w:lang w:val="ru-RU" w:eastAsia="ru-RU"/>
        </w:rPr>
        <w:t xml:space="preserve"> </w:t>
      </w:r>
      <w:proofErr w:type="spellStart"/>
      <w:r w:rsidR="00152D92">
        <w:rPr>
          <w:rFonts w:ascii="Times New Roman" w:eastAsia="Times New Roman" w:hAnsi="Times New Roman" w:cs="Times New Roman"/>
          <w:sz w:val="28"/>
          <w:szCs w:val="24"/>
          <w:lang w:val="ru-RU" w:eastAsia="ru-RU"/>
        </w:rPr>
        <w:t>доходів</w:t>
      </w:r>
      <w:proofErr w:type="spellEnd"/>
      <w:r w:rsidR="00152D92">
        <w:rPr>
          <w:rFonts w:ascii="Times New Roman" w:eastAsia="Times New Roman" w:hAnsi="Times New Roman" w:cs="Times New Roman"/>
          <w:sz w:val="28"/>
          <w:szCs w:val="24"/>
          <w:lang w:val="ru-RU" w:eastAsia="ru-RU"/>
        </w:rPr>
        <w:t xml:space="preserve"> </w:t>
      </w:r>
      <w:proofErr w:type="spellStart"/>
      <w:r w:rsidR="00152D92">
        <w:rPr>
          <w:rFonts w:ascii="Times New Roman" w:eastAsia="Times New Roman" w:hAnsi="Times New Roman" w:cs="Times New Roman"/>
          <w:sz w:val="28"/>
          <w:szCs w:val="24"/>
          <w:lang w:val="ru-RU" w:eastAsia="ru-RU"/>
        </w:rPr>
        <w:t>від</w:t>
      </w:r>
      <w:proofErr w:type="spellEnd"/>
      <w:r w:rsidR="00152D92">
        <w:rPr>
          <w:rFonts w:ascii="Times New Roman" w:eastAsia="Times New Roman" w:hAnsi="Times New Roman" w:cs="Times New Roman"/>
          <w:sz w:val="28"/>
          <w:szCs w:val="24"/>
          <w:lang w:val="ru-RU" w:eastAsia="ru-RU"/>
        </w:rPr>
        <w:t xml:space="preserve"> туризму створила</w:t>
      </w:r>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ще</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більшу</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небезпеку</w:t>
      </w:r>
      <w:proofErr w:type="spellEnd"/>
      <w:r w:rsidR="00204631" w:rsidRPr="00204631">
        <w:rPr>
          <w:rFonts w:ascii="Times New Roman" w:eastAsia="Times New Roman" w:hAnsi="Times New Roman" w:cs="Times New Roman"/>
          <w:sz w:val="28"/>
          <w:szCs w:val="24"/>
          <w:lang w:val="ru-RU" w:eastAsia="ru-RU"/>
        </w:rPr>
        <w:t xml:space="preserve"> для </w:t>
      </w:r>
      <w:proofErr w:type="spellStart"/>
      <w:r w:rsidR="00204631" w:rsidRPr="00204631">
        <w:rPr>
          <w:rFonts w:ascii="Times New Roman" w:eastAsia="Times New Roman" w:hAnsi="Times New Roman" w:cs="Times New Roman"/>
          <w:sz w:val="28"/>
          <w:szCs w:val="24"/>
          <w:lang w:val="ru-RU" w:eastAsia="ru-RU"/>
        </w:rPr>
        <w:t>біорізноманіття</w:t>
      </w:r>
      <w:proofErr w:type="spellEnd"/>
      <w:r w:rsidR="00204631" w:rsidRPr="00204631">
        <w:rPr>
          <w:rFonts w:ascii="Times New Roman" w:eastAsia="Times New Roman" w:hAnsi="Times New Roman" w:cs="Times New Roman"/>
          <w:sz w:val="28"/>
          <w:szCs w:val="24"/>
          <w:lang w:val="ru-RU" w:eastAsia="ru-RU"/>
        </w:rPr>
        <w:t xml:space="preserve"> в </w:t>
      </w:r>
      <w:proofErr w:type="spellStart"/>
      <w:r w:rsidR="00204631" w:rsidRPr="00204631">
        <w:rPr>
          <w:rFonts w:ascii="Times New Roman" w:eastAsia="Times New Roman" w:hAnsi="Times New Roman" w:cs="Times New Roman"/>
          <w:sz w:val="28"/>
          <w:szCs w:val="24"/>
          <w:lang w:val="ru-RU" w:eastAsia="ru-RU"/>
        </w:rPr>
        <w:t>природоохоронних</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територіях</w:t>
      </w:r>
      <w:proofErr w:type="spellEnd"/>
      <w:r w:rsidR="00204631" w:rsidRPr="00204631">
        <w:rPr>
          <w:rFonts w:ascii="Times New Roman" w:eastAsia="Times New Roman" w:hAnsi="Times New Roman" w:cs="Times New Roman"/>
          <w:sz w:val="28"/>
          <w:szCs w:val="24"/>
          <w:lang w:val="ru-RU" w:eastAsia="ru-RU"/>
        </w:rPr>
        <w:t xml:space="preserve">, в </w:t>
      </w:r>
      <w:proofErr w:type="spellStart"/>
      <w:r w:rsidR="00204631" w:rsidRPr="00204631">
        <w:rPr>
          <w:rFonts w:ascii="Times New Roman" w:eastAsia="Times New Roman" w:hAnsi="Times New Roman" w:cs="Times New Roman"/>
          <w:sz w:val="28"/>
          <w:szCs w:val="24"/>
          <w:lang w:val="ru-RU" w:eastAsia="ru-RU"/>
        </w:rPr>
        <w:t>яких</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здебіль</w:t>
      </w:r>
      <w:r>
        <w:rPr>
          <w:rFonts w:ascii="Times New Roman" w:eastAsia="Times New Roman" w:hAnsi="Times New Roman" w:cs="Times New Roman"/>
          <w:sz w:val="28"/>
          <w:szCs w:val="24"/>
          <w:lang w:val="ru-RU" w:eastAsia="ru-RU"/>
        </w:rPr>
        <w:t>шого</w:t>
      </w:r>
      <w:proofErr w:type="spellEnd"/>
      <w:r>
        <w:rPr>
          <w:rFonts w:ascii="Times New Roman" w:eastAsia="Times New Roman" w:hAnsi="Times New Roman" w:cs="Times New Roman"/>
          <w:sz w:val="28"/>
          <w:szCs w:val="24"/>
          <w:lang w:val="ru-RU" w:eastAsia="ru-RU"/>
        </w:rPr>
        <w:t xml:space="preserve"> і </w:t>
      </w:r>
      <w:proofErr w:type="spellStart"/>
      <w:r>
        <w:rPr>
          <w:rFonts w:ascii="Times New Roman" w:eastAsia="Times New Roman" w:hAnsi="Times New Roman" w:cs="Times New Roman"/>
          <w:sz w:val="28"/>
          <w:szCs w:val="24"/>
          <w:lang w:val="ru-RU" w:eastAsia="ru-RU"/>
        </w:rPr>
        <w:t>здійснюється</w:t>
      </w:r>
      <w:proofErr w:type="spellEnd"/>
      <w:r>
        <w:rPr>
          <w:rFonts w:ascii="Times New Roman" w:eastAsia="Times New Roman" w:hAnsi="Times New Roman" w:cs="Times New Roman"/>
          <w:sz w:val="28"/>
          <w:szCs w:val="24"/>
          <w:lang w:val="ru-RU" w:eastAsia="ru-RU"/>
        </w:rPr>
        <w:t xml:space="preserve"> туризм, </w:t>
      </w:r>
      <w:proofErr w:type="spellStart"/>
      <w:r>
        <w:rPr>
          <w:rFonts w:ascii="Times New Roman" w:eastAsia="Times New Roman" w:hAnsi="Times New Roman" w:cs="Times New Roman"/>
          <w:sz w:val="28"/>
          <w:szCs w:val="24"/>
          <w:lang w:val="ru-RU" w:eastAsia="ru-RU"/>
        </w:rPr>
        <w:t>пов</w:t>
      </w:r>
      <w:r w:rsidRPr="00C858B1">
        <w:rPr>
          <w:rFonts w:ascii="Times New Roman" w:eastAsia="Times New Roman" w:hAnsi="Times New Roman" w:cs="Times New Roman"/>
          <w:sz w:val="28"/>
          <w:szCs w:val="24"/>
          <w:lang w:val="ru-RU" w:eastAsia="ru-RU"/>
        </w:rPr>
        <w:t>’</w:t>
      </w:r>
      <w:r w:rsidR="00204631" w:rsidRPr="00204631">
        <w:rPr>
          <w:rFonts w:ascii="Times New Roman" w:eastAsia="Times New Roman" w:hAnsi="Times New Roman" w:cs="Times New Roman"/>
          <w:sz w:val="28"/>
          <w:szCs w:val="24"/>
          <w:lang w:val="ru-RU" w:eastAsia="ru-RU"/>
        </w:rPr>
        <w:t>язаний</w:t>
      </w:r>
      <w:proofErr w:type="spellEnd"/>
      <w:r w:rsidR="00204631" w:rsidRPr="00204631">
        <w:rPr>
          <w:rFonts w:ascii="Times New Roman" w:eastAsia="Times New Roman" w:hAnsi="Times New Roman" w:cs="Times New Roman"/>
          <w:sz w:val="28"/>
          <w:szCs w:val="24"/>
          <w:lang w:val="ru-RU" w:eastAsia="ru-RU"/>
        </w:rPr>
        <w:t xml:space="preserve"> з дикою природою. Не </w:t>
      </w:r>
      <w:proofErr w:type="spellStart"/>
      <w:r w:rsidR="00204631" w:rsidRPr="00204631">
        <w:rPr>
          <w:rFonts w:ascii="Times New Roman" w:eastAsia="Times New Roman" w:hAnsi="Times New Roman" w:cs="Times New Roman"/>
          <w:sz w:val="28"/>
          <w:szCs w:val="24"/>
          <w:lang w:val="ru-RU" w:eastAsia="ru-RU"/>
        </w:rPr>
        <w:t>маючи</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інших</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можливостей</w:t>
      </w:r>
      <w:proofErr w:type="spellEnd"/>
      <w:r w:rsidR="00204631" w:rsidRPr="00204631">
        <w:rPr>
          <w:rFonts w:ascii="Times New Roman" w:eastAsia="Times New Roman" w:hAnsi="Times New Roman" w:cs="Times New Roman"/>
          <w:sz w:val="28"/>
          <w:szCs w:val="24"/>
          <w:lang w:val="ru-RU" w:eastAsia="ru-RU"/>
        </w:rPr>
        <w:t xml:space="preserve">, люди </w:t>
      </w:r>
      <w:proofErr w:type="spellStart"/>
      <w:r w:rsidR="00204631" w:rsidRPr="00204631">
        <w:rPr>
          <w:rFonts w:ascii="Times New Roman" w:eastAsia="Times New Roman" w:hAnsi="Times New Roman" w:cs="Times New Roman"/>
          <w:sz w:val="28"/>
          <w:szCs w:val="24"/>
          <w:lang w:val="ru-RU" w:eastAsia="ru-RU"/>
        </w:rPr>
        <w:t>можуть</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почати</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надмірно</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експлуатувати</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природні</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ресурси</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або</w:t>
      </w:r>
      <w:proofErr w:type="spellEnd"/>
      <w:r w:rsidR="00204631" w:rsidRPr="00204631">
        <w:rPr>
          <w:rFonts w:ascii="Times New Roman" w:eastAsia="Times New Roman" w:hAnsi="Times New Roman" w:cs="Times New Roman"/>
          <w:sz w:val="28"/>
          <w:szCs w:val="24"/>
          <w:lang w:val="ru-RU" w:eastAsia="ru-RU"/>
        </w:rPr>
        <w:t xml:space="preserve"> для </w:t>
      </w:r>
      <w:proofErr w:type="spellStart"/>
      <w:r w:rsidR="00204631" w:rsidRPr="00204631">
        <w:rPr>
          <w:rFonts w:ascii="Times New Roman" w:eastAsia="Times New Roman" w:hAnsi="Times New Roman" w:cs="Times New Roman"/>
          <w:sz w:val="28"/>
          <w:szCs w:val="24"/>
          <w:lang w:val="ru-RU" w:eastAsia="ru-RU"/>
        </w:rPr>
        <w:t>власного</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споживання</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або</w:t>
      </w:r>
      <w:proofErr w:type="spellEnd"/>
      <w:r w:rsidR="00204631" w:rsidRPr="00204631">
        <w:rPr>
          <w:rFonts w:ascii="Times New Roman" w:eastAsia="Times New Roman" w:hAnsi="Times New Roman" w:cs="Times New Roman"/>
          <w:sz w:val="28"/>
          <w:szCs w:val="24"/>
          <w:lang w:val="ru-RU" w:eastAsia="ru-RU"/>
        </w:rPr>
        <w:t xml:space="preserve"> з метою </w:t>
      </w:r>
      <w:proofErr w:type="spellStart"/>
      <w:r w:rsidR="00204631" w:rsidRPr="00204631">
        <w:rPr>
          <w:rFonts w:ascii="Times New Roman" w:eastAsia="Times New Roman" w:hAnsi="Times New Roman" w:cs="Times New Roman"/>
          <w:sz w:val="28"/>
          <w:szCs w:val="24"/>
          <w:lang w:val="ru-RU" w:eastAsia="ru-RU"/>
        </w:rPr>
        <w:t>отримання</w:t>
      </w:r>
      <w:proofErr w:type="spellEnd"/>
      <w:r w:rsidR="00204631" w:rsidRPr="00204631">
        <w:rPr>
          <w:rFonts w:ascii="Times New Roman" w:eastAsia="Times New Roman" w:hAnsi="Times New Roman" w:cs="Times New Roman"/>
          <w:sz w:val="28"/>
          <w:szCs w:val="24"/>
          <w:lang w:val="ru-RU" w:eastAsia="ru-RU"/>
        </w:rPr>
        <w:t xml:space="preserve"> доходу. </w:t>
      </w:r>
    </w:p>
    <w:p w14:paraId="6669F477" w14:textId="77777777" w:rsidR="00204631" w:rsidRPr="00204631" w:rsidRDefault="00204631" w:rsidP="00204631">
      <w:pPr>
        <w:spacing w:after="0" w:line="360" w:lineRule="auto"/>
        <w:ind w:firstLine="708"/>
        <w:jc w:val="both"/>
        <w:rPr>
          <w:rFonts w:ascii="Times New Roman" w:eastAsia="Times New Roman" w:hAnsi="Times New Roman" w:cs="Times New Roman"/>
          <w:sz w:val="28"/>
          <w:szCs w:val="24"/>
          <w:lang w:val="ru-RU" w:eastAsia="ru-RU"/>
        </w:rPr>
      </w:pPr>
      <w:proofErr w:type="spellStart"/>
      <w:r w:rsidRPr="00204631">
        <w:rPr>
          <w:rFonts w:ascii="Times New Roman" w:eastAsia="Times New Roman" w:hAnsi="Times New Roman" w:cs="Times New Roman"/>
          <w:sz w:val="28"/>
          <w:szCs w:val="24"/>
          <w:lang w:val="ru-RU" w:eastAsia="ru-RU"/>
        </w:rPr>
        <w:t>Наслідки</w:t>
      </w:r>
      <w:proofErr w:type="spellEnd"/>
      <w:r w:rsidRPr="00204631">
        <w:rPr>
          <w:rFonts w:ascii="Times New Roman" w:eastAsia="Times New Roman" w:hAnsi="Times New Roman" w:cs="Times New Roman"/>
          <w:sz w:val="28"/>
          <w:szCs w:val="24"/>
          <w:lang w:val="ru-RU" w:eastAsia="ru-RU"/>
        </w:rPr>
        <w:t xml:space="preserve"> COVID-19 для туризму </w:t>
      </w:r>
      <w:proofErr w:type="spellStart"/>
      <w:r w:rsidRPr="00204631">
        <w:rPr>
          <w:rFonts w:ascii="Times New Roman" w:eastAsia="Times New Roman" w:hAnsi="Times New Roman" w:cs="Times New Roman"/>
          <w:sz w:val="28"/>
          <w:szCs w:val="24"/>
          <w:lang w:val="ru-RU" w:eastAsia="ru-RU"/>
        </w:rPr>
        <w:t>створюють</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додаткове</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навантаження</w:t>
      </w:r>
      <w:proofErr w:type="spellEnd"/>
      <w:r w:rsidRPr="00204631">
        <w:rPr>
          <w:rFonts w:ascii="Times New Roman" w:eastAsia="Times New Roman" w:hAnsi="Times New Roman" w:cs="Times New Roman"/>
          <w:sz w:val="28"/>
          <w:szCs w:val="24"/>
          <w:lang w:val="ru-RU" w:eastAsia="ru-RU"/>
        </w:rPr>
        <w:t xml:space="preserve"> в </w:t>
      </w:r>
      <w:proofErr w:type="spellStart"/>
      <w:r w:rsidRPr="00204631">
        <w:rPr>
          <w:rFonts w:ascii="Times New Roman" w:eastAsia="Times New Roman" w:hAnsi="Times New Roman" w:cs="Times New Roman"/>
          <w:sz w:val="28"/>
          <w:szCs w:val="24"/>
          <w:lang w:val="ru-RU" w:eastAsia="ru-RU"/>
        </w:rPr>
        <w:t>плані</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збереження</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культурної</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спадщини</w:t>
      </w:r>
      <w:proofErr w:type="spellEnd"/>
      <w:r w:rsidRPr="00204631">
        <w:rPr>
          <w:rFonts w:ascii="Times New Roman" w:eastAsia="Times New Roman" w:hAnsi="Times New Roman" w:cs="Times New Roman"/>
          <w:sz w:val="28"/>
          <w:szCs w:val="24"/>
          <w:lang w:val="ru-RU" w:eastAsia="ru-RU"/>
        </w:rPr>
        <w:t xml:space="preserve">, а також на </w:t>
      </w:r>
      <w:proofErr w:type="spellStart"/>
      <w:r w:rsidRPr="00204631">
        <w:rPr>
          <w:rFonts w:ascii="Times New Roman" w:eastAsia="Times New Roman" w:hAnsi="Times New Roman" w:cs="Times New Roman"/>
          <w:sz w:val="28"/>
          <w:szCs w:val="24"/>
          <w:lang w:val="ru-RU" w:eastAsia="ru-RU"/>
        </w:rPr>
        <w:t>культурну</w:t>
      </w:r>
      <w:proofErr w:type="spellEnd"/>
      <w:r w:rsidRPr="00204631">
        <w:rPr>
          <w:rFonts w:ascii="Times New Roman" w:eastAsia="Times New Roman" w:hAnsi="Times New Roman" w:cs="Times New Roman"/>
          <w:sz w:val="28"/>
          <w:szCs w:val="24"/>
          <w:lang w:val="ru-RU" w:eastAsia="ru-RU"/>
        </w:rPr>
        <w:t xml:space="preserve"> та </w:t>
      </w:r>
      <w:proofErr w:type="spellStart"/>
      <w:r w:rsidRPr="00204631">
        <w:rPr>
          <w:rFonts w:ascii="Times New Roman" w:eastAsia="Times New Roman" w:hAnsi="Times New Roman" w:cs="Times New Roman"/>
          <w:sz w:val="28"/>
          <w:szCs w:val="24"/>
          <w:lang w:val="ru-RU" w:eastAsia="ru-RU"/>
        </w:rPr>
        <w:t>соціальну</w:t>
      </w:r>
      <w:proofErr w:type="spellEnd"/>
      <w:r w:rsidRPr="00204631">
        <w:rPr>
          <w:rFonts w:ascii="Times New Roman" w:eastAsia="Times New Roman" w:hAnsi="Times New Roman" w:cs="Times New Roman"/>
          <w:sz w:val="28"/>
          <w:szCs w:val="24"/>
          <w:lang w:val="ru-RU" w:eastAsia="ru-RU"/>
        </w:rPr>
        <w:t xml:space="preserve"> структуру громад, особливо </w:t>
      </w:r>
      <w:proofErr w:type="spellStart"/>
      <w:r w:rsidRPr="00204631">
        <w:rPr>
          <w:rFonts w:ascii="Times New Roman" w:eastAsia="Times New Roman" w:hAnsi="Times New Roman" w:cs="Times New Roman"/>
          <w:sz w:val="28"/>
          <w:szCs w:val="24"/>
          <w:lang w:val="ru-RU" w:eastAsia="ru-RU"/>
        </w:rPr>
        <w:t>кор</w:t>
      </w:r>
      <w:r w:rsidR="002277DF">
        <w:rPr>
          <w:rFonts w:ascii="Times New Roman" w:eastAsia="Times New Roman" w:hAnsi="Times New Roman" w:cs="Times New Roman"/>
          <w:sz w:val="28"/>
          <w:szCs w:val="24"/>
          <w:lang w:val="ru-RU" w:eastAsia="ru-RU"/>
        </w:rPr>
        <w:t>інних</w:t>
      </w:r>
      <w:proofErr w:type="spellEnd"/>
      <w:r w:rsidR="002277DF">
        <w:rPr>
          <w:rFonts w:ascii="Times New Roman" w:eastAsia="Times New Roman" w:hAnsi="Times New Roman" w:cs="Times New Roman"/>
          <w:sz w:val="28"/>
          <w:szCs w:val="24"/>
          <w:lang w:val="ru-RU" w:eastAsia="ru-RU"/>
        </w:rPr>
        <w:t xml:space="preserve"> </w:t>
      </w:r>
      <w:proofErr w:type="spellStart"/>
      <w:r w:rsidR="002277DF">
        <w:rPr>
          <w:rFonts w:ascii="Times New Roman" w:eastAsia="Times New Roman" w:hAnsi="Times New Roman" w:cs="Times New Roman"/>
          <w:sz w:val="28"/>
          <w:szCs w:val="24"/>
          <w:lang w:val="ru-RU" w:eastAsia="ru-RU"/>
        </w:rPr>
        <w:t>народів</w:t>
      </w:r>
      <w:proofErr w:type="spellEnd"/>
      <w:r w:rsidR="002277DF">
        <w:rPr>
          <w:rFonts w:ascii="Times New Roman" w:eastAsia="Times New Roman" w:hAnsi="Times New Roman" w:cs="Times New Roman"/>
          <w:sz w:val="28"/>
          <w:szCs w:val="24"/>
          <w:lang w:val="ru-RU" w:eastAsia="ru-RU"/>
        </w:rPr>
        <w:t xml:space="preserve"> і </w:t>
      </w:r>
      <w:proofErr w:type="spellStart"/>
      <w:r w:rsidR="002277DF">
        <w:rPr>
          <w:rFonts w:ascii="Times New Roman" w:eastAsia="Times New Roman" w:hAnsi="Times New Roman" w:cs="Times New Roman"/>
          <w:sz w:val="28"/>
          <w:szCs w:val="24"/>
          <w:lang w:val="ru-RU" w:eastAsia="ru-RU"/>
        </w:rPr>
        <w:t>етнічних</w:t>
      </w:r>
      <w:proofErr w:type="spellEnd"/>
      <w:r w:rsidR="002277DF">
        <w:rPr>
          <w:rFonts w:ascii="Times New Roman" w:eastAsia="Times New Roman" w:hAnsi="Times New Roman" w:cs="Times New Roman"/>
          <w:sz w:val="28"/>
          <w:szCs w:val="24"/>
          <w:lang w:val="ru-RU" w:eastAsia="ru-RU"/>
        </w:rPr>
        <w:t xml:space="preserve"> </w:t>
      </w:r>
      <w:proofErr w:type="spellStart"/>
      <w:r w:rsidR="002277DF">
        <w:rPr>
          <w:rFonts w:ascii="Times New Roman" w:eastAsia="Times New Roman" w:hAnsi="Times New Roman" w:cs="Times New Roman"/>
          <w:sz w:val="28"/>
          <w:szCs w:val="24"/>
          <w:lang w:val="ru-RU" w:eastAsia="ru-RU"/>
        </w:rPr>
        <w:t>груп</w:t>
      </w:r>
      <w:proofErr w:type="spellEnd"/>
      <w:r w:rsidR="002277DF">
        <w:rPr>
          <w:rFonts w:ascii="Times New Roman" w:eastAsia="Times New Roman" w:hAnsi="Times New Roman" w:cs="Times New Roman"/>
          <w:sz w:val="28"/>
          <w:szCs w:val="24"/>
          <w:lang w:val="ru-RU" w:eastAsia="ru-RU"/>
        </w:rPr>
        <w:t xml:space="preserve">. В </w:t>
      </w:r>
      <w:proofErr w:type="spellStart"/>
      <w:r w:rsidRPr="00204631">
        <w:rPr>
          <w:rFonts w:ascii="Times New Roman" w:eastAsia="Times New Roman" w:hAnsi="Times New Roman" w:cs="Times New Roman"/>
          <w:sz w:val="28"/>
          <w:szCs w:val="24"/>
          <w:lang w:val="ru-RU" w:eastAsia="ru-RU"/>
        </w:rPr>
        <w:t>результаті</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закриття</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ринків</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ремісничих</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виробів</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продукції</w:t>
      </w:r>
      <w:proofErr w:type="spellEnd"/>
      <w:r w:rsidRPr="00204631">
        <w:rPr>
          <w:rFonts w:ascii="Times New Roman" w:eastAsia="Times New Roman" w:hAnsi="Times New Roman" w:cs="Times New Roman"/>
          <w:sz w:val="28"/>
          <w:szCs w:val="24"/>
          <w:lang w:val="ru-RU" w:eastAsia="ru-RU"/>
        </w:rPr>
        <w:t xml:space="preserve"> та </w:t>
      </w:r>
      <w:proofErr w:type="spellStart"/>
      <w:r w:rsidRPr="00204631">
        <w:rPr>
          <w:rFonts w:ascii="Times New Roman" w:eastAsia="Times New Roman" w:hAnsi="Times New Roman" w:cs="Times New Roman"/>
          <w:sz w:val="28"/>
          <w:szCs w:val="24"/>
          <w:lang w:val="ru-RU" w:eastAsia="ru-RU"/>
        </w:rPr>
        <w:t>інших</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това</w:t>
      </w:r>
      <w:r>
        <w:rPr>
          <w:rFonts w:ascii="Times New Roman" w:eastAsia="Times New Roman" w:hAnsi="Times New Roman" w:cs="Times New Roman"/>
          <w:sz w:val="28"/>
          <w:szCs w:val="24"/>
          <w:lang w:val="ru-RU" w:eastAsia="ru-RU"/>
        </w:rPr>
        <w:t>рів</w:t>
      </w:r>
      <w:proofErr w:type="spellEnd"/>
      <w:r>
        <w:rPr>
          <w:rFonts w:ascii="Times New Roman" w:eastAsia="Times New Roman" w:hAnsi="Times New Roman" w:cs="Times New Roman"/>
          <w:sz w:val="28"/>
          <w:szCs w:val="24"/>
          <w:lang w:val="ru-RU" w:eastAsia="ru-RU"/>
        </w:rPr>
        <w:t xml:space="preserve"> особливо </w:t>
      </w:r>
      <w:r w:rsidR="002277DF">
        <w:rPr>
          <w:rFonts w:ascii="Times New Roman" w:eastAsia="Times New Roman" w:hAnsi="Times New Roman" w:cs="Times New Roman"/>
          <w:sz w:val="28"/>
          <w:szCs w:val="24"/>
          <w:lang w:val="ru-RU" w:eastAsia="ru-RU"/>
        </w:rPr>
        <w:t xml:space="preserve">негативного </w:t>
      </w:r>
      <w:proofErr w:type="spellStart"/>
      <w:r w:rsidR="002277DF">
        <w:rPr>
          <w:rFonts w:ascii="Times New Roman" w:eastAsia="Times New Roman" w:hAnsi="Times New Roman" w:cs="Times New Roman"/>
          <w:sz w:val="28"/>
          <w:szCs w:val="24"/>
          <w:lang w:val="ru-RU" w:eastAsia="ru-RU"/>
        </w:rPr>
        <w:t>впливу</w:t>
      </w:r>
      <w:proofErr w:type="spellEnd"/>
      <w:r w:rsidR="002277DF">
        <w:rPr>
          <w:rFonts w:ascii="Times New Roman" w:eastAsia="Times New Roman" w:hAnsi="Times New Roman" w:cs="Times New Roman"/>
          <w:sz w:val="28"/>
          <w:szCs w:val="24"/>
          <w:lang w:val="ru-RU" w:eastAsia="ru-RU"/>
        </w:rPr>
        <w:t xml:space="preserve"> </w:t>
      </w:r>
      <w:proofErr w:type="spellStart"/>
      <w:r w:rsidR="002277DF">
        <w:rPr>
          <w:rFonts w:ascii="Times New Roman" w:eastAsia="Times New Roman" w:hAnsi="Times New Roman" w:cs="Times New Roman"/>
          <w:sz w:val="28"/>
          <w:szCs w:val="24"/>
          <w:lang w:val="ru-RU" w:eastAsia="ru-RU"/>
        </w:rPr>
        <w:t>зазнали</w:t>
      </w:r>
      <w:proofErr w:type="spellEnd"/>
      <w:r w:rsidR="002277DF">
        <w:rPr>
          <w:rFonts w:ascii="Times New Roman" w:eastAsia="Times New Roman" w:hAnsi="Times New Roman" w:cs="Times New Roman"/>
          <w:sz w:val="28"/>
          <w:szCs w:val="24"/>
          <w:lang w:val="ru-RU" w:eastAsia="ru-RU"/>
        </w:rPr>
        <w:t xml:space="preserve"> </w:t>
      </w:r>
      <w:proofErr w:type="spellStart"/>
      <w:r w:rsidR="002277DF">
        <w:rPr>
          <w:rFonts w:ascii="Times New Roman" w:eastAsia="Times New Roman" w:hAnsi="Times New Roman" w:cs="Times New Roman"/>
          <w:sz w:val="28"/>
          <w:szCs w:val="24"/>
          <w:lang w:val="ru-RU" w:eastAsia="ru-RU"/>
        </w:rPr>
        <w:t>професії</w:t>
      </w:r>
      <w:proofErr w:type="spellEnd"/>
      <w:r w:rsidR="002277DF">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жінок</w:t>
      </w:r>
      <w:proofErr w:type="spellEnd"/>
      <w:r w:rsidRPr="00204631">
        <w:rPr>
          <w:rFonts w:ascii="Times New Roman" w:eastAsia="Times New Roman" w:hAnsi="Times New Roman" w:cs="Times New Roman"/>
          <w:sz w:val="28"/>
          <w:szCs w:val="24"/>
          <w:lang w:val="ru-RU" w:eastAsia="ru-RU"/>
        </w:rPr>
        <w:t>,</w:t>
      </w:r>
      <w:r w:rsidR="002277DF">
        <w:rPr>
          <w:rFonts w:ascii="Times New Roman" w:eastAsia="Times New Roman" w:hAnsi="Times New Roman" w:cs="Times New Roman"/>
          <w:sz w:val="28"/>
          <w:szCs w:val="24"/>
          <w:lang w:val="ru-RU" w:eastAsia="ru-RU"/>
        </w:rPr>
        <w:t xml:space="preserve"> в </w:t>
      </w:r>
      <w:proofErr w:type="spellStart"/>
      <w:r w:rsidR="002277DF">
        <w:rPr>
          <w:rFonts w:ascii="Times New Roman" w:eastAsia="Times New Roman" w:hAnsi="Times New Roman" w:cs="Times New Roman"/>
          <w:sz w:val="28"/>
          <w:szCs w:val="24"/>
          <w:lang w:val="ru-RU" w:eastAsia="ru-RU"/>
        </w:rPr>
        <w:t>результаті</w:t>
      </w:r>
      <w:proofErr w:type="spellEnd"/>
      <w:r w:rsidR="002277DF">
        <w:rPr>
          <w:rFonts w:ascii="Times New Roman" w:eastAsia="Times New Roman" w:hAnsi="Times New Roman" w:cs="Times New Roman"/>
          <w:sz w:val="28"/>
          <w:szCs w:val="24"/>
          <w:lang w:val="ru-RU" w:eastAsia="ru-RU"/>
        </w:rPr>
        <w:t xml:space="preserve"> </w:t>
      </w:r>
      <w:proofErr w:type="spellStart"/>
      <w:r w:rsidR="002277DF">
        <w:rPr>
          <w:rFonts w:ascii="Times New Roman" w:eastAsia="Times New Roman" w:hAnsi="Times New Roman" w:cs="Times New Roman"/>
          <w:sz w:val="28"/>
          <w:szCs w:val="24"/>
          <w:lang w:val="ru-RU" w:eastAsia="ru-RU"/>
        </w:rPr>
        <w:t>чого</w:t>
      </w:r>
      <w:proofErr w:type="spellEnd"/>
      <w:r w:rsidR="002277DF">
        <w:rPr>
          <w:rFonts w:ascii="Times New Roman" w:eastAsia="Times New Roman" w:hAnsi="Times New Roman" w:cs="Times New Roman"/>
          <w:sz w:val="28"/>
          <w:szCs w:val="24"/>
          <w:lang w:val="ru-RU" w:eastAsia="ru-RU"/>
        </w:rPr>
        <w:t xml:space="preserve">, </w:t>
      </w:r>
      <w:proofErr w:type="spellStart"/>
      <w:r w:rsidR="002277DF">
        <w:rPr>
          <w:rFonts w:ascii="Times New Roman" w:eastAsia="Times New Roman" w:hAnsi="Times New Roman" w:cs="Times New Roman"/>
          <w:sz w:val="28"/>
          <w:szCs w:val="24"/>
          <w:lang w:val="ru-RU" w:eastAsia="ru-RU"/>
        </w:rPr>
        <w:t>їх</w:t>
      </w:r>
      <w:proofErr w:type="spellEnd"/>
      <w:r w:rsidR="002277DF">
        <w:rPr>
          <w:rFonts w:ascii="Times New Roman" w:eastAsia="Times New Roman" w:hAnsi="Times New Roman" w:cs="Times New Roman"/>
          <w:sz w:val="28"/>
          <w:szCs w:val="24"/>
          <w:lang w:val="ru-RU" w:eastAsia="ru-RU"/>
        </w:rPr>
        <w:t xml:space="preserve"> доходи також </w:t>
      </w:r>
      <w:proofErr w:type="spellStart"/>
      <w:r w:rsidR="002277DF">
        <w:rPr>
          <w:rFonts w:ascii="Times New Roman" w:eastAsia="Times New Roman" w:hAnsi="Times New Roman" w:cs="Times New Roman"/>
          <w:sz w:val="28"/>
          <w:szCs w:val="24"/>
          <w:lang w:val="ru-RU" w:eastAsia="ru-RU"/>
        </w:rPr>
        <w:t>зменшились</w:t>
      </w:r>
      <w:proofErr w:type="spellEnd"/>
      <w:r w:rsidRPr="00204631">
        <w:rPr>
          <w:rFonts w:ascii="Times New Roman" w:eastAsia="Times New Roman" w:hAnsi="Times New Roman" w:cs="Times New Roman"/>
          <w:sz w:val="28"/>
          <w:szCs w:val="24"/>
          <w:lang w:val="ru-RU" w:eastAsia="ru-RU"/>
        </w:rPr>
        <w:t xml:space="preserve">. </w:t>
      </w:r>
    </w:p>
    <w:p w14:paraId="09D46A87" w14:textId="77777777" w:rsidR="00204631" w:rsidRDefault="00204631" w:rsidP="000C3904">
      <w:pPr>
        <w:spacing w:after="0" w:line="360" w:lineRule="auto"/>
        <w:ind w:firstLine="708"/>
        <w:jc w:val="both"/>
        <w:rPr>
          <w:rFonts w:ascii="Times New Roman" w:eastAsia="Times New Roman" w:hAnsi="Times New Roman" w:cs="Times New Roman"/>
          <w:sz w:val="28"/>
          <w:szCs w:val="24"/>
          <w:lang w:val="ru-RU" w:eastAsia="ru-RU"/>
        </w:rPr>
      </w:pPr>
      <w:proofErr w:type="spellStart"/>
      <w:r w:rsidRPr="00204631">
        <w:rPr>
          <w:rFonts w:ascii="Times New Roman" w:eastAsia="Times New Roman" w:hAnsi="Times New Roman" w:cs="Times New Roman"/>
          <w:sz w:val="28"/>
          <w:szCs w:val="24"/>
          <w:lang w:val="ru-RU" w:eastAsia="ru-RU"/>
        </w:rPr>
        <w:lastRenderedPageBreak/>
        <w:t>Різко</w:t>
      </w:r>
      <w:proofErr w:type="spellEnd"/>
      <w:r w:rsidRPr="00204631">
        <w:rPr>
          <w:rFonts w:ascii="Times New Roman" w:eastAsia="Times New Roman" w:hAnsi="Times New Roman" w:cs="Times New Roman"/>
          <w:sz w:val="28"/>
          <w:szCs w:val="24"/>
          <w:lang w:val="ru-RU" w:eastAsia="ru-RU"/>
        </w:rPr>
        <w:t xml:space="preserve"> </w:t>
      </w:r>
      <w:proofErr w:type="spellStart"/>
      <w:r w:rsidR="002277DF">
        <w:rPr>
          <w:rFonts w:ascii="Times New Roman" w:eastAsia="Times New Roman" w:hAnsi="Times New Roman" w:cs="Times New Roman"/>
          <w:sz w:val="28"/>
          <w:szCs w:val="24"/>
          <w:lang w:val="ru-RU" w:eastAsia="ru-RU"/>
        </w:rPr>
        <w:t>знизилися</w:t>
      </w:r>
      <w:proofErr w:type="spellEnd"/>
      <w:r w:rsidR="002277DF">
        <w:rPr>
          <w:rFonts w:ascii="Times New Roman" w:eastAsia="Times New Roman" w:hAnsi="Times New Roman" w:cs="Times New Roman"/>
          <w:sz w:val="28"/>
          <w:szCs w:val="24"/>
          <w:lang w:val="ru-RU" w:eastAsia="ru-RU"/>
        </w:rPr>
        <w:t xml:space="preserve"> </w:t>
      </w:r>
      <w:r w:rsidRPr="00204631">
        <w:rPr>
          <w:rFonts w:ascii="Times New Roman" w:eastAsia="Times New Roman" w:hAnsi="Times New Roman" w:cs="Times New Roman"/>
          <w:sz w:val="28"/>
          <w:szCs w:val="24"/>
          <w:lang w:val="ru-RU" w:eastAsia="ru-RU"/>
        </w:rPr>
        <w:t xml:space="preserve">доходи </w:t>
      </w:r>
      <w:proofErr w:type="spellStart"/>
      <w:r w:rsidRPr="00204631">
        <w:rPr>
          <w:rFonts w:ascii="Times New Roman" w:eastAsia="Times New Roman" w:hAnsi="Times New Roman" w:cs="Times New Roman"/>
          <w:sz w:val="28"/>
          <w:szCs w:val="24"/>
          <w:lang w:val="ru-RU" w:eastAsia="ru-RU"/>
        </w:rPr>
        <w:t>культурних</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організ</w:t>
      </w:r>
      <w:r w:rsidR="002277DF">
        <w:rPr>
          <w:rFonts w:ascii="Times New Roman" w:eastAsia="Times New Roman" w:hAnsi="Times New Roman" w:cs="Times New Roman"/>
          <w:sz w:val="28"/>
          <w:szCs w:val="24"/>
          <w:lang w:val="ru-RU" w:eastAsia="ru-RU"/>
        </w:rPr>
        <w:t>ацій</w:t>
      </w:r>
      <w:proofErr w:type="spellEnd"/>
      <w:r w:rsidR="002277DF">
        <w:rPr>
          <w:rFonts w:ascii="Times New Roman" w:eastAsia="Times New Roman" w:hAnsi="Times New Roman" w:cs="Times New Roman"/>
          <w:sz w:val="28"/>
          <w:szCs w:val="24"/>
          <w:lang w:val="ru-RU" w:eastAsia="ru-RU"/>
        </w:rPr>
        <w:t xml:space="preserve">. </w:t>
      </w:r>
      <w:proofErr w:type="spellStart"/>
      <w:r w:rsidR="002277DF">
        <w:rPr>
          <w:rFonts w:ascii="Times New Roman" w:eastAsia="Times New Roman" w:hAnsi="Times New Roman" w:cs="Times New Roman"/>
          <w:sz w:val="28"/>
          <w:szCs w:val="24"/>
          <w:lang w:val="ru-RU" w:eastAsia="ru-RU"/>
        </w:rPr>
        <w:t>Під</w:t>
      </w:r>
      <w:proofErr w:type="spellEnd"/>
      <w:r w:rsidR="002277DF">
        <w:rPr>
          <w:rFonts w:ascii="Times New Roman" w:eastAsia="Times New Roman" w:hAnsi="Times New Roman" w:cs="Times New Roman"/>
          <w:sz w:val="28"/>
          <w:szCs w:val="24"/>
          <w:lang w:val="ru-RU" w:eastAsia="ru-RU"/>
        </w:rPr>
        <w:t xml:space="preserve"> час </w:t>
      </w:r>
      <w:proofErr w:type="spellStart"/>
      <w:r w:rsidR="002277DF">
        <w:rPr>
          <w:rFonts w:ascii="Times New Roman" w:eastAsia="Times New Roman" w:hAnsi="Times New Roman" w:cs="Times New Roman"/>
          <w:sz w:val="28"/>
          <w:szCs w:val="24"/>
          <w:lang w:val="ru-RU" w:eastAsia="ru-RU"/>
        </w:rPr>
        <w:t>кризи</w:t>
      </w:r>
      <w:proofErr w:type="spellEnd"/>
      <w:r w:rsidR="002277DF">
        <w:rPr>
          <w:rFonts w:ascii="Times New Roman" w:eastAsia="Times New Roman" w:hAnsi="Times New Roman" w:cs="Times New Roman"/>
          <w:sz w:val="28"/>
          <w:szCs w:val="24"/>
          <w:lang w:val="ru-RU" w:eastAsia="ru-RU"/>
        </w:rPr>
        <w:t xml:space="preserve"> 90 %</w:t>
      </w:r>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країн</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повністю</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або</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частково</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закрили</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об'єкти</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всесвітньої</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спадщини</w:t>
      </w:r>
      <w:proofErr w:type="spellEnd"/>
      <w:r w:rsidRPr="00204631">
        <w:rPr>
          <w:rFonts w:ascii="Times New Roman" w:eastAsia="Times New Roman" w:hAnsi="Times New Roman" w:cs="Times New Roman"/>
          <w:sz w:val="28"/>
          <w:szCs w:val="24"/>
          <w:lang w:val="ru-RU" w:eastAsia="ru-RU"/>
        </w:rPr>
        <w:t xml:space="preserve">, і були </w:t>
      </w:r>
      <w:proofErr w:type="spellStart"/>
      <w:r w:rsidRPr="00204631">
        <w:rPr>
          <w:rFonts w:ascii="Times New Roman" w:eastAsia="Times New Roman" w:hAnsi="Times New Roman" w:cs="Times New Roman"/>
          <w:sz w:val="28"/>
          <w:szCs w:val="24"/>
          <w:lang w:val="ru-RU" w:eastAsia="ru-RU"/>
        </w:rPr>
        <w:t>тимчасово</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закриті</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близько</w:t>
      </w:r>
      <w:proofErr w:type="spellEnd"/>
      <w:r w:rsidRPr="00204631">
        <w:rPr>
          <w:rFonts w:ascii="Times New Roman" w:eastAsia="Times New Roman" w:hAnsi="Times New Roman" w:cs="Times New Roman"/>
          <w:sz w:val="28"/>
          <w:szCs w:val="24"/>
          <w:lang w:val="ru-RU" w:eastAsia="ru-RU"/>
        </w:rPr>
        <w:t xml:space="preserve"> 85 000 </w:t>
      </w:r>
      <w:proofErr w:type="spellStart"/>
      <w:r w:rsidRPr="00204631">
        <w:rPr>
          <w:rFonts w:ascii="Times New Roman" w:eastAsia="Times New Roman" w:hAnsi="Times New Roman" w:cs="Times New Roman"/>
          <w:sz w:val="28"/>
          <w:szCs w:val="24"/>
          <w:lang w:val="ru-RU" w:eastAsia="ru-RU"/>
        </w:rPr>
        <w:t>музеїв</w:t>
      </w:r>
      <w:proofErr w:type="spellEnd"/>
      <w:r w:rsidRPr="00204631">
        <w:rPr>
          <w:rFonts w:ascii="Times New Roman" w:eastAsia="Times New Roman" w:hAnsi="Times New Roman" w:cs="Times New Roman"/>
          <w:sz w:val="28"/>
          <w:szCs w:val="24"/>
          <w:lang w:val="ru-RU" w:eastAsia="ru-RU"/>
        </w:rPr>
        <w:t xml:space="preserve">. Туризм як сектор, </w:t>
      </w:r>
      <w:proofErr w:type="spellStart"/>
      <w:r w:rsidRPr="00204631">
        <w:rPr>
          <w:rFonts w:ascii="Times New Roman" w:eastAsia="Times New Roman" w:hAnsi="Times New Roman" w:cs="Times New Roman"/>
          <w:sz w:val="28"/>
          <w:szCs w:val="24"/>
          <w:lang w:val="ru-RU" w:eastAsia="ru-RU"/>
        </w:rPr>
        <w:t>побудований</w:t>
      </w:r>
      <w:proofErr w:type="spellEnd"/>
      <w:r w:rsidRPr="00204631">
        <w:rPr>
          <w:rFonts w:ascii="Times New Roman" w:eastAsia="Times New Roman" w:hAnsi="Times New Roman" w:cs="Times New Roman"/>
          <w:sz w:val="28"/>
          <w:szCs w:val="24"/>
          <w:lang w:val="ru-RU" w:eastAsia="ru-RU"/>
        </w:rPr>
        <w:t xml:space="preserve"> на </w:t>
      </w:r>
      <w:proofErr w:type="spellStart"/>
      <w:r w:rsidRPr="00204631">
        <w:rPr>
          <w:rFonts w:ascii="Times New Roman" w:eastAsia="Times New Roman" w:hAnsi="Times New Roman" w:cs="Times New Roman"/>
          <w:sz w:val="28"/>
          <w:szCs w:val="24"/>
          <w:lang w:val="ru-RU" w:eastAsia="ru-RU"/>
        </w:rPr>
        <w:t>вз</w:t>
      </w:r>
      <w:r w:rsidR="006C0E7E">
        <w:rPr>
          <w:rFonts w:ascii="Times New Roman" w:eastAsia="Times New Roman" w:hAnsi="Times New Roman" w:cs="Times New Roman"/>
          <w:sz w:val="28"/>
          <w:szCs w:val="24"/>
          <w:lang w:val="ru-RU" w:eastAsia="ru-RU"/>
        </w:rPr>
        <w:t>аємодії</w:t>
      </w:r>
      <w:proofErr w:type="spellEnd"/>
      <w:r w:rsidR="006C0E7E">
        <w:rPr>
          <w:rFonts w:ascii="Times New Roman" w:eastAsia="Times New Roman" w:hAnsi="Times New Roman" w:cs="Times New Roman"/>
          <w:sz w:val="28"/>
          <w:szCs w:val="24"/>
          <w:lang w:val="ru-RU" w:eastAsia="ru-RU"/>
        </w:rPr>
        <w:t xml:space="preserve"> </w:t>
      </w:r>
      <w:proofErr w:type="spellStart"/>
      <w:r w:rsidR="006C0E7E">
        <w:rPr>
          <w:rFonts w:ascii="Times New Roman" w:eastAsia="Times New Roman" w:hAnsi="Times New Roman" w:cs="Times New Roman"/>
          <w:sz w:val="28"/>
          <w:szCs w:val="24"/>
          <w:lang w:val="ru-RU" w:eastAsia="ru-RU"/>
        </w:rPr>
        <w:t>між</w:t>
      </w:r>
      <w:proofErr w:type="spellEnd"/>
      <w:r w:rsidR="006C0E7E">
        <w:rPr>
          <w:rFonts w:ascii="Times New Roman" w:eastAsia="Times New Roman" w:hAnsi="Times New Roman" w:cs="Times New Roman"/>
          <w:sz w:val="28"/>
          <w:szCs w:val="24"/>
          <w:lang w:val="ru-RU" w:eastAsia="ru-RU"/>
        </w:rPr>
        <w:t xml:space="preserve"> людьми, є</w:t>
      </w:r>
      <w:r w:rsidRPr="00204631">
        <w:rPr>
          <w:rFonts w:ascii="Times New Roman" w:eastAsia="Times New Roman" w:hAnsi="Times New Roman" w:cs="Times New Roman"/>
          <w:sz w:val="28"/>
          <w:szCs w:val="24"/>
          <w:lang w:val="ru-RU" w:eastAsia="ru-RU"/>
        </w:rPr>
        <w:t xml:space="preserve"> одним з </w:t>
      </w:r>
      <w:proofErr w:type="spellStart"/>
      <w:r w:rsidRPr="00204631">
        <w:rPr>
          <w:rFonts w:ascii="Times New Roman" w:eastAsia="Times New Roman" w:hAnsi="Times New Roman" w:cs="Times New Roman"/>
          <w:sz w:val="28"/>
          <w:szCs w:val="24"/>
          <w:lang w:val="ru-RU" w:eastAsia="ru-RU"/>
        </w:rPr>
        <w:t>основних</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засобів</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пропаганди</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культури</w:t>
      </w:r>
      <w:proofErr w:type="spellEnd"/>
      <w:r w:rsidRPr="00204631">
        <w:rPr>
          <w:rFonts w:ascii="Times New Roman" w:eastAsia="Times New Roman" w:hAnsi="Times New Roman" w:cs="Times New Roman"/>
          <w:sz w:val="28"/>
          <w:szCs w:val="24"/>
          <w:lang w:val="ru-RU" w:eastAsia="ru-RU"/>
        </w:rPr>
        <w:t xml:space="preserve"> й </w:t>
      </w:r>
      <w:proofErr w:type="spellStart"/>
      <w:r w:rsidRPr="00204631">
        <w:rPr>
          <w:rFonts w:ascii="Times New Roman" w:eastAsia="Times New Roman" w:hAnsi="Times New Roman" w:cs="Times New Roman"/>
          <w:sz w:val="28"/>
          <w:szCs w:val="24"/>
          <w:lang w:val="ru-RU" w:eastAsia="ru-RU"/>
        </w:rPr>
        <w:t>сприяння</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міжкультур</w:t>
      </w:r>
      <w:r>
        <w:rPr>
          <w:rFonts w:ascii="Times New Roman" w:eastAsia="Times New Roman" w:hAnsi="Times New Roman" w:cs="Times New Roman"/>
          <w:sz w:val="28"/>
          <w:szCs w:val="24"/>
          <w:lang w:val="ru-RU" w:eastAsia="ru-RU"/>
        </w:rPr>
        <w:t>ному</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діалогу</w:t>
      </w:r>
      <w:proofErr w:type="spellEnd"/>
      <w:r>
        <w:rPr>
          <w:rFonts w:ascii="Times New Roman" w:eastAsia="Times New Roman" w:hAnsi="Times New Roman" w:cs="Times New Roman"/>
          <w:sz w:val="28"/>
          <w:szCs w:val="24"/>
          <w:lang w:val="ru-RU" w:eastAsia="ru-RU"/>
        </w:rPr>
        <w:t xml:space="preserve"> та </w:t>
      </w:r>
      <w:proofErr w:type="spellStart"/>
      <w:r>
        <w:rPr>
          <w:rFonts w:ascii="Times New Roman" w:eastAsia="Times New Roman" w:hAnsi="Times New Roman" w:cs="Times New Roman"/>
          <w:sz w:val="28"/>
          <w:szCs w:val="24"/>
          <w:lang w:val="ru-RU" w:eastAsia="ru-RU"/>
        </w:rPr>
        <w:t>взаєморозуміння</w:t>
      </w:r>
      <w:proofErr w:type="spellEnd"/>
      <w:r>
        <w:rPr>
          <w:rFonts w:ascii="Times New Roman" w:eastAsia="Times New Roman" w:hAnsi="Times New Roman" w:cs="Times New Roman"/>
          <w:sz w:val="28"/>
          <w:szCs w:val="24"/>
          <w:lang w:val="ru-RU" w:eastAsia="ru-RU"/>
        </w:rPr>
        <w:t>.</w:t>
      </w:r>
    </w:p>
    <w:p w14:paraId="350762BC" w14:textId="77777777" w:rsidR="00550FF1" w:rsidRDefault="00F713B3" w:rsidP="000C3904">
      <w:pPr>
        <w:spacing w:after="0" w:line="360" w:lineRule="auto"/>
        <w:ind w:firstLine="708"/>
        <w:jc w:val="both"/>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4"/>
          <w:lang w:val="ru-RU" w:eastAsia="ru-RU"/>
        </w:rPr>
        <w:t xml:space="preserve">До </w:t>
      </w:r>
      <w:proofErr w:type="spellStart"/>
      <w:r>
        <w:rPr>
          <w:rFonts w:ascii="Times New Roman" w:eastAsia="Times New Roman" w:hAnsi="Times New Roman" w:cs="Times New Roman"/>
          <w:sz w:val="28"/>
          <w:szCs w:val="24"/>
          <w:lang w:val="ru-RU" w:eastAsia="ru-RU"/>
        </w:rPr>
        <w:t>кризи</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приблизно</w:t>
      </w:r>
      <w:proofErr w:type="spellEnd"/>
      <w:r>
        <w:rPr>
          <w:rFonts w:ascii="Times New Roman" w:eastAsia="Times New Roman" w:hAnsi="Times New Roman" w:cs="Times New Roman"/>
          <w:sz w:val="28"/>
          <w:szCs w:val="24"/>
          <w:lang w:val="ru-RU" w:eastAsia="ru-RU"/>
        </w:rPr>
        <w:t xml:space="preserve"> 58 </w:t>
      </w:r>
      <w:r w:rsidRPr="00F713B3">
        <w:rPr>
          <w:rFonts w:ascii="Times New Roman" w:eastAsia="Times New Roman" w:hAnsi="Times New Roman" w:cs="Times New Roman"/>
          <w:sz w:val="28"/>
          <w:szCs w:val="24"/>
          <w:lang w:val="ru-RU" w:eastAsia="ru-RU"/>
        </w:rPr>
        <w:t>%</w:t>
      </w:r>
      <w:r w:rsidR="00204631" w:rsidRPr="00204631">
        <w:rPr>
          <w:rFonts w:ascii="Times New Roman" w:eastAsia="Times New Roman" w:hAnsi="Times New Roman" w:cs="Times New Roman"/>
          <w:sz w:val="28"/>
          <w:szCs w:val="24"/>
          <w:lang w:val="ru-RU" w:eastAsia="ru-RU"/>
        </w:rPr>
        <w:t xml:space="preserve"> з 1,5 </w:t>
      </w:r>
      <w:proofErr w:type="spellStart"/>
      <w:r w:rsidR="00204631" w:rsidRPr="00204631">
        <w:rPr>
          <w:rFonts w:ascii="Times New Roman" w:eastAsia="Times New Roman" w:hAnsi="Times New Roman" w:cs="Times New Roman"/>
          <w:sz w:val="28"/>
          <w:szCs w:val="24"/>
          <w:lang w:val="ru-RU" w:eastAsia="ru-RU"/>
        </w:rPr>
        <w:t>мільярда</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туристів</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які</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щорічно</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перетинали</w:t>
      </w:r>
      <w:proofErr w:type="spellEnd"/>
      <w:r>
        <w:rPr>
          <w:rFonts w:ascii="Times New Roman" w:eastAsia="Times New Roman" w:hAnsi="Times New Roman" w:cs="Times New Roman"/>
          <w:sz w:val="28"/>
          <w:szCs w:val="24"/>
          <w:lang w:val="ru-RU" w:eastAsia="ru-RU"/>
        </w:rPr>
        <w:t xml:space="preserve"> кордон</w:t>
      </w:r>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подорожували</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повітряним</w:t>
      </w:r>
      <w:proofErr w:type="spellEnd"/>
      <w:r w:rsidR="00204631" w:rsidRPr="00204631">
        <w:rPr>
          <w:rFonts w:ascii="Times New Roman" w:eastAsia="Times New Roman" w:hAnsi="Times New Roman" w:cs="Times New Roman"/>
          <w:sz w:val="28"/>
          <w:szCs w:val="24"/>
          <w:lang w:val="ru-RU" w:eastAsia="ru-RU"/>
        </w:rPr>
        <w:t xml:space="preserve"> транспортом, а </w:t>
      </w:r>
      <w:proofErr w:type="spellStart"/>
      <w:r>
        <w:rPr>
          <w:rFonts w:ascii="Times New Roman" w:eastAsia="Times New Roman" w:hAnsi="Times New Roman" w:cs="Times New Roman"/>
          <w:sz w:val="28"/>
          <w:szCs w:val="24"/>
          <w:lang w:val="ru-RU" w:eastAsia="ru-RU"/>
        </w:rPr>
        <w:t>наземним</w:t>
      </w:r>
      <w:proofErr w:type="spellEnd"/>
      <w:r>
        <w:rPr>
          <w:rFonts w:ascii="Times New Roman" w:eastAsia="Times New Roman" w:hAnsi="Times New Roman" w:cs="Times New Roman"/>
          <w:sz w:val="28"/>
          <w:szCs w:val="24"/>
          <w:lang w:val="ru-RU" w:eastAsia="ru-RU"/>
        </w:rPr>
        <w:t xml:space="preserve"> транспортом </w:t>
      </w:r>
      <w:proofErr w:type="spellStart"/>
      <w:r>
        <w:rPr>
          <w:rFonts w:ascii="Times New Roman" w:eastAsia="Times New Roman" w:hAnsi="Times New Roman" w:cs="Times New Roman"/>
          <w:sz w:val="28"/>
          <w:szCs w:val="24"/>
          <w:lang w:val="ru-RU" w:eastAsia="ru-RU"/>
        </w:rPr>
        <w:t>користувал</w:t>
      </w:r>
      <w:proofErr w:type="spellEnd"/>
      <w:r>
        <w:rPr>
          <w:rFonts w:ascii="Times New Roman" w:eastAsia="Times New Roman" w:hAnsi="Times New Roman" w:cs="Times New Roman"/>
          <w:sz w:val="28"/>
          <w:szCs w:val="24"/>
          <w:lang w:eastAsia="ru-RU"/>
        </w:rPr>
        <w:t>о</w:t>
      </w:r>
      <w:proofErr w:type="spellStart"/>
      <w:r>
        <w:rPr>
          <w:rFonts w:ascii="Times New Roman" w:eastAsia="Times New Roman" w:hAnsi="Times New Roman" w:cs="Times New Roman"/>
          <w:sz w:val="28"/>
          <w:szCs w:val="24"/>
          <w:lang w:val="ru-RU" w:eastAsia="ru-RU"/>
        </w:rPr>
        <w:t>ся</w:t>
      </w:r>
      <w:proofErr w:type="spellEnd"/>
      <w:r>
        <w:rPr>
          <w:rFonts w:ascii="Times New Roman" w:eastAsia="Times New Roman" w:hAnsi="Times New Roman" w:cs="Times New Roman"/>
          <w:sz w:val="28"/>
          <w:szCs w:val="24"/>
          <w:lang w:val="ru-RU" w:eastAsia="ru-RU"/>
        </w:rPr>
        <w:t xml:space="preserve"> 39 %</w:t>
      </w:r>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мандрівників</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Завдяки</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повітряному</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сполученню</w:t>
      </w:r>
      <w:proofErr w:type="spellEnd"/>
      <w:r>
        <w:rPr>
          <w:rFonts w:ascii="Times New Roman" w:eastAsia="Times New Roman" w:hAnsi="Times New Roman" w:cs="Times New Roman"/>
          <w:sz w:val="28"/>
          <w:szCs w:val="24"/>
          <w:lang w:val="ru-RU" w:eastAsia="ru-RU"/>
        </w:rPr>
        <w:t xml:space="preserve"> у</w:t>
      </w:r>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секторі</w:t>
      </w:r>
      <w:proofErr w:type="spellEnd"/>
      <w:r w:rsidR="00204631" w:rsidRPr="00204631">
        <w:rPr>
          <w:rFonts w:ascii="Times New Roman" w:eastAsia="Times New Roman" w:hAnsi="Times New Roman" w:cs="Times New Roman"/>
          <w:sz w:val="28"/>
          <w:szCs w:val="24"/>
          <w:lang w:val="ru-RU" w:eastAsia="ru-RU"/>
        </w:rPr>
        <w:t xml:space="preserve"> туризму </w:t>
      </w:r>
      <w:proofErr w:type="spellStart"/>
      <w:r w:rsidR="00204631" w:rsidRPr="00204631">
        <w:rPr>
          <w:rFonts w:ascii="Times New Roman" w:eastAsia="Times New Roman" w:hAnsi="Times New Roman" w:cs="Times New Roman"/>
          <w:sz w:val="28"/>
          <w:szCs w:val="24"/>
          <w:lang w:val="ru-RU" w:eastAsia="ru-RU"/>
        </w:rPr>
        <w:t>було</w:t>
      </w:r>
      <w:proofErr w:type="spellEnd"/>
      <w:r w:rsidR="00204631" w:rsidRPr="00204631">
        <w:rPr>
          <w:rFonts w:ascii="Times New Roman" w:eastAsia="Times New Roman" w:hAnsi="Times New Roman" w:cs="Times New Roman"/>
          <w:sz w:val="28"/>
          <w:szCs w:val="24"/>
          <w:lang w:val="ru-RU" w:eastAsia="ru-RU"/>
        </w:rPr>
        <w:t xml:space="preserve"> створено </w:t>
      </w:r>
      <w:proofErr w:type="spellStart"/>
      <w:r w:rsidR="00204631" w:rsidRPr="00204631">
        <w:rPr>
          <w:rFonts w:ascii="Times New Roman" w:eastAsia="Times New Roman" w:hAnsi="Times New Roman" w:cs="Times New Roman"/>
          <w:sz w:val="28"/>
          <w:szCs w:val="24"/>
          <w:lang w:val="ru-RU" w:eastAsia="ru-RU"/>
        </w:rPr>
        <w:t>майже</w:t>
      </w:r>
      <w:proofErr w:type="spellEnd"/>
      <w:r w:rsidR="00204631" w:rsidRPr="00204631">
        <w:rPr>
          <w:rFonts w:ascii="Times New Roman" w:eastAsia="Times New Roman" w:hAnsi="Times New Roman" w:cs="Times New Roman"/>
          <w:sz w:val="28"/>
          <w:szCs w:val="24"/>
          <w:lang w:val="ru-RU" w:eastAsia="ru-RU"/>
        </w:rPr>
        <w:t xml:space="preserve"> 37 </w:t>
      </w:r>
      <w:proofErr w:type="spellStart"/>
      <w:r w:rsidR="00204631" w:rsidRPr="00204631">
        <w:rPr>
          <w:rFonts w:ascii="Times New Roman" w:eastAsia="Times New Roman" w:hAnsi="Times New Roman" w:cs="Times New Roman"/>
          <w:sz w:val="28"/>
          <w:szCs w:val="24"/>
          <w:lang w:val="ru-RU" w:eastAsia="ru-RU"/>
        </w:rPr>
        <w:t>мільйонів</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робочих</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місць</w:t>
      </w:r>
      <w:proofErr w:type="spellEnd"/>
      <w:r w:rsidR="00204631" w:rsidRPr="00204631">
        <w:rPr>
          <w:rFonts w:ascii="Times New Roman" w:eastAsia="Times New Roman" w:hAnsi="Times New Roman" w:cs="Times New Roman"/>
          <w:sz w:val="28"/>
          <w:szCs w:val="24"/>
          <w:lang w:val="ru-RU" w:eastAsia="ru-RU"/>
        </w:rPr>
        <w:t xml:space="preserve"> і </w:t>
      </w:r>
      <w:proofErr w:type="spellStart"/>
      <w:r w:rsidR="00204631" w:rsidRPr="00204631">
        <w:rPr>
          <w:rFonts w:ascii="Times New Roman" w:eastAsia="Times New Roman" w:hAnsi="Times New Roman" w:cs="Times New Roman"/>
          <w:sz w:val="28"/>
          <w:szCs w:val="24"/>
          <w:lang w:val="ru-RU" w:eastAsia="ru-RU"/>
        </w:rPr>
        <w:t>забезпечено</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надходження</w:t>
      </w:r>
      <w:proofErr w:type="spellEnd"/>
      <w:r w:rsidR="00204631" w:rsidRPr="00204631">
        <w:rPr>
          <w:rFonts w:ascii="Times New Roman" w:eastAsia="Times New Roman" w:hAnsi="Times New Roman" w:cs="Times New Roman"/>
          <w:sz w:val="28"/>
          <w:szCs w:val="24"/>
          <w:lang w:val="ru-RU" w:eastAsia="ru-RU"/>
        </w:rPr>
        <w:t xml:space="preserve"> 89</w:t>
      </w:r>
      <w:r>
        <w:rPr>
          <w:rFonts w:ascii="Times New Roman" w:eastAsia="Times New Roman" w:hAnsi="Times New Roman" w:cs="Times New Roman"/>
          <w:sz w:val="28"/>
          <w:szCs w:val="24"/>
          <w:lang w:val="ru-RU" w:eastAsia="ru-RU"/>
        </w:rPr>
        <w:t xml:space="preserve">7 млрд дол. США на </w:t>
      </w:r>
      <w:proofErr w:type="spellStart"/>
      <w:r>
        <w:rPr>
          <w:rFonts w:ascii="Times New Roman" w:eastAsia="Times New Roman" w:hAnsi="Times New Roman" w:cs="Times New Roman"/>
          <w:sz w:val="28"/>
          <w:szCs w:val="24"/>
          <w:lang w:val="ru-RU" w:eastAsia="ru-RU"/>
        </w:rPr>
        <w:t>рік</w:t>
      </w:r>
      <w:proofErr w:type="spellEnd"/>
      <w:r>
        <w:rPr>
          <w:rFonts w:ascii="Times New Roman" w:eastAsia="Times New Roman" w:hAnsi="Times New Roman" w:cs="Times New Roman"/>
          <w:sz w:val="28"/>
          <w:szCs w:val="24"/>
          <w:lang w:val="ru-RU" w:eastAsia="ru-RU"/>
        </w:rPr>
        <w:t xml:space="preserve"> у </w:t>
      </w:r>
      <w:proofErr w:type="spellStart"/>
      <w:r>
        <w:rPr>
          <w:rFonts w:ascii="Times New Roman" w:eastAsia="Times New Roman" w:hAnsi="Times New Roman" w:cs="Times New Roman"/>
          <w:sz w:val="28"/>
          <w:szCs w:val="24"/>
          <w:lang w:val="ru-RU" w:eastAsia="ru-RU"/>
        </w:rPr>
        <w:t>світови</w:t>
      </w:r>
      <w:r w:rsidR="00204631" w:rsidRPr="00204631">
        <w:rPr>
          <w:rFonts w:ascii="Times New Roman" w:eastAsia="Times New Roman" w:hAnsi="Times New Roman" w:cs="Times New Roman"/>
          <w:sz w:val="28"/>
          <w:szCs w:val="24"/>
          <w:lang w:val="ru-RU" w:eastAsia="ru-RU"/>
        </w:rPr>
        <w:t>й</w:t>
      </w:r>
      <w:proofErr w:type="spellEnd"/>
      <w:r w:rsidR="00204631" w:rsidRPr="00204631">
        <w:rPr>
          <w:rFonts w:ascii="Times New Roman" w:eastAsia="Times New Roman" w:hAnsi="Times New Roman" w:cs="Times New Roman"/>
          <w:sz w:val="28"/>
          <w:szCs w:val="24"/>
          <w:lang w:val="ru-RU" w:eastAsia="ru-RU"/>
        </w:rPr>
        <w:t xml:space="preserve"> ВВП. </w:t>
      </w:r>
      <w:proofErr w:type="spellStart"/>
      <w:r w:rsidR="00204631" w:rsidRPr="00204631">
        <w:rPr>
          <w:rFonts w:ascii="Times New Roman" w:eastAsia="Times New Roman" w:hAnsi="Times New Roman" w:cs="Times New Roman"/>
          <w:sz w:val="28"/>
          <w:szCs w:val="24"/>
          <w:lang w:val="ru-RU" w:eastAsia="ru-RU"/>
        </w:rPr>
        <w:t>Однак</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пан</w:t>
      </w:r>
      <w:r>
        <w:rPr>
          <w:rFonts w:ascii="Times New Roman" w:eastAsia="Times New Roman" w:hAnsi="Times New Roman" w:cs="Times New Roman"/>
          <w:sz w:val="28"/>
          <w:szCs w:val="24"/>
          <w:lang w:val="ru-RU" w:eastAsia="ru-RU"/>
        </w:rPr>
        <w:t>демія</w:t>
      </w:r>
      <w:proofErr w:type="spellEnd"/>
      <w:r>
        <w:rPr>
          <w:rFonts w:ascii="Times New Roman" w:eastAsia="Times New Roman" w:hAnsi="Times New Roman" w:cs="Times New Roman"/>
          <w:sz w:val="28"/>
          <w:szCs w:val="24"/>
          <w:lang w:val="ru-RU" w:eastAsia="ru-RU"/>
        </w:rPr>
        <w:t xml:space="preserve"> привела до </w:t>
      </w:r>
      <w:proofErr w:type="spellStart"/>
      <w:r>
        <w:rPr>
          <w:rFonts w:ascii="Times New Roman" w:eastAsia="Times New Roman" w:hAnsi="Times New Roman" w:cs="Times New Roman"/>
          <w:sz w:val="28"/>
          <w:szCs w:val="24"/>
          <w:lang w:val="ru-RU" w:eastAsia="ru-RU"/>
        </w:rPr>
        <w:t>безпрецедентного</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обмеження</w:t>
      </w:r>
      <w:proofErr w:type="spellEnd"/>
      <w:r w:rsidR="00204631" w:rsidRPr="00204631">
        <w:rPr>
          <w:rFonts w:ascii="Times New Roman" w:eastAsia="Times New Roman" w:hAnsi="Times New Roman" w:cs="Times New Roman"/>
          <w:sz w:val="28"/>
          <w:szCs w:val="24"/>
          <w:lang w:val="ru-RU" w:eastAsia="ru-RU"/>
        </w:rPr>
        <w:t xml:space="preserve"> на </w:t>
      </w:r>
      <w:proofErr w:type="spellStart"/>
      <w:r w:rsidR="00204631" w:rsidRPr="00204631">
        <w:rPr>
          <w:rFonts w:ascii="Times New Roman" w:eastAsia="Times New Roman" w:hAnsi="Times New Roman" w:cs="Times New Roman"/>
          <w:sz w:val="28"/>
          <w:szCs w:val="24"/>
          <w:lang w:val="ru-RU" w:eastAsia="ru-RU"/>
        </w:rPr>
        <w:t>переміщення</w:t>
      </w:r>
      <w:proofErr w:type="spellEnd"/>
      <w:r w:rsidR="00204631" w:rsidRPr="00204631">
        <w:rPr>
          <w:rFonts w:ascii="Times New Roman" w:eastAsia="Times New Roman" w:hAnsi="Times New Roman" w:cs="Times New Roman"/>
          <w:sz w:val="28"/>
          <w:szCs w:val="24"/>
          <w:lang w:val="ru-RU" w:eastAsia="ru-RU"/>
        </w:rPr>
        <w:t xml:space="preserve"> людей і </w:t>
      </w:r>
      <w:proofErr w:type="spellStart"/>
      <w:r w:rsidR="00204631" w:rsidRPr="00204631">
        <w:rPr>
          <w:rFonts w:ascii="Times New Roman" w:eastAsia="Times New Roman" w:hAnsi="Times New Roman" w:cs="Times New Roman"/>
          <w:sz w:val="28"/>
          <w:szCs w:val="24"/>
          <w:lang w:val="ru-RU" w:eastAsia="ru-RU"/>
        </w:rPr>
        <w:t>товарів</w:t>
      </w:r>
      <w:proofErr w:type="spellEnd"/>
      <w:r w:rsidR="00204631" w:rsidRPr="00204631">
        <w:rPr>
          <w:rFonts w:ascii="Times New Roman" w:eastAsia="Times New Roman" w:hAnsi="Times New Roman" w:cs="Times New Roman"/>
          <w:sz w:val="28"/>
          <w:szCs w:val="24"/>
          <w:lang w:val="ru-RU" w:eastAsia="ru-RU"/>
        </w:rPr>
        <w:t xml:space="preserve"> по </w:t>
      </w:r>
      <w:proofErr w:type="spellStart"/>
      <w:r w:rsidR="00204631" w:rsidRPr="00204631">
        <w:rPr>
          <w:rFonts w:ascii="Times New Roman" w:eastAsia="Times New Roman" w:hAnsi="Times New Roman" w:cs="Times New Roman"/>
          <w:sz w:val="28"/>
          <w:szCs w:val="24"/>
          <w:lang w:val="ru-RU" w:eastAsia="ru-RU"/>
        </w:rPr>
        <w:t>світу</w:t>
      </w:r>
      <w:proofErr w:type="spellEnd"/>
      <w:r w:rsidR="00204631" w:rsidRPr="00204631">
        <w:rPr>
          <w:rFonts w:ascii="Times New Roman" w:eastAsia="Times New Roman" w:hAnsi="Times New Roman" w:cs="Times New Roman"/>
          <w:sz w:val="28"/>
          <w:szCs w:val="24"/>
          <w:lang w:val="ru-RU" w:eastAsia="ru-RU"/>
        </w:rPr>
        <w:t>,</w:t>
      </w:r>
      <w:r>
        <w:rPr>
          <w:rFonts w:ascii="Times New Roman" w:eastAsia="Times New Roman" w:hAnsi="Times New Roman" w:cs="Times New Roman"/>
          <w:sz w:val="28"/>
          <w:szCs w:val="24"/>
          <w:lang w:val="ru-RU" w:eastAsia="ru-RU"/>
        </w:rPr>
        <w:t xml:space="preserve"> через </w:t>
      </w:r>
      <w:proofErr w:type="spellStart"/>
      <w:r>
        <w:rPr>
          <w:rFonts w:ascii="Times New Roman" w:eastAsia="Times New Roman" w:hAnsi="Times New Roman" w:cs="Times New Roman"/>
          <w:sz w:val="28"/>
          <w:szCs w:val="24"/>
          <w:lang w:val="ru-RU" w:eastAsia="ru-RU"/>
        </w:rPr>
        <w:t>що</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багато</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країн</w:t>
      </w:r>
      <w:proofErr w:type="spellEnd"/>
      <w:r>
        <w:rPr>
          <w:rFonts w:ascii="Times New Roman" w:eastAsia="Times New Roman" w:hAnsi="Times New Roman" w:cs="Times New Roman"/>
          <w:sz w:val="28"/>
          <w:szCs w:val="24"/>
          <w:lang w:val="ru-RU" w:eastAsia="ru-RU"/>
        </w:rPr>
        <w:t xml:space="preserve"> і </w:t>
      </w:r>
      <w:proofErr w:type="spellStart"/>
      <w:r>
        <w:rPr>
          <w:rFonts w:ascii="Times New Roman" w:eastAsia="Times New Roman" w:hAnsi="Times New Roman" w:cs="Times New Roman"/>
          <w:sz w:val="28"/>
          <w:szCs w:val="24"/>
          <w:lang w:val="ru-RU" w:eastAsia="ru-RU"/>
        </w:rPr>
        <w:t>регіонів</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виявилися</w:t>
      </w:r>
      <w:proofErr w:type="spellEnd"/>
      <w:r w:rsidR="00204631" w:rsidRPr="00204631">
        <w:rPr>
          <w:rFonts w:ascii="Times New Roman" w:eastAsia="Times New Roman" w:hAnsi="Times New Roman" w:cs="Times New Roman"/>
          <w:sz w:val="28"/>
          <w:szCs w:val="24"/>
          <w:lang w:val="ru-RU" w:eastAsia="ru-RU"/>
        </w:rPr>
        <w:t xml:space="preserve"> в </w:t>
      </w:r>
      <w:proofErr w:type="spellStart"/>
      <w:r w:rsidR="00204631" w:rsidRPr="00204631">
        <w:rPr>
          <w:rFonts w:ascii="Times New Roman" w:eastAsia="Times New Roman" w:hAnsi="Times New Roman" w:cs="Times New Roman"/>
          <w:sz w:val="28"/>
          <w:szCs w:val="24"/>
          <w:lang w:val="ru-RU" w:eastAsia="ru-RU"/>
        </w:rPr>
        <w:t>ізоляції</w:t>
      </w:r>
      <w:proofErr w:type="spellEnd"/>
      <w:r w:rsidR="00204631" w:rsidRPr="00204631">
        <w:rPr>
          <w:rFonts w:ascii="Times New Roman" w:eastAsia="Times New Roman" w:hAnsi="Times New Roman" w:cs="Times New Roman"/>
          <w:sz w:val="28"/>
          <w:szCs w:val="24"/>
          <w:lang w:val="ru-RU" w:eastAsia="ru-RU"/>
        </w:rPr>
        <w:t xml:space="preserve">. В </w:t>
      </w:r>
      <w:proofErr w:type="spellStart"/>
      <w:r w:rsidR="00204631" w:rsidRPr="00204631">
        <w:rPr>
          <w:rFonts w:ascii="Times New Roman" w:eastAsia="Times New Roman" w:hAnsi="Times New Roman" w:cs="Times New Roman"/>
          <w:sz w:val="28"/>
          <w:szCs w:val="24"/>
          <w:lang w:val="ru-RU" w:eastAsia="ru-RU"/>
        </w:rPr>
        <w:t>результаті</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авіаційна</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промисловість</w:t>
      </w:r>
      <w:proofErr w:type="spellEnd"/>
      <w:r w:rsidR="00550FF1">
        <w:rPr>
          <w:rFonts w:ascii="Times New Roman" w:eastAsia="Times New Roman" w:hAnsi="Times New Roman" w:cs="Times New Roman"/>
          <w:sz w:val="28"/>
          <w:szCs w:val="24"/>
          <w:lang w:val="ru-RU" w:eastAsia="ru-RU"/>
        </w:rPr>
        <w:t xml:space="preserve"> </w:t>
      </w:r>
      <w:proofErr w:type="spellStart"/>
      <w:r w:rsidR="00550FF1">
        <w:rPr>
          <w:rFonts w:ascii="Times New Roman" w:eastAsia="Times New Roman" w:hAnsi="Times New Roman" w:cs="Times New Roman"/>
          <w:sz w:val="28"/>
          <w:szCs w:val="24"/>
          <w:lang w:val="ru-RU" w:eastAsia="ru-RU"/>
        </w:rPr>
        <w:t>виявилася</w:t>
      </w:r>
      <w:proofErr w:type="spellEnd"/>
      <w:r w:rsidR="00550FF1">
        <w:rPr>
          <w:rFonts w:ascii="Times New Roman" w:eastAsia="Times New Roman" w:hAnsi="Times New Roman" w:cs="Times New Roman"/>
          <w:sz w:val="28"/>
          <w:szCs w:val="24"/>
          <w:lang w:val="ru-RU" w:eastAsia="ru-RU"/>
        </w:rPr>
        <w:t xml:space="preserve"> у </w:t>
      </w:r>
      <w:proofErr w:type="spellStart"/>
      <w:r w:rsidR="00550FF1">
        <w:rPr>
          <w:rFonts w:ascii="Times New Roman" w:eastAsia="Times New Roman" w:hAnsi="Times New Roman" w:cs="Times New Roman"/>
          <w:sz w:val="28"/>
          <w:szCs w:val="24"/>
          <w:lang w:val="ru-RU" w:eastAsia="ru-RU"/>
        </w:rPr>
        <w:t>промисловій</w:t>
      </w:r>
      <w:proofErr w:type="spellEnd"/>
      <w:r w:rsidR="00550FF1">
        <w:rPr>
          <w:rFonts w:ascii="Times New Roman" w:eastAsia="Times New Roman" w:hAnsi="Times New Roman" w:cs="Times New Roman"/>
          <w:sz w:val="28"/>
          <w:szCs w:val="24"/>
          <w:lang w:val="ru-RU" w:eastAsia="ru-RU"/>
        </w:rPr>
        <w:t xml:space="preserve"> </w:t>
      </w:r>
      <w:proofErr w:type="spellStart"/>
      <w:r w:rsidR="00550FF1">
        <w:rPr>
          <w:rFonts w:ascii="Times New Roman" w:eastAsia="Times New Roman" w:hAnsi="Times New Roman" w:cs="Times New Roman"/>
          <w:sz w:val="28"/>
          <w:szCs w:val="24"/>
          <w:lang w:val="ru-RU" w:eastAsia="ru-RU"/>
        </w:rPr>
        <w:t>кризовій</w:t>
      </w:r>
      <w:proofErr w:type="spellEnd"/>
      <w:r w:rsidR="00550FF1">
        <w:rPr>
          <w:rFonts w:ascii="Times New Roman" w:eastAsia="Times New Roman" w:hAnsi="Times New Roman" w:cs="Times New Roman"/>
          <w:sz w:val="28"/>
          <w:szCs w:val="24"/>
          <w:lang w:val="ru-RU" w:eastAsia="ru-RU"/>
        </w:rPr>
        <w:t xml:space="preserve"> </w:t>
      </w:r>
      <w:proofErr w:type="spellStart"/>
      <w:r w:rsidR="00550FF1">
        <w:rPr>
          <w:rFonts w:ascii="Times New Roman" w:eastAsia="Times New Roman" w:hAnsi="Times New Roman" w:cs="Times New Roman"/>
          <w:sz w:val="28"/>
          <w:szCs w:val="24"/>
          <w:lang w:val="ru-RU" w:eastAsia="ru-RU"/>
        </w:rPr>
        <w:t>ситуації</w:t>
      </w:r>
      <w:proofErr w:type="spellEnd"/>
      <w:r w:rsidR="00550FF1">
        <w:rPr>
          <w:rFonts w:ascii="Times New Roman" w:eastAsia="Times New Roman" w:hAnsi="Times New Roman" w:cs="Times New Roman"/>
          <w:sz w:val="28"/>
          <w:szCs w:val="24"/>
          <w:lang w:val="ru-RU" w:eastAsia="ru-RU"/>
        </w:rPr>
        <w:t>. За</w:t>
      </w:r>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оцінками</w:t>
      </w:r>
      <w:proofErr w:type="spellEnd"/>
      <w:r w:rsidR="00C858B1" w:rsidRPr="00C858B1">
        <w:rPr>
          <w:rFonts w:ascii="Times New Roman" w:eastAsia="Times New Roman" w:hAnsi="Times New Roman" w:cs="Times New Roman"/>
          <w:sz w:val="28"/>
          <w:szCs w:val="24"/>
          <w:lang w:val="ru-RU" w:eastAsia="ru-RU"/>
        </w:rPr>
        <w:t xml:space="preserve"> </w:t>
      </w:r>
      <w:r w:rsidR="00C858B1">
        <w:rPr>
          <w:rFonts w:ascii="Times New Roman" w:eastAsia="Times New Roman" w:hAnsi="Times New Roman" w:cs="Times New Roman"/>
          <w:sz w:val="28"/>
          <w:szCs w:val="24"/>
          <w:lang w:eastAsia="ru-RU"/>
        </w:rPr>
        <w:t xml:space="preserve">Міжнародної організації цивільної </w:t>
      </w:r>
      <w:r w:rsidR="00C858B1" w:rsidRPr="00C858B1">
        <w:rPr>
          <w:rFonts w:ascii="Times New Roman" w:eastAsia="Times New Roman" w:hAnsi="Times New Roman" w:cs="Times New Roman"/>
          <w:sz w:val="28"/>
          <w:szCs w:val="24"/>
          <w:lang w:eastAsia="ru-RU"/>
        </w:rPr>
        <w:t>авіації</w:t>
      </w:r>
      <w:r w:rsidR="00204631" w:rsidRPr="00C858B1">
        <w:rPr>
          <w:rFonts w:ascii="Times New Roman" w:eastAsia="Times New Roman" w:hAnsi="Times New Roman" w:cs="Times New Roman"/>
          <w:sz w:val="28"/>
          <w:szCs w:val="24"/>
          <w:lang w:val="ru-RU" w:eastAsia="ru-RU"/>
        </w:rPr>
        <w:t xml:space="preserve"> </w:t>
      </w:r>
      <w:r w:rsidR="00C858B1" w:rsidRPr="00C858B1">
        <w:rPr>
          <w:rFonts w:ascii="Times New Roman" w:eastAsia="Times New Roman" w:hAnsi="Times New Roman" w:cs="Times New Roman"/>
          <w:sz w:val="28"/>
          <w:szCs w:val="24"/>
          <w:lang w:val="ru-RU" w:eastAsia="ru-RU"/>
        </w:rPr>
        <w:t>(</w:t>
      </w:r>
      <w:r w:rsidR="00204631" w:rsidRPr="00C858B1">
        <w:rPr>
          <w:rFonts w:ascii="Times New Roman" w:eastAsia="Times New Roman" w:hAnsi="Times New Roman" w:cs="Times New Roman"/>
          <w:sz w:val="28"/>
          <w:szCs w:val="24"/>
          <w:lang w:val="ru-RU" w:eastAsia="ru-RU"/>
        </w:rPr>
        <w:t>ІКАО</w:t>
      </w:r>
      <w:r w:rsidR="00C858B1" w:rsidRPr="00C858B1">
        <w:rPr>
          <w:rFonts w:ascii="Times New Roman" w:eastAsia="Times New Roman" w:hAnsi="Times New Roman" w:cs="Times New Roman"/>
          <w:sz w:val="28"/>
          <w:szCs w:val="24"/>
          <w:lang w:val="ru-RU" w:eastAsia="ru-RU"/>
        </w:rPr>
        <w:t>)</w:t>
      </w:r>
      <w:r w:rsidR="00204631" w:rsidRPr="00C858B1">
        <w:rPr>
          <w:rFonts w:ascii="Times New Roman" w:eastAsia="Times New Roman" w:hAnsi="Times New Roman" w:cs="Times New Roman"/>
          <w:sz w:val="28"/>
          <w:szCs w:val="24"/>
          <w:lang w:val="ru-RU" w:eastAsia="ru-RU"/>
        </w:rPr>
        <w:t>,</w:t>
      </w:r>
      <w:r w:rsidR="00550FF1">
        <w:rPr>
          <w:rFonts w:ascii="Times New Roman" w:eastAsia="Times New Roman" w:hAnsi="Times New Roman" w:cs="Times New Roman"/>
          <w:sz w:val="28"/>
          <w:szCs w:val="24"/>
          <w:lang w:val="ru-RU" w:eastAsia="ru-RU"/>
        </w:rPr>
        <w:t xml:space="preserve"> у 2020 </w:t>
      </w:r>
      <w:proofErr w:type="spellStart"/>
      <w:r w:rsidR="00550FF1">
        <w:rPr>
          <w:rFonts w:ascii="Times New Roman" w:eastAsia="Times New Roman" w:hAnsi="Times New Roman" w:cs="Times New Roman"/>
          <w:sz w:val="28"/>
          <w:szCs w:val="24"/>
          <w:lang w:val="ru-RU" w:eastAsia="ru-RU"/>
        </w:rPr>
        <w:t>році</w:t>
      </w:r>
      <w:proofErr w:type="spellEnd"/>
      <w:r w:rsidR="00550FF1">
        <w:rPr>
          <w:rFonts w:ascii="Times New Roman" w:eastAsia="Times New Roman" w:hAnsi="Times New Roman" w:cs="Times New Roman"/>
          <w:sz w:val="28"/>
          <w:szCs w:val="24"/>
          <w:lang w:val="ru-RU" w:eastAsia="ru-RU"/>
        </w:rPr>
        <w:t xml:space="preserve"> </w:t>
      </w:r>
      <w:proofErr w:type="spellStart"/>
      <w:r w:rsidR="00550FF1">
        <w:rPr>
          <w:rFonts w:ascii="Times New Roman" w:eastAsia="Times New Roman" w:hAnsi="Times New Roman" w:cs="Times New Roman"/>
          <w:sz w:val="28"/>
          <w:szCs w:val="24"/>
          <w:lang w:val="ru-RU" w:eastAsia="ru-RU"/>
        </w:rPr>
        <w:t>авіакомпанії</w:t>
      </w:r>
      <w:proofErr w:type="spellEnd"/>
      <w:r w:rsidR="00550FF1">
        <w:rPr>
          <w:rFonts w:ascii="Times New Roman" w:eastAsia="Times New Roman" w:hAnsi="Times New Roman" w:cs="Times New Roman"/>
          <w:sz w:val="28"/>
          <w:szCs w:val="24"/>
          <w:lang w:val="ru-RU" w:eastAsia="ru-RU"/>
        </w:rPr>
        <w:t xml:space="preserve"> </w:t>
      </w:r>
      <w:proofErr w:type="spellStart"/>
      <w:r w:rsidR="00550FF1">
        <w:rPr>
          <w:rFonts w:ascii="Times New Roman" w:eastAsia="Times New Roman" w:hAnsi="Times New Roman" w:cs="Times New Roman"/>
          <w:sz w:val="28"/>
          <w:szCs w:val="24"/>
          <w:lang w:val="ru-RU" w:eastAsia="ru-RU"/>
        </w:rPr>
        <w:t>втратили</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від</w:t>
      </w:r>
      <w:proofErr w:type="spellEnd"/>
      <w:r w:rsidR="00204631" w:rsidRPr="00204631">
        <w:rPr>
          <w:rFonts w:ascii="Times New Roman" w:eastAsia="Times New Roman" w:hAnsi="Times New Roman" w:cs="Times New Roman"/>
          <w:sz w:val="28"/>
          <w:szCs w:val="24"/>
          <w:lang w:val="ru-RU" w:eastAsia="ru-RU"/>
        </w:rPr>
        <w:t xml:space="preserve"> 324 до 387 млрд дол. США </w:t>
      </w:r>
      <w:proofErr w:type="spellStart"/>
      <w:r w:rsidR="00204631" w:rsidRPr="00204631">
        <w:rPr>
          <w:rFonts w:ascii="Times New Roman" w:eastAsia="Times New Roman" w:hAnsi="Times New Roman" w:cs="Times New Roman"/>
          <w:sz w:val="28"/>
          <w:szCs w:val="24"/>
          <w:lang w:val="ru-RU" w:eastAsia="ru-RU"/>
        </w:rPr>
        <w:t>своїх</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валових</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операційних</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доходів</w:t>
      </w:r>
      <w:proofErr w:type="spellEnd"/>
      <w:r w:rsidR="00550FF1">
        <w:rPr>
          <w:rFonts w:ascii="Times New Roman" w:eastAsia="Times New Roman" w:hAnsi="Times New Roman" w:cs="Times New Roman"/>
          <w:sz w:val="28"/>
          <w:szCs w:val="24"/>
          <w:lang w:val="ru-RU" w:eastAsia="ru-RU"/>
        </w:rPr>
        <w:t>. П</w:t>
      </w:r>
      <w:r w:rsidR="00204631" w:rsidRPr="00204631">
        <w:rPr>
          <w:rFonts w:ascii="Times New Roman" w:eastAsia="Times New Roman" w:hAnsi="Times New Roman" w:cs="Times New Roman"/>
          <w:sz w:val="28"/>
          <w:szCs w:val="24"/>
          <w:lang w:val="ru-RU" w:eastAsia="ru-RU"/>
        </w:rPr>
        <w:t>опит</w:t>
      </w:r>
      <w:r w:rsidR="00550FF1">
        <w:rPr>
          <w:rFonts w:ascii="Times New Roman" w:eastAsia="Times New Roman" w:hAnsi="Times New Roman" w:cs="Times New Roman"/>
          <w:sz w:val="28"/>
          <w:szCs w:val="24"/>
          <w:lang w:val="ru-RU" w:eastAsia="ru-RU"/>
        </w:rPr>
        <w:t xml:space="preserve"> на </w:t>
      </w:r>
      <w:proofErr w:type="spellStart"/>
      <w:r w:rsidR="00550FF1">
        <w:rPr>
          <w:rFonts w:ascii="Times New Roman" w:eastAsia="Times New Roman" w:hAnsi="Times New Roman" w:cs="Times New Roman"/>
          <w:sz w:val="28"/>
          <w:szCs w:val="24"/>
          <w:lang w:val="ru-RU" w:eastAsia="ru-RU"/>
        </w:rPr>
        <w:t>авіаперевезення</w:t>
      </w:r>
      <w:proofErr w:type="spellEnd"/>
      <w:r w:rsidR="00204631" w:rsidRPr="00204631">
        <w:rPr>
          <w:rFonts w:ascii="Times New Roman" w:eastAsia="Times New Roman" w:hAnsi="Times New Roman" w:cs="Times New Roman"/>
          <w:sz w:val="28"/>
          <w:szCs w:val="24"/>
          <w:lang w:val="ru-RU" w:eastAsia="ru-RU"/>
        </w:rPr>
        <w:t xml:space="preserve"> у</w:t>
      </w:r>
      <w:r w:rsidR="00550FF1">
        <w:rPr>
          <w:rFonts w:ascii="Times New Roman" w:eastAsia="Times New Roman" w:hAnsi="Times New Roman" w:cs="Times New Roman"/>
          <w:sz w:val="28"/>
          <w:szCs w:val="24"/>
          <w:lang w:val="ru-RU" w:eastAsia="ru-RU"/>
        </w:rPr>
        <w:t xml:space="preserve"> другому </w:t>
      </w:r>
      <w:proofErr w:type="spellStart"/>
      <w:r w:rsidR="00550FF1">
        <w:rPr>
          <w:rFonts w:ascii="Times New Roman" w:eastAsia="Times New Roman" w:hAnsi="Times New Roman" w:cs="Times New Roman"/>
          <w:sz w:val="28"/>
          <w:szCs w:val="24"/>
          <w:lang w:val="ru-RU" w:eastAsia="ru-RU"/>
        </w:rPr>
        <w:t>кварталі</w:t>
      </w:r>
      <w:proofErr w:type="spellEnd"/>
      <w:r w:rsidR="00550FF1">
        <w:rPr>
          <w:rFonts w:ascii="Times New Roman" w:eastAsia="Times New Roman" w:hAnsi="Times New Roman" w:cs="Times New Roman"/>
          <w:sz w:val="28"/>
          <w:szCs w:val="24"/>
          <w:lang w:val="ru-RU" w:eastAsia="ru-RU"/>
        </w:rPr>
        <w:t xml:space="preserve"> 2020 року практично </w:t>
      </w:r>
      <w:proofErr w:type="spellStart"/>
      <w:r w:rsidR="00550FF1">
        <w:rPr>
          <w:rFonts w:ascii="Times New Roman" w:eastAsia="Times New Roman" w:hAnsi="Times New Roman" w:cs="Times New Roman"/>
          <w:sz w:val="28"/>
          <w:szCs w:val="24"/>
          <w:lang w:val="ru-RU" w:eastAsia="ru-RU"/>
        </w:rPr>
        <w:t>дорівнював</w:t>
      </w:r>
      <w:proofErr w:type="spellEnd"/>
      <w:r w:rsidR="00550FF1">
        <w:rPr>
          <w:rFonts w:ascii="Times New Roman" w:eastAsia="Times New Roman" w:hAnsi="Times New Roman" w:cs="Times New Roman"/>
          <w:sz w:val="28"/>
          <w:szCs w:val="24"/>
          <w:lang w:val="ru-RU" w:eastAsia="ru-RU"/>
        </w:rPr>
        <w:t xml:space="preserve"> нулю, </w:t>
      </w:r>
      <w:proofErr w:type="spellStart"/>
      <w:r w:rsidR="00550FF1">
        <w:rPr>
          <w:rFonts w:ascii="Times New Roman" w:eastAsia="Times New Roman" w:hAnsi="Times New Roman" w:cs="Times New Roman"/>
          <w:sz w:val="28"/>
          <w:szCs w:val="24"/>
          <w:lang w:val="ru-RU" w:eastAsia="ru-RU"/>
        </w:rPr>
        <w:t>це</w:t>
      </w:r>
      <w:proofErr w:type="spellEnd"/>
      <w:r w:rsidR="00550FF1">
        <w:rPr>
          <w:rFonts w:ascii="Times New Roman" w:eastAsia="Times New Roman" w:hAnsi="Times New Roman" w:cs="Times New Roman"/>
          <w:sz w:val="28"/>
          <w:szCs w:val="24"/>
          <w:lang w:val="ru-RU" w:eastAsia="ru-RU"/>
        </w:rPr>
        <w:t xml:space="preserve"> </w:t>
      </w:r>
      <w:proofErr w:type="spellStart"/>
      <w:r w:rsidR="00550FF1">
        <w:rPr>
          <w:rFonts w:ascii="Times New Roman" w:eastAsia="Times New Roman" w:hAnsi="Times New Roman" w:cs="Times New Roman"/>
          <w:sz w:val="28"/>
          <w:szCs w:val="24"/>
          <w:lang w:val="ru-RU" w:eastAsia="ru-RU"/>
        </w:rPr>
        <w:t>вже</w:t>
      </w:r>
      <w:proofErr w:type="spellEnd"/>
      <w:r w:rsidR="00550FF1">
        <w:rPr>
          <w:rFonts w:ascii="Times New Roman" w:eastAsia="Times New Roman" w:hAnsi="Times New Roman" w:cs="Times New Roman"/>
          <w:sz w:val="28"/>
          <w:szCs w:val="24"/>
          <w:lang w:val="ru-RU" w:eastAsia="ru-RU"/>
        </w:rPr>
        <w:t xml:space="preserve"> </w:t>
      </w:r>
      <w:proofErr w:type="spellStart"/>
      <w:r w:rsidR="00550FF1">
        <w:rPr>
          <w:rFonts w:ascii="Times New Roman" w:eastAsia="Times New Roman" w:hAnsi="Times New Roman" w:cs="Times New Roman"/>
          <w:sz w:val="28"/>
          <w:szCs w:val="24"/>
          <w:lang w:val="ru-RU" w:eastAsia="ru-RU"/>
        </w:rPr>
        <w:t>перевищило</w:t>
      </w:r>
      <w:proofErr w:type="spellEnd"/>
      <w:r w:rsidR="00550FF1">
        <w:rPr>
          <w:rFonts w:ascii="Times New Roman" w:eastAsia="Times New Roman" w:hAnsi="Times New Roman" w:cs="Times New Roman"/>
          <w:sz w:val="28"/>
          <w:szCs w:val="24"/>
          <w:lang w:val="ru-RU" w:eastAsia="ru-RU"/>
        </w:rPr>
        <w:t xml:space="preserve"> </w:t>
      </w:r>
      <w:proofErr w:type="spellStart"/>
      <w:r w:rsidR="00550FF1">
        <w:rPr>
          <w:rFonts w:ascii="Times New Roman" w:eastAsia="Times New Roman" w:hAnsi="Times New Roman" w:cs="Times New Roman"/>
          <w:sz w:val="28"/>
          <w:szCs w:val="24"/>
          <w:lang w:val="ru-RU" w:eastAsia="ru-RU"/>
        </w:rPr>
        <w:t>масштаби</w:t>
      </w:r>
      <w:proofErr w:type="spellEnd"/>
      <w:r w:rsidR="00550FF1">
        <w:rPr>
          <w:rFonts w:ascii="Times New Roman" w:eastAsia="Times New Roman" w:hAnsi="Times New Roman" w:cs="Times New Roman"/>
          <w:sz w:val="28"/>
          <w:szCs w:val="24"/>
          <w:lang w:val="ru-RU" w:eastAsia="ru-RU"/>
        </w:rPr>
        <w:t xml:space="preserve"> </w:t>
      </w:r>
      <w:proofErr w:type="spellStart"/>
      <w:r w:rsidR="00550FF1">
        <w:rPr>
          <w:rFonts w:ascii="Times New Roman" w:eastAsia="Times New Roman" w:hAnsi="Times New Roman" w:cs="Times New Roman"/>
          <w:sz w:val="28"/>
          <w:szCs w:val="24"/>
          <w:lang w:val="ru-RU" w:eastAsia="ru-RU"/>
        </w:rPr>
        <w:t>кризи</w:t>
      </w:r>
      <w:proofErr w:type="spellEnd"/>
      <w:r w:rsidR="00550FF1">
        <w:rPr>
          <w:rFonts w:ascii="Times New Roman" w:eastAsia="Times New Roman" w:hAnsi="Times New Roman" w:cs="Times New Roman"/>
          <w:sz w:val="28"/>
          <w:szCs w:val="24"/>
          <w:lang w:val="ru-RU" w:eastAsia="ru-RU"/>
        </w:rPr>
        <w:t xml:space="preserve">, яка </w:t>
      </w:r>
      <w:proofErr w:type="spellStart"/>
      <w:r w:rsidR="00550FF1">
        <w:rPr>
          <w:rFonts w:ascii="Times New Roman" w:eastAsia="Times New Roman" w:hAnsi="Times New Roman" w:cs="Times New Roman"/>
          <w:sz w:val="28"/>
          <w:szCs w:val="24"/>
          <w:lang w:val="ru-RU" w:eastAsia="ru-RU"/>
        </w:rPr>
        <w:t>спостерігала</w:t>
      </w:r>
      <w:r w:rsidR="00204631" w:rsidRPr="00204631">
        <w:rPr>
          <w:rFonts w:ascii="Times New Roman" w:eastAsia="Times New Roman" w:hAnsi="Times New Roman" w:cs="Times New Roman"/>
          <w:sz w:val="28"/>
          <w:szCs w:val="24"/>
          <w:lang w:val="ru-RU" w:eastAsia="ru-RU"/>
        </w:rPr>
        <w:t>ся</w:t>
      </w:r>
      <w:proofErr w:type="spellEnd"/>
      <w:r w:rsidR="00204631" w:rsidRPr="00204631">
        <w:rPr>
          <w:rFonts w:ascii="Times New Roman" w:eastAsia="Times New Roman" w:hAnsi="Times New Roman" w:cs="Times New Roman"/>
          <w:sz w:val="28"/>
          <w:szCs w:val="24"/>
          <w:lang w:val="ru-RU" w:eastAsia="ru-RU"/>
        </w:rPr>
        <w:t xml:space="preserve"> через </w:t>
      </w:r>
      <w:proofErr w:type="spellStart"/>
      <w:r w:rsidR="00204631" w:rsidRPr="00204631">
        <w:rPr>
          <w:rFonts w:ascii="Times New Roman" w:eastAsia="Times New Roman" w:hAnsi="Times New Roman" w:cs="Times New Roman"/>
          <w:sz w:val="28"/>
          <w:szCs w:val="24"/>
          <w:lang w:val="ru-RU" w:eastAsia="ru-RU"/>
        </w:rPr>
        <w:t>спалах</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важкого</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гострого</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респіраторно</w:t>
      </w:r>
      <w:r w:rsidR="00550FF1">
        <w:rPr>
          <w:rFonts w:ascii="Times New Roman" w:eastAsia="Times New Roman" w:hAnsi="Times New Roman" w:cs="Times New Roman"/>
          <w:sz w:val="28"/>
          <w:szCs w:val="24"/>
          <w:lang w:val="ru-RU" w:eastAsia="ru-RU"/>
        </w:rPr>
        <w:t>го</w:t>
      </w:r>
      <w:proofErr w:type="spellEnd"/>
      <w:r w:rsidR="00550FF1">
        <w:rPr>
          <w:rFonts w:ascii="Times New Roman" w:eastAsia="Times New Roman" w:hAnsi="Times New Roman" w:cs="Times New Roman"/>
          <w:sz w:val="28"/>
          <w:szCs w:val="24"/>
          <w:lang w:val="ru-RU" w:eastAsia="ru-RU"/>
        </w:rPr>
        <w:t xml:space="preserve"> синдрому (ТОРС) у 2003 </w:t>
      </w:r>
      <w:proofErr w:type="spellStart"/>
      <w:r w:rsidR="00550FF1">
        <w:rPr>
          <w:rFonts w:ascii="Times New Roman" w:eastAsia="Times New Roman" w:hAnsi="Times New Roman" w:cs="Times New Roman"/>
          <w:sz w:val="28"/>
          <w:szCs w:val="24"/>
          <w:lang w:val="ru-RU" w:eastAsia="ru-RU"/>
        </w:rPr>
        <w:t>році</w:t>
      </w:r>
      <w:proofErr w:type="spellEnd"/>
      <w:r w:rsidR="00550FF1">
        <w:rPr>
          <w:rFonts w:ascii="Times New Roman" w:eastAsia="Times New Roman" w:hAnsi="Times New Roman" w:cs="Times New Roman"/>
          <w:sz w:val="28"/>
          <w:szCs w:val="24"/>
          <w:lang w:val="ru-RU" w:eastAsia="ru-RU"/>
        </w:rPr>
        <w:t xml:space="preserve"> та</w:t>
      </w:r>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подій</w:t>
      </w:r>
      <w:proofErr w:type="spellEnd"/>
      <w:r w:rsidR="00204631" w:rsidRPr="00204631">
        <w:rPr>
          <w:rFonts w:ascii="Times New Roman" w:eastAsia="Times New Roman" w:hAnsi="Times New Roman" w:cs="Times New Roman"/>
          <w:sz w:val="28"/>
          <w:szCs w:val="24"/>
          <w:lang w:val="ru-RU" w:eastAsia="ru-RU"/>
        </w:rPr>
        <w:t xml:space="preserve"> 11</w:t>
      </w:r>
      <w:r w:rsidR="00902FF6">
        <w:rPr>
          <w:rFonts w:ascii="Times New Roman" w:eastAsia="Times New Roman" w:hAnsi="Times New Roman" w:cs="Times New Roman"/>
          <w:sz w:val="28"/>
          <w:szCs w:val="24"/>
          <w:lang w:val="ru-RU" w:eastAsia="ru-RU"/>
        </w:rPr>
        <w:t> </w:t>
      </w:r>
      <w:r w:rsidR="00204631" w:rsidRPr="00204631">
        <w:rPr>
          <w:rFonts w:ascii="Times New Roman" w:eastAsia="Times New Roman" w:hAnsi="Times New Roman" w:cs="Times New Roman"/>
          <w:sz w:val="28"/>
          <w:szCs w:val="24"/>
          <w:lang w:val="ru-RU" w:eastAsia="ru-RU"/>
        </w:rPr>
        <w:t xml:space="preserve">вересня 2001 року. Як і в </w:t>
      </w:r>
      <w:proofErr w:type="spellStart"/>
      <w:r w:rsidR="00204631" w:rsidRPr="00204631">
        <w:rPr>
          <w:rFonts w:ascii="Times New Roman" w:eastAsia="Times New Roman" w:hAnsi="Times New Roman" w:cs="Times New Roman"/>
          <w:sz w:val="28"/>
          <w:szCs w:val="24"/>
          <w:lang w:val="ru-RU" w:eastAsia="ru-RU"/>
        </w:rPr>
        <w:t>секторі</w:t>
      </w:r>
      <w:proofErr w:type="spellEnd"/>
      <w:r w:rsidR="00204631" w:rsidRPr="00204631">
        <w:rPr>
          <w:rFonts w:ascii="Times New Roman" w:eastAsia="Times New Roman" w:hAnsi="Times New Roman" w:cs="Times New Roman"/>
          <w:sz w:val="28"/>
          <w:szCs w:val="24"/>
          <w:lang w:val="ru-RU" w:eastAsia="ru-RU"/>
        </w:rPr>
        <w:t xml:space="preserve"> туризму, </w:t>
      </w:r>
      <w:proofErr w:type="spellStart"/>
      <w:r w:rsidR="00204631" w:rsidRPr="00204631">
        <w:rPr>
          <w:rFonts w:ascii="Times New Roman" w:eastAsia="Times New Roman" w:hAnsi="Times New Roman" w:cs="Times New Roman"/>
          <w:sz w:val="28"/>
          <w:szCs w:val="24"/>
          <w:lang w:val="ru-RU" w:eastAsia="ru-RU"/>
        </w:rPr>
        <w:t>наслідки</w:t>
      </w:r>
      <w:proofErr w:type="spellEnd"/>
      <w:r w:rsidR="00204631" w:rsidRPr="00204631">
        <w:rPr>
          <w:rFonts w:ascii="Times New Roman" w:eastAsia="Times New Roman" w:hAnsi="Times New Roman" w:cs="Times New Roman"/>
          <w:sz w:val="28"/>
          <w:szCs w:val="24"/>
          <w:lang w:val="ru-RU" w:eastAsia="ru-RU"/>
        </w:rPr>
        <w:t xml:space="preserve"> для </w:t>
      </w:r>
      <w:proofErr w:type="spellStart"/>
      <w:r w:rsidR="00204631" w:rsidRPr="00204631">
        <w:rPr>
          <w:rFonts w:ascii="Times New Roman" w:eastAsia="Times New Roman" w:hAnsi="Times New Roman" w:cs="Times New Roman"/>
          <w:sz w:val="28"/>
          <w:szCs w:val="24"/>
          <w:lang w:val="ru-RU" w:eastAsia="ru-RU"/>
        </w:rPr>
        <w:t>авіації</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залежать</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від</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тривалості</w:t>
      </w:r>
      <w:proofErr w:type="spellEnd"/>
      <w:r w:rsidR="00204631" w:rsidRPr="00204631">
        <w:rPr>
          <w:rFonts w:ascii="Times New Roman" w:eastAsia="Times New Roman" w:hAnsi="Times New Roman" w:cs="Times New Roman"/>
          <w:sz w:val="28"/>
          <w:szCs w:val="24"/>
          <w:lang w:val="ru-RU" w:eastAsia="ru-RU"/>
        </w:rPr>
        <w:t xml:space="preserve"> та </w:t>
      </w:r>
      <w:proofErr w:type="spellStart"/>
      <w:r w:rsidR="00204631" w:rsidRPr="00204631">
        <w:rPr>
          <w:rFonts w:ascii="Times New Roman" w:eastAsia="Times New Roman" w:hAnsi="Times New Roman" w:cs="Times New Roman"/>
          <w:sz w:val="28"/>
          <w:szCs w:val="24"/>
          <w:lang w:val="ru-RU" w:eastAsia="ru-RU"/>
        </w:rPr>
        <w:t>масштабів</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спалаху</w:t>
      </w:r>
      <w:proofErr w:type="spellEnd"/>
      <w:r w:rsidR="00F71FDF">
        <w:rPr>
          <w:rFonts w:ascii="Times New Roman" w:eastAsia="Times New Roman" w:hAnsi="Times New Roman" w:cs="Times New Roman"/>
          <w:sz w:val="28"/>
          <w:szCs w:val="24"/>
          <w:lang w:val="ru-RU" w:eastAsia="ru-RU"/>
        </w:rPr>
        <w:t xml:space="preserve"> </w:t>
      </w:r>
      <w:proofErr w:type="spellStart"/>
      <w:r w:rsidR="00F71FDF">
        <w:rPr>
          <w:rFonts w:ascii="Times New Roman" w:eastAsia="Times New Roman" w:hAnsi="Times New Roman" w:cs="Times New Roman"/>
          <w:sz w:val="28"/>
          <w:szCs w:val="24"/>
          <w:lang w:val="ru-RU" w:eastAsia="ru-RU"/>
        </w:rPr>
        <w:t>вірусної</w:t>
      </w:r>
      <w:proofErr w:type="spellEnd"/>
      <w:r w:rsidR="00F71FDF">
        <w:rPr>
          <w:rFonts w:ascii="Times New Roman" w:eastAsia="Times New Roman" w:hAnsi="Times New Roman" w:cs="Times New Roman"/>
          <w:sz w:val="28"/>
          <w:szCs w:val="24"/>
          <w:lang w:val="ru-RU" w:eastAsia="ru-RU"/>
        </w:rPr>
        <w:t xml:space="preserve"> </w:t>
      </w:r>
      <w:proofErr w:type="spellStart"/>
      <w:r w:rsidR="00F71FDF">
        <w:rPr>
          <w:rFonts w:ascii="Times New Roman" w:eastAsia="Times New Roman" w:hAnsi="Times New Roman" w:cs="Times New Roman"/>
          <w:sz w:val="28"/>
          <w:szCs w:val="24"/>
          <w:lang w:val="ru-RU" w:eastAsia="ru-RU"/>
        </w:rPr>
        <w:t>інфекції</w:t>
      </w:r>
      <w:proofErr w:type="spellEnd"/>
      <w:r w:rsidR="00204631" w:rsidRPr="00204631">
        <w:rPr>
          <w:rFonts w:ascii="Times New Roman" w:eastAsia="Times New Roman" w:hAnsi="Times New Roman" w:cs="Times New Roman"/>
          <w:sz w:val="28"/>
          <w:szCs w:val="24"/>
          <w:lang w:val="ru-RU" w:eastAsia="ru-RU"/>
        </w:rPr>
        <w:t xml:space="preserve"> і </w:t>
      </w:r>
      <w:proofErr w:type="spellStart"/>
      <w:r w:rsidR="00204631" w:rsidRPr="00204631">
        <w:rPr>
          <w:rFonts w:ascii="Times New Roman" w:eastAsia="Times New Roman" w:hAnsi="Times New Roman" w:cs="Times New Roman"/>
          <w:sz w:val="28"/>
          <w:szCs w:val="24"/>
          <w:lang w:val="ru-RU" w:eastAsia="ru-RU"/>
        </w:rPr>
        <w:t>вжитих</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заходів</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щодо</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стримування</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рівня</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довіри</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споживачів</w:t>
      </w:r>
      <w:proofErr w:type="spellEnd"/>
      <w:r w:rsidR="00204631" w:rsidRPr="00204631">
        <w:rPr>
          <w:rFonts w:ascii="Times New Roman" w:eastAsia="Times New Roman" w:hAnsi="Times New Roman" w:cs="Times New Roman"/>
          <w:sz w:val="28"/>
          <w:szCs w:val="24"/>
          <w:lang w:val="ru-RU" w:eastAsia="ru-RU"/>
        </w:rPr>
        <w:t xml:space="preserve"> і </w:t>
      </w:r>
      <w:proofErr w:type="spellStart"/>
      <w:r w:rsidR="00204631" w:rsidRPr="00204631">
        <w:rPr>
          <w:rFonts w:ascii="Times New Roman" w:eastAsia="Times New Roman" w:hAnsi="Times New Roman" w:cs="Times New Roman"/>
          <w:sz w:val="28"/>
          <w:szCs w:val="24"/>
          <w:lang w:val="ru-RU" w:eastAsia="ru-RU"/>
        </w:rPr>
        <w:t>економічних</w:t>
      </w:r>
      <w:proofErr w:type="spellEnd"/>
      <w:r w:rsidR="00204631" w:rsidRPr="00204631">
        <w:rPr>
          <w:rFonts w:ascii="Times New Roman" w:eastAsia="Times New Roman" w:hAnsi="Times New Roman" w:cs="Times New Roman"/>
          <w:sz w:val="28"/>
          <w:szCs w:val="24"/>
          <w:lang w:val="ru-RU" w:eastAsia="ru-RU"/>
        </w:rPr>
        <w:t xml:space="preserve"> умов, </w:t>
      </w:r>
      <w:proofErr w:type="spellStart"/>
      <w:r w:rsidR="00204631" w:rsidRPr="00204631">
        <w:rPr>
          <w:rFonts w:ascii="Times New Roman" w:eastAsia="Times New Roman" w:hAnsi="Times New Roman" w:cs="Times New Roman"/>
          <w:sz w:val="28"/>
          <w:szCs w:val="24"/>
          <w:lang w:val="ru-RU" w:eastAsia="ru-RU"/>
        </w:rPr>
        <w:t>причому</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довгострокові</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наслідки</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ще</w:t>
      </w:r>
      <w:proofErr w:type="spellEnd"/>
      <w:r w:rsidR="00204631" w:rsidRPr="00204631">
        <w:rPr>
          <w:rFonts w:ascii="Times New Roman" w:eastAsia="Times New Roman" w:hAnsi="Times New Roman" w:cs="Times New Roman"/>
          <w:sz w:val="28"/>
          <w:szCs w:val="24"/>
          <w:lang w:val="ru-RU" w:eastAsia="ru-RU"/>
        </w:rPr>
        <w:t xml:space="preserve"> не </w:t>
      </w:r>
      <w:proofErr w:type="spellStart"/>
      <w:r w:rsidR="00204631" w:rsidRPr="00204631">
        <w:rPr>
          <w:rFonts w:ascii="Times New Roman" w:eastAsia="Times New Roman" w:hAnsi="Times New Roman" w:cs="Times New Roman"/>
          <w:sz w:val="28"/>
          <w:szCs w:val="24"/>
          <w:lang w:val="ru-RU" w:eastAsia="ru-RU"/>
        </w:rPr>
        <w:t>цілком</w:t>
      </w:r>
      <w:proofErr w:type="spellEnd"/>
      <w:r w:rsidR="00204631" w:rsidRPr="00204631">
        <w:rPr>
          <w:rFonts w:ascii="Times New Roman" w:eastAsia="Times New Roman" w:hAnsi="Times New Roman" w:cs="Times New Roman"/>
          <w:sz w:val="28"/>
          <w:szCs w:val="24"/>
          <w:lang w:val="ru-RU" w:eastAsia="ru-RU"/>
        </w:rPr>
        <w:t xml:space="preserve"> </w:t>
      </w:r>
      <w:proofErr w:type="spellStart"/>
      <w:r w:rsidR="00204631" w:rsidRPr="00204631">
        <w:rPr>
          <w:rFonts w:ascii="Times New Roman" w:eastAsia="Times New Roman" w:hAnsi="Times New Roman" w:cs="Times New Roman"/>
          <w:sz w:val="28"/>
          <w:szCs w:val="24"/>
          <w:lang w:val="ru-RU" w:eastAsia="ru-RU"/>
        </w:rPr>
        <w:t>очевидні</w:t>
      </w:r>
      <w:proofErr w:type="spellEnd"/>
      <w:r w:rsidR="00204631" w:rsidRPr="00204631">
        <w:rPr>
          <w:rFonts w:ascii="Times New Roman" w:eastAsia="Times New Roman" w:hAnsi="Times New Roman" w:cs="Times New Roman"/>
          <w:sz w:val="28"/>
          <w:szCs w:val="24"/>
          <w:lang w:val="ru-RU" w:eastAsia="ru-RU"/>
        </w:rPr>
        <w:t>.</w:t>
      </w:r>
    </w:p>
    <w:p w14:paraId="776387C8" w14:textId="77777777" w:rsidR="000C3904" w:rsidRDefault="00204631" w:rsidP="000C3904">
      <w:pPr>
        <w:spacing w:after="0" w:line="360" w:lineRule="auto"/>
        <w:ind w:firstLine="708"/>
        <w:jc w:val="both"/>
        <w:rPr>
          <w:rFonts w:ascii="Times New Roman" w:eastAsia="Times New Roman" w:hAnsi="Times New Roman" w:cs="Times New Roman"/>
          <w:sz w:val="28"/>
          <w:szCs w:val="24"/>
          <w:lang w:val="ru-RU" w:eastAsia="ru-RU"/>
        </w:rPr>
      </w:pPr>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Вплив</w:t>
      </w:r>
      <w:proofErr w:type="spellEnd"/>
      <w:r w:rsidR="00FE0A7D">
        <w:rPr>
          <w:rFonts w:ascii="Times New Roman" w:eastAsia="Times New Roman" w:hAnsi="Times New Roman" w:cs="Times New Roman"/>
          <w:sz w:val="28"/>
          <w:szCs w:val="24"/>
          <w:lang w:val="ru-RU" w:eastAsia="ru-RU"/>
        </w:rPr>
        <w:t xml:space="preserve"> </w:t>
      </w:r>
      <w:proofErr w:type="spellStart"/>
      <w:r w:rsidR="00FE0A7D">
        <w:rPr>
          <w:rFonts w:ascii="Times New Roman" w:eastAsia="Times New Roman" w:hAnsi="Times New Roman" w:cs="Times New Roman"/>
          <w:sz w:val="28"/>
          <w:szCs w:val="24"/>
          <w:lang w:val="ru-RU" w:eastAsia="ru-RU"/>
        </w:rPr>
        <w:t>пандемії</w:t>
      </w:r>
      <w:proofErr w:type="spellEnd"/>
      <w:r w:rsidRPr="00204631">
        <w:rPr>
          <w:rFonts w:ascii="Times New Roman" w:eastAsia="Times New Roman" w:hAnsi="Times New Roman" w:cs="Times New Roman"/>
          <w:sz w:val="28"/>
          <w:szCs w:val="24"/>
          <w:lang w:val="ru-RU" w:eastAsia="ru-RU"/>
        </w:rPr>
        <w:t xml:space="preserve"> COVID-19 на </w:t>
      </w:r>
      <w:proofErr w:type="spellStart"/>
      <w:r w:rsidRPr="00204631">
        <w:rPr>
          <w:rFonts w:ascii="Times New Roman" w:eastAsia="Times New Roman" w:hAnsi="Times New Roman" w:cs="Times New Roman"/>
          <w:sz w:val="28"/>
          <w:szCs w:val="24"/>
          <w:lang w:val="ru-RU" w:eastAsia="ru-RU"/>
        </w:rPr>
        <w:t>морські</w:t>
      </w:r>
      <w:proofErr w:type="spellEnd"/>
      <w:r w:rsidRPr="00204631">
        <w:rPr>
          <w:rFonts w:ascii="Times New Roman" w:eastAsia="Times New Roman" w:hAnsi="Times New Roman" w:cs="Times New Roman"/>
          <w:sz w:val="28"/>
          <w:szCs w:val="24"/>
          <w:lang w:val="ru-RU" w:eastAsia="ru-RU"/>
        </w:rPr>
        <w:t xml:space="preserve"> </w:t>
      </w:r>
      <w:proofErr w:type="spellStart"/>
      <w:r w:rsidR="00F71FDF">
        <w:rPr>
          <w:rFonts w:ascii="Times New Roman" w:eastAsia="Times New Roman" w:hAnsi="Times New Roman" w:cs="Times New Roman"/>
          <w:sz w:val="28"/>
          <w:szCs w:val="24"/>
          <w:lang w:val="ru-RU" w:eastAsia="ru-RU"/>
        </w:rPr>
        <w:t>перевезення</w:t>
      </w:r>
      <w:proofErr w:type="spellEnd"/>
      <w:r w:rsidR="00F71FDF">
        <w:rPr>
          <w:rFonts w:ascii="Times New Roman" w:eastAsia="Times New Roman" w:hAnsi="Times New Roman" w:cs="Times New Roman"/>
          <w:sz w:val="28"/>
          <w:szCs w:val="24"/>
          <w:lang w:val="ru-RU" w:eastAsia="ru-RU"/>
        </w:rPr>
        <w:t xml:space="preserve"> </w:t>
      </w:r>
      <w:proofErr w:type="spellStart"/>
      <w:r w:rsidR="00F71FDF">
        <w:rPr>
          <w:rFonts w:ascii="Times New Roman" w:eastAsia="Times New Roman" w:hAnsi="Times New Roman" w:cs="Times New Roman"/>
          <w:sz w:val="28"/>
          <w:szCs w:val="24"/>
          <w:lang w:val="ru-RU" w:eastAsia="ru-RU"/>
        </w:rPr>
        <w:t>пасажирів</w:t>
      </w:r>
      <w:proofErr w:type="spellEnd"/>
      <w:r w:rsidR="00F71FDF">
        <w:rPr>
          <w:rFonts w:ascii="Times New Roman" w:eastAsia="Times New Roman" w:hAnsi="Times New Roman" w:cs="Times New Roman"/>
          <w:sz w:val="28"/>
          <w:szCs w:val="24"/>
          <w:lang w:val="ru-RU" w:eastAsia="ru-RU"/>
        </w:rPr>
        <w:t xml:space="preserve"> також </w:t>
      </w:r>
      <w:proofErr w:type="spellStart"/>
      <w:r w:rsidR="00F71FDF">
        <w:rPr>
          <w:rFonts w:ascii="Times New Roman" w:eastAsia="Times New Roman" w:hAnsi="Times New Roman" w:cs="Times New Roman"/>
          <w:sz w:val="28"/>
          <w:szCs w:val="24"/>
          <w:lang w:val="ru-RU" w:eastAsia="ru-RU"/>
        </w:rPr>
        <w:t>був</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колосальним</w:t>
      </w:r>
      <w:proofErr w:type="spellEnd"/>
      <w:r w:rsidRPr="00204631">
        <w:rPr>
          <w:rFonts w:ascii="Times New Roman" w:eastAsia="Times New Roman" w:hAnsi="Times New Roman" w:cs="Times New Roman"/>
          <w:sz w:val="28"/>
          <w:szCs w:val="24"/>
          <w:lang w:val="ru-RU" w:eastAsia="ru-RU"/>
        </w:rPr>
        <w:t>, ос</w:t>
      </w:r>
      <w:r w:rsidR="00C858B1">
        <w:rPr>
          <w:rFonts w:ascii="Times New Roman" w:eastAsia="Times New Roman" w:hAnsi="Times New Roman" w:cs="Times New Roman"/>
          <w:sz w:val="28"/>
          <w:szCs w:val="24"/>
          <w:lang w:val="ru-RU" w:eastAsia="ru-RU"/>
        </w:rPr>
        <w:t xml:space="preserve">обливо у </w:t>
      </w:r>
      <w:proofErr w:type="spellStart"/>
      <w:r w:rsidR="00C858B1">
        <w:rPr>
          <w:rFonts w:ascii="Times New Roman" w:eastAsia="Times New Roman" w:hAnsi="Times New Roman" w:cs="Times New Roman"/>
          <w:sz w:val="28"/>
          <w:szCs w:val="24"/>
          <w:lang w:val="ru-RU" w:eastAsia="ru-RU"/>
        </w:rPr>
        <w:t>зв</w:t>
      </w:r>
      <w:r w:rsidR="00C858B1" w:rsidRPr="00C858B1">
        <w:rPr>
          <w:rFonts w:ascii="Times New Roman" w:eastAsia="Times New Roman" w:hAnsi="Times New Roman" w:cs="Times New Roman"/>
          <w:sz w:val="28"/>
          <w:szCs w:val="24"/>
          <w:lang w:val="ru-RU" w:eastAsia="ru-RU"/>
        </w:rPr>
        <w:t>’</w:t>
      </w:r>
      <w:r w:rsidR="00550FF1">
        <w:rPr>
          <w:rFonts w:ascii="Times New Roman" w:eastAsia="Times New Roman" w:hAnsi="Times New Roman" w:cs="Times New Roman"/>
          <w:sz w:val="28"/>
          <w:szCs w:val="24"/>
          <w:lang w:val="ru-RU" w:eastAsia="ru-RU"/>
        </w:rPr>
        <w:t>язку</w:t>
      </w:r>
      <w:proofErr w:type="spellEnd"/>
      <w:r w:rsidR="00550FF1">
        <w:rPr>
          <w:rFonts w:ascii="Times New Roman" w:eastAsia="Times New Roman" w:hAnsi="Times New Roman" w:cs="Times New Roman"/>
          <w:sz w:val="28"/>
          <w:szCs w:val="24"/>
          <w:lang w:val="ru-RU" w:eastAsia="ru-RU"/>
        </w:rPr>
        <w:t xml:space="preserve"> з </w:t>
      </w:r>
      <w:proofErr w:type="spellStart"/>
      <w:r w:rsidR="00550FF1">
        <w:rPr>
          <w:rFonts w:ascii="Times New Roman" w:eastAsia="Times New Roman" w:hAnsi="Times New Roman" w:cs="Times New Roman"/>
          <w:sz w:val="28"/>
          <w:szCs w:val="24"/>
          <w:lang w:val="ru-RU" w:eastAsia="ru-RU"/>
        </w:rPr>
        <w:t>тим</w:t>
      </w:r>
      <w:proofErr w:type="spellEnd"/>
      <w:r w:rsidR="00550FF1">
        <w:rPr>
          <w:rFonts w:ascii="Times New Roman" w:eastAsia="Times New Roman" w:hAnsi="Times New Roman" w:cs="Times New Roman"/>
          <w:sz w:val="28"/>
          <w:szCs w:val="24"/>
          <w:lang w:val="ru-RU" w:eastAsia="ru-RU"/>
        </w:rPr>
        <w:t xml:space="preserve">, </w:t>
      </w:r>
      <w:proofErr w:type="spellStart"/>
      <w:r w:rsidR="00550FF1">
        <w:rPr>
          <w:rFonts w:ascii="Times New Roman" w:eastAsia="Times New Roman" w:hAnsi="Times New Roman" w:cs="Times New Roman"/>
          <w:sz w:val="28"/>
          <w:szCs w:val="24"/>
          <w:lang w:val="ru-RU" w:eastAsia="ru-RU"/>
        </w:rPr>
        <w:t>що</w:t>
      </w:r>
      <w:proofErr w:type="spellEnd"/>
      <w:r w:rsidR="00550FF1">
        <w:rPr>
          <w:rFonts w:ascii="Times New Roman" w:eastAsia="Times New Roman" w:hAnsi="Times New Roman" w:cs="Times New Roman"/>
          <w:sz w:val="28"/>
          <w:szCs w:val="24"/>
          <w:lang w:val="ru-RU" w:eastAsia="ru-RU"/>
        </w:rPr>
        <w:t xml:space="preserve"> уряди </w:t>
      </w:r>
      <w:proofErr w:type="spellStart"/>
      <w:r w:rsidR="00550FF1">
        <w:rPr>
          <w:rFonts w:ascii="Times New Roman" w:eastAsia="Times New Roman" w:hAnsi="Times New Roman" w:cs="Times New Roman"/>
          <w:sz w:val="28"/>
          <w:szCs w:val="24"/>
          <w:lang w:val="ru-RU" w:eastAsia="ru-RU"/>
        </w:rPr>
        <w:t>деяких</w:t>
      </w:r>
      <w:proofErr w:type="spellEnd"/>
      <w:r w:rsidR="00550FF1">
        <w:rPr>
          <w:rFonts w:ascii="Times New Roman" w:eastAsia="Times New Roman" w:hAnsi="Times New Roman" w:cs="Times New Roman"/>
          <w:sz w:val="28"/>
          <w:szCs w:val="24"/>
          <w:lang w:val="ru-RU" w:eastAsia="ru-RU"/>
        </w:rPr>
        <w:t xml:space="preserve"> </w:t>
      </w:r>
      <w:proofErr w:type="spellStart"/>
      <w:r w:rsidR="00550FF1">
        <w:rPr>
          <w:rFonts w:ascii="Times New Roman" w:eastAsia="Times New Roman" w:hAnsi="Times New Roman" w:cs="Times New Roman"/>
          <w:sz w:val="28"/>
          <w:szCs w:val="24"/>
          <w:lang w:val="ru-RU" w:eastAsia="ru-RU"/>
        </w:rPr>
        <w:t>країн</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ра</w:t>
      </w:r>
      <w:r w:rsidR="00550FF1">
        <w:rPr>
          <w:rFonts w:ascii="Times New Roman" w:eastAsia="Times New Roman" w:hAnsi="Times New Roman" w:cs="Times New Roman"/>
          <w:sz w:val="28"/>
          <w:szCs w:val="24"/>
          <w:lang w:val="ru-RU" w:eastAsia="ru-RU"/>
        </w:rPr>
        <w:t>дили</w:t>
      </w:r>
      <w:proofErr w:type="spellEnd"/>
      <w:r w:rsidR="00550FF1">
        <w:rPr>
          <w:rFonts w:ascii="Times New Roman" w:eastAsia="Times New Roman" w:hAnsi="Times New Roman" w:cs="Times New Roman"/>
          <w:sz w:val="28"/>
          <w:szCs w:val="24"/>
          <w:lang w:val="ru-RU" w:eastAsia="ru-RU"/>
        </w:rPr>
        <w:t xml:space="preserve"> не </w:t>
      </w:r>
      <w:proofErr w:type="spellStart"/>
      <w:r w:rsidR="00550FF1">
        <w:rPr>
          <w:rFonts w:ascii="Times New Roman" w:eastAsia="Times New Roman" w:hAnsi="Times New Roman" w:cs="Times New Roman"/>
          <w:sz w:val="28"/>
          <w:szCs w:val="24"/>
          <w:lang w:val="ru-RU" w:eastAsia="ru-RU"/>
        </w:rPr>
        <w:t>подорожувати</w:t>
      </w:r>
      <w:proofErr w:type="spellEnd"/>
      <w:r w:rsidR="00550FF1">
        <w:rPr>
          <w:rFonts w:ascii="Times New Roman" w:eastAsia="Times New Roman" w:hAnsi="Times New Roman" w:cs="Times New Roman"/>
          <w:sz w:val="28"/>
          <w:szCs w:val="24"/>
          <w:lang w:val="ru-RU" w:eastAsia="ru-RU"/>
        </w:rPr>
        <w:t xml:space="preserve"> лайнерами</w:t>
      </w:r>
      <w:r w:rsidRPr="00204631">
        <w:rPr>
          <w:rFonts w:ascii="Times New Roman" w:eastAsia="Times New Roman" w:hAnsi="Times New Roman" w:cs="Times New Roman"/>
          <w:sz w:val="28"/>
          <w:szCs w:val="24"/>
          <w:lang w:val="ru-RU" w:eastAsia="ru-RU"/>
        </w:rPr>
        <w:t xml:space="preserve">, а </w:t>
      </w:r>
      <w:proofErr w:type="spellStart"/>
      <w:r w:rsidRPr="00204631">
        <w:rPr>
          <w:rFonts w:ascii="Times New Roman" w:eastAsia="Times New Roman" w:hAnsi="Times New Roman" w:cs="Times New Roman"/>
          <w:sz w:val="28"/>
          <w:szCs w:val="24"/>
          <w:lang w:val="ru-RU" w:eastAsia="ru-RU"/>
        </w:rPr>
        <w:t>великі</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круїзні</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компанії</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призупинили</w:t>
      </w:r>
      <w:proofErr w:type="spellEnd"/>
      <w:r w:rsidRPr="00204631">
        <w:rPr>
          <w:rFonts w:ascii="Times New Roman" w:eastAsia="Times New Roman" w:hAnsi="Times New Roman" w:cs="Times New Roman"/>
          <w:sz w:val="28"/>
          <w:szCs w:val="24"/>
          <w:lang w:val="ru-RU" w:eastAsia="ru-RU"/>
        </w:rPr>
        <w:t xml:space="preserve"> свою роботу.</w:t>
      </w:r>
      <w:r w:rsidR="000C3904" w:rsidRPr="000C3904">
        <w:rPr>
          <w:rFonts w:ascii="Times New Roman" w:eastAsia="Times New Roman" w:hAnsi="Times New Roman" w:cs="Times New Roman"/>
          <w:sz w:val="28"/>
          <w:szCs w:val="24"/>
          <w:lang w:val="ru-RU" w:eastAsia="ru-RU"/>
        </w:rPr>
        <w:t xml:space="preserve"> </w:t>
      </w:r>
    </w:p>
    <w:p w14:paraId="405CFA6B" w14:textId="77777777" w:rsidR="00204631" w:rsidRDefault="00204631" w:rsidP="00756FA8">
      <w:pPr>
        <w:spacing w:after="0" w:line="360" w:lineRule="auto"/>
        <w:ind w:firstLine="708"/>
        <w:jc w:val="both"/>
        <w:rPr>
          <w:rFonts w:ascii="Times New Roman" w:eastAsia="Times New Roman" w:hAnsi="Times New Roman" w:cs="Times New Roman"/>
          <w:sz w:val="28"/>
          <w:szCs w:val="24"/>
          <w:lang w:val="ru-RU" w:eastAsia="ru-RU"/>
        </w:rPr>
      </w:pPr>
      <w:proofErr w:type="spellStart"/>
      <w:r w:rsidRPr="00204631">
        <w:rPr>
          <w:rFonts w:ascii="Times New Roman" w:eastAsia="Times New Roman" w:hAnsi="Times New Roman" w:cs="Times New Roman"/>
          <w:sz w:val="28"/>
          <w:szCs w:val="24"/>
          <w:lang w:val="ru-RU" w:eastAsia="ru-RU"/>
        </w:rPr>
        <w:t>Круїзне</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судноплавство</w:t>
      </w:r>
      <w:proofErr w:type="spellEnd"/>
      <w:r w:rsidRPr="00204631">
        <w:rPr>
          <w:rFonts w:ascii="Times New Roman" w:eastAsia="Times New Roman" w:hAnsi="Times New Roman" w:cs="Times New Roman"/>
          <w:sz w:val="28"/>
          <w:szCs w:val="24"/>
          <w:lang w:val="ru-RU" w:eastAsia="ru-RU"/>
        </w:rPr>
        <w:t xml:space="preserve"> є </w:t>
      </w:r>
      <w:proofErr w:type="spellStart"/>
      <w:r w:rsidRPr="00204631">
        <w:rPr>
          <w:rFonts w:ascii="Times New Roman" w:eastAsia="Times New Roman" w:hAnsi="Times New Roman" w:cs="Times New Roman"/>
          <w:sz w:val="28"/>
          <w:szCs w:val="24"/>
          <w:lang w:val="ru-RU" w:eastAsia="ru-RU"/>
        </w:rPr>
        <w:t>однією</w:t>
      </w:r>
      <w:proofErr w:type="spellEnd"/>
      <w:r w:rsidRPr="00204631">
        <w:rPr>
          <w:rFonts w:ascii="Times New Roman" w:eastAsia="Times New Roman" w:hAnsi="Times New Roman" w:cs="Times New Roman"/>
          <w:sz w:val="28"/>
          <w:szCs w:val="24"/>
          <w:lang w:val="ru-RU" w:eastAsia="ru-RU"/>
        </w:rPr>
        <w:t xml:space="preserve"> </w:t>
      </w:r>
      <w:proofErr w:type="spellStart"/>
      <w:r w:rsidR="00FE0A7D">
        <w:rPr>
          <w:rFonts w:ascii="Times New Roman" w:eastAsia="Times New Roman" w:hAnsi="Times New Roman" w:cs="Times New Roman"/>
          <w:sz w:val="28"/>
          <w:szCs w:val="24"/>
          <w:lang w:val="ru-RU" w:eastAsia="ru-RU"/>
        </w:rPr>
        <w:t>і</w:t>
      </w:r>
      <w:r w:rsidRPr="00204631">
        <w:rPr>
          <w:rFonts w:ascii="Times New Roman" w:eastAsia="Times New Roman" w:hAnsi="Times New Roman" w:cs="Times New Roman"/>
          <w:sz w:val="28"/>
          <w:szCs w:val="24"/>
          <w:lang w:val="ru-RU" w:eastAsia="ru-RU"/>
        </w:rPr>
        <w:t>з</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ключових</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галузей</w:t>
      </w:r>
      <w:proofErr w:type="spellEnd"/>
      <w:r w:rsidRPr="00204631">
        <w:rPr>
          <w:rFonts w:ascii="Times New Roman" w:eastAsia="Times New Roman" w:hAnsi="Times New Roman" w:cs="Times New Roman"/>
          <w:sz w:val="28"/>
          <w:szCs w:val="24"/>
          <w:lang w:val="ru-RU" w:eastAsia="ru-RU"/>
        </w:rPr>
        <w:t xml:space="preserve"> туризму. За </w:t>
      </w:r>
      <w:proofErr w:type="spellStart"/>
      <w:r w:rsidRPr="00204631">
        <w:rPr>
          <w:rFonts w:ascii="Times New Roman" w:eastAsia="Times New Roman" w:hAnsi="Times New Roman" w:cs="Times New Roman"/>
          <w:sz w:val="28"/>
          <w:szCs w:val="24"/>
          <w:lang w:val="ru-RU" w:eastAsia="ru-RU"/>
        </w:rPr>
        <w:t>даними</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Міжнародної</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асоціації</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круїзних</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ліній</w:t>
      </w:r>
      <w:proofErr w:type="spellEnd"/>
      <w:r w:rsidRPr="00204631">
        <w:rPr>
          <w:rFonts w:ascii="Times New Roman" w:eastAsia="Times New Roman" w:hAnsi="Times New Roman" w:cs="Times New Roman"/>
          <w:sz w:val="28"/>
          <w:szCs w:val="24"/>
          <w:lang w:val="ru-RU" w:eastAsia="ru-RU"/>
        </w:rPr>
        <w:t xml:space="preserve">, </w:t>
      </w:r>
      <w:r w:rsidR="00FE0A7D">
        <w:rPr>
          <w:rFonts w:ascii="Times New Roman" w:eastAsia="Times New Roman" w:hAnsi="Times New Roman" w:cs="Times New Roman"/>
          <w:sz w:val="28"/>
          <w:szCs w:val="24"/>
          <w:lang w:val="ru-RU" w:eastAsia="ru-RU"/>
        </w:rPr>
        <w:t xml:space="preserve">вклад </w:t>
      </w:r>
      <w:proofErr w:type="spellStart"/>
      <w:r w:rsidR="00FE0A7D">
        <w:rPr>
          <w:rFonts w:ascii="Times New Roman" w:eastAsia="Times New Roman" w:hAnsi="Times New Roman" w:cs="Times New Roman"/>
          <w:sz w:val="28"/>
          <w:szCs w:val="24"/>
          <w:lang w:val="ru-RU" w:eastAsia="ru-RU"/>
        </w:rPr>
        <w:t>круїзного</w:t>
      </w:r>
      <w:proofErr w:type="spellEnd"/>
      <w:r w:rsidRPr="00204631">
        <w:rPr>
          <w:rFonts w:ascii="Times New Roman" w:eastAsia="Times New Roman" w:hAnsi="Times New Roman" w:cs="Times New Roman"/>
          <w:sz w:val="28"/>
          <w:szCs w:val="24"/>
          <w:lang w:val="ru-RU" w:eastAsia="ru-RU"/>
        </w:rPr>
        <w:t xml:space="preserve"> туризм</w:t>
      </w:r>
      <w:r w:rsidR="00F71FDF">
        <w:rPr>
          <w:rFonts w:ascii="Times New Roman" w:eastAsia="Times New Roman" w:hAnsi="Times New Roman" w:cs="Times New Roman"/>
          <w:sz w:val="28"/>
          <w:szCs w:val="24"/>
          <w:lang w:val="ru-RU" w:eastAsia="ru-RU"/>
        </w:rPr>
        <w:t xml:space="preserve">у, </w:t>
      </w:r>
      <w:proofErr w:type="spellStart"/>
      <w:r w:rsidR="00F71FDF">
        <w:rPr>
          <w:rFonts w:ascii="Times New Roman" w:eastAsia="Times New Roman" w:hAnsi="Times New Roman" w:cs="Times New Roman"/>
          <w:sz w:val="28"/>
          <w:szCs w:val="24"/>
          <w:lang w:val="ru-RU" w:eastAsia="ru-RU"/>
        </w:rPr>
        <w:t>що</w:t>
      </w:r>
      <w:proofErr w:type="spellEnd"/>
      <w:r w:rsidR="00F71FDF">
        <w:rPr>
          <w:rFonts w:ascii="Times New Roman" w:eastAsia="Times New Roman" w:hAnsi="Times New Roman" w:cs="Times New Roman"/>
          <w:sz w:val="28"/>
          <w:szCs w:val="24"/>
          <w:lang w:val="ru-RU" w:eastAsia="ru-RU"/>
        </w:rPr>
        <w:t xml:space="preserve"> </w:t>
      </w:r>
      <w:proofErr w:type="spellStart"/>
      <w:r w:rsidR="00F71FDF">
        <w:rPr>
          <w:rFonts w:ascii="Times New Roman" w:eastAsia="Times New Roman" w:hAnsi="Times New Roman" w:cs="Times New Roman"/>
          <w:sz w:val="28"/>
          <w:szCs w:val="24"/>
          <w:lang w:val="ru-RU" w:eastAsia="ru-RU"/>
        </w:rPr>
        <w:t>обслуговує</w:t>
      </w:r>
      <w:proofErr w:type="spellEnd"/>
      <w:r w:rsidR="00F71FDF">
        <w:rPr>
          <w:rFonts w:ascii="Times New Roman" w:eastAsia="Times New Roman" w:hAnsi="Times New Roman" w:cs="Times New Roman"/>
          <w:sz w:val="28"/>
          <w:szCs w:val="24"/>
          <w:lang w:val="ru-RU" w:eastAsia="ru-RU"/>
        </w:rPr>
        <w:t xml:space="preserve"> 28,5 млн </w:t>
      </w:r>
      <w:proofErr w:type="spellStart"/>
      <w:r w:rsidR="00F71FDF">
        <w:rPr>
          <w:rFonts w:ascii="Times New Roman" w:eastAsia="Times New Roman" w:hAnsi="Times New Roman" w:cs="Times New Roman"/>
          <w:sz w:val="28"/>
          <w:szCs w:val="24"/>
          <w:lang w:val="ru-RU" w:eastAsia="ru-RU"/>
        </w:rPr>
        <w:t>пасажирів</w:t>
      </w:r>
      <w:proofErr w:type="spellEnd"/>
      <w:r w:rsidR="00F71FDF">
        <w:rPr>
          <w:rFonts w:ascii="Times New Roman" w:eastAsia="Times New Roman" w:hAnsi="Times New Roman" w:cs="Times New Roman"/>
          <w:sz w:val="28"/>
          <w:szCs w:val="24"/>
          <w:lang w:val="ru-RU" w:eastAsia="ru-RU"/>
        </w:rPr>
        <w:t xml:space="preserve">, </w:t>
      </w:r>
      <w:proofErr w:type="spellStart"/>
      <w:r w:rsidR="00F71FDF">
        <w:rPr>
          <w:rFonts w:ascii="Times New Roman" w:eastAsia="Times New Roman" w:hAnsi="Times New Roman" w:cs="Times New Roman"/>
          <w:sz w:val="28"/>
          <w:szCs w:val="24"/>
          <w:lang w:val="ru-RU" w:eastAsia="ru-RU"/>
        </w:rPr>
        <w:t>забезпечив</w:t>
      </w:r>
      <w:proofErr w:type="spellEnd"/>
      <w:r w:rsidRPr="00204631">
        <w:rPr>
          <w:rFonts w:ascii="Times New Roman" w:eastAsia="Times New Roman" w:hAnsi="Times New Roman" w:cs="Times New Roman"/>
          <w:sz w:val="28"/>
          <w:szCs w:val="24"/>
          <w:lang w:val="ru-RU" w:eastAsia="ru-RU"/>
        </w:rPr>
        <w:t xml:space="preserve"> у 2018 </w:t>
      </w:r>
      <w:proofErr w:type="spellStart"/>
      <w:r w:rsidRPr="00204631">
        <w:rPr>
          <w:rFonts w:ascii="Times New Roman" w:eastAsia="Times New Roman" w:hAnsi="Times New Roman" w:cs="Times New Roman"/>
          <w:sz w:val="28"/>
          <w:szCs w:val="24"/>
          <w:lang w:val="ru-RU" w:eastAsia="ru-RU"/>
        </w:rPr>
        <w:t>році</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близько</w:t>
      </w:r>
      <w:proofErr w:type="spellEnd"/>
      <w:r w:rsidRPr="00204631">
        <w:rPr>
          <w:rFonts w:ascii="Times New Roman" w:eastAsia="Times New Roman" w:hAnsi="Times New Roman" w:cs="Times New Roman"/>
          <w:sz w:val="28"/>
          <w:szCs w:val="24"/>
          <w:lang w:val="ru-RU" w:eastAsia="ru-RU"/>
        </w:rPr>
        <w:t xml:space="preserve"> 150 млрд дол. США </w:t>
      </w:r>
      <w:r w:rsidR="00F71FDF">
        <w:rPr>
          <w:rFonts w:ascii="Times New Roman" w:eastAsia="Times New Roman" w:hAnsi="Times New Roman" w:cs="Times New Roman"/>
          <w:sz w:val="28"/>
          <w:szCs w:val="24"/>
          <w:lang w:val="ru-RU" w:eastAsia="ru-RU"/>
        </w:rPr>
        <w:t xml:space="preserve">доходу </w:t>
      </w:r>
      <w:r w:rsidRPr="00204631">
        <w:rPr>
          <w:rFonts w:ascii="Times New Roman" w:eastAsia="Times New Roman" w:hAnsi="Times New Roman" w:cs="Times New Roman"/>
          <w:sz w:val="28"/>
          <w:szCs w:val="24"/>
          <w:lang w:val="ru-RU" w:eastAsia="ru-RU"/>
        </w:rPr>
        <w:t xml:space="preserve">в </w:t>
      </w:r>
      <w:proofErr w:type="spellStart"/>
      <w:r w:rsidRPr="00204631">
        <w:rPr>
          <w:rFonts w:ascii="Times New Roman" w:eastAsia="Times New Roman" w:hAnsi="Times New Roman" w:cs="Times New Roman"/>
          <w:sz w:val="28"/>
          <w:szCs w:val="24"/>
          <w:lang w:val="ru-RU" w:eastAsia="ru-RU"/>
        </w:rPr>
        <w:t>загальний</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обсяг</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виробництва</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товарів</w:t>
      </w:r>
      <w:proofErr w:type="spellEnd"/>
      <w:r w:rsidRPr="00204631">
        <w:rPr>
          <w:rFonts w:ascii="Times New Roman" w:eastAsia="Times New Roman" w:hAnsi="Times New Roman" w:cs="Times New Roman"/>
          <w:sz w:val="28"/>
          <w:szCs w:val="24"/>
          <w:lang w:val="ru-RU" w:eastAsia="ru-RU"/>
        </w:rPr>
        <w:t xml:space="preserve"> і </w:t>
      </w:r>
      <w:proofErr w:type="spellStart"/>
      <w:r w:rsidRPr="00204631">
        <w:rPr>
          <w:rFonts w:ascii="Times New Roman" w:eastAsia="Times New Roman" w:hAnsi="Times New Roman" w:cs="Times New Roman"/>
          <w:sz w:val="28"/>
          <w:szCs w:val="24"/>
          <w:lang w:val="ru-RU" w:eastAsia="ru-RU"/>
        </w:rPr>
        <w:t>послуг</w:t>
      </w:r>
      <w:proofErr w:type="spellEnd"/>
      <w:r w:rsidRPr="00204631">
        <w:rPr>
          <w:rFonts w:ascii="Times New Roman" w:eastAsia="Times New Roman" w:hAnsi="Times New Roman" w:cs="Times New Roman"/>
          <w:sz w:val="28"/>
          <w:szCs w:val="24"/>
          <w:lang w:val="ru-RU" w:eastAsia="ru-RU"/>
        </w:rPr>
        <w:t xml:space="preserve"> в рамках </w:t>
      </w:r>
      <w:proofErr w:type="spellStart"/>
      <w:r w:rsidRPr="00204631">
        <w:rPr>
          <w:rFonts w:ascii="Times New Roman" w:eastAsia="Times New Roman" w:hAnsi="Times New Roman" w:cs="Times New Roman"/>
          <w:sz w:val="28"/>
          <w:szCs w:val="24"/>
          <w:lang w:val="ru-RU" w:eastAsia="ru-RU"/>
        </w:rPr>
        <w:t>всієї</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світової</w:t>
      </w:r>
      <w:proofErr w:type="spellEnd"/>
      <w:r w:rsidRPr="00204631">
        <w:rPr>
          <w:rFonts w:ascii="Times New Roman" w:eastAsia="Times New Roman" w:hAnsi="Times New Roman" w:cs="Times New Roman"/>
          <w:sz w:val="28"/>
          <w:szCs w:val="24"/>
          <w:lang w:val="ru-RU" w:eastAsia="ru-RU"/>
        </w:rPr>
        <w:t xml:space="preserve"> </w:t>
      </w:r>
      <w:proofErr w:type="spellStart"/>
      <w:r w:rsidRPr="00204631">
        <w:rPr>
          <w:rFonts w:ascii="Times New Roman" w:eastAsia="Times New Roman" w:hAnsi="Times New Roman" w:cs="Times New Roman"/>
          <w:sz w:val="28"/>
          <w:szCs w:val="24"/>
          <w:lang w:val="ru-RU" w:eastAsia="ru-RU"/>
        </w:rPr>
        <w:t>економіки</w:t>
      </w:r>
      <w:proofErr w:type="spellEnd"/>
      <w:r w:rsidRPr="00204631">
        <w:rPr>
          <w:rFonts w:ascii="Times New Roman" w:eastAsia="Times New Roman" w:hAnsi="Times New Roman" w:cs="Times New Roman"/>
          <w:sz w:val="28"/>
          <w:szCs w:val="24"/>
          <w:lang w:val="ru-RU" w:eastAsia="ru-RU"/>
        </w:rPr>
        <w:t xml:space="preserve">. </w:t>
      </w:r>
      <w:r w:rsidR="00FE0A7D">
        <w:rPr>
          <w:rFonts w:ascii="Times New Roman" w:eastAsia="Times New Roman" w:hAnsi="Times New Roman" w:cs="Times New Roman"/>
          <w:sz w:val="28"/>
          <w:szCs w:val="24"/>
          <w:lang w:val="ru-RU" w:eastAsia="ru-RU"/>
        </w:rPr>
        <w:t xml:space="preserve">Близко 25,5 млн </w:t>
      </w:r>
      <w:proofErr w:type="spellStart"/>
      <w:r w:rsidR="00FE0A7D">
        <w:rPr>
          <w:rFonts w:ascii="Times New Roman" w:eastAsia="Times New Roman" w:hAnsi="Times New Roman" w:cs="Times New Roman"/>
          <w:sz w:val="28"/>
          <w:szCs w:val="24"/>
          <w:lang w:val="ru-RU" w:eastAsia="ru-RU"/>
        </w:rPr>
        <w:t>пасажирів</w:t>
      </w:r>
      <w:proofErr w:type="spellEnd"/>
      <w:r w:rsidR="00FE0A7D">
        <w:rPr>
          <w:rFonts w:ascii="Times New Roman" w:eastAsia="Times New Roman" w:hAnsi="Times New Roman" w:cs="Times New Roman"/>
          <w:sz w:val="28"/>
          <w:szCs w:val="24"/>
          <w:lang w:val="ru-RU" w:eastAsia="ru-RU"/>
        </w:rPr>
        <w:t xml:space="preserve"> </w:t>
      </w:r>
      <w:proofErr w:type="spellStart"/>
      <w:r w:rsidR="00FE0A7D">
        <w:rPr>
          <w:rFonts w:ascii="Times New Roman" w:eastAsia="Times New Roman" w:hAnsi="Times New Roman" w:cs="Times New Roman"/>
          <w:sz w:val="28"/>
          <w:szCs w:val="24"/>
          <w:lang w:val="ru-RU" w:eastAsia="ru-RU"/>
        </w:rPr>
        <w:t>скористалися</w:t>
      </w:r>
      <w:proofErr w:type="spellEnd"/>
      <w:r w:rsidR="00FE0A7D">
        <w:rPr>
          <w:rFonts w:ascii="Times New Roman" w:eastAsia="Times New Roman" w:hAnsi="Times New Roman" w:cs="Times New Roman"/>
          <w:sz w:val="28"/>
          <w:szCs w:val="24"/>
          <w:lang w:val="ru-RU" w:eastAsia="ru-RU"/>
        </w:rPr>
        <w:t xml:space="preserve"> </w:t>
      </w:r>
      <w:proofErr w:type="spellStart"/>
      <w:r w:rsidR="00FE0A7D">
        <w:rPr>
          <w:rFonts w:ascii="Times New Roman" w:eastAsia="Times New Roman" w:hAnsi="Times New Roman" w:cs="Times New Roman"/>
          <w:sz w:val="28"/>
          <w:szCs w:val="24"/>
          <w:lang w:val="ru-RU" w:eastAsia="ru-RU"/>
        </w:rPr>
        <w:t>послугами</w:t>
      </w:r>
      <w:proofErr w:type="spellEnd"/>
      <w:r w:rsidR="00FE0A7D">
        <w:rPr>
          <w:rFonts w:ascii="Times New Roman" w:eastAsia="Times New Roman" w:hAnsi="Times New Roman" w:cs="Times New Roman"/>
          <w:sz w:val="28"/>
          <w:szCs w:val="24"/>
          <w:lang w:val="ru-RU" w:eastAsia="ru-RU"/>
        </w:rPr>
        <w:t xml:space="preserve"> </w:t>
      </w:r>
      <w:proofErr w:type="spellStart"/>
      <w:r w:rsidR="00FE0A7D">
        <w:rPr>
          <w:rFonts w:ascii="Times New Roman" w:eastAsia="Times New Roman" w:hAnsi="Times New Roman" w:cs="Times New Roman"/>
          <w:sz w:val="28"/>
          <w:szCs w:val="24"/>
          <w:lang w:val="ru-RU" w:eastAsia="ru-RU"/>
        </w:rPr>
        <w:t>круїзних</w:t>
      </w:r>
      <w:proofErr w:type="spellEnd"/>
      <w:r w:rsidR="00FE0A7D">
        <w:rPr>
          <w:rFonts w:ascii="Times New Roman" w:eastAsia="Times New Roman" w:hAnsi="Times New Roman" w:cs="Times New Roman"/>
          <w:sz w:val="28"/>
          <w:szCs w:val="24"/>
          <w:lang w:val="ru-RU" w:eastAsia="ru-RU"/>
        </w:rPr>
        <w:t xml:space="preserve"> </w:t>
      </w:r>
      <w:proofErr w:type="spellStart"/>
      <w:r w:rsidR="00FE0A7D">
        <w:rPr>
          <w:rFonts w:ascii="Times New Roman" w:eastAsia="Times New Roman" w:hAnsi="Times New Roman" w:cs="Times New Roman"/>
          <w:sz w:val="28"/>
          <w:szCs w:val="24"/>
          <w:lang w:val="ru-RU" w:eastAsia="ru-RU"/>
        </w:rPr>
        <w:lastRenderedPageBreak/>
        <w:t>компаній</w:t>
      </w:r>
      <w:proofErr w:type="spellEnd"/>
      <w:r w:rsidR="00FE0A7D">
        <w:rPr>
          <w:rFonts w:ascii="Times New Roman" w:eastAsia="Times New Roman" w:hAnsi="Times New Roman" w:cs="Times New Roman"/>
          <w:sz w:val="28"/>
          <w:szCs w:val="24"/>
          <w:lang w:val="ru-RU" w:eastAsia="ru-RU"/>
        </w:rPr>
        <w:t xml:space="preserve">. </w:t>
      </w:r>
      <w:proofErr w:type="spellStart"/>
      <w:r w:rsidR="00FE0A7D">
        <w:rPr>
          <w:rFonts w:ascii="Times New Roman" w:eastAsia="Times New Roman" w:hAnsi="Times New Roman" w:cs="Times New Roman"/>
          <w:sz w:val="28"/>
          <w:szCs w:val="24"/>
          <w:lang w:val="ru-RU" w:eastAsia="ru-RU"/>
        </w:rPr>
        <w:t>Негативний</w:t>
      </w:r>
      <w:proofErr w:type="spellEnd"/>
      <w:r w:rsidR="00FE0A7D">
        <w:rPr>
          <w:rFonts w:ascii="Times New Roman" w:eastAsia="Times New Roman" w:hAnsi="Times New Roman" w:cs="Times New Roman"/>
          <w:sz w:val="28"/>
          <w:szCs w:val="24"/>
          <w:lang w:val="ru-RU" w:eastAsia="ru-RU"/>
        </w:rPr>
        <w:t xml:space="preserve"> </w:t>
      </w:r>
      <w:proofErr w:type="spellStart"/>
      <w:r w:rsidR="00FE0A7D">
        <w:rPr>
          <w:rFonts w:ascii="Times New Roman" w:eastAsia="Times New Roman" w:hAnsi="Times New Roman" w:cs="Times New Roman"/>
          <w:sz w:val="28"/>
          <w:szCs w:val="24"/>
          <w:lang w:val="ru-RU" w:eastAsia="ru-RU"/>
        </w:rPr>
        <w:t>вплив</w:t>
      </w:r>
      <w:proofErr w:type="spellEnd"/>
      <w:r w:rsidR="00FE0A7D">
        <w:rPr>
          <w:rFonts w:ascii="Times New Roman" w:eastAsia="Times New Roman" w:hAnsi="Times New Roman" w:cs="Times New Roman"/>
          <w:sz w:val="28"/>
          <w:szCs w:val="24"/>
          <w:lang w:val="ru-RU" w:eastAsia="ru-RU"/>
        </w:rPr>
        <w:t xml:space="preserve"> </w:t>
      </w:r>
      <w:proofErr w:type="spellStart"/>
      <w:r w:rsidR="00FE0A7D">
        <w:rPr>
          <w:rFonts w:ascii="Times New Roman" w:eastAsia="Times New Roman" w:hAnsi="Times New Roman" w:cs="Times New Roman"/>
          <w:sz w:val="28"/>
          <w:szCs w:val="24"/>
          <w:lang w:val="ru-RU" w:eastAsia="ru-RU"/>
        </w:rPr>
        <w:t>пандемії</w:t>
      </w:r>
      <w:proofErr w:type="spellEnd"/>
      <w:r w:rsidR="00FE0A7D">
        <w:rPr>
          <w:rFonts w:ascii="Times New Roman" w:eastAsia="Times New Roman" w:hAnsi="Times New Roman" w:cs="Times New Roman"/>
          <w:sz w:val="28"/>
          <w:szCs w:val="24"/>
          <w:lang w:val="ru-RU" w:eastAsia="ru-RU"/>
        </w:rPr>
        <w:t xml:space="preserve"> </w:t>
      </w:r>
      <w:r w:rsidR="00FE0A7D" w:rsidRPr="00204631">
        <w:rPr>
          <w:rFonts w:ascii="Times New Roman" w:eastAsia="Times New Roman" w:hAnsi="Times New Roman" w:cs="Times New Roman"/>
          <w:sz w:val="28"/>
          <w:szCs w:val="24"/>
          <w:lang w:val="ru-RU" w:eastAsia="ru-RU"/>
        </w:rPr>
        <w:t>COVID-19</w:t>
      </w:r>
      <w:r w:rsidR="00F71FDF">
        <w:rPr>
          <w:rFonts w:ascii="Times New Roman" w:eastAsia="Times New Roman" w:hAnsi="Times New Roman" w:cs="Times New Roman"/>
          <w:sz w:val="28"/>
          <w:szCs w:val="24"/>
          <w:lang w:val="ru-RU" w:eastAsia="ru-RU"/>
        </w:rPr>
        <w:t xml:space="preserve"> </w:t>
      </w:r>
      <w:proofErr w:type="spellStart"/>
      <w:r w:rsidR="00F71FDF">
        <w:rPr>
          <w:rFonts w:ascii="Times New Roman" w:eastAsia="Times New Roman" w:hAnsi="Times New Roman" w:cs="Times New Roman"/>
          <w:sz w:val="28"/>
          <w:szCs w:val="24"/>
          <w:lang w:val="ru-RU" w:eastAsia="ru-RU"/>
        </w:rPr>
        <w:t>проявився</w:t>
      </w:r>
      <w:proofErr w:type="spellEnd"/>
      <w:r w:rsidR="00F71FDF">
        <w:rPr>
          <w:rFonts w:ascii="Times New Roman" w:eastAsia="Times New Roman" w:hAnsi="Times New Roman" w:cs="Times New Roman"/>
          <w:sz w:val="28"/>
          <w:szCs w:val="24"/>
          <w:lang w:val="ru-RU" w:eastAsia="ru-RU"/>
        </w:rPr>
        <w:t xml:space="preserve"> також</w:t>
      </w:r>
      <w:r w:rsidR="00FE0A7D">
        <w:rPr>
          <w:rFonts w:ascii="Times New Roman" w:eastAsia="Times New Roman" w:hAnsi="Times New Roman" w:cs="Times New Roman"/>
          <w:sz w:val="28"/>
          <w:szCs w:val="24"/>
          <w:lang w:val="ru-RU" w:eastAsia="ru-RU"/>
        </w:rPr>
        <w:t xml:space="preserve"> </w:t>
      </w:r>
      <w:proofErr w:type="spellStart"/>
      <w:r w:rsidR="00FE0A7D">
        <w:rPr>
          <w:rFonts w:ascii="Times New Roman" w:eastAsia="Times New Roman" w:hAnsi="Times New Roman" w:cs="Times New Roman"/>
          <w:sz w:val="28"/>
          <w:szCs w:val="24"/>
          <w:lang w:val="ru-RU" w:eastAsia="ru-RU"/>
        </w:rPr>
        <w:t>зна</w:t>
      </w:r>
      <w:r w:rsidR="00F71FDF">
        <w:rPr>
          <w:rFonts w:ascii="Times New Roman" w:eastAsia="Times New Roman" w:hAnsi="Times New Roman" w:cs="Times New Roman"/>
          <w:sz w:val="28"/>
          <w:szCs w:val="24"/>
          <w:lang w:val="ru-RU" w:eastAsia="ru-RU"/>
        </w:rPr>
        <w:t>чним</w:t>
      </w:r>
      <w:proofErr w:type="spellEnd"/>
      <w:r w:rsidR="00F71FDF">
        <w:rPr>
          <w:rFonts w:ascii="Times New Roman" w:eastAsia="Times New Roman" w:hAnsi="Times New Roman" w:cs="Times New Roman"/>
          <w:sz w:val="28"/>
          <w:szCs w:val="24"/>
          <w:lang w:val="ru-RU" w:eastAsia="ru-RU"/>
        </w:rPr>
        <w:t xml:space="preserve"> </w:t>
      </w:r>
      <w:proofErr w:type="spellStart"/>
      <w:r w:rsidR="00F71FDF">
        <w:rPr>
          <w:rFonts w:ascii="Times New Roman" w:eastAsia="Times New Roman" w:hAnsi="Times New Roman" w:cs="Times New Roman"/>
          <w:sz w:val="28"/>
          <w:szCs w:val="24"/>
          <w:lang w:val="ru-RU" w:eastAsia="ru-RU"/>
        </w:rPr>
        <w:t>скороченням</w:t>
      </w:r>
      <w:proofErr w:type="spellEnd"/>
      <w:r w:rsidR="00F71FDF">
        <w:rPr>
          <w:rFonts w:ascii="Times New Roman" w:eastAsia="Times New Roman" w:hAnsi="Times New Roman" w:cs="Times New Roman"/>
          <w:sz w:val="28"/>
          <w:szCs w:val="24"/>
          <w:lang w:val="ru-RU" w:eastAsia="ru-RU"/>
        </w:rPr>
        <w:t xml:space="preserve"> </w:t>
      </w:r>
      <w:proofErr w:type="spellStart"/>
      <w:r w:rsidR="00F71FDF">
        <w:rPr>
          <w:rFonts w:ascii="Times New Roman" w:eastAsia="Times New Roman" w:hAnsi="Times New Roman" w:cs="Times New Roman"/>
          <w:sz w:val="28"/>
          <w:szCs w:val="24"/>
          <w:lang w:val="ru-RU" w:eastAsia="ru-RU"/>
        </w:rPr>
        <w:t>робочих</w:t>
      </w:r>
      <w:proofErr w:type="spellEnd"/>
      <w:r w:rsidR="00F71FDF">
        <w:rPr>
          <w:rFonts w:ascii="Times New Roman" w:eastAsia="Times New Roman" w:hAnsi="Times New Roman" w:cs="Times New Roman"/>
          <w:sz w:val="28"/>
          <w:szCs w:val="24"/>
          <w:lang w:val="ru-RU" w:eastAsia="ru-RU"/>
        </w:rPr>
        <w:t xml:space="preserve"> </w:t>
      </w:r>
      <w:proofErr w:type="spellStart"/>
      <w:r w:rsidR="00F71FDF">
        <w:rPr>
          <w:rFonts w:ascii="Times New Roman" w:eastAsia="Times New Roman" w:hAnsi="Times New Roman" w:cs="Times New Roman"/>
          <w:sz w:val="28"/>
          <w:szCs w:val="24"/>
          <w:lang w:val="ru-RU" w:eastAsia="ru-RU"/>
        </w:rPr>
        <w:t>місць</w:t>
      </w:r>
      <w:proofErr w:type="spellEnd"/>
      <w:r w:rsidR="00FE0A7D">
        <w:rPr>
          <w:rFonts w:ascii="Times New Roman" w:eastAsia="Times New Roman" w:hAnsi="Times New Roman" w:cs="Times New Roman"/>
          <w:sz w:val="28"/>
          <w:szCs w:val="24"/>
          <w:lang w:val="ru-RU" w:eastAsia="ru-RU"/>
        </w:rPr>
        <w:t xml:space="preserve"> у </w:t>
      </w:r>
      <w:proofErr w:type="spellStart"/>
      <w:r w:rsidR="00FE0A7D">
        <w:rPr>
          <w:rFonts w:ascii="Times New Roman" w:eastAsia="Times New Roman" w:hAnsi="Times New Roman" w:cs="Times New Roman"/>
          <w:sz w:val="28"/>
          <w:szCs w:val="24"/>
          <w:lang w:val="ru-RU" w:eastAsia="ru-RU"/>
        </w:rPr>
        <w:t>круїзному</w:t>
      </w:r>
      <w:proofErr w:type="spellEnd"/>
      <w:r w:rsidR="00FE0A7D">
        <w:rPr>
          <w:rFonts w:ascii="Times New Roman" w:eastAsia="Times New Roman" w:hAnsi="Times New Roman" w:cs="Times New Roman"/>
          <w:sz w:val="28"/>
          <w:szCs w:val="24"/>
          <w:lang w:val="ru-RU" w:eastAsia="ru-RU"/>
        </w:rPr>
        <w:t xml:space="preserve"> </w:t>
      </w:r>
      <w:proofErr w:type="spellStart"/>
      <w:r w:rsidR="00FE0A7D">
        <w:rPr>
          <w:rFonts w:ascii="Times New Roman" w:eastAsia="Times New Roman" w:hAnsi="Times New Roman" w:cs="Times New Roman"/>
          <w:sz w:val="28"/>
          <w:szCs w:val="24"/>
          <w:lang w:val="ru-RU" w:eastAsia="ru-RU"/>
        </w:rPr>
        <w:t>судноплавстві</w:t>
      </w:r>
      <w:proofErr w:type="spellEnd"/>
      <w:r w:rsidR="00FE0A7D">
        <w:rPr>
          <w:rFonts w:ascii="Times New Roman" w:eastAsia="Times New Roman" w:hAnsi="Times New Roman" w:cs="Times New Roman"/>
          <w:sz w:val="28"/>
          <w:szCs w:val="24"/>
          <w:lang w:val="ru-RU" w:eastAsia="ru-RU"/>
        </w:rPr>
        <w:t xml:space="preserve"> </w:t>
      </w:r>
      <w:r w:rsidR="00A0015A">
        <w:rPr>
          <w:rFonts w:ascii="Times New Roman" w:eastAsia="Times New Roman" w:hAnsi="Times New Roman" w:cs="Times New Roman"/>
          <w:sz w:val="28"/>
          <w:szCs w:val="24"/>
          <w:lang w:val="ru-RU" w:eastAsia="ru-RU"/>
        </w:rPr>
        <w:t>[38</w:t>
      </w:r>
      <w:r w:rsidR="000C3904" w:rsidRPr="00756FA8">
        <w:rPr>
          <w:rFonts w:ascii="Times New Roman" w:eastAsia="Times New Roman" w:hAnsi="Times New Roman" w:cs="Times New Roman"/>
          <w:sz w:val="28"/>
          <w:szCs w:val="24"/>
          <w:lang w:val="ru-RU" w:eastAsia="ru-RU"/>
        </w:rPr>
        <w:t>]</w:t>
      </w:r>
      <w:r w:rsidR="00FE0A7D">
        <w:rPr>
          <w:rFonts w:ascii="Times New Roman" w:eastAsia="Times New Roman" w:hAnsi="Times New Roman" w:cs="Times New Roman"/>
          <w:sz w:val="28"/>
          <w:szCs w:val="24"/>
          <w:lang w:val="ru-RU" w:eastAsia="ru-RU"/>
        </w:rPr>
        <w:t>.</w:t>
      </w:r>
    </w:p>
    <w:p w14:paraId="49FFB0F7" w14:textId="77777777" w:rsidR="002F7D63" w:rsidRPr="002F7D63" w:rsidRDefault="00F71FDF" w:rsidP="002F7D63">
      <w:pPr>
        <w:spacing w:after="0" w:line="360" w:lineRule="auto"/>
        <w:ind w:firstLine="708"/>
        <w:jc w:val="both"/>
        <w:rPr>
          <w:rFonts w:ascii="Times New Roman" w:eastAsia="Times New Roman" w:hAnsi="Times New Roman" w:cs="Times New Roman"/>
          <w:sz w:val="28"/>
          <w:szCs w:val="24"/>
          <w:lang w:val="ru-RU" w:eastAsia="ru-RU"/>
        </w:rPr>
      </w:pPr>
      <w:r w:rsidRPr="00B906FE">
        <w:rPr>
          <w:rFonts w:ascii="Times New Roman" w:eastAsia="Times New Roman" w:hAnsi="Times New Roman" w:cs="Times New Roman"/>
          <w:spacing w:val="-6"/>
          <w:sz w:val="28"/>
          <w:szCs w:val="24"/>
          <w:lang w:val="ru-RU" w:eastAsia="ru-RU"/>
        </w:rPr>
        <w:t xml:space="preserve">Криза </w:t>
      </w:r>
      <w:proofErr w:type="spellStart"/>
      <w:r w:rsidRPr="00B906FE">
        <w:rPr>
          <w:rFonts w:ascii="Times New Roman" w:eastAsia="Times New Roman" w:hAnsi="Times New Roman" w:cs="Times New Roman"/>
          <w:spacing w:val="-6"/>
          <w:sz w:val="28"/>
          <w:szCs w:val="24"/>
          <w:lang w:val="ru-RU" w:eastAsia="ru-RU"/>
        </w:rPr>
        <w:t>туристичної</w:t>
      </w:r>
      <w:proofErr w:type="spellEnd"/>
      <w:r w:rsidRPr="00B906FE">
        <w:rPr>
          <w:rFonts w:ascii="Times New Roman" w:eastAsia="Times New Roman" w:hAnsi="Times New Roman" w:cs="Times New Roman"/>
          <w:spacing w:val="-6"/>
          <w:sz w:val="28"/>
          <w:szCs w:val="24"/>
          <w:lang w:val="ru-RU" w:eastAsia="ru-RU"/>
        </w:rPr>
        <w:t xml:space="preserve"> </w:t>
      </w:r>
      <w:proofErr w:type="spellStart"/>
      <w:r w:rsidRPr="00B906FE">
        <w:rPr>
          <w:rFonts w:ascii="Times New Roman" w:eastAsia="Times New Roman" w:hAnsi="Times New Roman" w:cs="Times New Roman"/>
          <w:spacing w:val="-6"/>
          <w:sz w:val="28"/>
          <w:szCs w:val="24"/>
          <w:lang w:val="ru-RU" w:eastAsia="ru-RU"/>
        </w:rPr>
        <w:t>індустрії</w:t>
      </w:r>
      <w:proofErr w:type="spellEnd"/>
      <w:r w:rsidRPr="00B906FE">
        <w:rPr>
          <w:rFonts w:ascii="Times New Roman" w:eastAsia="Times New Roman" w:hAnsi="Times New Roman" w:cs="Times New Roman"/>
          <w:spacing w:val="-6"/>
          <w:sz w:val="28"/>
          <w:szCs w:val="24"/>
          <w:lang w:val="ru-RU" w:eastAsia="ru-RU"/>
        </w:rPr>
        <w:t xml:space="preserve"> </w:t>
      </w:r>
      <w:proofErr w:type="spellStart"/>
      <w:r w:rsidRPr="00B906FE">
        <w:rPr>
          <w:rFonts w:ascii="Times New Roman" w:eastAsia="Times New Roman" w:hAnsi="Times New Roman" w:cs="Times New Roman"/>
          <w:spacing w:val="-6"/>
          <w:sz w:val="28"/>
          <w:szCs w:val="24"/>
          <w:lang w:val="ru-RU" w:eastAsia="ru-RU"/>
        </w:rPr>
        <w:t>спричинена</w:t>
      </w:r>
      <w:proofErr w:type="spellEnd"/>
      <w:r w:rsidRPr="00B906FE">
        <w:rPr>
          <w:rFonts w:ascii="Times New Roman" w:eastAsia="Times New Roman" w:hAnsi="Times New Roman" w:cs="Times New Roman"/>
          <w:spacing w:val="-6"/>
          <w:sz w:val="28"/>
          <w:szCs w:val="24"/>
          <w:lang w:val="ru-RU" w:eastAsia="ru-RU"/>
        </w:rPr>
        <w:t xml:space="preserve"> </w:t>
      </w:r>
      <w:proofErr w:type="spellStart"/>
      <w:r w:rsidRPr="00B906FE">
        <w:rPr>
          <w:rFonts w:ascii="Times New Roman" w:eastAsia="Times New Roman" w:hAnsi="Times New Roman" w:cs="Times New Roman"/>
          <w:spacing w:val="-6"/>
          <w:sz w:val="28"/>
          <w:szCs w:val="24"/>
          <w:lang w:val="ru-RU" w:eastAsia="ru-RU"/>
        </w:rPr>
        <w:t>поширеням</w:t>
      </w:r>
      <w:proofErr w:type="spellEnd"/>
      <w:r w:rsidRPr="00B906FE">
        <w:rPr>
          <w:rFonts w:ascii="Times New Roman" w:eastAsia="Times New Roman" w:hAnsi="Times New Roman" w:cs="Times New Roman"/>
          <w:spacing w:val="-6"/>
          <w:sz w:val="28"/>
          <w:szCs w:val="24"/>
          <w:lang w:val="ru-RU" w:eastAsia="ru-RU"/>
        </w:rPr>
        <w:t xml:space="preserve"> </w:t>
      </w:r>
      <w:proofErr w:type="spellStart"/>
      <w:r w:rsidRPr="00B906FE">
        <w:rPr>
          <w:rFonts w:ascii="Times New Roman" w:eastAsia="Times New Roman" w:hAnsi="Times New Roman" w:cs="Times New Roman"/>
          <w:spacing w:val="-6"/>
          <w:sz w:val="28"/>
          <w:szCs w:val="24"/>
          <w:lang w:val="ru-RU" w:eastAsia="ru-RU"/>
        </w:rPr>
        <w:t>пандемією</w:t>
      </w:r>
      <w:proofErr w:type="spellEnd"/>
      <w:r w:rsidRPr="00B906FE">
        <w:rPr>
          <w:rFonts w:ascii="Times New Roman" w:eastAsia="Times New Roman" w:hAnsi="Times New Roman" w:cs="Times New Roman"/>
          <w:spacing w:val="-6"/>
          <w:sz w:val="28"/>
          <w:szCs w:val="24"/>
          <w:lang w:val="ru-RU" w:eastAsia="ru-RU"/>
        </w:rPr>
        <w:t xml:space="preserve"> COVID-19, </w:t>
      </w:r>
      <w:r>
        <w:rPr>
          <w:rFonts w:ascii="Times New Roman" w:eastAsia="Times New Roman" w:hAnsi="Times New Roman" w:cs="Times New Roman"/>
          <w:sz w:val="28"/>
          <w:szCs w:val="24"/>
          <w:lang w:val="ru-RU" w:eastAsia="ru-RU"/>
        </w:rPr>
        <w:t>я</w:t>
      </w:r>
      <w:r w:rsidR="002F7D63" w:rsidRPr="002F7D63">
        <w:rPr>
          <w:rFonts w:ascii="Times New Roman" w:eastAsia="Times New Roman" w:hAnsi="Times New Roman" w:cs="Times New Roman"/>
          <w:sz w:val="28"/>
          <w:szCs w:val="24"/>
          <w:lang w:val="ru-RU" w:eastAsia="ru-RU"/>
        </w:rPr>
        <w:t xml:space="preserve">к і у </w:t>
      </w:r>
      <w:proofErr w:type="spellStart"/>
      <w:r w:rsidR="002F7D63" w:rsidRPr="002F7D63">
        <w:rPr>
          <w:rFonts w:ascii="Times New Roman" w:eastAsia="Times New Roman" w:hAnsi="Times New Roman" w:cs="Times New Roman"/>
          <w:sz w:val="28"/>
          <w:szCs w:val="24"/>
          <w:lang w:val="ru-RU" w:eastAsia="ru-RU"/>
        </w:rPr>
        <w:t>випа</w:t>
      </w:r>
      <w:r>
        <w:rPr>
          <w:rFonts w:ascii="Times New Roman" w:eastAsia="Times New Roman" w:hAnsi="Times New Roman" w:cs="Times New Roman"/>
          <w:sz w:val="28"/>
          <w:szCs w:val="24"/>
          <w:lang w:val="ru-RU" w:eastAsia="ru-RU"/>
        </w:rPr>
        <w:t>дку</w:t>
      </w:r>
      <w:proofErr w:type="spellEnd"/>
      <w:r>
        <w:rPr>
          <w:rFonts w:ascii="Times New Roman" w:eastAsia="Times New Roman" w:hAnsi="Times New Roman" w:cs="Times New Roman"/>
          <w:sz w:val="28"/>
          <w:szCs w:val="24"/>
          <w:lang w:val="ru-RU" w:eastAsia="ru-RU"/>
        </w:rPr>
        <w:t xml:space="preserve"> з </w:t>
      </w:r>
      <w:proofErr w:type="spellStart"/>
      <w:r>
        <w:rPr>
          <w:rFonts w:ascii="Times New Roman" w:eastAsia="Times New Roman" w:hAnsi="Times New Roman" w:cs="Times New Roman"/>
          <w:sz w:val="28"/>
          <w:szCs w:val="24"/>
          <w:lang w:val="ru-RU" w:eastAsia="ru-RU"/>
        </w:rPr>
        <w:t>попередніми</w:t>
      </w:r>
      <w:proofErr w:type="spellEnd"/>
      <w:r>
        <w:rPr>
          <w:rFonts w:ascii="Times New Roman" w:eastAsia="Times New Roman" w:hAnsi="Times New Roman" w:cs="Times New Roman"/>
          <w:sz w:val="28"/>
          <w:szCs w:val="24"/>
          <w:lang w:val="ru-RU" w:eastAsia="ru-RU"/>
        </w:rPr>
        <w:t xml:space="preserve"> кризами,</w:t>
      </w:r>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посилить</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тенденції</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які</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проявлял</w:t>
      </w:r>
      <w:r w:rsidR="002F7D63">
        <w:rPr>
          <w:rFonts w:ascii="Times New Roman" w:eastAsia="Times New Roman" w:hAnsi="Times New Roman" w:cs="Times New Roman"/>
          <w:sz w:val="28"/>
          <w:szCs w:val="24"/>
          <w:lang w:val="ru-RU" w:eastAsia="ru-RU"/>
        </w:rPr>
        <w:t>ися</w:t>
      </w:r>
      <w:proofErr w:type="spellEnd"/>
      <w:r w:rsidR="002F7D63">
        <w:rPr>
          <w:rFonts w:ascii="Times New Roman" w:eastAsia="Times New Roman" w:hAnsi="Times New Roman" w:cs="Times New Roman"/>
          <w:sz w:val="28"/>
          <w:szCs w:val="24"/>
          <w:lang w:val="ru-RU" w:eastAsia="ru-RU"/>
        </w:rPr>
        <w:t xml:space="preserve"> </w:t>
      </w:r>
      <w:proofErr w:type="spellStart"/>
      <w:r w:rsidR="002F7D63">
        <w:rPr>
          <w:rFonts w:ascii="Times New Roman" w:eastAsia="Times New Roman" w:hAnsi="Times New Roman" w:cs="Times New Roman"/>
          <w:sz w:val="28"/>
          <w:szCs w:val="24"/>
          <w:lang w:val="ru-RU" w:eastAsia="ru-RU"/>
        </w:rPr>
        <w:t>останнім</w:t>
      </w:r>
      <w:proofErr w:type="spellEnd"/>
      <w:r w:rsidR="002F7D63">
        <w:rPr>
          <w:rFonts w:ascii="Times New Roman" w:eastAsia="Times New Roman" w:hAnsi="Times New Roman" w:cs="Times New Roman"/>
          <w:sz w:val="28"/>
          <w:szCs w:val="24"/>
          <w:lang w:val="ru-RU" w:eastAsia="ru-RU"/>
        </w:rPr>
        <w:t xml:space="preserve"> часом. </w:t>
      </w:r>
      <w:proofErr w:type="spellStart"/>
      <w:r>
        <w:rPr>
          <w:rFonts w:ascii="Times New Roman" w:eastAsia="Times New Roman" w:hAnsi="Times New Roman" w:cs="Times New Roman"/>
          <w:sz w:val="28"/>
          <w:szCs w:val="24"/>
          <w:lang w:val="ru-RU" w:eastAsia="ru-RU"/>
        </w:rPr>
        <w:t>Серед</w:t>
      </w:r>
      <w:proofErr w:type="spellEnd"/>
      <w:r>
        <w:rPr>
          <w:rFonts w:ascii="Times New Roman" w:eastAsia="Times New Roman" w:hAnsi="Times New Roman" w:cs="Times New Roman"/>
          <w:sz w:val="28"/>
          <w:szCs w:val="24"/>
          <w:lang w:val="ru-RU" w:eastAsia="ru-RU"/>
        </w:rPr>
        <w:t xml:space="preserve"> них </w:t>
      </w:r>
      <w:proofErr w:type="spellStart"/>
      <w:r w:rsidRPr="005057E9">
        <w:rPr>
          <w:rFonts w:ascii="Times New Roman" w:eastAsia="Times New Roman" w:hAnsi="Times New Roman" w:cs="Times New Roman"/>
          <w:sz w:val="28"/>
          <w:szCs w:val="24"/>
          <w:lang w:val="ru-RU" w:eastAsia="ru-RU"/>
        </w:rPr>
        <w:t>можна</w:t>
      </w:r>
      <w:proofErr w:type="spellEnd"/>
      <w:r w:rsidRPr="005057E9">
        <w:rPr>
          <w:rFonts w:ascii="Times New Roman" w:eastAsia="Times New Roman" w:hAnsi="Times New Roman" w:cs="Times New Roman"/>
          <w:sz w:val="28"/>
          <w:szCs w:val="24"/>
          <w:lang w:val="ru-RU" w:eastAsia="ru-RU"/>
        </w:rPr>
        <w:t xml:space="preserve"> </w:t>
      </w:r>
      <w:proofErr w:type="spellStart"/>
      <w:r w:rsidRPr="005057E9">
        <w:rPr>
          <w:rFonts w:ascii="Times New Roman" w:eastAsia="Times New Roman" w:hAnsi="Times New Roman" w:cs="Times New Roman"/>
          <w:sz w:val="28"/>
          <w:szCs w:val="24"/>
          <w:lang w:val="ru-RU" w:eastAsia="ru-RU"/>
        </w:rPr>
        <w:t>виділити</w:t>
      </w:r>
      <w:proofErr w:type="spellEnd"/>
      <w:r w:rsidR="002F7D63" w:rsidRPr="005057E9">
        <w:rPr>
          <w:rFonts w:ascii="Times New Roman" w:eastAsia="Times New Roman" w:hAnsi="Times New Roman" w:cs="Times New Roman"/>
          <w:sz w:val="28"/>
          <w:szCs w:val="24"/>
          <w:lang w:val="ru-RU" w:eastAsia="ru-RU"/>
        </w:rPr>
        <w:t xml:space="preserve"> –</w:t>
      </w:r>
      <w:r w:rsidRPr="005057E9">
        <w:rPr>
          <w:rFonts w:ascii="Times New Roman" w:eastAsia="Times New Roman" w:hAnsi="Times New Roman" w:cs="Times New Roman"/>
          <w:sz w:val="28"/>
          <w:szCs w:val="24"/>
          <w:lang w:val="ru-RU" w:eastAsia="ru-RU"/>
        </w:rPr>
        <w:t xml:space="preserve"> </w:t>
      </w:r>
      <w:proofErr w:type="spellStart"/>
      <w:r w:rsidRPr="005057E9">
        <w:rPr>
          <w:rFonts w:ascii="Times New Roman" w:eastAsia="Times New Roman" w:hAnsi="Times New Roman" w:cs="Times New Roman"/>
          <w:sz w:val="28"/>
          <w:szCs w:val="24"/>
          <w:lang w:val="ru-RU" w:eastAsia="ru-RU"/>
        </w:rPr>
        <w:t>ц</w:t>
      </w:r>
      <w:r w:rsidR="005057E9" w:rsidRPr="005057E9">
        <w:rPr>
          <w:rFonts w:ascii="Times New Roman" w:eastAsia="Times New Roman" w:hAnsi="Times New Roman" w:cs="Times New Roman"/>
          <w:sz w:val="28"/>
          <w:szCs w:val="24"/>
          <w:lang w:val="ru-RU" w:eastAsia="ru-RU"/>
        </w:rPr>
        <w:t>ифровізацію</w:t>
      </w:r>
      <w:proofErr w:type="spellEnd"/>
      <w:r w:rsidR="002F7D63" w:rsidRPr="005057E9">
        <w:rPr>
          <w:rFonts w:ascii="Times New Roman" w:eastAsia="Times New Roman" w:hAnsi="Times New Roman" w:cs="Times New Roman"/>
          <w:sz w:val="28"/>
          <w:szCs w:val="24"/>
          <w:lang w:val="ru-RU" w:eastAsia="ru-RU"/>
        </w:rPr>
        <w:t xml:space="preserve"> </w:t>
      </w:r>
      <w:proofErr w:type="spellStart"/>
      <w:r w:rsidR="002F7D63" w:rsidRPr="005057E9">
        <w:rPr>
          <w:rFonts w:ascii="Times New Roman" w:eastAsia="Times New Roman" w:hAnsi="Times New Roman" w:cs="Times New Roman"/>
          <w:sz w:val="28"/>
          <w:szCs w:val="24"/>
          <w:lang w:val="ru-RU" w:eastAsia="ru-RU"/>
        </w:rPr>
        <w:t>навколишнього</w:t>
      </w:r>
      <w:proofErr w:type="spellEnd"/>
      <w:r w:rsidR="002F7D63" w:rsidRPr="005057E9">
        <w:rPr>
          <w:rFonts w:ascii="Times New Roman" w:eastAsia="Times New Roman" w:hAnsi="Times New Roman" w:cs="Times New Roman"/>
          <w:sz w:val="28"/>
          <w:szCs w:val="24"/>
          <w:lang w:val="ru-RU" w:eastAsia="ru-RU"/>
        </w:rPr>
        <w:t xml:space="preserve"> </w:t>
      </w:r>
      <w:proofErr w:type="spellStart"/>
      <w:r w:rsidR="002F7D63" w:rsidRPr="005057E9">
        <w:rPr>
          <w:rFonts w:ascii="Times New Roman" w:eastAsia="Times New Roman" w:hAnsi="Times New Roman" w:cs="Times New Roman"/>
          <w:sz w:val="28"/>
          <w:szCs w:val="24"/>
          <w:lang w:val="ru-RU" w:eastAsia="ru-RU"/>
        </w:rPr>
        <w:t>світу</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Індивідуальний</w:t>
      </w:r>
      <w:proofErr w:type="spellEnd"/>
      <w:r w:rsidR="002F7D63" w:rsidRPr="002F7D63">
        <w:rPr>
          <w:rFonts w:ascii="Times New Roman" w:eastAsia="Times New Roman" w:hAnsi="Times New Roman" w:cs="Times New Roman"/>
          <w:sz w:val="28"/>
          <w:szCs w:val="24"/>
          <w:lang w:val="ru-RU" w:eastAsia="ru-RU"/>
        </w:rPr>
        <w:t xml:space="preserve"> туризм </w:t>
      </w:r>
      <w:proofErr w:type="spellStart"/>
      <w:r w:rsidR="002F7D63" w:rsidRPr="002F7D63">
        <w:rPr>
          <w:rFonts w:ascii="Times New Roman" w:eastAsia="Times New Roman" w:hAnsi="Times New Roman" w:cs="Times New Roman"/>
          <w:sz w:val="28"/>
          <w:szCs w:val="24"/>
          <w:lang w:val="ru-RU" w:eastAsia="ru-RU"/>
        </w:rPr>
        <w:t>переважатиме</w:t>
      </w:r>
      <w:proofErr w:type="spellEnd"/>
      <w:r w:rsidR="002F7D63" w:rsidRPr="002F7D63">
        <w:rPr>
          <w:rFonts w:ascii="Times New Roman" w:eastAsia="Times New Roman" w:hAnsi="Times New Roman" w:cs="Times New Roman"/>
          <w:sz w:val="28"/>
          <w:szCs w:val="24"/>
          <w:lang w:val="ru-RU" w:eastAsia="ru-RU"/>
        </w:rPr>
        <w:t xml:space="preserve"> над </w:t>
      </w:r>
      <w:proofErr w:type="spellStart"/>
      <w:r w:rsidR="002F7D63" w:rsidRPr="002F7D63">
        <w:rPr>
          <w:rFonts w:ascii="Times New Roman" w:eastAsia="Times New Roman" w:hAnsi="Times New Roman" w:cs="Times New Roman"/>
          <w:sz w:val="28"/>
          <w:szCs w:val="24"/>
          <w:lang w:val="ru-RU" w:eastAsia="ru-RU"/>
        </w:rPr>
        <w:t>масовим</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туристи</w:t>
      </w:r>
      <w:proofErr w:type="spellEnd"/>
      <w:r w:rsidR="002F7D63" w:rsidRPr="002F7D63">
        <w:rPr>
          <w:rFonts w:ascii="Times New Roman" w:eastAsia="Times New Roman" w:hAnsi="Times New Roman" w:cs="Times New Roman"/>
          <w:sz w:val="28"/>
          <w:szCs w:val="24"/>
          <w:lang w:val="ru-RU" w:eastAsia="ru-RU"/>
        </w:rPr>
        <w:t xml:space="preserve"> все </w:t>
      </w:r>
      <w:proofErr w:type="spellStart"/>
      <w:r w:rsidR="002F7D63" w:rsidRPr="002F7D63">
        <w:rPr>
          <w:rFonts w:ascii="Times New Roman" w:eastAsia="Times New Roman" w:hAnsi="Times New Roman" w:cs="Times New Roman"/>
          <w:sz w:val="28"/>
          <w:szCs w:val="24"/>
          <w:lang w:val="ru-RU" w:eastAsia="ru-RU"/>
        </w:rPr>
        <w:t>частіше</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будуть</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бронювати</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всі</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продукти</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подорожі</w:t>
      </w:r>
      <w:proofErr w:type="spellEnd"/>
      <w:r w:rsidR="002F7D63" w:rsidRPr="002F7D63">
        <w:rPr>
          <w:rFonts w:ascii="Times New Roman" w:eastAsia="Times New Roman" w:hAnsi="Times New Roman" w:cs="Times New Roman"/>
          <w:sz w:val="28"/>
          <w:szCs w:val="24"/>
          <w:lang w:val="ru-RU" w:eastAsia="ru-RU"/>
        </w:rPr>
        <w:t xml:space="preserve"> онлайн.</w:t>
      </w:r>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Крім</w:t>
      </w:r>
      <w:proofErr w:type="spellEnd"/>
      <w:r>
        <w:rPr>
          <w:rFonts w:ascii="Times New Roman" w:eastAsia="Times New Roman" w:hAnsi="Times New Roman" w:cs="Times New Roman"/>
          <w:sz w:val="28"/>
          <w:szCs w:val="24"/>
          <w:lang w:val="ru-RU" w:eastAsia="ru-RU"/>
        </w:rPr>
        <w:t xml:space="preserve"> того, </w:t>
      </w:r>
      <w:proofErr w:type="spellStart"/>
      <w:r>
        <w:rPr>
          <w:rFonts w:ascii="Times New Roman" w:eastAsia="Times New Roman" w:hAnsi="Times New Roman" w:cs="Times New Roman"/>
          <w:sz w:val="28"/>
          <w:szCs w:val="24"/>
          <w:lang w:val="ru-RU" w:eastAsia="ru-RU"/>
        </w:rPr>
        <w:t>дотримання</w:t>
      </w:r>
      <w:proofErr w:type="spellEnd"/>
      <w:r>
        <w:rPr>
          <w:rFonts w:ascii="Times New Roman" w:eastAsia="Times New Roman" w:hAnsi="Times New Roman" w:cs="Times New Roman"/>
          <w:sz w:val="28"/>
          <w:szCs w:val="24"/>
          <w:lang w:val="ru-RU" w:eastAsia="ru-RU"/>
        </w:rPr>
        <w:t xml:space="preserve"> умов </w:t>
      </w:r>
      <w:proofErr w:type="spellStart"/>
      <w:r>
        <w:rPr>
          <w:rFonts w:ascii="Times New Roman" w:eastAsia="Times New Roman" w:hAnsi="Times New Roman" w:cs="Times New Roman"/>
          <w:sz w:val="28"/>
          <w:szCs w:val="24"/>
          <w:lang w:val="ru-RU" w:eastAsia="ru-RU"/>
        </w:rPr>
        <w:t>безпечного</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проживання</w:t>
      </w:r>
      <w:proofErr w:type="spellEnd"/>
      <w:r>
        <w:rPr>
          <w:rFonts w:ascii="Times New Roman" w:eastAsia="Times New Roman" w:hAnsi="Times New Roman" w:cs="Times New Roman"/>
          <w:sz w:val="28"/>
          <w:szCs w:val="24"/>
          <w:lang w:val="ru-RU" w:eastAsia="ru-RU"/>
        </w:rPr>
        <w:t xml:space="preserve"> у </w:t>
      </w:r>
      <w:proofErr w:type="spellStart"/>
      <w:r>
        <w:rPr>
          <w:rFonts w:ascii="Times New Roman" w:eastAsia="Times New Roman" w:hAnsi="Times New Roman" w:cs="Times New Roman"/>
          <w:sz w:val="28"/>
          <w:szCs w:val="24"/>
          <w:lang w:val="ru-RU" w:eastAsia="ru-RU"/>
        </w:rPr>
        <w:t>готелях</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підвищить</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популярність</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організованих</w:t>
      </w:r>
      <w:proofErr w:type="spellEnd"/>
      <w:r w:rsidR="002F7D63" w:rsidRPr="002F7D63">
        <w:rPr>
          <w:rFonts w:ascii="Times New Roman" w:eastAsia="Times New Roman" w:hAnsi="Times New Roman" w:cs="Times New Roman"/>
          <w:sz w:val="28"/>
          <w:szCs w:val="24"/>
          <w:lang w:val="ru-RU" w:eastAsia="ru-RU"/>
        </w:rPr>
        <w:t xml:space="preserve"> </w:t>
      </w:r>
      <w:proofErr w:type="spellStart"/>
      <w:r w:rsidR="002F7D63" w:rsidRPr="002F7D63">
        <w:rPr>
          <w:rFonts w:ascii="Times New Roman" w:eastAsia="Times New Roman" w:hAnsi="Times New Roman" w:cs="Times New Roman"/>
          <w:sz w:val="28"/>
          <w:szCs w:val="24"/>
          <w:lang w:val="ru-RU" w:eastAsia="ru-RU"/>
        </w:rPr>
        <w:t>п</w:t>
      </w:r>
      <w:r>
        <w:rPr>
          <w:rFonts w:ascii="Times New Roman" w:eastAsia="Times New Roman" w:hAnsi="Times New Roman" w:cs="Times New Roman"/>
          <w:sz w:val="28"/>
          <w:szCs w:val="24"/>
          <w:lang w:val="ru-RU" w:eastAsia="ru-RU"/>
        </w:rPr>
        <w:t>акетних</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турів</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найближчим</w:t>
      </w:r>
      <w:proofErr w:type="spellEnd"/>
      <w:r>
        <w:rPr>
          <w:rFonts w:ascii="Times New Roman" w:eastAsia="Times New Roman" w:hAnsi="Times New Roman" w:cs="Times New Roman"/>
          <w:sz w:val="28"/>
          <w:szCs w:val="24"/>
          <w:lang w:val="ru-RU" w:eastAsia="ru-RU"/>
        </w:rPr>
        <w:t xml:space="preserve"> часом.</w:t>
      </w:r>
    </w:p>
    <w:p w14:paraId="7134C241" w14:textId="77777777" w:rsidR="002F7D63" w:rsidRDefault="002F7D63" w:rsidP="002F7D63">
      <w:pPr>
        <w:spacing w:after="0" w:line="360" w:lineRule="auto"/>
        <w:ind w:firstLine="708"/>
        <w:jc w:val="both"/>
        <w:rPr>
          <w:rFonts w:ascii="Times New Roman" w:eastAsia="Times New Roman" w:hAnsi="Times New Roman" w:cs="Times New Roman"/>
          <w:sz w:val="28"/>
          <w:szCs w:val="24"/>
          <w:lang w:val="ru-RU" w:eastAsia="ru-RU"/>
        </w:rPr>
      </w:pPr>
      <w:proofErr w:type="spellStart"/>
      <w:r w:rsidRPr="002F7D63">
        <w:rPr>
          <w:rFonts w:ascii="Times New Roman" w:eastAsia="Times New Roman" w:hAnsi="Times New Roman" w:cs="Times New Roman"/>
          <w:sz w:val="28"/>
          <w:szCs w:val="24"/>
          <w:lang w:val="ru-RU" w:eastAsia="ru-RU"/>
        </w:rPr>
        <w:t>Водночас</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авіакомпанії</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освоюють</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нові</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формати</w:t>
      </w:r>
      <w:proofErr w:type="spellEnd"/>
      <w:r w:rsidRPr="002F7D63">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перевезень</w:t>
      </w:r>
      <w:proofErr w:type="spellEnd"/>
      <w:r w:rsidR="00F71FDF">
        <w:rPr>
          <w:rFonts w:ascii="Times New Roman" w:eastAsia="Times New Roman" w:hAnsi="Times New Roman" w:cs="Times New Roman"/>
          <w:sz w:val="28"/>
          <w:szCs w:val="24"/>
          <w:lang w:val="ru-RU" w:eastAsia="ru-RU"/>
        </w:rPr>
        <w:t xml:space="preserve"> </w:t>
      </w:r>
      <w:proofErr w:type="spellStart"/>
      <w:r w:rsidR="00F71FDF">
        <w:rPr>
          <w:rFonts w:ascii="Times New Roman" w:eastAsia="Times New Roman" w:hAnsi="Times New Roman" w:cs="Times New Roman"/>
          <w:sz w:val="28"/>
          <w:szCs w:val="24"/>
          <w:lang w:val="ru-RU" w:eastAsia="ru-RU"/>
        </w:rPr>
        <w:t>враховуючи</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соціальне</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дистанціювання</w:t>
      </w:r>
      <w:proofErr w:type="spellEnd"/>
      <w:r w:rsidRPr="002F7D63">
        <w:rPr>
          <w:rFonts w:ascii="Times New Roman" w:eastAsia="Times New Roman" w:hAnsi="Times New Roman" w:cs="Times New Roman"/>
          <w:sz w:val="28"/>
          <w:szCs w:val="24"/>
          <w:lang w:val="ru-RU" w:eastAsia="ru-RU"/>
        </w:rPr>
        <w:t xml:space="preserve">. Зараз </w:t>
      </w:r>
      <w:proofErr w:type="spellStart"/>
      <w:r w:rsidRPr="002F7D63">
        <w:rPr>
          <w:rFonts w:ascii="Times New Roman" w:eastAsia="Times New Roman" w:hAnsi="Times New Roman" w:cs="Times New Roman"/>
          <w:sz w:val="28"/>
          <w:szCs w:val="24"/>
          <w:lang w:val="ru-RU" w:eastAsia="ru-RU"/>
        </w:rPr>
        <w:t>доступні</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лише</w:t>
      </w:r>
      <w:proofErr w:type="spellEnd"/>
      <w:r w:rsidRPr="002F7D63">
        <w:rPr>
          <w:rFonts w:ascii="Times New Roman" w:eastAsia="Times New Roman" w:hAnsi="Times New Roman" w:cs="Times New Roman"/>
          <w:sz w:val="28"/>
          <w:szCs w:val="24"/>
          <w:lang w:val="ru-RU" w:eastAsia="ru-RU"/>
        </w:rPr>
        <w:t xml:space="preserve"> 70</w:t>
      </w:r>
      <w:r w:rsidR="00BD7C0B">
        <w:rPr>
          <w:rFonts w:ascii="Times New Roman" w:eastAsia="Times New Roman" w:hAnsi="Times New Roman" w:cs="Times New Roman"/>
          <w:sz w:val="28"/>
          <w:szCs w:val="24"/>
          <w:lang w:val="ru-RU" w:eastAsia="ru-RU"/>
        </w:rPr>
        <w:t xml:space="preserve"> </w:t>
      </w:r>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місць</w:t>
      </w:r>
      <w:proofErr w:type="spellEnd"/>
      <w:r w:rsidRPr="002F7D63">
        <w:rPr>
          <w:rFonts w:ascii="Times New Roman" w:eastAsia="Times New Roman" w:hAnsi="Times New Roman" w:cs="Times New Roman"/>
          <w:sz w:val="28"/>
          <w:szCs w:val="24"/>
          <w:lang w:val="ru-RU" w:eastAsia="ru-RU"/>
        </w:rPr>
        <w:t xml:space="preserve"> в </w:t>
      </w:r>
      <w:proofErr w:type="spellStart"/>
      <w:r w:rsidRPr="002F7D63">
        <w:rPr>
          <w:rFonts w:ascii="Times New Roman" w:eastAsia="Times New Roman" w:hAnsi="Times New Roman" w:cs="Times New Roman"/>
          <w:sz w:val="28"/>
          <w:szCs w:val="24"/>
          <w:lang w:val="ru-RU" w:eastAsia="ru-RU"/>
        </w:rPr>
        <w:t>літаках</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середні</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крісла</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займати</w:t>
      </w:r>
      <w:proofErr w:type="spellEnd"/>
      <w:r w:rsidRPr="002F7D63">
        <w:rPr>
          <w:rFonts w:ascii="Times New Roman" w:eastAsia="Times New Roman" w:hAnsi="Times New Roman" w:cs="Times New Roman"/>
          <w:sz w:val="28"/>
          <w:szCs w:val="24"/>
          <w:lang w:val="ru-RU" w:eastAsia="ru-RU"/>
        </w:rPr>
        <w:t xml:space="preserve"> не </w:t>
      </w:r>
      <w:proofErr w:type="spellStart"/>
      <w:r w:rsidRPr="002F7D63">
        <w:rPr>
          <w:rFonts w:ascii="Times New Roman" w:eastAsia="Times New Roman" w:hAnsi="Times New Roman" w:cs="Times New Roman"/>
          <w:sz w:val="28"/>
          <w:szCs w:val="24"/>
          <w:lang w:val="ru-RU" w:eastAsia="ru-RU"/>
        </w:rPr>
        <w:t>можна</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пасажири</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повинні</w:t>
      </w:r>
      <w:proofErr w:type="spellEnd"/>
      <w:r w:rsidRPr="002F7D63">
        <w:rPr>
          <w:rFonts w:ascii="Times New Roman" w:eastAsia="Times New Roman" w:hAnsi="Times New Roman" w:cs="Times New Roman"/>
          <w:sz w:val="28"/>
          <w:szCs w:val="24"/>
          <w:lang w:val="ru-RU" w:eastAsia="ru-RU"/>
        </w:rPr>
        <w:t xml:space="preserve"> бути в масках, </w:t>
      </w:r>
      <w:proofErr w:type="spellStart"/>
      <w:r w:rsidRPr="002F7D63">
        <w:rPr>
          <w:rFonts w:ascii="Times New Roman" w:eastAsia="Times New Roman" w:hAnsi="Times New Roman" w:cs="Times New Roman"/>
          <w:sz w:val="28"/>
          <w:szCs w:val="24"/>
          <w:lang w:val="ru-RU" w:eastAsia="ru-RU"/>
        </w:rPr>
        <w:t>ніяких</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напоїв</w:t>
      </w:r>
      <w:proofErr w:type="spellEnd"/>
      <w:r w:rsidRPr="002F7D63">
        <w:rPr>
          <w:rFonts w:ascii="Times New Roman" w:eastAsia="Times New Roman" w:hAnsi="Times New Roman" w:cs="Times New Roman"/>
          <w:sz w:val="28"/>
          <w:szCs w:val="24"/>
          <w:lang w:val="ru-RU" w:eastAsia="ru-RU"/>
        </w:rPr>
        <w:t xml:space="preserve"> та </w:t>
      </w:r>
      <w:proofErr w:type="spellStart"/>
      <w:r w:rsidRPr="002F7D63">
        <w:rPr>
          <w:rFonts w:ascii="Times New Roman" w:eastAsia="Times New Roman" w:hAnsi="Times New Roman" w:cs="Times New Roman"/>
          <w:sz w:val="28"/>
          <w:szCs w:val="24"/>
          <w:lang w:val="ru-RU" w:eastAsia="ru-RU"/>
        </w:rPr>
        <w:t>харчування</w:t>
      </w:r>
      <w:proofErr w:type="spellEnd"/>
      <w:r w:rsidRPr="002F7D63">
        <w:rPr>
          <w:rFonts w:ascii="Times New Roman" w:eastAsia="Times New Roman" w:hAnsi="Times New Roman" w:cs="Times New Roman"/>
          <w:sz w:val="28"/>
          <w:szCs w:val="24"/>
          <w:lang w:val="ru-RU" w:eastAsia="ru-RU"/>
        </w:rPr>
        <w:t xml:space="preserve"> на борту. </w:t>
      </w:r>
      <w:proofErr w:type="spellStart"/>
      <w:r w:rsidRPr="002F7D63">
        <w:rPr>
          <w:rFonts w:ascii="Times New Roman" w:eastAsia="Times New Roman" w:hAnsi="Times New Roman" w:cs="Times New Roman"/>
          <w:sz w:val="28"/>
          <w:szCs w:val="24"/>
          <w:lang w:val="ru-RU" w:eastAsia="ru-RU"/>
        </w:rPr>
        <w:t>Розробляються</w:t>
      </w:r>
      <w:proofErr w:type="spellEnd"/>
      <w:r w:rsidRPr="002F7D63">
        <w:rPr>
          <w:rFonts w:ascii="Times New Roman" w:eastAsia="Times New Roman" w:hAnsi="Times New Roman" w:cs="Times New Roman"/>
          <w:sz w:val="28"/>
          <w:szCs w:val="24"/>
          <w:lang w:val="ru-RU" w:eastAsia="ru-RU"/>
        </w:rPr>
        <w:t xml:space="preserve"> й </w:t>
      </w:r>
      <w:proofErr w:type="spellStart"/>
      <w:r w:rsidRPr="002F7D63">
        <w:rPr>
          <w:rFonts w:ascii="Times New Roman" w:eastAsia="Times New Roman" w:hAnsi="Times New Roman" w:cs="Times New Roman"/>
          <w:sz w:val="28"/>
          <w:szCs w:val="24"/>
          <w:lang w:val="ru-RU" w:eastAsia="ru-RU"/>
        </w:rPr>
        <w:t>обговорюються</w:t>
      </w:r>
      <w:proofErr w:type="spellEnd"/>
      <w:r w:rsidRPr="002F7D63">
        <w:rPr>
          <w:rFonts w:ascii="Times New Roman" w:eastAsia="Times New Roman" w:hAnsi="Times New Roman" w:cs="Times New Roman"/>
          <w:sz w:val="28"/>
          <w:szCs w:val="24"/>
          <w:lang w:val="ru-RU" w:eastAsia="ru-RU"/>
        </w:rPr>
        <w:t xml:space="preserve"> також </w:t>
      </w:r>
      <w:proofErr w:type="spellStart"/>
      <w:r w:rsidRPr="002F7D63">
        <w:rPr>
          <w:rFonts w:ascii="Times New Roman" w:eastAsia="Times New Roman" w:hAnsi="Times New Roman" w:cs="Times New Roman"/>
          <w:sz w:val="28"/>
          <w:szCs w:val="24"/>
          <w:lang w:val="ru-RU" w:eastAsia="ru-RU"/>
        </w:rPr>
        <w:t>багато</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інших</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заходів</w:t>
      </w:r>
      <w:proofErr w:type="spellEnd"/>
      <w:r w:rsidRPr="002F7D63">
        <w:rPr>
          <w:rFonts w:ascii="Times New Roman" w:eastAsia="Times New Roman" w:hAnsi="Times New Roman" w:cs="Times New Roman"/>
          <w:sz w:val="28"/>
          <w:szCs w:val="24"/>
          <w:lang w:val="ru-RU" w:eastAsia="ru-RU"/>
        </w:rPr>
        <w:t xml:space="preserve"> для </w:t>
      </w:r>
      <w:proofErr w:type="spellStart"/>
      <w:r w:rsidRPr="002F7D63">
        <w:rPr>
          <w:rFonts w:ascii="Times New Roman" w:eastAsia="Times New Roman" w:hAnsi="Times New Roman" w:cs="Times New Roman"/>
          <w:sz w:val="28"/>
          <w:szCs w:val="24"/>
          <w:lang w:val="ru-RU" w:eastAsia="ru-RU"/>
        </w:rPr>
        <w:t>безпеки</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пасажирів</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авіалайнерів</w:t>
      </w:r>
      <w:proofErr w:type="spellEnd"/>
      <w:r w:rsidRPr="002F7D63">
        <w:rPr>
          <w:rFonts w:ascii="Times New Roman" w:eastAsia="Times New Roman" w:hAnsi="Times New Roman" w:cs="Times New Roman"/>
          <w:sz w:val="28"/>
          <w:szCs w:val="24"/>
          <w:lang w:val="ru-RU" w:eastAsia="ru-RU"/>
        </w:rPr>
        <w:t xml:space="preserve">. </w:t>
      </w:r>
    </w:p>
    <w:p w14:paraId="100D1F3E" w14:textId="77777777" w:rsidR="00F622D7" w:rsidRPr="00F622D7" w:rsidRDefault="00F622D7" w:rsidP="00F622D7">
      <w:pPr>
        <w:spacing w:after="0" w:line="360" w:lineRule="auto"/>
        <w:ind w:firstLine="708"/>
        <w:jc w:val="both"/>
        <w:rPr>
          <w:rFonts w:ascii="Times New Roman" w:eastAsia="Times New Roman" w:hAnsi="Times New Roman" w:cs="Times New Roman"/>
          <w:sz w:val="28"/>
          <w:szCs w:val="28"/>
          <w:lang w:val="ru-RU" w:eastAsia="ru-RU"/>
        </w:rPr>
      </w:pPr>
      <w:r w:rsidRPr="00CE0BE9">
        <w:rPr>
          <w:rFonts w:ascii="Times New Roman" w:eastAsia="Times New Roman" w:hAnsi="Times New Roman" w:cs="Times New Roman"/>
          <w:sz w:val="28"/>
          <w:szCs w:val="28"/>
          <w:lang w:val="ru-RU" w:eastAsia="ru-RU"/>
        </w:rPr>
        <w:t xml:space="preserve">В пакетах </w:t>
      </w:r>
      <w:proofErr w:type="spellStart"/>
      <w:r w:rsidRPr="00CE0BE9">
        <w:rPr>
          <w:rFonts w:ascii="Times New Roman" w:eastAsia="Times New Roman" w:hAnsi="Times New Roman" w:cs="Times New Roman"/>
          <w:sz w:val="28"/>
          <w:szCs w:val="28"/>
          <w:lang w:val="ru-RU" w:eastAsia="ru-RU"/>
        </w:rPr>
        <w:t>заходів</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щодо</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відновлення</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можна</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було</w:t>
      </w:r>
      <w:proofErr w:type="spellEnd"/>
      <w:r w:rsidRPr="00CE0BE9">
        <w:rPr>
          <w:rFonts w:ascii="Times New Roman" w:eastAsia="Times New Roman" w:hAnsi="Times New Roman" w:cs="Times New Roman"/>
          <w:sz w:val="28"/>
          <w:szCs w:val="28"/>
          <w:lang w:val="ru-RU" w:eastAsia="ru-RU"/>
        </w:rPr>
        <w:t xml:space="preserve"> б </w:t>
      </w:r>
      <w:proofErr w:type="spellStart"/>
      <w:r w:rsidRPr="00CE0BE9">
        <w:rPr>
          <w:rFonts w:ascii="Times New Roman" w:eastAsia="Times New Roman" w:hAnsi="Times New Roman" w:cs="Times New Roman"/>
          <w:sz w:val="28"/>
          <w:szCs w:val="28"/>
          <w:lang w:val="ru-RU" w:eastAsia="ru-RU"/>
        </w:rPr>
        <w:t>зробити</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особливий</w:t>
      </w:r>
      <w:proofErr w:type="spellEnd"/>
      <w:r w:rsidRPr="00CE0BE9">
        <w:rPr>
          <w:rFonts w:ascii="Times New Roman" w:eastAsia="Times New Roman" w:hAnsi="Times New Roman" w:cs="Times New Roman"/>
          <w:sz w:val="28"/>
          <w:szCs w:val="28"/>
          <w:lang w:val="ru-RU" w:eastAsia="ru-RU"/>
        </w:rPr>
        <w:t xml:space="preserve"> акцент на </w:t>
      </w:r>
      <w:proofErr w:type="spellStart"/>
      <w:r w:rsidRPr="00CE0BE9">
        <w:rPr>
          <w:rFonts w:ascii="Times New Roman" w:eastAsia="Times New Roman" w:hAnsi="Times New Roman" w:cs="Times New Roman"/>
          <w:sz w:val="28"/>
          <w:szCs w:val="28"/>
          <w:lang w:val="ru-RU" w:eastAsia="ru-RU"/>
        </w:rPr>
        <w:t>максимальне</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використання</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технологій</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п</w:t>
      </w:r>
      <w:r w:rsidR="00F3343D">
        <w:rPr>
          <w:rFonts w:ascii="Times New Roman" w:eastAsia="Times New Roman" w:hAnsi="Times New Roman" w:cs="Times New Roman"/>
          <w:sz w:val="28"/>
          <w:szCs w:val="28"/>
          <w:lang w:val="ru-RU" w:eastAsia="ru-RU"/>
        </w:rPr>
        <w:t>росування</w:t>
      </w:r>
      <w:proofErr w:type="spellEnd"/>
      <w:r w:rsidR="00F3343D">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цифровізації</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сприяння</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мереж</w:t>
      </w:r>
      <w:r w:rsidR="00F3343D">
        <w:rPr>
          <w:rFonts w:ascii="Times New Roman" w:eastAsia="Times New Roman" w:hAnsi="Times New Roman" w:cs="Times New Roman"/>
          <w:sz w:val="28"/>
          <w:szCs w:val="28"/>
          <w:lang w:val="ru-RU" w:eastAsia="ru-RU"/>
        </w:rPr>
        <w:t>евим</w:t>
      </w:r>
      <w:proofErr w:type="spellEnd"/>
      <w:r w:rsidR="00F3343D">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процесам</w:t>
      </w:r>
      <w:proofErr w:type="spellEnd"/>
      <w:r w:rsidR="00F3343D">
        <w:rPr>
          <w:rFonts w:ascii="Times New Roman" w:eastAsia="Times New Roman" w:hAnsi="Times New Roman" w:cs="Times New Roman"/>
          <w:sz w:val="28"/>
          <w:szCs w:val="28"/>
          <w:lang w:val="ru-RU" w:eastAsia="ru-RU"/>
        </w:rPr>
        <w:t xml:space="preserve"> з метою </w:t>
      </w:r>
      <w:proofErr w:type="spellStart"/>
      <w:r w:rsidR="00F3343D">
        <w:rPr>
          <w:rFonts w:ascii="Times New Roman" w:eastAsia="Times New Roman" w:hAnsi="Times New Roman" w:cs="Times New Roman"/>
          <w:sz w:val="28"/>
          <w:szCs w:val="28"/>
          <w:lang w:val="ru-RU" w:eastAsia="ru-RU"/>
        </w:rPr>
        <w:t>прийняття</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інноваційних</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рішень</w:t>
      </w:r>
      <w:proofErr w:type="spellEnd"/>
      <w:r w:rsidRPr="00CE0BE9">
        <w:rPr>
          <w:rFonts w:ascii="Times New Roman" w:eastAsia="Times New Roman" w:hAnsi="Times New Roman" w:cs="Times New Roman"/>
          <w:sz w:val="28"/>
          <w:szCs w:val="28"/>
          <w:lang w:val="ru-RU" w:eastAsia="ru-RU"/>
        </w:rPr>
        <w:t xml:space="preserve">, а також </w:t>
      </w:r>
      <w:proofErr w:type="spellStart"/>
      <w:r w:rsidRPr="00CE0BE9">
        <w:rPr>
          <w:rFonts w:ascii="Times New Roman" w:eastAsia="Times New Roman" w:hAnsi="Times New Roman" w:cs="Times New Roman"/>
          <w:sz w:val="28"/>
          <w:szCs w:val="28"/>
          <w:lang w:val="ru-RU" w:eastAsia="ru-RU"/>
        </w:rPr>
        <w:t>інвестування</w:t>
      </w:r>
      <w:proofErr w:type="spellEnd"/>
      <w:r w:rsidRPr="00CE0BE9">
        <w:rPr>
          <w:rFonts w:ascii="Times New Roman" w:eastAsia="Times New Roman" w:hAnsi="Times New Roman" w:cs="Times New Roman"/>
          <w:sz w:val="28"/>
          <w:szCs w:val="28"/>
          <w:lang w:val="ru-RU" w:eastAsia="ru-RU"/>
        </w:rPr>
        <w:t xml:space="preserve"> в </w:t>
      </w:r>
      <w:proofErr w:type="spellStart"/>
      <w:r w:rsidRPr="00CE0BE9">
        <w:rPr>
          <w:rFonts w:ascii="Times New Roman" w:eastAsia="Times New Roman" w:hAnsi="Times New Roman" w:cs="Times New Roman"/>
          <w:sz w:val="28"/>
          <w:szCs w:val="28"/>
          <w:lang w:val="ru-RU" w:eastAsia="ru-RU"/>
        </w:rPr>
        <w:t>розви</w:t>
      </w:r>
      <w:r>
        <w:rPr>
          <w:rFonts w:ascii="Times New Roman" w:eastAsia="Times New Roman" w:hAnsi="Times New Roman" w:cs="Times New Roman"/>
          <w:sz w:val="28"/>
          <w:szCs w:val="28"/>
          <w:lang w:val="ru-RU" w:eastAsia="ru-RU"/>
        </w:rPr>
        <w:t>ток</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цифрових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навичок</w:t>
      </w:r>
      <w:proofErr w:type="spellEnd"/>
      <w:r>
        <w:rPr>
          <w:rFonts w:ascii="Times New Roman" w:eastAsia="Times New Roman" w:hAnsi="Times New Roman" w:cs="Times New Roman"/>
          <w:sz w:val="28"/>
          <w:szCs w:val="28"/>
          <w:lang w:val="ru-RU" w:eastAsia="ru-RU"/>
        </w:rPr>
        <w:t xml:space="preserve">, особливо </w:t>
      </w:r>
      <w:proofErr w:type="spellStart"/>
      <w:r>
        <w:rPr>
          <w:rFonts w:ascii="Times New Roman" w:eastAsia="Times New Roman" w:hAnsi="Times New Roman" w:cs="Times New Roman"/>
          <w:sz w:val="28"/>
          <w:szCs w:val="28"/>
          <w:lang w:val="ru-RU" w:eastAsia="ru-RU"/>
        </w:rPr>
        <w:t>працюючих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осіб</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включаючи</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жінок</w:t>
      </w:r>
      <w:proofErr w:type="spellEnd"/>
      <w:r w:rsidRPr="00CE0BE9">
        <w:rPr>
          <w:rFonts w:ascii="Times New Roman" w:eastAsia="Times New Roman" w:hAnsi="Times New Roman" w:cs="Times New Roman"/>
          <w:sz w:val="28"/>
          <w:szCs w:val="28"/>
          <w:lang w:val="ru-RU" w:eastAsia="ru-RU"/>
        </w:rPr>
        <w:t xml:space="preserve"> і молодь, </w:t>
      </w:r>
      <w:proofErr w:type="spellStart"/>
      <w:r>
        <w:rPr>
          <w:rFonts w:ascii="Times New Roman" w:eastAsia="Times New Roman" w:hAnsi="Times New Roman" w:cs="Times New Roman"/>
          <w:sz w:val="28"/>
          <w:szCs w:val="28"/>
          <w:lang w:val="ru-RU" w:eastAsia="ru-RU"/>
        </w:rPr>
        <w:t>осіб</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що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тимчасово</w:t>
      </w:r>
      <w:proofErr w:type="spellEnd"/>
      <w:r>
        <w:rPr>
          <w:rFonts w:ascii="Times New Roman" w:eastAsia="Times New Roman" w:hAnsi="Times New Roman" w:cs="Times New Roman"/>
          <w:sz w:val="28"/>
          <w:szCs w:val="28"/>
          <w:lang w:val="ru-RU" w:eastAsia="ru-RU"/>
        </w:rPr>
        <w:t xml:space="preserve"> не </w:t>
      </w:r>
      <w:proofErr w:type="spellStart"/>
      <w:r>
        <w:rPr>
          <w:rFonts w:ascii="Times New Roman" w:eastAsia="Times New Roman" w:hAnsi="Times New Roman" w:cs="Times New Roman"/>
          <w:sz w:val="28"/>
          <w:szCs w:val="28"/>
          <w:lang w:val="ru-RU" w:eastAsia="ru-RU"/>
        </w:rPr>
        <w:t>працюють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або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знаходяться</w:t>
      </w:r>
      <w:proofErr w:type="spell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пошуку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місця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роботи</w:t>
      </w:r>
      <w:proofErr w:type="spellEnd"/>
      <w:r>
        <w:rPr>
          <w:rFonts w:ascii="Times New Roman" w:eastAsia="Times New Roman" w:hAnsi="Times New Roman" w:cs="Times New Roman"/>
          <w:sz w:val="28"/>
          <w:szCs w:val="28"/>
          <w:lang w:val="ru-RU" w:eastAsia="ru-RU"/>
        </w:rPr>
        <w:t>.</w:t>
      </w:r>
    </w:p>
    <w:p w14:paraId="62744917" w14:textId="77777777" w:rsidR="00F622D7" w:rsidRDefault="00F622D7" w:rsidP="00F622D7">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CE0BE9">
        <w:rPr>
          <w:rFonts w:ascii="Times New Roman" w:eastAsia="Times New Roman" w:hAnsi="Times New Roman" w:cs="Times New Roman"/>
          <w:sz w:val="28"/>
          <w:szCs w:val="28"/>
          <w:lang w:val="ru-RU" w:eastAsia="ru-RU"/>
        </w:rPr>
        <w:t>Наприклад</w:t>
      </w:r>
      <w:proofErr w:type="spellEnd"/>
      <w:r w:rsidRPr="00CE0BE9">
        <w:rPr>
          <w:rFonts w:ascii="Times New Roman" w:eastAsia="Times New Roman" w:hAnsi="Times New Roman" w:cs="Times New Roman"/>
          <w:sz w:val="28"/>
          <w:szCs w:val="28"/>
          <w:lang w:val="ru-RU" w:eastAsia="ru-RU"/>
        </w:rPr>
        <w:t xml:space="preserve">, в </w:t>
      </w:r>
      <w:proofErr w:type="spellStart"/>
      <w:r w:rsidRPr="00CE0BE9">
        <w:rPr>
          <w:rFonts w:ascii="Times New Roman" w:eastAsia="Times New Roman" w:hAnsi="Times New Roman" w:cs="Times New Roman"/>
          <w:sz w:val="28"/>
          <w:szCs w:val="28"/>
          <w:lang w:val="ru-RU" w:eastAsia="ru-RU"/>
        </w:rPr>
        <w:t>Нідерландах</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новостворені</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компанії</w:t>
      </w:r>
      <w:proofErr w:type="spellEnd"/>
      <w:r w:rsidRPr="00CE0BE9">
        <w:rPr>
          <w:rFonts w:ascii="Times New Roman" w:eastAsia="Times New Roman" w:hAnsi="Times New Roman" w:cs="Times New Roman"/>
          <w:sz w:val="28"/>
          <w:szCs w:val="28"/>
          <w:lang w:val="ru-RU" w:eastAsia="ru-RU"/>
        </w:rPr>
        <w:t xml:space="preserve"> та </w:t>
      </w:r>
      <w:proofErr w:type="spellStart"/>
      <w:r w:rsidRPr="00CE0BE9">
        <w:rPr>
          <w:rFonts w:ascii="Times New Roman" w:eastAsia="Times New Roman" w:hAnsi="Times New Roman" w:cs="Times New Roman"/>
          <w:sz w:val="28"/>
          <w:szCs w:val="28"/>
          <w:lang w:val="ru-RU" w:eastAsia="ru-RU"/>
        </w:rPr>
        <w:t>компанії</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що</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розширюють</w:t>
      </w:r>
      <w:proofErr w:type="spellEnd"/>
      <w:r w:rsidRPr="00CE0BE9">
        <w:rPr>
          <w:rFonts w:ascii="Times New Roman" w:eastAsia="Times New Roman" w:hAnsi="Times New Roman" w:cs="Times New Roman"/>
          <w:sz w:val="28"/>
          <w:szCs w:val="28"/>
          <w:lang w:val="ru-RU" w:eastAsia="ru-RU"/>
        </w:rPr>
        <w:t xml:space="preserve"> свою </w:t>
      </w:r>
      <w:proofErr w:type="spellStart"/>
      <w:r w:rsidRPr="00CE0BE9">
        <w:rPr>
          <w:rFonts w:ascii="Times New Roman" w:eastAsia="Times New Roman" w:hAnsi="Times New Roman" w:cs="Times New Roman"/>
          <w:sz w:val="28"/>
          <w:szCs w:val="28"/>
          <w:lang w:val="ru-RU" w:eastAsia="ru-RU"/>
        </w:rPr>
        <w:t>діяльність</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можуть</w:t>
      </w:r>
      <w:proofErr w:type="spellEnd"/>
      <w:r w:rsidRPr="00CE0BE9">
        <w:rPr>
          <w:rFonts w:ascii="Times New Roman" w:eastAsia="Times New Roman" w:hAnsi="Times New Roman" w:cs="Times New Roman"/>
          <w:sz w:val="28"/>
          <w:szCs w:val="28"/>
          <w:lang w:val="ru-RU" w:eastAsia="ru-RU"/>
        </w:rPr>
        <w:t xml:space="preserve"> подати заявку на </w:t>
      </w:r>
      <w:proofErr w:type="spellStart"/>
      <w:r w:rsidRPr="00CE0BE9">
        <w:rPr>
          <w:rFonts w:ascii="Times New Roman" w:eastAsia="Times New Roman" w:hAnsi="Times New Roman" w:cs="Times New Roman"/>
          <w:sz w:val="28"/>
          <w:szCs w:val="28"/>
          <w:lang w:val="ru-RU" w:eastAsia="ru-RU"/>
        </w:rPr>
        <w:t>отримання</w:t>
      </w:r>
      <w:proofErr w:type="spellEnd"/>
      <w:r w:rsidRPr="00CE0BE9">
        <w:rPr>
          <w:rFonts w:ascii="Times New Roman" w:eastAsia="Times New Roman" w:hAnsi="Times New Roman" w:cs="Times New Roman"/>
          <w:sz w:val="28"/>
          <w:szCs w:val="28"/>
          <w:lang w:val="ru-RU" w:eastAsia="ru-RU"/>
        </w:rPr>
        <w:t xml:space="preserve"> кр</w:t>
      </w:r>
      <w:r>
        <w:rPr>
          <w:rFonts w:ascii="Times New Roman" w:eastAsia="Times New Roman" w:hAnsi="Times New Roman" w:cs="Times New Roman"/>
          <w:sz w:val="28"/>
          <w:szCs w:val="28"/>
          <w:lang w:val="ru-RU" w:eastAsia="ru-RU"/>
        </w:rPr>
        <w:t>едиту «</w:t>
      </w:r>
      <w:proofErr w:type="spellStart"/>
      <w:r>
        <w:rPr>
          <w:rFonts w:ascii="Times New Roman" w:eastAsia="Times New Roman" w:hAnsi="Times New Roman" w:cs="Times New Roman"/>
          <w:sz w:val="28"/>
          <w:szCs w:val="28"/>
          <w:lang w:val="ru-RU" w:eastAsia="ru-RU"/>
        </w:rPr>
        <w:t>Corona-</w:t>
      </w:r>
      <w:r w:rsidRPr="00CE0BE9">
        <w:rPr>
          <w:rFonts w:ascii="Times New Roman" w:eastAsia="Times New Roman" w:hAnsi="Times New Roman" w:cs="Times New Roman"/>
          <w:sz w:val="28"/>
          <w:szCs w:val="28"/>
          <w:lang w:val="ru-RU" w:eastAsia="ru-RU"/>
        </w:rPr>
        <w:t>Overbr</w:t>
      </w:r>
      <w:r>
        <w:rPr>
          <w:rFonts w:ascii="Times New Roman" w:eastAsia="Times New Roman" w:hAnsi="Times New Roman" w:cs="Times New Roman"/>
          <w:sz w:val="28"/>
          <w:szCs w:val="28"/>
          <w:lang w:val="ru-RU" w:eastAsia="ru-RU"/>
        </w:rPr>
        <w:t>uggin</w:t>
      </w:r>
      <w:r w:rsidR="00C858B1">
        <w:rPr>
          <w:rFonts w:ascii="Times New Roman" w:eastAsia="Times New Roman" w:hAnsi="Times New Roman" w:cs="Times New Roman"/>
          <w:sz w:val="28"/>
          <w:szCs w:val="28"/>
          <w:lang w:val="ru-RU" w:eastAsia="ru-RU"/>
        </w:rPr>
        <w:t>gslening</w:t>
      </w:r>
      <w:proofErr w:type="spellEnd"/>
      <w:r w:rsidR="00C858B1">
        <w:rPr>
          <w:rFonts w:ascii="Times New Roman" w:eastAsia="Times New Roman" w:hAnsi="Times New Roman" w:cs="Times New Roman"/>
          <w:sz w:val="28"/>
          <w:szCs w:val="28"/>
          <w:lang w:val="ru-RU" w:eastAsia="ru-RU"/>
        </w:rPr>
        <w:t>» (</w:t>
      </w:r>
      <w:proofErr w:type="spellStart"/>
      <w:r w:rsidR="00C858B1">
        <w:rPr>
          <w:rFonts w:ascii="Times New Roman" w:eastAsia="Times New Roman" w:hAnsi="Times New Roman" w:cs="Times New Roman"/>
          <w:sz w:val="28"/>
          <w:szCs w:val="28"/>
          <w:lang w:val="ru-RU" w:eastAsia="ru-RU"/>
        </w:rPr>
        <w:t>Проміжна</w:t>
      </w:r>
      <w:proofErr w:type="spellEnd"/>
      <w:r w:rsidR="00C858B1">
        <w:rPr>
          <w:rFonts w:ascii="Times New Roman" w:eastAsia="Times New Roman" w:hAnsi="Times New Roman" w:cs="Times New Roman"/>
          <w:sz w:val="28"/>
          <w:szCs w:val="28"/>
          <w:lang w:val="ru-RU" w:eastAsia="ru-RU"/>
        </w:rPr>
        <w:t xml:space="preserve"> </w:t>
      </w:r>
      <w:proofErr w:type="spellStart"/>
      <w:r w:rsidR="00C858B1">
        <w:rPr>
          <w:rFonts w:ascii="Times New Roman" w:eastAsia="Times New Roman" w:hAnsi="Times New Roman" w:cs="Times New Roman"/>
          <w:sz w:val="28"/>
          <w:szCs w:val="28"/>
          <w:lang w:val="ru-RU" w:eastAsia="ru-RU"/>
        </w:rPr>
        <w:t>позика</w:t>
      </w:r>
      <w:proofErr w:type="spellEnd"/>
      <w:r w:rsidR="00C858B1">
        <w:rPr>
          <w:rFonts w:ascii="Times New Roman" w:eastAsia="Times New Roman" w:hAnsi="Times New Roman" w:cs="Times New Roman"/>
          <w:sz w:val="28"/>
          <w:szCs w:val="28"/>
          <w:lang w:val="ru-RU" w:eastAsia="ru-RU"/>
        </w:rPr>
        <w:t xml:space="preserve"> у </w:t>
      </w:r>
      <w:proofErr w:type="spellStart"/>
      <w:r w:rsidR="00C858B1">
        <w:rPr>
          <w:rFonts w:ascii="Times New Roman" w:eastAsia="Times New Roman" w:hAnsi="Times New Roman" w:cs="Times New Roman"/>
          <w:sz w:val="28"/>
          <w:szCs w:val="28"/>
          <w:lang w:val="ru-RU" w:eastAsia="ru-RU"/>
        </w:rPr>
        <w:t>зв</w:t>
      </w:r>
      <w:r w:rsidR="00C858B1" w:rsidRPr="00C858B1">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язку</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коронавірусом</w:t>
      </w:r>
      <w:proofErr w:type="spellEnd"/>
      <w:r w:rsidRPr="00CE0BE9">
        <w:rPr>
          <w:rFonts w:ascii="Times New Roman" w:eastAsia="Times New Roman" w:hAnsi="Times New Roman" w:cs="Times New Roman"/>
          <w:sz w:val="28"/>
          <w:szCs w:val="28"/>
          <w:lang w:val="ru-RU" w:eastAsia="ru-RU"/>
        </w:rPr>
        <w:t xml:space="preserve">) в </w:t>
      </w:r>
      <w:proofErr w:type="spellStart"/>
      <w:r w:rsidRPr="00CE0BE9">
        <w:rPr>
          <w:rFonts w:ascii="Times New Roman" w:eastAsia="Times New Roman" w:hAnsi="Times New Roman" w:cs="Times New Roman"/>
          <w:sz w:val="28"/>
          <w:szCs w:val="28"/>
          <w:lang w:val="ru-RU" w:eastAsia="ru-RU"/>
        </w:rPr>
        <w:t>розмірі</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від</w:t>
      </w:r>
      <w:proofErr w:type="spellEnd"/>
      <w:r w:rsidRPr="00CE0BE9">
        <w:rPr>
          <w:rFonts w:ascii="Times New Roman" w:eastAsia="Times New Roman" w:hAnsi="Times New Roman" w:cs="Times New Roman"/>
          <w:sz w:val="28"/>
          <w:szCs w:val="28"/>
          <w:lang w:val="ru-RU" w:eastAsia="ru-RU"/>
        </w:rPr>
        <w:t xml:space="preserve"> 50 тис.</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євро</w:t>
      </w:r>
      <w:proofErr w:type="spellEnd"/>
      <w:r w:rsidRPr="00CE0BE9">
        <w:rPr>
          <w:rFonts w:ascii="Times New Roman" w:eastAsia="Times New Roman" w:hAnsi="Times New Roman" w:cs="Times New Roman"/>
          <w:sz w:val="28"/>
          <w:szCs w:val="28"/>
          <w:lang w:val="ru-RU" w:eastAsia="ru-RU"/>
        </w:rPr>
        <w:t xml:space="preserve"> до 2 млн </w:t>
      </w:r>
      <w:proofErr w:type="spellStart"/>
      <w:r w:rsidRPr="00CE0BE9">
        <w:rPr>
          <w:rFonts w:ascii="Times New Roman" w:eastAsia="Times New Roman" w:hAnsi="Times New Roman" w:cs="Times New Roman"/>
          <w:sz w:val="28"/>
          <w:szCs w:val="28"/>
          <w:lang w:val="ru-RU" w:eastAsia="ru-RU"/>
        </w:rPr>
        <w:t>євро</w:t>
      </w:r>
      <w:proofErr w:type="spellEnd"/>
      <w:r w:rsidRPr="00CE0BE9">
        <w:rPr>
          <w:rFonts w:ascii="Times New Roman" w:eastAsia="Times New Roman" w:hAnsi="Times New Roman" w:cs="Times New Roman"/>
          <w:sz w:val="28"/>
          <w:szCs w:val="28"/>
          <w:lang w:val="ru-RU" w:eastAsia="ru-RU"/>
        </w:rPr>
        <w:t xml:space="preserve">. 20 травня </w:t>
      </w:r>
      <w:r>
        <w:rPr>
          <w:rFonts w:ascii="Times New Roman" w:eastAsia="Times New Roman" w:hAnsi="Times New Roman" w:cs="Times New Roman"/>
          <w:sz w:val="28"/>
          <w:szCs w:val="28"/>
          <w:lang w:val="ru-RU" w:eastAsia="ru-RU"/>
        </w:rPr>
        <w:t xml:space="preserve">2020 року </w:t>
      </w:r>
      <w:r w:rsidRPr="00CE0BE9">
        <w:rPr>
          <w:rFonts w:ascii="Times New Roman" w:eastAsia="Times New Roman" w:hAnsi="Times New Roman" w:cs="Times New Roman"/>
          <w:sz w:val="28"/>
          <w:szCs w:val="28"/>
          <w:lang w:val="ru-RU" w:eastAsia="ru-RU"/>
        </w:rPr>
        <w:t xml:space="preserve">уряд </w:t>
      </w:r>
      <w:proofErr w:type="spellStart"/>
      <w:r w:rsidRPr="00CE0BE9">
        <w:rPr>
          <w:rFonts w:ascii="Times New Roman" w:eastAsia="Times New Roman" w:hAnsi="Times New Roman" w:cs="Times New Roman"/>
          <w:sz w:val="28"/>
          <w:szCs w:val="28"/>
          <w:lang w:val="ru-RU" w:eastAsia="ru-RU"/>
        </w:rPr>
        <w:t>оголосив</w:t>
      </w:r>
      <w:proofErr w:type="spellEnd"/>
      <w:r w:rsidRPr="00CE0BE9">
        <w:rPr>
          <w:rFonts w:ascii="Times New Roman" w:eastAsia="Times New Roman" w:hAnsi="Times New Roman" w:cs="Times New Roman"/>
          <w:sz w:val="28"/>
          <w:szCs w:val="28"/>
          <w:lang w:val="ru-RU" w:eastAsia="ru-RU"/>
        </w:rPr>
        <w:t xml:space="preserve"> про</w:t>
      </w:r>
      <w:r w:rsidR="00F3343D">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відкриття</w:t>
      </w:r>
      <w:proofErr w:type="spellEnd"/>
      <w:r w:rsidR="00F3343D">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другої</w:t>
      </w:r>
      <w:proofErr w:type="spellEnd"/>
      <w:r w:rsidR="00F3343D">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кридитної</w:t>
      </w:r>
      <w:proofErr w:type="spellEnd"/>
      <w:r w:rsidR="00F3343D">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лінії</w:t>
      </w:r>
      <w:proofErr w:type="spellEnd"/>
      <w:r w:rsidR="00F3343D">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розміру</w:t>
      </w:r>
      <w:proofErr w:type="spellEnd"/>
      <w:r w:rsidRPr="00CE0BE9">
        <w:rPr>
          <w:rFonts w:ascii="Times New Roman" w:eastAsia="Times New Roman" w:hAnsi="Times New Roman" w:cs="Times New Roman"/>
          <w:sz w:val="28"/>
          <w:szCs w:val="28"/>
          <w:lang w:val="ru-RU" w:eastAsia="ru-RU"/>
        </w:rPr>
        <w:t xml:space="preserve"> 150 млн </w:t>
      </w:r>
      <w:proofErr w:type="spellStart"/>
      <w:r w:rsidRPr="00CE0BE9">
        <w:rPr>
          <w:rFonts w:ascii="Times New Roman" w:eastAsia="Times New Roman" w:hAnsi="Times New Roman" w:cs="Times New Roman"/>
          <w:sz w:val="28"/>
          <w:szCs w:val="28"/>
          <w:lang w:val="ru-RU" w:eastAsia="ru-RU"/>
        </w:rPr>
        <w:t>євро</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що</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сприятиме</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підвищенню</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ліквідності</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інноваційних</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компаній</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новостворених</w:t>
      </w:r>
      <w:proofErr w:type="spellEnd"/>
      <w:r w:rsidRPr="00CE0BE9">
        <w:rPr>
          <w:rFonts w:ascii="Times New Roman" w:eastAsia="Times New Roman" w:hAnsi="Times New Roman" w:cs="Times New Roman"/>
          <w:sz w:val="28"/>
          <w:szCs w:val="28"/>
          <w:lang w:val="ru-RU" w:eastAsia="ru-RU"/>
        </w:rPr>
        <w:t xml:space="preserve"> і</w:t>
      </w:r>
      <w:r>
        <w:rPr>
          <w:rFonts w:ascii="Times New Roman" w:eastAsia="Times New Roman" w:hAnsi="Times New Roman" w:cs="Times New Roman"/>
          <w:sz w:val="28"/>
          <w:szCs w:val="28"/>
          <w:lang w:val="ru-RU" w:eastAsia="ru-RU"/>
        </w:rPr>
        <w:t xml:space="preserve"> тих, </w:t>
      </w:r>
      <w:proofErr w:type="spellStart"/>
      <w:r>
        <w:rPr>
          <w:rFonts w:ascii="Times New Roman" w:eastAsia="Times New Roman" w:hAnsi="Times New Roman" w:cs="Times New Roman"/>
          <w:sz w:val="28"/>
          <w:szCs w:val="28"/>
          <w:lang w:val="ru-RU" w:eastAsia="ru-RU"/>
        </w:rPr>
        <w:t>які</w:t>
      </w:r>
      <w:proofErr w:type="spellEnd"/>
      <w:r>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пранують</w:t>
      </w:r>
      <w:proofErr w:type="spellEnd"/>
      <w:r w:rsidR="00F3343D">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розширювати</w:t>
      </w:r>
      <w:proofErr w:type="spellEnd"/>
      <w:r>
        <w:rPr>
          <w:rFonts w:ascii="Times New Roman" w:eastAsia="Times New Roman" w:hAnsi="Times New Roman" w:cs="Times New Roman"/>
          <w:sz w:val="28"/>
          <w:szCs w:val="28"/>
          <w:lang w:val="ru-RU" w:eastAsia="ru-RU"/>
        </w:rPr>
        <w:t xml:space="preserve"> свою </w:t>
      </w:r>
      <w:proofErr w:type="spellStart"/>
      <w:r>
        <w:rPr>
          <w:rFonts w:ascii="Times New Roman" w:eastAsia="Times New Roman" w:hAnsi="Times New Roman" w:cs="Times New Roman"/>
          <w:sz w:val="28"/>
          <w:szCs w:val="28"/>
          <w:lang w:val="ru-RU" w:eastAsia="ru-RU"/>
        </w:rPr>
        <w:t>діяльність</w:t>
      </w:r>
      <w:proofErr w:type="spellEnd"/>
      <w:r>
        <w:rPr>
          <w:rFonts w:ascii="Times New Roman" w:eastAsia="Times New Roman" w:hAnsi="Times New Roman" w:cs="Times New Roman"/>
          <w:sz w:val="28"/>
          <w:szCs w:val="28"/>
          <w:lang w:val="ru-RU" w:eastAsia="ru-RU"/>
        </w:rPr>
        <w:t>)</w:t>
      </w:r>
      <w:r w:rsidRPr="00CE0BE9">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[67</w:t>
      </w:r>
      <w:r w:rsidRPr="008E283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14:paraId="2224E0B5" w14:textId="77777777" w:rsidR="002F7D63" w:rsidRDefault="002F7D63" w:rsidP="002F7D63">
      <w:pPr>
        <w:spacing w:after="0" w:line="360" w:lineRule="auto"/>
        <w:ind w:firstLine="708"/>
        <w:jc w:val="both"/>
        <w:rPr>
          <w:rFonts w:ascii="Times New Roman" w:eastAsia="Times New Roman" w:hAnsi="Times New Roman" w:cs="Times New Roman"/>
          <w:sz w:val="28"/>
          <w:szCs w:val="24"/>
          <w:lang w:val="ru-RU" w:eastAsia="ru-RU"/>
        </w:rPr>
      </w:pPr>
      <w:proofErr w:type="spellStart"/>
      <w:r w:rsidRPr="002F7D63">
        <w:rPr>
          <w:rFonts w:ascii="Times New Roman" w:eastAsia="Times New Roman" w:hAnsi="Times New Roman" w:cs="Times New Roman"/>
          <w:sz w:val="28"/>
          <w:szCs w:val="24"/>
          <w:lang w:val="ru-RU" w:eastAsia="ru-RU"/>
        </w:rPr>
        <w:t>Очікується</w:t>
      </w:r>
      <w:proofErr w:type="spellEnd"/>
      <w:r w:rsidRPr="002F7D63">
        <w:rPr>
          <w:rFonts w:ascii="Times New Roman" w:eastAsia="Times New Roman" w:hAnsi="Times New Roman" w:cs="Times New Roman"/>
          <w:sz w:val="28"/>
          <w:szCs w:val="24"/>
          <w:lang w:val="ru-RU" w:eastAsia="ru-RU"/>
        </w:rPr>
        <w:t xml:space="preserve"> </w:t>
      </w:r>
      <w:proofErr w:type="spellStart"/>
      <w:r w:rsidR="00F3343D">
        <w:rPr>
          <w:rFonts w:ascii="Times New Roman" w:eastAsia="Times New Roman" w:hAnsi="Times New Roman" w:cs="Times New Roman"/>
          <w:sz w:val="28"/>
          <w:szCs w:val="24"/>
          <w:lang w:val="ru-RU" w:eastAsia="ru-RU"/>
        </w:rPr>
        <w:t>більш</w:t>
      </w:r>
      <w:proofErr w:type="spellEnd"/>
      <w:r w:rsidR="00F3343D">
        <w:rPr>
          <w:rFonts w:ascii="Times New Roman" w:eastAsia="Times New Roman" w:hAnsi="Times New Roman" w:cs="Times New Roman"/>
          <w:sz w:val="28"/>
          <w:szCs w:val="24"/>
          <w:lang w:val="ru-RU" w:eastAsia="ru-RU"/>
        </w:rPr>
        <w:t xml:space="preserve"> </w:t>
      </w:r>
      <w:proofErr w:type="spellStart"/>
      <w:r w:rsidR="00F3343D">
        <w:rPr>
          <w:rFonts w:ascii="Times New Roman" w:eastAsia="Times New Roman" w:hAnsi="Times New Roman" w:cs="Times New Roman"/>
          <w:sz w:val="28"/>
          <w:szCs w:val="24"/>
          <w:lang w:val="ru-RU" w:eastAsia="ru-RU"/>
        </w:rPr>
        <w:t>інтенсивний</w:t>
      </w:r>
      <w:proofErr w:type="spellEnd"/>
      <w:r w:rsidR="00F3343D">
        <w:rPr>
          <w:rFonts w:ascii="Times New Roman" w:eastAsia="Times New Roman" w:hAnsi="Times New Roman" w:cs="Times New Roman"/>
          <w:sz w:val="28"/>
          <w:szCs w:val="24"/>
          <w:lang w:val="ru-RU" w:eastAsia="ru-RU"/>
        </w:rPr>
        <w:t xml:space="preserve"> </w:t>
      </w:r>
      <w:proofErr w:type="spellStart"/>
      <w:r w:rsidR="00F3343D">
        <w:rPr>
          <w:rFonts w:ascii="Times New Roman" w:eastAsia="Times New Roman" w:hAnsi="Times New Roman" w:cs="Times New Roman"/>
          <w:sz w:val="28"/>
          <w:szCs w:val="24"/>
          <w:lang w:val="ru-RU" w:eastAsia="ru-RU"/>
        </w:rPr>
        <w:t>розвиток</w:t>
      </w:r>
      <w:proofErr w:type="spellEnd"/>
      <w:r w:rsidR="00F3343D">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внутрішнього</w:t>
      </w:r>
      <w:proofErr w:type="spellEnd"/>
      <w:r w:rsidRPr="002F7D63">
        <w:rPr>
          <w:rFonts w:ascii="Times New Roman" w:eastAsia="Times New Roman" w:hAnsi="Times New Roman" w:cs="Times New Roman"/>
          <w:sz w:val="28"/>
          <w:szCs w:val="24"/>
          <w:lang w:val="ru-RU" w:eastAsia="ru-RU"/>
        </w:rPr>
        <w:t xml:space="preserve"> туризму </w:t>
      </w:r>
      <w:r w:rsidR="00F3343D">
        <w:rPr>
          <w:rFonts w:ascii="Times New Roman" w:eastAsia="Times New Roman" w:hAnsi="Times New Roman" w:cs="Times New Roman"/>
          <w:sz w:val="28"/>
          <w:szCs w:val="24"/>
          <w:lang w:val="ru-RU" w:eastAsia="ru-RU"/>
        </w:rPr>
        <w:t xml:space="preserve">у </w:t>
      </w:r>
      <w:proofErr w:type="spellStart"/>
      <w:r w:rsidR="00F3343D">
        <w:rPr>
          <w:rFonts w:ascii="Times New Roman" w:eastAsia="Times New Roman" w:hAnsi="Times New Roman" w:cs="Times New Roman"/>
          <w:sz w:val="28"/>
          <w:szCs w:val="24"/>
          <w:lang w:val="ru-RU" w:eastAsia="ru-RU"/>
        </w:rPr>
        <w:t>порівнянні</w:t>
      </w:r>
      <w:proofErr w:type="spellEnd"/>
      <w:r w:rsidR="00F3343D">
        <w:rPr>
          <w:rFonts w:ascii="Times New Roman" w:eastAsia="Times New Roman" w:hAnsi="Times New Roman" w:cs="Times New Roman"/>
          <w:sz w:val="28"/>
          <w:szCs w:val="24"/>
          <w:lang w:val="ru-RU" w:eastAsia="ru-RU"/>
        </w:rPr>
        <w:t xml:space="preserve"> з </w:t>
      </w:r>
      <w:proofErr w:type="spellStart"/>
      <w:r w:rsidR="00F3343D">
        <w:rPr>
          <w:rFonts w:ascii="Times New Roman" w:eastAsia="Times New Roman" w:hAnsi="Times New Roman" w:cs="Times New Roman"/>
          <w:sz w:val="28"/>
          <w:szCs w:val="24"/>
          <w:lang w:val="ru-RU" w:eastAsia="ru-RU"/>
        </w:rPr>
        <w:t>міжнародним</w:t>
      </w:r>
      <w:proofErr w:type="spellEnd"/>
      <w:r w:rsidR="00F3343D">
        <w:rPr>
          <w:rFonts w:ascii="Times New Roman" w:eastAsia="Times New Roman" w:hAnsi="Times New Roman" w:cs="Times New Roman"/>
          <w:sz w:val="28"/>
          <w:szCs w:val="24"/>
          <w:lang w:val="ru-RU" w:eastAsia="ru-RU"/>
        </w:rPr>
        <w:t xml:space="preserve">. Як показало </w:t>
      </w:r>
      <w:proofErr w:type="spellStart"/>
      <w:r w:rsidR="00F3343D">
        <w:rPr>
          <w:rFonts w:ascii="Times New Roman" w:eastAsia="Times New Roman" w:hAnsi="Times New Roman" w:cs="Times New Roman"/>
          <w:sz w:val="28"/>
          <w:szCs w:val="24"/>
          <w:lang w:val="ru-RU" w:eastAsia="ru-RU"/>
        </w:rPr>
        <w:t>дослідження</w:t>
      </w:r>
      <w:proofErr w:type="spellEnd"/>
      <w:r w:rsidR="00F3343D">
        <w:rPr>
          <w:rFonts w:ascii="Times New Roman" w:eastAsia="Times New Roman" w:hAnsi="Times New Roman" w:cs="Times New Roman"/>
          <w:sz w:val="28"/>
          <w:szCs w:val="24"/>
          <w:lang w:val="ru-RU" w:eastAsia="ru-RU"/>
        </w:rPr>
        <w:t xml:space="preserve"> </w:t>
      </w:r>
      <w:proofErr w:type="spellStart"/>
      <w:r w:rsidR="00F3343D">
        <w:rPr>
          <w:rFonts w:ascii="Times New Roman" w:eastAsia="Times New Roman" w:hAnsi="Times New Roman" w:cs="Times New Roman"/>
          <w:sz w:val="28"/>
          <w:szCs w:val="24"/>
          <w:lang w:val="ru-RU" w:eastAsia="ru-RU"/>
        </w:rPr>
        <w:t>першими</w:t>
      </w:r>
      <w:proofErr w:type="spellEnd"/>
      <w:r w:rsidR="00F3343D">
        <w:rPr>
          <w:rFonts w:ascii="Times New Roman" w:eastAsia="Times New Roman" w:hAnsi="Times New Roman" w:cs="Times New Roman"/>
          <w:sz w:val="28"/>
          <w:szCs w:val="24"/>
          <w:lang w:val="ru-RU" w:eastAsia="ru-RU"/>
        </w:rPr>
        <w:t xml:space="preserve"> почали</w:t>
      </w:r>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lastRenderedPageBreak/>
        <w:t>подо</w:t>
      </w:r>
      <w:r w:rsidR="00F3343D">
        <w:rPr>
          <w:rFonts w:ascii="Times New Roman" w:eastAsia="Times New Roman" w:hAnsi="Times New Roman" w:cs="Times New Roman"/>
          <w:sz w:val="28"/>
          <w:szCs w:val="24"/>
          <w:lang w:val="ru-RU" w:eastAsia="ru-RU"/>
        </w:rPr>
        <w:t>рожувати</w:t>
      </w:r>
      <w:proofErr w:type="spellEnd"/>
      <w:r w:rsidR="00F3343D">
        <w:rPr>
          <w:rFonts w:ascii="Times New Roman" w:eastAsia="Times New Roman" w:hAnsi="Times New Roman" w:cs="Times New Roman"/>
          <w:sz w:val="28"/>
          <w:szCs w:val="24"/>
          <w:lang w:val="ru-RU" w:eastAsia="ru-RU"/>
        </w:rPr>
        <w:t xml:space="preserve"> </w:t>
      </w:r>
      <w:proofErr w:type="spellStart"/>
      <w:r w:rsidR="00F3343D">
        <w:rPr>
          <w:rFonts w:ascii="Times New Roman" w:eastAsia="Times New Roman" w:hAnsi="Times New Roman" w:cs="Times New Roman"/>
          <w:sz w:val="28"/>
          <w:szCs w:val="24"/>
          <w:lang w:val="ru-RU" w:eastAsia="ru-RU"/>
        </w:rPr>
        <w:t>молоді</w:t>
      </w:r>
      <w:proofErr w:type="spellEnd"/>
      <w:r w:rsidR="00F3343D">
        <w:rPr>
          <w:rFonts w:ascii="Times New Roman" w:eastAsia="Times New Roman" w:hAnsi="Times New Roman" w:cs="Times New Roman"/>
          <w:sz w:val="28"/>
          <w:szCs w:val="24"/>
          <w:lang w:val="ru-RU" w:eastAsia="ru-RU"/>
        </w:rPr>
        <w:t xml:space="preserve"> люди </w:t>
      </w:r>
      <w:proofErr w:type="spellStart"/>
      <w:r w:rsidR="00F3343D">
        <w:rPr>
          <w:rFonts w:ascii="Times New Roman" w:eastAsia="Times New Roman" w:hAnsi="Times New Roman" w:cs="Times New Roman"/>
          <w:sz w:val="28"/>
          <w:szCs w:val="24"/>
          <w:lang w:val="ru-RU" w:eastAsia="ru-RU"/>
        </w:rPr>
        <w:t>віком</w:t>
      </w:r>
      <w:proofErr w:type="spellEnd"/>
      <w:r w:rsidRPr="002F7D63">
        <w:rPr>
          <w:rFonts w:ascii="Times New Roman" w:eastAsia="Times New Roman" w:hAnsi="Times New Roman" w:cs="Times New Roman"/>
          <w:sz w:val="28"/>
          <w:szCs w:val="24"/>
          <w:lang w:val="ru-RU" w:eastAsia="ru-RU"/>
        </w:rPr>
        <w:t xml:space="preserve"> до 30 </w:t>
      </w:r>
      <w:proofErr w:type="spellStart"/>
      <w:r w:rsidRPr="002F7D63">
        <w:rPr>
          <w:rFonts w:ascii="Times New Roman" w:eastAsia="Times New Roman" w:hAnsi="Times New Roman" w:cs="Times New Roman"/>
          <w:sz w:val="28"/>
          <w:szCs w:val="24"/>
          <w:lang w:val="ru-RU" w:eastAsia="ru-RU"/>
        </w:rPr>
        <w:t>років</w:t>
      </w:r>
      <w:proofErr w:type="spellEnd"/>
      <w:r w:rsidRPr="002F7D63">
        <w:rPr>
          <w:rFonts w:ascii="Times New Roman" w:eastAsia="Times New Roman" w:hAnsi="Times New Roman" w:cs="Times New Roman"/>
          <w:sz w:val="28"/>
          <w:szCs w:val="24"/>
          <w:lang w:val="ru-RU" w:eastAsia="ru-RU"/>
        </w:rPr>
        <w:t xml:space="preserve">, </w:t>
      </w:r>
      <w:proofErr w:type="spellStart"/>
      <w:r w:rsidR="00F3343D">
        <w:rPr>
          <w:rFonts w:ascii="Times New Roman" w:eastAsia="Times New Roman" w:hAnsi="Times New Roman" w:cs="Times New Roman"/>
          <w:sz w:val="28"/>
          <w:szCs w:val="24"/>
          <w:lang w:val="ru-RU" w:eastAsia="ru-RU"/>
        </w:rPr>
        <w:t>зріс</w:t>
      </w:r>
      <w:proofErr w:type="spellEnd"/>
      <w:r w:rsidR="00F3343D">
        <w:rPr>
          <w:rFonts w:ascii="Times New Roman" w:eastAsia="Times New Roman" w:hAnsi="Times New Roman" w:cs="Times New Roman"/>
          <w:sz w:val="28"/>
          <w:szCs w:val="24"/>
          <w:lang w:val="ru-RU" w:eastAsia="ru-RU"/>
        </w:rPr>
        <w:t xml:space="preserve"> попит на </w:t>
      </w:r>
      <w:proofErr w:type="spellStart"/>
      <w:r w:rsidRPr="002F7D63">
        <w:rPr>
          <w:rFonts w:ascii="Times New Roman" w:eastAsia="Times New Roman" w:hAnsi="Times New Roman" w:cs="Times New Roman"/>
          <w:sz w:val="28"/>
          <w:szCs w:val="24"/>
          <w:lang w:val="ru-RU" w:eastAsia="ru-RU"/>
        </w:rPr>
        <w:t>активні</w:t>
      </w:r>
      <w:proofErr w:type="spellEnd"/>
      <w:r w:rsidRPr="002F7D63">
        <w:rPr>
          <w:rFonts w:ascii="Times New Roman" w:eastAsia="Times New Roman" w:hAnsi="Times New Roman" w:cs="Times New Roman"/>
          <w:sz w:val="28"/>
          <w:szCs w:val="24"/>
          <w:lang w:val="ru-RU" w:eastAsia="ru-RU"/>
        </w:rPr>
        <w:t xml:space="preserve"> та </w:t>
      </w:r>
      <w:proofErr w:type="spellStart"/>
      <w:r w:rsidRPr="002F7D63">
        <w:rPr>
          <w:rFonts w:ascii="Times New Roman" w:eastAsia="Times New Roman" w:hAnsi="Times New Roman" w:cs="Times New Roman"/>
          <w:sz w:val="28"/>
          <w:szCs w:val="24"/>
          <w:lang w:val="ru-RU" w:eastAsia="ru-RU"/>
        </w:rPr>
        <w:t>екскурсійні</w:t>
      </w:r>
      <w:proofErr w:type="spellEnd"/>
      <w:r w:rsidRPr="002F7D63">
        <w:rPr>
          <w:rFonts w:ascii="Times New Roman" w:eastAsia="Times New Roman" w:hAnsi="Times New Roman" w:cs="Times New Roman"/>
          <w:sz w:val="28"/>
          <w:szCs w:val="24"/>
          <w:lang w:val="ru-RU" w:eastAsia="ru-RU"/>
        </w:rPr>
        <w:t xml:space="preserve"> тури, </w:t>
      </w:r>
      <w:proofErr w:type="spellStart"/>
      <w:r w:rsidRPr="002F7D63">
        <w:rPr>
          <w:rFonts w:ascii="Times New Roman" w:eastAsia="Times New Roman" w:hAnsi="Times New Roman" w:cs="Times New Roman"/>
          <w:sz w:val="28"/>
          <w:szCs w:val="24"/>
          <w:lang w:val="ru-RU" w:eastAsia="ru-RU"/>
        </w:rPr>
        <w:t>міські</w:t>
      </w:r>
      <w:proofErr w:type="spellEnd"/>
      <w:r w:rsidRPr="002F7D63">
        <w:rPr>
          <w:rFonts w:ascii="Times New Roman" w:eastAsia="Times New Roman" w:hAnsi="Times New Roman" w:cs="Times New Roman"/>
          <w:sz w:val="28"/>
          <w:szCs w:val="24"/>
          <w:lang w:val="ru-RU" w:eastAsia="ru-RU"/>
        </w:rPr>
        <w:t xml:space="preserve"> </w:t>
      </w:r>
      <w:proofErr w:type="spellStart"/>
      <w:r w:rsidRPr="002F7D63">
        <w:rPr>
          <w:rFonts w:ascii="Times New Roman" w:eastAsia="Times New Roman" w:hAnsi="Times New Roman" w:cs="Times New Roman"/>
          <w:sz w:val="28"/>
          <w:szCs w:val="24"/>
          <w:lang w:val="ru-RU" w:eastAsia="ru-RU"/>
        </w:rPr>
        <w:t>розваги</w:t>
      </w:r>
      <w:proofErr w:type="spellEnd"/>
      <w:r w:rsidRPr="002F7D63">
        <w:rPr>
          <w:rFonts w:ascii="Times New Roman" w:eastAsia="Times New Roman" w:hAnsi="Times New Roman" w:cs="Times New Roman"/>
          <w:sz w:val="28"/>
          <w:szCs w:val="24"/>
          <w:lang w:val="ru-RU" w:eastAsia="ru-RU"/>
        </w:rPr>
        <w:t xml:space="preserve"> та </w:t>
      </w:r>
      <w:proofErr w:type="spellStart"/>
      <w:r w:rsidRPr="002F7D63">
        <w:rPr>
          <w:rFonts w:ascii="Times New Roman" w:eastAsia="Times New Roman" w:hAnsi="Times New Roman" w:cs="Times New Roman"/>
          <w:sz w:val="28"/>
          <w:szCs w:val="24"/>
          <w:lang w:val="ru-RU" w:eastAsia="ru-RU"/>
        </w:rPr>
        <w:t>поїздки</w:t>
      </w:r>
      <w:proofErr w:type="spellEnd"/>
      <w:r w:rsidRPr="002F7D63">
        <w:rPr>
          <w:rFonts w:ascii="Times New Roman" w:eastAsia="Times New Roman" w:hAnsi="Times New Roman" w:cs="Times New Roman"/>
          <w:sz w:val="28"/>
          <w:szCs w:val="24"/>
          <w:lang w:val="ru-RU" w:eastAsia="ru-RU"/>
        </w:rPr>
        <w:t xml:space="preserve"> на природу </w:t>
      </w:r>
      <w:proofErr w:type="spellStart"/>
      <w:r w:rsidR="00F3343D">
        <w:rPr>
          <w:rFonts w:ascii="Times New Roman" w:eastAsia="Times New Roman" w:hAnsi="Times New Roman" w:cs="Times New Roman"/>
          <w:sz w:val="28"/>
          <w:szCs w:val="24"/>
          <w:lang w:val="ru-RU" w:eastAsia="ru-RU"/>
        </w:rPr>
        <w:t>тощо</w:t>
      </w:r>
      <w:proofErr w:type="spellEnd"/>
      <w:r w:rsidR="00F3343D">
        <w:rPr>
          <w:rFonts w:ascii="Times New Roman" w:eastAsia="Times New Roman" w:hAnsi="Times New Roman" w:cs="Times New Roman"/>
          <w:sz w:val="28"/>
          <w:szCs w:val="24"/>
          <w:lang w:val="ru-RU" w:eastAsia="ru-RU"/>
        </w:rPr>
        <w:t>.</w:t>
      </w:r>
    </w:p>
    <w:p w14:paraId="7BCD4210" w14:textId="77777777" w:rsidR="00D42282" w:rsidRPr="00D42282" w:rsidRDefault="00D42282" w:rsidP="00D42282">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CE0BE9">
        <w:rPr>
          <w:rFonts w:ascii="Times New Roman" w:eastAsia="Times New Roman" w:hAnsi="Times New Roman" w:cs="Times New Roman"/>
          <w:sz w:val="28"/>
          <w:szCs w:val="28"/>
          <w:lang w:val="ru-RU" w:eastAsia="ru-RU"/>
        </w:rPr>
        <w:t>Відновлення</w:t>
      </w:r>
      <w:proofErr w:type="spellEnd"/>
      <w:r w:rsidRPr="00CE0BE9">
        <w:rPr>
          <w:rFonts w:ascii="Times New Roman" w:eastAsia="Times New Roman" w:hAnsi="Times New Roman" w:cs="Times New Roman"/>
          <w:sz w:val="28"/>
          <w:szCs w:val="28"/>
          <w:lang w:val="ru-RU" w:eastAsia="ru-RU"/>
        </w:rPr>
        <w:t xml:space="preserve"> </w:t>
      </w:r>
      <w:proofErr w:type="spellStart"/>
      <w:r w:rsidR="00F0705E">
        <w:rPr>
          <w:rFonts w:ascii="Times New Roman" w:eastAsia="Times New Roman" w:hAnsi="Times New Roman" w:cs="Times New Roman"/>
          <w:sz w:val="28"/>
          <w:szCs w:val="28"/>
          <w:lang w:val="ru-RU" w:eastAsia="ru-RU"/>
        </w:rPr>
        <w:t>туристичних</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напрямків</w:t>
      </w:r>
      <w:proofErr w:type="spellEnd"/>
      <w:r w:rsidRPr="00CE0BE9">
        <w:rPr>
          <w:rFonts w:ascii="Times New Roman" w:eastAsia="Times New Roman" w:hAnsi="Times New Roman" w:cs="Times New Roman"/>
          <w:sz w:val="28"/>
          <w:szCs w:val="28"/>
          <w:lang w:val="ru-RU" w:eastAsia="ru-RU"/>
        </w:rPr>
        <w:t xml:space="preserve"> і </w:t>
      </w:r>
      <w:proofErr w:type="spellStart"/>
      <w:r w:rsidRPr="00CE0BE9">
        <w:rPr>
          <w:rFonts w:ascii="Times New Roman" w:eastAsia="Times New Roman" w:hAnsi="Times New Roman" w:cs="Times New Roman"/>
          <w:sz w:val="28"/>
          <w:szCs w:val="28"/>
          <w:lang w:val="ru-RU" w:eastAsia="ru-RU"/>
        </w:rPr>
        <w:t>компаній</w:t>
      </w:r>
      <w:proofErr w:type="spellEnd"/>
      <w:r w:rsidRPr="00CE0BE9">
        <w:rPr>
          <w:rFonts w:ascii="Times New Roman" w:eastAsia="Times New Roman" w:hAnsi="Times New Roman" w:cs="Times New Roman"/>
          <w:sz w:val="28"/>
          <w:szCs w:val="28"/>
          <w:lang w:val="ru-RU" w:eastAsia="ru-RU"/>
        </w:rPr>
        <w:t xml:space="preserve"> буде </w:t>
      </w:r>
      <w:proofErr w:type="spellStart"/>
      <w:r w:rsidRPr="00CE0BE9">
        <w:rPr>
          <w:rFonts w:ascii="Times New Roman" w:eastAsia="Times New Roman" w:hAnsi="Times New Roman" w:cs="Times New Roman"/>
          <w:sz w:val="28"/>
          <w:szCs w:val="28"/>
          <w:lang w:val="ru-RU" w:eastAsia="ru-RU"/>
        </w:rPr>
        <w:t>повністю</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залежати</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від</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їх</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здатності</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використовувати</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переваги</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технологій</w:t>
      </w:r>
      <w:proofErr w:type="spellEnd"/>
      <w:r w:rsidRPr="00CE0BE9">
        <w:rPr>
          <w:rFonts w:ascii="Times New Roman" w:eastAsia="Times New Roman" w:hAnsi="Times New Roman" w:cs="Times New Roman"/>
          <w:sz w:val="28"/>
          <w:szCs w:val="28"/>
          <w:lang w:val="ru-RU" w:eastAsia="ru-RU"/>
        </w:rPr>
        <w:t xml:space="preserve"> для </w:t>
      </w:r>
      <w:proofErr w:type="spellStart"/>
      <w:r w:rsidRPr="00CE0BE9">
        <w:rPr>
          <w:rFonts w:ascii="Times New Roman" w:eastAsia="Times New Roman" w:hAnsi="Times New Roman" w:cs="Times New Roman"/>
          <w:sz w:val="28"/>
          <w:szCs w:val="28"/>
          <w:lang w:val="ru-RU" w:eastAsia="ru-RU"/>
        </w:rPr>
        <w:t>кращого</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розуміння</w:t>
      </w:r>
      <w:proofErr w:type="spellEnd"/>
      <w:r w:rsidRPr="00CE0BE9">
        <w:rPr>
          <w:rFonts w:ascii="Times New Roman" w:eastAsia="Times New Roman" w:hAnsi="Times New Roman" w:cs="Times New Roman"/>
          <w:sz w:val="28"/>
          <w:szCs w:val="28"/>
          <w:lang w:val="ru-RU" w:eastAsia="ru-RU"/>
        </w:rPr>
        <w:t xml:space="preserve"> і </w:t>
      </w:r>
      <w:proofErr w:type="spellStart"/>
      <w:r w:rsidRPr="00CE0BE9">
        <w:rPr>
          <w:rFonts w:ascii="Times New Roman" w:eastAsia="Times New Roman" w:hAnsi="Times New Roman" w:cs="Times New Roman"/>
          <w:sz w:val="28"/>
          <w:szCs w:val="28"/>
          <w:lang w:val="ru-RU" w:eastAsia="ru-RU"/>
        </w:rPr>
        <w:t>моніторингу</w:t>
      </w:r>
      <w:proofErr w:type="spellEnd"/>
      <w:r w:rsidRPr="00CE0BE9">
        <w:rPr>
          <w:rFonts w:ascii="Times New Roman" w:eastAsia="Times New Roman" w:hAnsi="Times New Roman" w:cs="Times New Roman"/>
          <w:sz w:val="28"/>
          <w:szCs w:val="28"/>
          <w:lang w:val="ru-RU" w:eastAsia="ru-RU"/>
        </w:rPr>
        <w:t xml:space="preserve"> потреб </w:t>
      </w:r>
      <w:proofErr w:type="spellStart"/>
      <w:r w:rsidRPr="00CE0BE9">
        <w:rPr>
          <w:rFonts w:ascii="Times New Roman" w:eastAsia="Times New Roman" w:hAnsi="Times New Roman" w:cs="Times New Roman"/>
          <w:sz w:val="28"/>
          <w:szCs w:val="28"/>
          <w:lang w:val="ru-RU" w:eastAsia="ru-RU"/>
        </w:rPr>
        <w:t>мандрівників</w:t>
      </w:r>
      <w:proofErr w:type="spellEnd"/>
      <w:r w:rsidRPr="00CE0BE9">
        <w:rPr>
          <w:rFonts w:ascii="Times New Roman" w:eastAsia="Times New Roman" w:hAnsi="Times New Roman" w:cs="Times New Roman"/>
          <w:sz w:val="28"/>
          <w:szCs w:val="28"/>
          <w:lang w:val="ru-RU" w:eastAsia="ru-RU"/>
        </w:rPr>
        <w:t xml:space="preserve"> і </w:t>
      </w:r>
      <w:proofErr w:type="spellStart"/>
      <w:r w:rsidRPr="00CE0BE9">
        <w:rPr>
          <w:rFonts w:ascii="Times New Roman" w:eastAsia="Times New Roman" w:hAnsi="Times New Roman" w:cs="Times New Roman"/>
          <w:sz w:val="28"/>
          <w:szCs w:val="28"/>
          <w:lang w:val="ru-RU" w:eastAsia="ru-RU"/>
        </w:rPr>
        <w:t>тенденцій</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створювати</w:t>
      </w:r>
      <w:proofErr w:type="spellEnd"/>
      <w:r w:rsidRPr="00CE0BE9">
        <w:rPr>
          <w:rFonts w:ascii="Times New Roman" w:eastAsia="Times New Roman" w:hAnsi="Times New Roman" w:cs="Times New Roman"/>
          <w:sz w:val="28"/>
          <w:szCs w:val="28"/>
          <w:lang w:val="ru-RU" w:eastAsia="ru-RU"/>
        </w:rPr>
        <w:t xml:space="preserve"> й </w:t>
      </w:r>
      <w:proofErr w:type="spellStart"/>
      <w:r w:rsidRPr="00CE0BE9">
        <w:rPr>
          <w:rFonts w:ascii="Times New Roman" w:eastAsia="Times New Roman" w:hAnsi="Times New Roman" w:cs="Times New Roman"/>
          <w:sz w:val="28"/>
          <w:szCs w:val="28"/>
          <w:lang w:val="ru-RU" w:eastAsia="ru-RU"/>
        </w:rPr>
        <w:t>просувати</w:t>
      </w:r>
      <w:proofErr w:type="spellEnd"/>
      <w:r w:rsidRPr="00CE0BE9">
        <w:rPr>
          <w:rFonts w:ascii="Times New Roman" w:eastAsia="Times New Roman" w:hAnsi="Times New Roman" w:cs="Times New Roman"/>
          <w:sz w:val="28"/>
          <w:szCs w:val="28"/>
          <w:lang w:val="ru-RU" w:eastAsia="ru-RU"/>
        </w:rPr>
        <w:t xml:space="preserve"> на </w:t>
      </w:r>
      <w:proofErr w:type="spellStart"/>
      <w:r w:rsidRPr="00CE0BE9">
        <w:rPr>
          <w:rFonts w:ascii="Times New Roman" w:eastAsia="Times New Roman" w:hAnsi="Times New Roman" w:cs="Times New Roman"/>
          <w:sz w:val="28"/>
          <w:szCs w:val="28"/>
          <w:lang w:val="ru-RU" w:eastAsia="ru-RU"/>
        </w:rPr>
        <w:t>ринок</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нові</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пропозиції</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використовувати</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цифрові</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платформи</w:t>
      </w:r>
      <w:proofErr w:type="spellEnd"/>
      <w:r w:rsidRPr="00CE0BE9">
        <w:rPr>
          <w:rFonts w:ascii="Times New Roman" w:eastAsia="Times New Roman" w:hAnsi="Times New Roman" w:cs="Times New Roman"/>
          <w:sz w:val="28"/>
          <w:szCs w:val="28"/>
          <w:lang w:val="ru-RU" w:eastAsia="ru-RU"/>
        </w:rPr>
        <w:t xml:space="preserve"> для </w:t>
      </w:r>
      <w:proofErr w:type="spellStart"/>
      <w:r w:rsidRPr="00CE0BE9">
        <w:rPr>
          <w:rFonts w:ascii="Times New Roman" w:eastAsia="Times New Roman" w:hAnsi="Times New Roman" w:cs="Times New Roman"/>
          <w:sz w:val="28"/>
          <w:szCs w:val="28"/>
          <w:lang w:val="ru-RU" w:eastAsia="ru-RU"/>
        </w:rPr>
        <w:t>підвищення</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конкурентоспроможності</w:t>
      </w:r>
      <w:proofErr w:type="spellEnd"/>
      <w:r w:rsidRPr="00CE0BE9">
        <w:rPr>
          <w:rFonts w:ascii="Times New Roman" w:eastAsia="Times New Roman" w:hAnsi="Times New Roman" w:cs="Times New Roman"/>
          <w:sz w:val="28"/>
          <w:szCs w:val="28"/>
          <w:lang w:val="ru-RU" w:eastAsia="ru-RU"/>
        </w:rPr>
        <w:t xml:space="preserve"> та </w:t>
      </w:r>
      <w:proofErr w:type="spellStart"/>
      <w:r w:rsidRPr="00CE0BE9">
        <w:rPr>
          <w:rFonts w:ascii="Times New Roman" w:eastAsia="Times New Roman" w:hAnsi="Times New Roman" w:cs="Times New Roman"/>
          <w:sz w:val="28"/>
          <w:szCs w:val="28"/>
          <w:lang w:val="ru-RU" w:eastAsia="ru-RU"/>
        </w:rPr>
        <w:t>гнучкості</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мікро</w:t>
      </w:r>
      <w:proofErr w:type="spellEnd"/>
      <w:r w:rsidR="00F3343D">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малих</w:t>
      </w:r>
      <w:proofErr w:type="spellEnd"/>
      <w:r w:rsidR="00F3343D">
        <w:rPr>
          <w:rFonts w:ascii="Times New Roman" w:eastAsia="Times New Roman" w:hAnsi="Times New Roman" w:cs="Times New Roman"/>
          <w:sz w:val="28"/>
          <w:szCs w:val="28"/>
          <w:lang w:val="ru-RU" w:eastAsia="ru-RU"/>
        </w:rPr>
        <w:t xml:space="preserve"> й </w:t>
      </w:r>
      <w:proofErr w:type="spellStart"/>
      <w:r w:rsidR="00F3343D">
        <w:rPr>
          <w:rFonts w:ascii="Times New Roman" w:eastAsia="Times New Roman" w:hAnsi="Times New Roman" w:cs="Times New Roman"/>
          <w:sz w:val="28"/>
          <w:szCs w:val="28"/>
          <w:lang w:val="ru-RU" w:eastAsia="ru-RU"/>
        </w:rPr>
        <w:t>середніх</w:t>
      </w:r>
      <w:proofErr w:type="spellEnd"/>
      <w:r w:rsidR="00F3343D">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підприємств</w:t>
      </w:r>
      <w:proofErr w:type="spellEnd"/>
      <w:r w:rsidR="00F3343D">
        <w:rPr>
          <w:rFonts w:ascii="Times New Roman" w:eastAsia="Times New Roman" w:hAnsi="Times New Roman" w:cs="Times New Roman"/>
          <w:sz w:val="28"/>
          <w:szCs w:val="28"/>
          <w:lang w:val="ru-RU" w:eastAsia="ru-RU"/>
        </w:rPr>
        <w:t xml:space="preserve"> </w:t>
      </w:r>
      <w:proofErr w:type="spellStart"/>
      <w:r w:rsidR="00F3343D">
        <w:rPr>
          <w:rFonts w:ascii="Times New Roman" w:eastAsia="Times New Roman" w:hAnsi="Times New Roman" w:cs="Times New Roman"/>
          <w:sz w:val="28"/>
          <w:szCs w:val="28"/>
          <w:lang w:val="ru-RU" w:eastAsia="ru-RU"/>
        </w:rPr>
        <w:t>щодо</w:t>
      </w:r>
      <w:proofErr w:type="spellEnd"/>
      <w:r w:rsidR="00F3343D">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охоплення</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клієнтів</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забезпечувати</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більш</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гідні</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робочі</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місця</w:t>
      </w:r>
      <w:proofErr w:type="spellEnd"/>
      <w:r w:rsidRPr="00CE0BE9">
        <w:rPr>
          <w:rFonts w:ascii="Times New Roman" w:eastAsia="Times New Roman" w:hAnsi="Times New Roman" w:cs="Times New Roman"/>
          <w:sz w:val="28"/>
          <w:szCs w:val="28"/>
          <w:lang w:val="ru-RU" w:eastAsia="ru-RU"/>
        </w:rPr>
        <w:t xml:space="preserve"> і </w:t>
      </w:r>
      <w:proofErr w:type="spellStart"/>
      <w:r w:rsidRPr="00CE0BE9">
        <w:rPr>
          <w:rFonts w:ascii="Times New Roman" w:eastAsia="Times New Roman" w:hAnsi="Times New Roman" w:cs="Times New Roman"/>
          <w:sz w:val="28"/>
          <w:szCs w:val="28"/>
          <w:lang w:val="ru-RU" w:eastAsia="ru-RU"/>
        </w:rPr>
        <w:t>впроваджувати</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ефе</w:t>
      </w:r>
      <w:r w:rsidR="00C858B1">
        <w:rPr>
          <w:rFonts w:ascii="Times New Roman" w:eastAsia="Times New Roman" w:hAnsi="Times New Roman" w:cs="Times New Roman"/>
          <w:sz w:val="28"/>
          <w:szCs w:val="28"/>
          <w:lang w:val="ru-RU" w:eastAsia="ru-RU"/>
        </w:rPr>
        <w:t>ктивні</w:t>
      </w:r>
      <w:proofErr w:type="spellEnd"/>
      <w:r w:rsidR="00C858B1">
        <w:rPr>
          <w:rFonts w:ascii="Times New Roman" w:eastAsia="Times New Roman" w:hAnsi="Times New Roman" w:cs="Times New Roman"/>
          <w:sz w:val="28"/>
          <w:szCs w:val="28"/>
          <w:lang w:val="ru-RU" w:eastAsia="ru-RU"/>
        </w:rPr>
        <w:t xml:space="preserve"> </w:t>
      </w:r>
      <w:proofErr w:type="spellStart"/>
      <w:r w:rsidR="00C858B1">
        <w:rPr>
          <w:rFonts w:ascii="Times New Roman" w:eastAsia="Times New Roman" w:hAnsi="Times New Roman" w:cs="Times New Roman"/>
          <w:sz w:val="28"/>
          <w:szCs w:val="28"/>
          <w:lang w:val="ru-RU" w:eastAsia="ru-RU"/>
        </w:rPr>
        <w:t>протоколи</w:t>
      </w:r>
      <w:proofErr w:type="spellEnd"/>
      <w:r w:rsidR="00C858B1">
        <w:rPr>
          <w:rFonts w:ascii="Times New Roman" w:eastAsia="Times New Roman" w:hAnsi="Times New Roman" w:cs="Times New Roman"/>
          <w:sz w:val="28"/>
          <w:szCs w:val="28"/>
          <w:lang w:val="ru-RU" w:eastAsia="ru-RU"/>
        </w:rPr>
        <w:t xml:space="preserve"> </w:t>
      </w:r>
      <w:proofErr w:type="spellStart"/>
      <w:r w:rsidR="00C858B1">
        <w:rPr>
          <w:rFonts w:ascii="Times New Roman" w:eastAsia="Times New Roman" w:hAnsi="Times New Roman" w:cs="Times New Roman"/>
          <w:sz w:val="28"/>
          <w:szCs w:val="28"/>
          <w:lang w:val="ru-RU" w:eastAsia="ru-RU"/>
        </w:rPr>
        <w:t>охорони</w:t>
      </w:r>
      <w:proofErr w:type="spellEnd"/>
      <w:r w:rsidR="00C858B1">
        <w:rPr>
          <w:rFonts w:ascii="Times New Roman" w:eastAsia="Times New Roman" w:hAnsi="Times New Roman" w:cs="Times New Roman"/>
          <w:sz w:val="28"/>
          <w:szCs w:val="28"/>
          <w:lang w:val="ru-RU" w:eastAsia="ru-RU"/>
        </w:rPr>
        <w:t xml:space="preserve"> </w:t>
      </w:r>
      <w:proofErr w:type="spellStart"/>
      <w:r w:rsidR="00C858B1">
        <w:rPr>
          <w:rFonts w:ascii="Times New Roman" w:eastAsia="Times New Roman" w:hAnsi="Times New Roman" w:cs="Times New Roman"/>
          <w:sz w:val="28"/>
          <w:szCs w:val="28"/>
          <w:lang w:val="ru-RU" w:eastAsia="ru-RU"/>
        </w:rPr>
        <w:t>здоров</w:t>
      </w:r>
      <w:r w:rsidR="00C858B1" w:rsidRPr="00C858B1">
        <w:rPr>
          <w:rFonts w:ascii="Times New Roman" w:eastAsia="Times New Roman" w:hAnsi="Times New Roman" w:cs="Times New Roman"/>
          <w:sz w:val="28"/>
          <w:szCs w:val="28"/>
          <w:lang w:val="ru-RU" w:eastAsia="ru-RU"/>
        </w:rPr>
        <w:t>’</w:t>
      </w:r>
      <w:r w:rsidRPr="00CE0BE9">
        <w:rPr>
          <w:rFonts w:ascii="Times New Roman" w:eastAsia="Times New Roman" w:hAnsi="Times New Roman" w:cs="Times New Roman"/>
          <w:sz w:val="28"/>
          <w:szCs w:val="28"/>
          <w:lang w:val="ru-RU" w:eastAsia="ru-RU"/>
        </w:rPr>
        <w:t>я</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Штучний</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інтелект</w:t>
      </w:r>
      <w:proofErr w:type="spellEnd"/>
      <w:r w:rsidRPr="00CE0BE9">
        <w:rPr>
          <w:rFonts w:ascii="Times New Roman" w:eastAsia="Times New Roman" w:hAnsi="Times New Roman" w:cs="Times New Roman"/>
          <w:sz w:val="28"/>
          <w:szCs w:val="28"/>
          <w:lang w:val="ru-RU" w:eastAsia="ru-RU"/>
        </w:rPr>
        <w:t xml:space="preserve"> і </w:t>
      </w:r>
      <w:proofErr w:type="spellStart"/>
      <w:r w:rsidRPr="00CE0BE9">
        <w:rPr>
          <w:rFonts w:ascii="Times New Roman" w:eastAsia="Times New Roman" w:hAnsi="Times New Roman" w:cs="Times New Roman"/>
          <w:sz w:val="28"/>
          <w:szCs w:val="28"/>
          <w:lang w:val="ru-RU" w:eastAsia="ru-RU"/>
        </w:rPr>
        <w:t>великі</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дані</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можуть</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допомогти</w:t>
      </w:r>
      <w:proofErr w:type="spellEnd"/>
      <w:r w:rsidRPr="00CE0BE9">
        <w:rPr>
          <w:rFonts w:ascii="Times New Roman" w:eastAsia="Times New Roman" w:hAnsi="Times New Roman" w:cs="Times New Roman"/>
          <w:sz w:val="28"/>
          <w:szCs w:val="28"/>
          <w:lang w:val="ru-RU" w:eastAsia="ru-RU"/>
        </w:rPr>
        <w:t xml:space="preserve"> </w:t>
      </w:r>
      <w:proofErr w:type="spellStart"/>
      <w:r w:rsidRPr="00CE0BE9">
        <w:rPr>
          <w:rFonts w:ascii="Times New Roman" w:eastAsia="Times New Roman" w:hAnsi="Times New Roman" w:cs="Times New Roman"/>
          <w:sz w:val="28"/>
          <w:szCs w:val="28"/>
          <w:lang w:val="ru-RU" w:eastAsia="ru-RU"/>
        </w:rPr>
        <w:t>керувати</w:t>
      </w:r>
      <w:proofErr w:type="spellEnd"/>
      <w:r w:rsidRPr="00CE0BE9">
        <w:rPr>
          <w:rFonts w:ascii="Times New Roman" w:eastAsia="Times New Roman" w:hAnsi="Times New Roman" w:cs="Times New Roman"/>
          <w:sz w:val="28"/>
          <w:szCs w:val="28"/>
          <w:lang w:val="ru-RU" w:eastAsia="ru-RU"/>
        </w:rPr>
        <w:t xml:space="preserve"> потоками </w:t>
      </w:r>
      <w:r>
        <w:rPr>
          <w:rFonts w:ascii="Times New Roman" w:eastAsia="Times New Roman" w:hAnsi="Times New Roman" w:cs="Times New Roman"/>
          <w:sz w:val="28"/>
          <w:szCs w:val="28"/>
          <w:lang w:val="ru-RU" w:eastAsia="ru-RU"/>
        </w:rPr>
        <w:t xml:space="preserve">та </w:t>
      </w:r>
      <w:proofErr w:type="spellStart"/>
      <w:r>
        <w:rPr>
          <w:rFonts w:ascii="Times New Roman" w:eastAsia="Times New Roman" w:hAnsi="Times New Roman" w:cs="Times New Roman"/>
          <w:sz w:val="28"/>
          <w:szCs w:val="28"/>
          <w:lang w:val="ru-RU" w:eastAsia="ru-RU"/>
        </w:rPr>
        <w:t>захищати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спільноти</w:t>
      </w:r>
      <w:proofErr w:type="spellEnd"/>
      <w:r>
        <w:rPr>
          <w:rFonts w:ascii="Times New Roman" w:eastAsia="Times New Roman" w:hAnsi="Times New Roman" w:cs="Times New Roman"/>
          <w:sz w:val="28"/>
          <w:szCs w:val="28"/>
          <w:lang w:val="ru-RU" w:eastAsia="ru-RU"/>
        </w:rPr>
        <w:t xml:space="preserve"> й </w:t>
      </w:r>
      <w:proofErr w:type="spellStart"/>
      <w:r>
        <w:rPr>
          <w:rFonts w:ascii="Times New Roman" w:eastAsia="Times New Roman" w:hAnsi="Times New Roman" w:cs="Times New Roman"/>
          <w:sz w:val="28"/>
          <w:szCs w:val="28"/>
          <w:lang w:val="ru-RU" w:eastAsia="ru-RU"/>
        </w:rPr>
        <w:t>ресурси</w:t>
      </w:r>
      <w:proofErr w:type="spellEnd"/>
      <w:r w:rsidRPr="00CE0BE9">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[50</w:t>
      </w:r>
      <w:r w:rsidRPr="00902E88">
        <w:rPr>
          <w:rFonts w:ascii="Times New Roman" w:eastAsia="Times New Roman" w:hAnsi="Times New Roman" w:cs="Times New Roman"/>
          <w:sz w:val="28"/>
          <w:szCs w:val="28"/>
          <w:lang w:val="ru-RU" w:eastAsia="ru-RU"/>
        </w:rPr>
        <w:t>]</w:t>
      </w:r>
      <w:r w:rsidRPr="00D42282">
        <w:rPr>
          <w:rFonts w:ascii="Times New Roman" w:eastAsia="Times New Roman" w:hAnsi="Times New Roman" w:cs="Times New Roman"/>
          <w:sz w:val="28"/>
          <w:szCs w:val="28"/>
          <w:lang w:val="ru-RU" w:eastAsia="ru-RU"/>
        </w:rPr>
        <w:t>.</w:t>
      </w:r>
    </w:p>
    <w:p w14:paraId="0C6C5681" w14:textId="77777777" w:rsidR="008D0638" w:rsidRDefault="008D0638" w:rsidP="00756FA8">
      <w:pPr>
        <w:spacing w:after="0" w:line="360" w:lineRule="auto"/>
        <w:ind w:firstLine="708"/>
        <w:jc w:val="both"/>
        <w:rPr>
          <w:rFonts w:ascii="Times New Roman" w:eastAsia="Times New Roman" w:hAnsi="Times New Roman" w:cs="Times New Roman"/>
          <w:sz w:val="28"/>
          <w:szCs w:val="24"/>
          <w:lang w:val="ru-RU" w:eastAsia="ru-RU"/>
        </w:rPr>
      </w:pPr>
    </w:p>
    <w:p w14:paraId="333F3B8D" w14:textId="77777777" w:rsidR="00E91489" w:rsidRDefault="00E91489" w:rsidP="00756FA8">
      <w:pPr>
        <w:spacing w:after="0" w:line="360" w:lineRule="auto"/>
        <w:ind w:firstLine="708"/>
        <w:jc w:val="both"/>
        <w:rPr>
          <w:rFonts w:ascii="Times New Roman" w:eastAsia="Times New Roman" w:hAnsi="Times New Roman" w:cs="Times New Roman"/>
          <w:sz w:val="28"/>
          <w:szCs w:val="24"/>
          <w:lang w:val="ru-RU" w:eastAsia="ru-RU"/>
        </w:rPr>
      </w:pPr>
    </w:p>
    <w:p w14:paraId="1BDC5BE7" w14:textId="77777777" w:rsidR="007E7C93" w:rsidRPr="00CE0BE9" w:rsidRDefault="00ED1E71" w:rsidP="00F3343D">
      <w:pPr>
        <w:spacing w:after="0" w:line="360" w:lineRule="auto"/>
        <w:ind w:firstLine="708"/>
        <w:jc w:val="both"/>
        <w:rPr>
          <w:rFonts w:ascii="Times New Roman" w:eastAsia="Times New Roman" w:hAnsi="Times New Roman" w:cs="Times New Roman"/>
          <w:b/>
          <w:sz w:val="28"/>
          <w:szCs w:val="24"/>
          <w:lang w:val="ru-RU" w:eastAsia="ru-RU"/>
        </w:rPr>
      </w:pPr>
      <w:r w:rsidRPr="00CE0BE9">
        <w:rPr>
          <w:rFonts w:ascii="Times New Roman" w:eastAsia="Times New Roman" w:hAnsi="Times New Roman" w:cs="Times New Roman"/>
          <w:b/>
          <w:sz w:val="28"/>
          <w:szCs w:val="24"/>
          <w:lang w:val="ru-RU" w:eastAsia="ru-RU"/>
        </w:rPr>
        <w:t xml:space="preserve">2.3 </w:t>
      </w:r>
      <w:proofErr w:type="spellStart"/>
      <w:r w:rsidR="00CE0BE9" w:rsidRPr="00CE0BE9">
        <w:rPr>
          <w:rFonts w:ascii="Times New Roman" w:eastAsia="Times New Roman" w:hAnsi="Times New Roman" w:cs="Times New Roman"/>
          <w:b/>
          <w:sz w:val="28"/>
          <w:szCs w:val="24"/>
          <w:lang w:val="ru-RU" w:eastAsia="ru-RU"/>
        </w:rPr>
        <w:t>Інноваційні</w:t>
      </w:r>
      <w:proofErr w:type="spellEnd"/>
      <w:r w:rsidR="00CE0BE9" w:rsidRPr="00CE0BE9">
        <w:rPr>
          <w:rFonts w:ascii="Times New Roman" w:eastAsia="Times New Roman" w:hAnsi="Times New Roman" w:cs="Times New Roman"/>
          <w:b/>
          <w:sz w:val="28"/>
          <w:szCs w:val="24"/>
          <w:lang w:val="ru-RU" w:eastAsia="ru-RU"/>
        </w:rPr>
        <w:t xml:space="preserve"> </w:t>
      </w:r>
      <w:proofErr w:type="spellStart"/>
      <w:r w:rsidR="00CE0BE9" w:rsidRPr="00CE0BE9">
        <w:rPr>
          <w:rFonts w:ascii="Times New Roman" w:eastAsia="Times New Roman" w:hAnsi="Times New Roman" w:cs="Times New Roman"/>
          <w:b/>
          <w:sz w:val="28"/>
          <w:szCs w:val="24"/>
          <w:lang w:val="ru-RU" w:eastAsia="ru-RU"/>
        </w:rPr>
        <w:t>форми</w:t>
      </w:r>
      <w:proofErr w:type="spellEnd"/>
      <w:r w:rsidR="00CE0BE9" w:rsidRPr="00CE0BE9">
        <w:rPr>
          <w:rFonts w:ascii="Times New Roman" w:eastAsia="Times New Roman" w:hAnsi="Times New Roman" w:cs="Times New Roman"/>
          <w:b/>
          <w:sz w:val="28"/>
          <w:szCs w:val="24"/>
          <w:lang w:val="ru-RU" w:eastAsia="ru-RU"/>
        </w:rPr>
        <w:t xml:space="preserve"> </w:t>
      </w:r>
      <w:proofErr w:type="spellStart"/>
      <w:r w:rsidR="00CE0BE9" w:rsidRPr="00CE0BE9">
        <w:rPr>
          <w:rFonts w:ascii="Times New Roman" w:eastAsia="Times New Roman" w:hAnsi="Times New Roman" w:cs="Times New Roman"/>
          <w:b/>
          <w:sz w:val="28"/>
          <w:szCs w:val="24"/>
          <w:lang w:val="ru-RU" w:eastAsia="ru-RU"/>
        </w:rPr>
        <w:t>організації</w:t>
      </w:r>
      <w:proofErr w:type="spellEnd"/>
      <w:r w:rsidR="00CE0BE9" w:rsidRPr="00CE0BE9">
        <w:rPr>
          <w:rFonts w:ascii="Times New Roman" w:eastAsia="Times New Roman" w:hAnsi="Times New Roman" w:cs="Times New Roman"/>
          <w:b/>
          <w:sz w:val="28"/>
          <w:szCs w:val="24"/>
          <w:lang w:val="ru-RU" w:eastAsia="ru-RU"/>
        </w:rPr>
        <w:t xml:space="preserve"> </w:t>
      </w:r>
      <w:proofErr w:type="spellStart"/>
      <w:r w:rsidR="00CE0BE9" w:rsidRPr="00CE0BE9">
        <w:rPr>
          <w:rFonts w:ascii="Times New Roman" w:eastAsia="Times New Roman" w:hAnsi="Times New Roman" w:cs="Times New Roman"/>
          <w:b/>
          <w:sz w:val="28"/>
          <w:szCs w:val="24"/>
          <w:lang w:val="ru-RU" w:eastAsia="ru-RU"/>
        </w:rPr>
        <w:t>туристичної</w:t>
      </w:r>
      <w:proofErr w:type="spellEnd"/>
      <w:r w:rsidR="00CE0BE9" w:rsidRPr="00CE0BE9">
        <w:rPr>
          <w:rFonts w:ascii="Times New Roman" w:eastAsia="Times New Roman" w:hAnsi="Times New Roman" w:cs="Times New Roman"/>
          <w:b/>
          <w:sz w:val="28"/>
          <w:szCs w:val="24"/>
          <w:lang w:val="ru-RU" w:eastAsia="ru-RU"/>
        </w:rPr>
        <w:t xml:space="preserve"> </w:t>
      </w:r>
      <w:proofErr w:type="spellStart"/>
      <w:r w:rsidR="00CE0BE9" w:rsidRPr="00CE0BE9">
        <w:rPr>
          <w:rFonts w:ascii="Times New Roman" w:eastAsia="Times New Roman" w:hAnsi="Times New Roman" w:cs="Times New Roman"/>
          <w:b/>
          <w:sz w:val="28"/>
          <w:szCs w:val="24"/>
          <w:lang w:val="ru-RU" w:eastAsia="ru-RU"/>
        </w:rPr>
        <w:t>діяльності</w:t>
      </w:r>
      <w:proofErr w:type="spellEnd"/>
      <w:r w:rsidR="00CE0BE9" w:rsidRPr="00CE0BE9">
        <w:rPr>
          <w:rFonts w:ascii="Times New Roman" w:eastAsia="Times New Roman" w:hAnsi="Times New Roman" w:cs="Times New Roman"/>
          <w:b/>
          <w:sz w:val="28"/>
          <w:szCs w:val="24"/>
          <w:lang w:val="ru-RU" w:eastAsia="ru-RU"/>
        </w:rPr>
        <w:t xml:space="preserve"> у </w:t>
      </w:r>
      <w:proofErr w:type="spellStart"/>
      <w:r w:rsidR="00CE0BE9" w:rsidRPr="00CE0BE9">
        <w:rPr>
          <w:rFonts w:ascii="Times New Roman" w:eastAsia="Times New Roman" w:hAnsi="Times New Roman" w:cs="Times New Roman"/>
          <w:b/>
          <w:sz w:val="28"/>
          <w:szCs w:val="24"/>
          <w:lang w:val="ru-RU" w:eastAsia="ru-RU"/>
        </w:rPr>
        <w:t>світі</w:t>
      </w:r>
      <w:proofErr w:type="spellEnd"/>
    </w:p>
    <w:p w14:paraId="6FBE71ED" w14:textId="77777777" w:rsidR="002F7D63" w:rsidRDefault="002F7D63" w:rsidP="00136B75">
      <w:pPr>
        <w:spacing w:after="0" w:line="360" w:lineRule="auto"/>
        <w:ind w:firstLine="708"/>
        <w:jc w:val="both"/>
        <w:rPr>
          <w:rFonts w:ascii="Times New Roman" w:eastAsia="Times New Roman" w:hAnsi="Times New Roman" w:cs="Times New Roman"/>
          <w:sz w:val="28"/>
          <w:szCs w:val="28"/>
          <w:lang w:val="ru-RU" w:eastAsia="ru-RU"/>
        </w:rPr>
      </w:pPr>
    </w:p>
    <w:p w14:paraId="78257619" w14:textId="77777777" w:rsidR="00E91489" w:rsidRDefault="00E91489" w:rsidP="00136B75">
      <w:pPr>
        <w:spacing w:after="0" w:line="360" w:lineRule="auto"/>
        <w:ind w:firstLine="708"/>
        <w:jc w:val="both"/>
        <w:rPr>
          <w:rFonts w:ascii="Times New Roman" w:eastAsia="Times New Roman" w:hAnsi="Times New Roman" w:cs="Times New Roman"/>
          <w:sz w:val="28"/>
          <w:szCs w:val="28"/>
          <w:lang w:val="ru-RU" w:eastAsia="ru-RU"/>
        </w:rPr>
      </w:pPr>
    </w:p>
    <w:p w14:paraId="50309797" w14:textId="77777777" w:rsidR="00DF5795" w:rsidRPr="00962209" w:rsidRDefault="00962209" w:rsidP="00F376B2">
      <w:pPr>
        <w:spacing w:after="0" w:line="360" w:lineRule="auto"/>
        <w:ind w:firstLine="709"/>
        <w:jc w:val="both"/>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За умов</w:t>
      </w:r>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сучасного</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розвитку</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неможливо</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уявити</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туристичну</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галузь</w:t>
      </w:r>
      <w:proofErr w:type="spellEnd"/>
      <w:r w:rsidR="00490DE8" w:rsidRPr="00962209">
        <w:rPr>
          <w:rFonts w:ascii="Times New Roman" w:eastAsia="Times New Roman" w:hAnsi="Times New Roman" w:cs="Times New Roman"/>
          <w:spacing w:val="4"/>
          <w:sz w:val="28"/>
          <w:szCs w:val="28"/>
          <w:lang w:val="ru-RU" w:eastAsia="ru-RU"/>
        </w:rPr>
        <w:t xml:space="preserve"> без </w:t>
      </w:r>
      <w:proofErr w:type="spellStart"/>
      <w:r w:rsidR="00490DE8" w:rsidRPr="00962209">
        <w:rPr>
          <w:rFonts w:ascii="Times New Roman" w:eastAsia="Times New Roman" w:hAnsi="Times New Roman" w:cs="Times New Roman"/>
          <w:spacing w:val="4"/>
          <w:sz w:val="28"/>
          <w:szCs w:val="28"/>
          <w:lang w:val="ru-RU" w:eastAsia="ru-RU"/>
        </w:rPr>
        <w:t>розробки</w:t>
      </w:r>
      <w:proofErr w:type="spellEnd"/>
      <w:r w:rsidR="00490DE8" w:rsidRPr="00962209">
        <w:rPr>
          <w:rFonts w:ascii="Times New Roman" w:eastAsia="Times New Roman" w:hAnsi="Times New Roman" w:cs="Times New Roman"/>
          <w:spacing w:val="4"/>
          <w:sz w:val="28"/>
          <w:szCs w:val="28"/>
          <w:lang w:val="ru-RU" w:eastAsia="ru-RU"/>
        </w:rPr>
        <w:t xml:space="preserve"> та </w:t>
      </w:r>
      <w:proofErr w:type="spellStart"/>
      <w:r w:rsidR="00490DE8" w:rsidRPr="00962209">
        <w:rPr>
          <w:rFonts w:ascii="Times New Roman" w:eastAsia="Times New Roman" w:hAnsi="Times New Roman" w:cs="Times New Roman"/>
          <w:spacing w:val="4"/>
          <w:sz w:val="28"/>
          <w:szCs w:val="28"/>
          <w:lang w:val="ru-RU" w:eastAsia="ru-RU"/>
        </w:rPr>
        <w:t>впровадження</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інновацій</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Це</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диктує</w:t>
      </w:r>
      <w:proofErr w:type="spellEnd"/>
      <w:r w:rsidR="00490DE8" w:rsidRPr="00962209">
        <w:rPr>
          <w:rFonts w:ascii="Times New Roman" w:eastAsia="Times New Roman" w:hAnsi="Times New Roman" w:cs="Times New Roman"/>
          <w:spacing w:val="4"/>
          <w:sz w:val="28"/>
          <w:szCs w:val="28"/>
          <w:lang w:val="ru-RU" w:eastAsia="ru-RU"/>
        </w:rPr>
        <w:t xml:space="preserve"> в першу </w:t>
      </w:r>
      <w:proofErr w:type="spellStart"/>
      <w:r w:rsidR="00490DE8" w:rsidRPr="00962209">
        <w:rPr>
          <w:rFonts w:ascii="Times New Roman" w:eastAsia="Times New Roman" w:hAnsi="Times New Roman" w:cs="Times New Roman"/>
          <w:spacing w:val="4"/>
          <w:sz w:val="28"/>
          <w:szCs w:val="28"/>
          <w:lang w:val="ru-RU" w:eastAsia="ru-RU"/>
        </w:rPr>
        <w:t>чергу</w:t>
      </w:r>
      <w:proofErr w:type="spellEnd"/>
      <w:r w:rsidR="00490DE8" w:rsidRPr="00962209">
        <w:rPr>
          <w:rFonts w:ascii="Times New Roman" w:eastAsia="Times New Roman" w:hAnsi="Times New Roman" w:cs="Times New Roman"/>
          <w:spacing w:val="4"/>
          <w:sz w:val="28"/>
          <w:szCs w:val="28"/>
          <w:lang w:val="ru-RU" w:eastAsia="ru-RU"/>
        </w:rPr>
        <w:t xml:space="preserve"> конкурентна </w:t>
      </w:r>
      <w:proofErr w:type="spellStart"/>
      <w:r w:rsidR="00490DE8" w:rsidRPr="00962209">
        <w:rPr>
          <w:rFonts w:ascii="Times New Roman" w:eastAsia="Times New Roman" w:hAnsi="Times New Roman" w:cs="Times New Roman"/>
          <w:spacing w:val="4"/>
          <w:sz w:val="28"/>
          <w:szCs w:val="28"/>
          <w:lang w:val="ru-RU" w:eastAsia="ru-RU"/>
        </w:rPr>
        <w:t>боротьба</w:t>
      </w:r>
      <w:proofErr w:type="spellEnd"/>
      <w:r w:rsidR="00490DE8" w:rsidRPr="00962209">
        <w:rPr>
          <w:rFonts w:ascii="Times New Roman" w:eastAsia="Times New Roman" w:hAnsi="Times New Roman" w:cs="Times New Roman"/>
          <w:spacing w:val="4"/>
          <w:sz w:val="28"/>
          <w:szCs w:val="28"/>
          <w:lang w:val="ru-RU" w:eastAsia="ru-RU"/>
        </w:rPr>
        <w:t xml:space="preserve"> та </w:t>
      </w:r>
      <w:proofErr w:type="spellStart"/>
      <w:r w:rsidR="00490DE8" w:rsidRPr="00962209">
        <w:rPr>
          <w:rFonts w:ascii="Times New Roman" w:eastAsia="Times New Roman" w:hAnsi="Times New Roman" w:cs="Times New Roman"/>
          <w:spacing w:val="4"/>
          <w:sz w:val="28"/>
          <w:szCs w:val="28"/>
          <w:lang w:val="ru-RU" w:eastAsia="ru-RU"/>
        </w:rPr>
        <w:t>інші</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вимоги</w:t>
      </w:r>
      <w:proofErr w:type="spellEnd"/>
      <w:r w:rsidR="00490DE8" w:rsidRPr="00962209">
        <w:rPr>
          <w:rFonts w:ascii="Times New Roman" w:eastAsia="Times New Roman" w:hAnsi="Times New Roman" w:cs="Times New Roman"/>
          <w:spacing w:val="4"/>
          <w:sz w:val="28"/>
          <w:szCs w:val="28"/>
          <w:lang w:val="ru-RU" w:eastAsia="ru-RU"/>
        </w:rPr>
        <w:t xml:space="preserve"> ринку. З </w:t>
      </w:r>
      <w:proofErr w:type="spellStart"/>
      <w:r w:rsidR="00490DE8" w:rsidRPr="00962209">
        <w:rPr>
          <w:rFonts w:ascii="Times New Roman" w:eastAsia="Times New Roman" w:hAnsi="Times New Roman" w:cs="Times New Roman"/>
          <w:spacing w:val="4"/>
          <w:sz w:val="28"/>
          <w:szCs w:val="28"/>
          <w:lang w:val="ru-RU" w:eastAsia="ru-RU"/>
        </w:rPr>
        <w:t>іншого</w:t>
      </w:r>
      <w:proofErr w:type="spellEnd"/>
      <w:r w:rsidR="00490DE8" w:rsidRPr="00962209">
        <w:rPr>
          <w:rFonts w:ascii="Times New Roman" w:eastAsia="Times New Roman" w:hAnsi="Times New Roman" w:cs="Times New Roman"/>
          <w:spacing w:val="4"/>
          <w:sz w:val="28"/>
          <w:szCs w:val="28"/>
          <w:lang w:val="ru-RU" w:eastAsia="ru-RU"/>
        </w:rPr>
        <w:t xml:space="preserve"> боку, </w:t>
      </w:r>
      <w:proofErr w:type="spellStart"/>
      <w:r w:rsidR="00490DE8" w:rsidRPr="00962209">
        <w:rPr>
          <w:rFonts w:ascii="Times New Roman" w:eastAsia="Times New Roman" w:hAnsi="Times New Roman" w:cs="Times New Roman"/>
          <w:spacing w:val="4"/>
          <w:sz w:val="28"/>
          <w:szCs w:val="28"/>
          <w:lang w:val="ru-RU" w:eastAsia="ru-RU"/>
        </w:rPr>
        <w:t>сучасні</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туристи</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власним</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досвідом</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подорожей</w:t>
      </w:r>
      <w:proofErr w:type="spellEnd"/>
      <w:r w:rsidR="00490DE8" w:rsidRPr="00962209">
        <w:rPr>
          <w:rFonts w:ascii="Times New Roman" w:eastAsia="Times New Roman" w:hAnsi="Times New Roman" w:cs="Times New Roman"/>
          <w:spacing w:val="4"/>
          <w:sz w:val="28"/>
          <w:szCs w:val="28"/>
          <w:lang w:val="ru-RU" w:eastAsia="ru-RU"/>
        </w:rPr>
        <w:t xml:space="preserve">, стали </w:t>
      </w:r>
      <w:proofErr w:type="spellStart"/>
      <w:r w:rsidR="00490DE8" w:rsidRPr="00962209">
        <w:rPr>
          <w:rFonts w:ascii="Times New Roman" w:eastAsia="Times New Roman" w:hAnsi="Times New Roman" w:cs="Times New Roman"/>
          <w:spacing w:val="4"/>
          <w:sz w:val="28"/>
          <w:szCs w:val="28"/>
          <w:lang w:val="ru-RU" w:eastAsia="ru-RU"/>
        </w:rPr>
        <w:t>більш</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вимогливими</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їх</w:t>
      </w:r>
      <w:proofErr w:type="spellEnd"/>
      <w:r w:rsidR="00490DE8" w:rsidRPr="00962209">
        <w:rPr>
          <w:rFonts w:ascii="Times New Roman" w:eastAsia="Times New Roman" w:hAnsi="Times New Roman" w:cs="Times New Roman"/>
          <w:spacing w:val="4"/>
          <w:sz w:val="28"/>
          <w:szCs w:val="28"/>
          <w:lang w:val="ru-RU" w:eastAsia="ru-RU"/>
        </w:rPr>
        <w:t xml:space="preserve"> потреби все </w:t>
      </w:r>
      <w:proofErr w:type="spellStart"/>
      <w:r w:rsidR="00490DE8" w:rsidRPr="00962209">
        <w:rPr>
          <w:rFonts w:ascii="Times New Roman" w:eastAsia="Times New Roman" w:hAnsi="Times New Roman" w:cs="Times New Roman"/>
          <w:spacing w:val="4"/>
          <w:sz w:val="28"/>
          <w:szCs w:val="28"/>
          <w:lang w:val="ru-RU" w:eastAsia="ru-RU"/>
        </w:rPr>
        <w:t>важче</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задовольнити</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звичайними</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традиційними</w:t>
      </w:r>
      <w:proofErr w:type="spellEnd"/>
      <w:r w:rsidR="00490DE8" w:rsidRPr="00962209">
        <w:rPr>
          <w:rFonts w:ascii="Times New Roman" w:eastAsia="Times New Roman" w:hAnsi="Times New Roman" w:cs="Times New Roman"/>
          <w:spacing w:val="4"/>
          <w:sz w:val="28"/>
          <w:szCs w:val="28"/>
          <w:lang w:val="ru-RU" w:eastAsia="ru-RU"/>
        </w:rPr>
        <w:t xml:space="preserve"> способами та </w:t>
      </w:r>
      <w:proofErr w:type="spellStart"/>
      <w:r w:rsidR="00490DE8" w:rsidRPr="00962209">
        <w:rPr>
          <w:rFonts w:ascii="Times New Roman" w:eastAsia="Times New Roman" w:hAnsi="Times New Roman" w:cs="Times New Roman"/>
          <w:spacing w:val="4"/>
          <w:sz w:val="28"/>
          <w:szCs w:val="28"/>
          <w:lang w:val="ru-RU" w:eastAsia="ru-RU"/>
        </w:rPr>
        <w:t>пропозиціями</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Нині</w:t>
      </w:r>
      <w:proofErr w:type="spellEnd"/>
      <w:r w:rsidR="00490DE8" w:rsidRPr="00962209">
        <w:rPr>
          <w:rFonts w:ascii="Times New Roman" w:eastAsia="Times New Roman" w:hAnsi="Times New Roman" w:cs="Times New Roman"/>
          <w:spacing w:val="4"/>
          <w:sz w:val="28"/>
          <w:szCs w:val="28"/>
          <w:lang w:val="ru-RU" w:eastAsia="ru-RU"/>
        </w:rPr>
        <w:t xml:space="preserve"> турист </w:t>
      </w:r>
      <w:proofErr w:type="spellStart"/>
      <w:r w:rsidR="00490DE8" w:rsidRPr="00962209">
        <w:rPr>
          <w:rFonts w:ascii="Times New Roman" w:eastAsia="Times New Roman" w:hAnsi="Times New Roman" w:cs="Times New Roman"/>
          <w:spacing w:val="4"/>
          <w:sz w:val="28"/>
          <w:szCs w:val="28"/>
          <w:lang w:val="ru-RU" w:eastAsia="ru-RU"/>
        </w:rPr>
        <w:t>шукає</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яскравих</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незвичайних</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вражень</w:t>
      </w:r>
      <w:proofErr w:type="spellEnd"/>
      <w:r w:rsidR="00490DE8" w:rsidRPr="00962209">
        <w:rPr>
          <w:rFonts w:ascii="Times New Roman" w:eastAsia="Times New Roman" w:hAnsi="Times New Roman" w:cs="Times New Roman"/>
          <w:spacing w:val="4"/>
          <w:sz w:val="28"/>
          <w:szCs w:val="28"/>
          <w:lang w:val="ru-RU" w:eastAsia="ru-RU"/>
        </w:rPr>
        <w:t xml:space="preserve"> і нового, </w:t>
      </w:r>
      <w:proofErr w:type="spellStart"/>
      <w:r w:rsidR="00490DE8" w:rsidRPr="00962209">
        <w:rPr>
          <w:rFonts w:ascii="Times New Roman" w:eastAsia="Times New Roman" w:hAnsi="Times New Roman" w:cs="Times New Roman"/>
          <w:spacing w:val="4"/>
          <w:sz w:val="28"/>
          <w:szCs w:val="28"/>
          <w:lang w:val="ru-RU" w:eastAsia="ru-RU"/>
        </w:rPr>
        <w:t>незвіданого</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досвіду</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Задоволення</w:t>
      </w:r>
      <w:proofErr w:type="spellEnd"/>
      <w:r w:rsidR="00490DE8" w:rsidRPr="00962209">
        <w:rPr>
          <w:rFonts w:ascii="Times New Roman" w:eastAsia="Times New Roman" w:hAnsi="Times New Roman" w:cs="Times New Roman"/>
          <w:spacing w:val="4"/>
          <w:sz w:val="28"/>
          <w:szCs w:val="28"/>
          <w:lang w:val="ru-RU" w:eastAsia="ru-RU"/>
        </w:rPr>
        <w:t xml:space="preserve"> потреб </w:t>
      </w:r>
      <w:proofErr w:type="spellStart"/>
      <w:r w:rsidR="00490DE8" w:rsidRPr="00962209">
        <w:rPr>
          <w:rFonts w:ascii="Times New Roman" w:eastAsia="Times New Roman" w:hAnsi="Times New Roman" w:cs="Times New Roman"/>
          <w:spacing w:val="4"/>
          <w:sz w:val="28"/>
          <w:szCs w:val="28"/>
          <w:lang w:val="ru-RU" w:eastAsia="ru-RU"/>
        </w:rPr>
        <w:t>туристів</w:t>
      </w:r>
      <w:proofErr w:type="spellEnd"/>
      <w:r w:rsidR="00490DE8" w:rsidRPr="00962209">
        <w:rPr>
          <w:rFonts w:ascii="Times New Roman" w:eastAsia="Times New Roman" w:hAnsi="Times New Roman" w:cs="Times New Roman"/>
          <w:spacing w:val="4"/>
          <w:sz w:val="28"/>
          <w:szCs w:val="28"/>
          <w:lang w:val="ru-RU" w:eastAsia="ru-RU"/>
        </w:rPr>
        <w:t xml:space="preserve">, а також </w:t>
      </w:r>
      <w:proofErr w:type="spellStart"/>
      <w:r w:rsidR="00490DE8" w:rsidRPr="00962209">
        <w:rPr>
          <w:rFonts w:ascii="Times New Roman" w:eastAsia="Times New Roman" w:hAnsi="Times New Roman" w:cs="Times New Roman"/>
          <w:spacing w:val="4"/>
          <w:sz w:val="28"/>
          <w:szCs w:val="28"/>
          <w:lang w:val="ru-RU" w:eastAsia="ru-RU"/>
        </w:rPr>
        <w:t>розвиток</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всієї</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туристичної</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галузі</w:t>
      </w:r>
      <w:proofErr w:type="spellEnd"/>
      <w:r w:rsidR="00490DE8" w:rsidRPr="00962209">
        <w:rPr>
          <w:rFonts w:ascii="Times New Roman" w:eastAsia="Times New Roman" w:hAnsi="Times New Roman" w:cs="Times New Roman"/>
          <w:spacing w:val="4"/>
          <w:sz w:val="28"/>
          <w:szCs w:val="28"/>
          <w:lang w:val="ru-RU" w:eastAsia="ru-RU"/>
        </w:rPr>
        <w:t xml:space="preserve"> переходить в </w:t>
      </w:r>
      <w:proofErr w:type="spellStart"/>
      <w:r w:rsidR="00490DE8" w:rsidRPr="00962209">
        <w:rPr>
          <w:rFonts w:ascii="Times New Roman" w:eastAsia="Times New Roman" w:hAnsi="Times New Roman" w:cs="Times New Roman"/>
          <w:spacing w:val="4"/>
          <w:sz w:val="28"/>
          <w:szCs w:val="28"/>
          <w:lang w:val="ru-RU" w:eastAsia="ru-RU"/>
        </w:rPr>
        <w:t>площину</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розробки</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інноваційного</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туристичного</w:t>
      </w:r>
      <w:proofErr w:type="spellEnd"/>
      <w:r w:rsidR="00490DE8" w:rsidRPr="00962209">
        <w:rPr>
          <w:rFonts w:ascii="Times New Roman" w:eastAsia="Times New Roman" w:hAnsi="Times New Roman" w:cs="Times New Roman"/>
          <w:spacing w:val="4"/>
          <w:sz w:val="28"/>
          <w:szCs w:val="28"/>
          <w:lang w:val="ru-RU" w:eastAsia="ru-RU"/>
        </w:rPr>
        <w:t xml:space="preserve"> продукту, де </w:t>
      </w:r>
      <w:proofErr w:type="spellStart"/>
      <w:r w:rsidR="00490DE8" w:rsidRPr="00962209">
        <w:rPr>
          <w:rFonts w:ascii="Times New Roman" w:eastAsia="Times New Roman" w:hAnsi="Times New Roman" w:cs="Times New Roman"/>
          <w:spacing w:val="4"/>
          <w:sz w:val="28"/>
          <w:szCs w:val="28"/>
          <w:lang w:val="ru-RU" w:eastAsia="ru-RU"/>
        </w:rPr>
        <w:t>споживач</w:t>
      </w:r>
      <w:proofErr w:type="spellEnd"/>
      <w:r w:rsidR="00490DE8" w:rsidRPr="00962209">
        <w:rPr>
          <w:rFonts w:ascii="Times New Roman" w:eastAsia="Times New Roman" w:hAnsi="Times New Roman" w:cs="Times New Roman"/>
          <w:spacing w:val="4"/>
          <w:sz w:val="28"/>
          <w:szCs w:val="28"/>
          <w:lang w:val="ru-RU" w:eastAsia="ru-RU"/>
        </w:rPr>
        <w:t xml:space="preserve"> сам буде </w:t>
      </w:r>
      <w:proofErr w:type="spellStart"/>
      <w:r w:rsidR="00490DE8" w:rsidRPr="00962209">
        <w:rPr>
          <w:rFonts w:ascii="Times New Roman" w:eastAsia="Times New Roman" w:hAnsi="Times New Roman" w:cs="Times New Roman"/>
          <w:spacing w:val="4"/>
          <w:sz w:val="28"/>
          <w:szCs w:val="28"/>
          <w:lang w:val="ru-RU" w:eastAsia="ru-RU"/>
        </w:rPr>
        <w:t>управляти</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процесом</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споживання</w:t>
      </w:r>
      <w:proofErr w:type="spellEnd"/>
      <w:r w:rsidR="00490DE8" w:rsidRPr="00962209">
        <w:rPr>
          <w:rFonts w:ascii="Times New Roman" w:eastAsia="Times New Roman" w:hAnsi="Times New Roman" w:cs="Times New Roman"/>
          <w:spacing w:val="4"/>
          <w:sz w:val="28"/>
          <w:szCs w:val="28"/>
          <w:lang w:val="ru-RU" w:eastAsia="ru-RU"/>
        </w:rPr>
        <w:t xml:space="preserve">, </w:t>
      </w:r>
      <w:proofErr w:type="spellStart"/>
      <w:r w:rsidR="00490DE8" w:rsidRPr="00962209">
        <w:rPr>
          <w:rFonts w:ascii="Times New Roman" w:eastAsia="Times New Roman" w:hAnsi="Times New Roman" w:cs="Times New Roman"/>
          <w:spacing w:val="4"/>
          <w:sz w:val="28"/>
          <w:szCs w:val="28"/>
          <w:lang w:val="ru-RU" w:eastAsia="ru-RU"/>
        </w:rPr>
        <w:t>що</w:t>
      </w:r>
      <w:proofErr w:type="spellEnd"/>
      <w:r w:rsidR="00490DE8" w:rsidRPr="00962209">
        <w:rPr>
          <w:rFonts w:ascii="Times New Roman" w:eastAsia="Times New Roman" w:hAnsi="Times New Roman" w:cs="Times New Roman"/>
          <w:spacing w:val="4"/>
          <w:sz w:val="28"/>
          <w:szCs w:val="28"/>
          <w:lang w:val="ru-RU" w:eastAsia="ru-RU"/>
        </w:rPr>
        <w:t xml:space="preserve"> дозволить </w:t>
      </w:r>
      <w:proofErr w:type="spellStart"/>
      <w:r w:rsidR="00490DE8" w:rsidRPr="00962209">
        <w:rPr>
          <w:rFonts w:ascii="Times New Roman" w:eastAsia="Times New Roman" w:hAnsi="Times New Roman" w:cs="Times New Roman"/>
          <w:spacing w:val="4"/>
          <w:sz w:val="28"/>
          <w:szCs w:val="28"/>
          <w:lang w:val="ru-RU" w:eastAsia="ru-RU"/>
        </w:rPr>
        <w:t>вийти</w:t>
      </w:r>
      <w:proofErr w:type="spellEnd"/>
      <w:r w:rsidR="00490DE8" w:rsidRPr="00962209">
        <w:rPr>
          <w:rFonts w:ascii="Times New Roman" w:eastAsia="Times New Roman" w:hAnsi="Times New Roman" w:cs="Times New Roman"/>
          <w:spacing w:val="4"/>
          <w:sz w:val="28"/>
          <w:szCs w:val="28"/>
          <w:lang w:val="ru-RU" w:eastAsia="ru-RU"/>
        </w:rPr>
        <w:t xml:space="preserve"> за </w:t>
      </w:r>
      <w:proofErr w:type="spellStart"/>
      <w:r w:rsidR="00C858B1" w:rsidRPr="00962209">
        <w:rPr>
          <w:rFonts w:ascii="Times New Roman" w:eastAsia="Times New Roman" w:hAnsi="Times New Roman" w:cs="Times New Roman"/>
          <w:spacing w:val="4"/>
          <w:sz w:val="28"/>
          <w:szCs w:val="28"/>
          <w:lang w:val="ru-RU" w:eastAsia="ru-RU"/>
        </w:rPr>
        <w:t>межі</w:t>
      </w:r>
      <w:proofErr w:type="spellEnd"/>
      <w:r w:rsidR="00C858B1" w:rsidRPr="00962209">
        <w:rPr>
          <w:rFonts w:ascii="Times New Roman" w:eastAsia="Times New Roman" w:hAnsi="Times New Roman" w:cs="Times New Roman"/>
          <w:spacing w:val="4"/>
          <w:sz w:val="28"/>
          <w:szCs w:val="28"/>
          <w:lang w:val="ru-RU" w:eastAsia="ru-RU"/>
        </w:rPr>
        <w:t xml:space="preserve"> </w:t>
      </w:r>
      <w:proofErr w:type="spellStart"/>
      <w:r w:rsidR="00C858B1" w:rsidRPr="00962209">
        <w:rPr>
          <w:rFonts w:ascii="Times New Roman" w:eastAsia="Times New Roman" w:hAnsi="Times New Roman" w:cs="Times New Roman"/>
          <w:spacing w:val="4"/>
          <w:sz w:val="28"/>
          <w:szCs w:val="28"/>
          <w:lang w:val="ru-RU" w:eastAsia="ru-RU"/>
        </w:rPr>
        <w:t>традиційних</w:t>
      </w:r>
      <w:proofErr w:type="spellEnd"/>
      <w:r w:rsidR="00C858B1" w:rsidRPr="00962209">
        <w:rPr>
          <w:rFonts w:ascii="Times New Roman" w:eastAsia="Times New Roman" w:hAnsi="Times New Roman" w:cs="Times New Roman"/>
          <w:spacing w:val="4"/>
          <w:sz w:val="28"/>
          <w:szCs w:val="28"/>
          <w:lang w:val="ru-RU" w:eastAsia="ru-RU"/>
        </w:rPr>
        <w:t xml:space="preserve"> </w:t>
      </w:r>
      <w:proofErr w:type="spellStart"/>
      <w:r w:rsidR="00C858B1" w:rsidRPr="00962209">
        <w:rPr>
          <w:rFonts w:ascii="Times New Roman" w:eastAsia="Times New Roman" w:hAnsi="Times New Roman" w:cs="Times New Roman"/>
          <w:spacing w:val="4"/>
          <w:sz w:val="28"/>
          <w:szCs w:val="28"/>
          <w:lang w:val="ru-RU" w:eastAsia="ru-RU"/>
        </w:rPr>
        <w:t>туристичних</w:t>
      </w:r>
      <w:proofErr w:type="spellEnd"/>
      <w:r w:rsidR="00C858B1" w:rsidRPr="00962209">
        <w:rPr>
          <w:rFonts w:ascii="Times New Roman" w:eastAsia="Times New Roman" w:hAnsi="Times New Roman" w:cs="Times New Roman"/>
          <w:spacing w:val="4"/>
          <w:sz w:val="28"/>
          <w:szCs w:val="28"/>
          <w:lang w:val="ru-RU" w:eastAsia="ru-RU"/>
        </w:rPr>
        <w:t xml:space="preserve"> </w:t>
      </w:r>
      <w:proofErr w:type="spellStart"/>
      <w:r w:rsidR="00C858B1" w:rsidRPr="00962209">
        <w:rPr>
          <w:rFonts w:ascii="Times New Roman" w:eastAsia="Times New Roman" w:hAnsi="Times New Roman" w:cs="Times New Roman"/>
          <w:spacing w:val="4"/>
          <w:sz w:val="28"/>
          <w:szCs w:val="28"/>
          <w:lang w:val="ru-RU" w:eastAsia="ru-RU"/>
        </w:rPr>
        <w:t>об’</w:t>
      </w:r>
      <w:r w:rsidR="00490DE8" w:rsidRPr="00962209">
        <w:rPr>
          <w:rFonts w:ascii="Times New Roman" w:eastAsia="Times New Roman" w:hAnsi="Times New Roman" w:cs="Times New Roman"/>
          <w:spacing w:val="4"/>
          <w:sz w:val="28"/>
          <w:szCs w:val="28"/>
          <w:lang w:val="ru-RU" w:eastAsia="ru-RU"/>
        </w:rPr>
        <w:t>єктів</w:t>
      </w:r>
      <w:proofErr w:type="spellEnd"/>
      <w:r w:rsidR="00490DE8" w:rsidRPr="00962209">
        <w:rPr>
          <w:rFonts w:ascii="Times New Roman" w:eastAsia="Times New Roman" w:hAnsi="Times New Roman" w:cs="Times New Roman"/>
          <w:spacing w:val="4"/>
          <w:sz w:val="28"/>
          <w:szCs w:val="28"/>
          <w:lang w:val="ru-RU" w:eastAsia="ru-RU"/>
        </w:rPr>
        <w:t xml:space="preserve"> і </w:t>
      </w:r>
      <w:proofErr w:type="spellStart"/>
      <w:r w:rsidR="00490DE8" w:rsidRPr="00962209">
        <w:rPr>
          <w:rFonts w:ascii="Times New Roman" w:eastAsia="Times New Roman" w:hAnsi="Times New Roman" w:cs="Times New Roman"/>
          <w:spacing w:val="4"/>
          <w:sz w:val="28"/>
          <w:szCs w:val="28"/>
          <w:lang w:val="ru-RU" w:eastAsia="ru-RU"/>
        </w:rPr>
        <w:t>пропозицій</w:t>
      </w:r>
      <w:proofErr w:type="spellEnd"/>
      <w:r w:rsidR="00490DE8" w:rsidRPr="00962209">
        <w:rPr>
          <w:rFonts w:ascii="Times New Roman" w:eastAsia="Times New Roman" w:hAnsi="Times New Roman" w:cs="Times New Roman"/>
          <w:spacing w:val="4"/>
          <w:sz w:val="28"/>
          <w:szCs w:val="28"/>
          <w:lang w:val="ru-RU" w:eastAsia="ru-RU"/>
        </w:rPr>
        <w:t>.</w:t>
      </w:r>
      <w:r w:rsidR="001132B1" w:rsidRPr="00962209">
        <w:rPr>
          <w:rFonts w:ascii="Times New Roman" w:eastAsia="Times New Roman" w:hAnsi="Times New Roman" w:cs="Times New Roman"/>
          <w:spacing w:val="4"/>
          <w:sz w:val="28"/>
          <w:szCs w:val="28"/>
          <w:lang w:val="ru-RU" w:eastAsia="ru-RU"/>
        </w:rPr>
        <w:t xml:space="preserve"> </w:t>
      </w:r>
      <w:proofErr w:type="spellStart"/>
      <w:r w:rsidR="001132B1" w:rsidRPr="00962209">
        <w:rPr>
          <w:rFonts w:ascii="Times New Roman" w:eastAsia="Times New Roman" w:hAnsi="Times New Roman" w:cs="Times New Roman"/>
          <w:spacing w:val="4"/>
          <w:sz w:val="28"/>
          <w:szCs w:val="28"/>
          <w:lang w:val="ru-RU" w:eastAsia="ru-RU"/>
        </w:rPr>
        <w:t>У</w:t>
      </w:r>
      <w:r w:rsidR="00C858B1" w:rsidRPr="00962209">
        <w:rPr>
          <w:rFonts w:ascii="Times New Roman" w:eastAsia="Times New Roman" w:hAnsi="Times New Roman" w:cs="Times New Roman"/>
          <w:spacing w:val="4"/>
          <w:sz w:val="28"/>
          <w:szCs w:val="28"/>
          <w:lang w:val="ru-RU" w:eastAsia="ru-RU"/>
        </w:rPr>
        <w:t>спішний</w:t>
      </w:r>
      <w:proofErr w:type="spellEnd"/>
      <w:r w:rsidR="00C858B1" w:rsidRPr="00962209">
        <w:rPr>
          <w:rFonts w:ascii="Times New Roman" w:eastAsia="Times New Roman" w:hAnsi="Times New Roman" w:cs="Times New Roman"/>
          <w:spacing w:val="4"/>
          <w:sz w:val="28"/>
          <w:szCs w:val="28"/>
          <w:lang w:val="ru-RU" w:eastAsia="ru-RU"/>
        </w:rPr>
        <w:t xml:space="preserve"> </w:t>
      </w:r>
      <w:proofErr w:type="spellStart"/>
      <w:r w:rsidR="00C858B1" w:rsidRPr="00962209">
        <w:rPr>
          <w:rFonts w:ascii="Times New Roman" w:eastAsia="Times New Roman" w:hAnsi="Times New Roman" w:cs="Times New Roman"/>
          <w:spacing w:val="4"/>
          <w:sz w:val="28"/>
          <w:szCs w:val="28"/>
          <w:lang w:val="ru-RU" w:eastAsia="ru-RU"/>
        </w:rPr>
        <w:t>розвиток</w:t>
      </w:r>
      <w:proofErr w:type="spellEnd"/>
      <w:r w:rsidR="00C858B1" w:rsidRPr="00962209">
        <w:rPr>
          <w:rFonts w:ascii="Times New Roman" w:eastAsia="Times New Roman" w:hAnsi="Times New Roman" w:cs="Times New Roman"/>
          <w:spacing w:val="4"/>
          <w:sz w:val="28"/>
          <w:szCs w:val="28"/>
          <w:lang w:val="ru-RU" w:eastAsia="ru-RU"/>
        </w:rPr>
        <w:t xml:space="preserve"> </w:t>
      </w:r>
      <w:proofErr w:type="spellStart"/>
      <w:r w:rsidR="00C858B1" w:rsidRPr="00962209">
        <w:rPr>
          <w:rFonts w:ascii="Times New Roman" w:eastAsia="Times New Roman" w:hAnsi="Times New Roman" w:cs="Times New Roman"/>
          <w:spacing w:val="4"/>
          <w:sz w:val="28"/>
          <w:szCs w:val="28"/>
          <w:lang w:val="ru-RU" w:eastAsia="ru-RU"/>
        </w:rPr>
        <w:t>суб’</w:t>
      </w:r>
      <w:r w:rsidR="001132B1" w:rsidRPr="00962209">
        <w:rPr>
          <w:rFonts w:ascii="Times New Roman" w:eastAsia="Times New Roman" w:hAnsi="Times New Roman" w:cs="Times New Roman"/>
          <w:spacing w:val="4"/>
          <w:sz w:val="28"/>
          <w:szCs w:val="28"/>
          <w:lang w:val="ru-RU" w:eastAsia="ru-RU"/>
        </w:rPr>
        <w:t>єктів</w:t>
      </w:r>
      <w:proofErr w:type="spellEnd"/>
      <w:r w:rsidR="001132B1" w:rsidRPr="00962209">
        <w:rPr>
          <w:rFonts w:ascii="Times New Roman" w:eastAsia="Times New Roman" w:hAnsi="Times New Roman" w:cs="Times New Roman"/>
          <w:spacing w:val="4"/>
          <w:sz w:val="28"/>
          <w:szCs w:val="28"/>
          <w:lang w:val="ru-RU" w:eastAsia="ru-RU"/>
        </w:rPr>
        <w:t xml:space="preserve"> </w:t>
      </w:r>
      <w:proofErr w:type="spellStart"/>
      <w:r w:rsidR="001132B1" w:rsidRPr="00962209">
        <w:rPr>
          <w:rFonts w:ascii="Times New Roman" w:eastAsia="Times New Roman" w:hAnsi="Times New Roman" w:cs="Times New Roman"/>
          <w:spacing w:val="4"/>
          <w:sz w:val="28"/>
          <w:szCs w:val="28"/>
          <w:lang w:val="ru-RU" w:eastAsia="ru-RU"/>
        </w:rPr>
        <w:t>господарівання</w:t>
      </w:r>
      <w:proofErr w:type="spellEnd"/>
      <w:r w:rsidR="001132B1" w:rsidRPr="00962209">
        <w:rPr>
          <w:rFonts w:ascii="Times New Roman" w:eastAsia="Times New Roman" w:hAnsi="Times New Roman" w:cs="Times New Roman"/>
          <w:spacing w:val="4"/>
          <w:sz w:val="28"/>
          <w:szCs w:val="28"/>
          <w:lang w:val="ru-RU" w:eastAsia="ru-RU"/>
        </w:rPr>
        <w:t xml:space="preserve"> на</w:t>
      </w:r>
      <w:r w:rsidR="00490DE8" w:rsidRPr="00962209">
        <w:rPr>
          <w:rFonts w:ascii="Times New Roman" w:eastAsia="Times New Roman" w:hAnsi="Times New Roman" w:cs="Times New Roman"/>
          <w:spacing w:val="4"/>
          <w:sz w:val="28"/>
          <w:szCs w:val="28"/>
          <w:lang w:val="ru-RU" w:eastAsia="ru-RU"/>
        </w:rPr>
        <w:t xml:space="preserve"> </w:t>
      </w:r>
      <w:r w:rsidR="001132B1" w:rsidRPr="00962209">
        <w:rPr>
          <w:rFonts w:ascii="Times New Roman" w:eastAsia="Times New Roman" w:hAnsi="Times New Roman" w:cs="Times New Roman"/>
          <w:spacing w:val="4"/>
          <w:sz w:val="28"/>
          <w:szCs w:val="28"/>
          <w:lang w:val="ru-RU" w:eastAsia="ru-RU"/>
        </w:rPr>
        <w:t xml:space="preserve">ринку </w:t>
      </w:r>
      <w:proofErr w:type="spellStart"/>
      <w:r w:rsidR="001132B1" w:rsidRPr="00962209">
        <w:rPr>
          <w:rFonts w:ascii="Times New Roman" w:eastAsia="Times New Roman" w:hAnsi="Times New Roman" w:cs="Times New Roman"/>
          <w:spacing w:val="4"/>
          <w:sz w:val="28"/>
          <w:szCs w:val="28"/>
          <w:lang w:val="ru-RU" w:eastAsia="ru-RU"/>
        </w:rPr>
        <w:t>туристичних</w:t>
      </w:r>
      <w:proofErr w:type="spellEnd"/>
      <w:r w:rsidR="001132B1" w:rsidRPr="00962209">
        <w:rPr>
          <w:rFonts w:ascii="Times New Roman" w:eastAsia="Times New Roman" w:hAnsi="Times New Roman" w:cs="Times New Roman"/>
          <w:spacing w:val="4"/>
          <w:sz w:val="28"/>
          <w:szCs w:val="28"/>
          <w:lang w:val="ru-RU" w:eastAsia="ru-RU"/>
        </w:rPr>
        <w:t xml:space="preserve"> </w:t>
      </w:r>
      <w:proofErr w:type="spellStart"/>
      <w:r w:rsidR="001132B1" w:rsidRPr="00962209">
        <w:rPr>
          <w:rFonts w:ascii="Times New Roman" w:eastAsia="Times New Roman" w:hAnsi="Times New Roman" w:cs="Times New Roman"/>
          <w:spacing w:val="4"/>
          <w:sz w:val="28"/>
          <w:szCs w:val="28"/>
          <w:lang w:val="ru-RU" w:eastAsia="ru-RU"/>
        </w:rPr>
        <w:t>послуг</w:t>
      </w:r>
      <w:proofErr w:type="spellEnd"/>
      <w:r w:rsidR="001132B1" w:rsidRPr="00962209">
        <w:rPr>
          <w:rFonts w:ascii="Times New Roman" w:eastAsia="Times New Roman" w:hAnsi="Times New Roman" w:cs="Times New Roman"/>
          <w:spacing w:val="4"/>
          <w:sz w:val="28"/>
          <w:szCs w:val="28"/>
          <w:lang w:val="ru-RU" w:eastAsia="ru-RU"/>
        </w:rPr>
        <w:t xml:space="preserve"> </w:t>
      </w:r>
      <w:proofErr w:type="spellStart"/>
      <w:r w:rsidR="001132B1" w:rsidRPr="00962209">
        <w:rPr>
          <w:rFonts w:ascii="Times New Roman" w:eastAsia="Times New Roman" w:hAnsi="Times New Roman" w:cs="Times New Roman"/>
          <w:spacing w:val="4"/>
          <w:sz w:val="28"/>
          <w:szCs w:val="28"/>
          <w:lang w:val="ru-RU" w:eastAsia="ru-RU"/>
        </w:rPr>
        <w:t>залежить</w:t>
      </w:r>
      <w:proofErr w:type="spellEnd"/>
      <w:r w:rsidR="001132B1" w:rsidRPr="00962209">
        <w:rPr>
          <w:rFonts w:ascii="Times New Roman" w:eastAsia="Times New Roman" w:hAnsi="Times New Roman" w:cs="Times New Roman"/>
          <w:spacing w:val="4"/>
          <w:sz w:val="28"/>
          <w:szCs w:val="28"/>
          <w:lang w:val="ru-RU" w:eastAsia="ru-RU"/>
        </w:rPr>
        <w:t xml:space="preserve"> </w:t>
      </w:r>
      <w:proofErr w:type="spellStart"/>
      <w:r w:rsidR="001132B1" w:rsidRPr="00962209">
        <w:rPr>
          <w:rFonts w:ascii="Times New Roman" w:eastAsia="Times New Roman" w:hAnsi="Times New Roman" w:cs="Times New Roman"/>
          <w:spacing w:val="4"/>
          <w:sz w:val="28"/>
          <w:szCs w:val="28"/>
          <w:lang w:val="ru-RU" w:eastAsia="ru-RU"/>
        </w:rPr>
        <w:t>від</w:t>
      </w:r>
      <w:proofErr w:type="spellEnd"/>
      <w:r w:rsidR="001132B1" w:rsidRPr="00962209">
        <w:rPr>
          <w:rFonts w:ascii="Times New Roman" w:eastAsia="Times New Roman" w:hAnsi="Times New Roman" w:cs="Times New Roman"/>
          <w:spacing w:val="4"/>
          <w:sz w:val="28"/>
          <w:szCs w:val="28"/>
          <w:lang w:val="ru-RU" w:eastAsia="ru-RU"/>
        </w:rPr>
        <w:t xml:space="preserve"> </w:t>
      </w:r>
      <w:proofErr w:type="spellStart"/>
      <w:r w:rsidR="001132B1" w:rsidRPr="00962209">
        <w:rPr>
          <w:rFonts w:ascii="Times New Roman" w:eastAsia="Times New Roman" w:hAnsi="Times New Roman" w:cs="Times New Roman"/>
          <w:spacing w:val="4"/>
          <w:sz w:val="28"/>
          <w:szCs w:val="28"/>
          <w:lang w:val="ru-RU" w:eastAsia="ru-RU"/>
        </w:rPr>
        <w:t>впровадження</w:t>
      </w:r>
      <w:proofErr w:type="spellEnd"/>
      <w:r w:rsidR="001132B1" w:rsidRPr="00962209">
        <w:rPr>
          <w:rFonts w:ascii="Times New Roman" w:eastAsia="Times New Roman" w:hAnsi="Times New Roman" w:cs="Times New Roman"/>
          <w:spacing w:val="4"/>
          <w:sz w:val="28"/>
          <w:szCs w:val="28"/>
          <w:lang w:val="ru-RU" w:eastAsia="ru-RU"/>
        </w:rPr>
        <w:t xml:space="preserve"> та </w:t>
      </w:r>
      <w:proofErr w:type="spellStart"/>
      <w:r w:rsidR="001132B1" w:rsidRPr="00962209">
        <w:rPr>
          <w:rFonts w:ascii="Times New Roman" w:eastAsia="Times New Roman" w:hAnsi="Times New Roman" w:cs="Times New Roman"/>
          <w:spacing w:val="4"/>
          <w:sz w:val="28"/>
          <w:szCs w:val="28"/>
          <w:lang w:val="ru-RU" w:eastAsia="ru-RU"/>
        </w:rPr>
        <w:t>використання</w:t>
      </w:r>
      <w:proofErr w:type="spellEnd"/>
      <w:r w:rsidR="001132B1" w:rsidRPr="00962209">
        <w:rPr>
          <w:rFonts w:ascii="Times New Roman" w:eastAsia="Times New Roman" w:hAnsi="Times New Roman" w:cs="Times New Roman"/>
          <w:spacing w:val="4"/>
          <w:sz w:val="28"/>
          <w:szCs w:val="28"/>
          <w:lang w:val="ru-RU" w:eastAsia="ru-RU"/>
        </w:rPr>
        <w:t xml:space="preserve"> </w:t>
      </w:r>
      <w:proofErr w:type="spellStart"/>
      <w:r w:rsidR="001132B1" w:rsidRPr="00962209">
        <w:rPr>
          <w:rFonts w:ascii="Times New Roman" w:eastAsia="Times New Roman" w:hAnsi="Times New Roman" w:cs="Times New Roman"/>
          <w:spacing w:val="4"/>
          <w:sz w:val="28"/>
          <w:szCs w:val="28"/>
          <w:lang w:val="ru-RU" w:eastAsia="ru-RU"/>
        </w:rPr>
        <w:t>різних</w:t>
      </w:r>
      <w:proofErr w:type="spellEnd"/>
      <w:r w:rsidR="001132B1" w:rsidRPr="00962209">
        <w:rPr>
          <w:rFonts w:ascii="Times New Roman" w:eastAsia="Times New Roman" w:hAnsi="Times New Roman" w:cs="Times New Roman"/>
          <w:spacing w:val="4"/>
          <w:sz w:val="28"/>
          <w:szCs w:val="28"/>
          <w:lang w:val="ru-RU" w:eastAsia="ru-RU"/>
        </w:rPr>
        <w:t xml:space="preserve"> </w:t>
      </w:r>
      <w:proofErr w:type="spellStart"/>
      <w:r w:rsidR="001132B1" w:rsidRPr="00962209">
        <w:rPr>
          <w:rFonts w:ascii="Times New Roman" w:eastAsia="Times New Roman" w:hAnsi="Times New Roman" w:cs="Times New Roman"/>
          <w:spacing w:val="4"/>
          <w:sz w:val="28"/>
          <w:szCs w:val="28"/>
          <w:lang w:val="ru-RU" w:eastAsia="ru-RU"/>
        </w:rPr>
        <w:t>інноваційних</w:t>
      </w:r>
      <w:proofErr w:type="spellEnd"/>
      <w:r w:rsidR="001132B1" w:rsidRPr="00962209">
        <w:rPr>
          <w:rFonts w:ascii="Times New Roman" w:eastAsia="Times New Roman" w:hAnsi="Times New Roman" w:cs="Times New Roman"/>
          <w:spacing w:val="4"/>
          <w:sz w:val="28"/>
          <w:szCs w:val="28"/>
          <w:lang w:val="ru-RU" w:eastAsia="ru-RU"/>
        </w:rPr>
        <w:t xml:space="preserve"> </w:t>
      </w:r>
      <w:proofErr w:type="spellStart"/>
      <w:r w:rsidR="001132B1" w:rsidRPr="00962209">
        <w:rPr>
          <w:rFonts w:ascii="Times New Roman" w:eastAsia="Times New Roman" w:hAnsi="Times New Roman" w:cs="Times New Roman"/>
          <w:spacing w:val="4"/>
          <w:sz w:val="28"/>
          <w:szCs w:val="28"/>
          <w:lang w:val="ru-RU" w:eastAsia="ru-RU"/>
        </w:rPr>
        <w:t>заход</w:t>
      </w:r>
      <w:r w:rsidR="00902FF6" w:rsidRPr="00962209">
        <w:rPr>
          <w:rFonts w:ascii="Times New Roman" w:eastAsia="Times New Roman" w:hAnsi="Times New Roman" w:cs="Times New Roman"/>
          <w:spacing w:val="4"/>
          <w:sz w:val="28"/>
          <w:szCs w:val="28"/>
          <w:lang w:val="ru-RU" w:eastAsia="ru-RU"/>
        </w:rPr>
        <w:t>ів</w:t>
      </w:r>
      <w:proofErr w:type="spellEnd"/>
      <w:r w:rsidR="00902FF6" w:rsidRPr="00962209">
        <w:rPr>
          <w:rFonts w:ascii="Times New Roman" w:eastAsia="Times New Roman" w:hAnsi="Times New Roman" w:cs="Times New Roman"/>
          <w:spacing w:val="4"/>
          <w:sz w:val="28"/>
          <w:szCs w:val="28"/>
          <w:lang w:val="ru-RU" w:eastAsia="ru-RU"/>
        </w:rPr>
        <w:t xml:space="preserve"> при </w:t>
      </w:r>
      <w:proofErr w:type="spellStart"/>
      <w:r w:rsidR="00902FF6" w:rsidRPr="00962209">
        <w:rPr>
          <w:rFonts w:ascii="Times New Roman" w:eastAsia="Times New Roman" w:hAnsi="Times New Roman" w:cs="Times New Roman"/>
          <w:spacing w:val="4"/>
          <w:sz w:val="28"/>
          <w:szCs w:val="28"/>
          <w:lang w:val="ru-RU" w:eastAsia="ru-RU"/>
        </w:rPr>
        <w:t>наданні</w:t>
      </w:r>
      <w:proofErr w:type="spellEnd"/>
      <w:r w:rsidR="00902FF6" w:rsidRPr="00962209">
        <w:rPr>
          <w:rFonts w:ascii="Times New Roman" w:eastAsia="Times New Roman" w:hAnsi="Times New Roman" w:cs="Times New Roman"/>
          <w:spacing w:val="4"/>
          <w:sz w:val="28"/>
          <w:szCs w:val="28"/>
          <w:lang w:val="ru-RU" w:eastAsia="ru-RU"/>
        </w:rPr>
        <w:t xml:space="preserve"> </w:t>
      </w:r>
      <w:proofErr w:type="spellStart"/>
      <w:r w:rsidR="00902FF6" w:rsidRPr="00962209">
        <w:rPr>
          <w:rFonts w:ascii="Times New Roman" w:eastAsia="Times New Roman" w:hAnsi="Times New Roman" w:cs="Times New Roman"/>
          <w:spacing w:val="4"/>
          <w:sz w:val="28"/>
          <w:szCs w:val="28"/>
          <w:lang w:val="ru-RU" w:eastAsia="ru-RU"/>
        </w:rPr>
        <w:t>послуг</w:t>
      </w:r>
      <w:proofErr w:type="spellEnd"/>
      <w:r w:rsidR="00902FF6" w:rsidRPr="00962209">
        <w:rPr>
          <w:rFonts w:ascii="Times New Roman" w:eastAsia="Times New Roman" w:hAnsi="Times New Roman" w:cs="Times New Roman"/>
          <w:spacing w:val="4"/>
          <w:sz w:val="28"/>
          <w:szCs w:val="28"/>
          <w:lang w:val="ru-RU" w:eastAsia="ru-RU"/>
        </w:rPr>
        <w:t xml:space="preserve"> (т</w:t>
      </w:r>
      <w:r w:rsidR="00016C13" w:rsidRPr="00962209">
        <w:rPr>
          <w:rFonts w:ascii="Times New Roman" w:eastAsia="Times New Roman" w:hAnsi="Times New Roman" w:cs="Times New Roman"/>
          <w:spacing w:val="4"/>
          <w:sz w:val="28"/>
          <w:szCs w:val="28"/>
          <w:lang w:val="ru-RU" w:eastAsia="ru-RU"/>
        </w:rPr>
        <w:t>абл. 2.2</w:t>
      </w:r>
      <w:r w:rsidR="00E91489" w:rsidRPr="00962209">
        <w:rPr>
          <w:rFonts w:ascii="Times New Roman" w:eastAsia="Times New Roman" w:hAnsi="Times New Roman" w:cs="Times New Roman"/>
          <w:spacing w:val="4"/>
          <w:sz w:val="28"/>
          <w:szCs w:val="28"/>
          <w:lang w:val="ru-RU" w:eastAsia="ru-RU"/>
        </w:rPr>
        <w:t>.</w:t>
      </w:r>
      <w:r w:rsidR="001132B1" w:rsidRPr="00962209">
        <w:rPr>
          <w:rFonts w:ascii="Times New Roman" w:eastAsia="Times New Roman" w:hAnsi="Times New Roman" w:cs="Times New Roman"/>
          <w:spacing w:val="4"/>
          <w:sz w:val="28"/>
          <w:szCs w:val="28"/>
          <w:lang w:val="ru-RU" w:eastAsia="ru-RU"/>
        </w:rPr>
        <w:t>)</w:t>
      </w:r>
      <w:r w:rsidR="00A0015A" w:rsidRPr="00962209">
        <w:rPr>
          <w:rFonts w:ascii="Times New Roman" w:eastAsia="Times New Roman" w:hAnsi="Times New Roman" w:cs="Times New Roman"/>
          <w:spacing w:val="4"/>
          <w:sz w:val="28"/>
          <w:szCs w:val="28"/>
          <w:lang w:val="ru-RU" w:eastAsia="ru-RU"/>
        </w:rPr>
        <w:t xml:space="preserve"> [34</w:t>
      </w:r>
      <w:r w:rsidR="00E91489" w:rsidRPr="00962209">
        <w:rPr>
          <w:rFonts w:ascii="Times New Roman" w:eastAsia="Times New Roman" w:hAnsi="Times New Roman" w:cs="Times New Roman"/>
          <w:spacing w:val="4"/>
          <w:sz w:val="28"/>
          <w:szCs w:val="28"/>
          <w:lang w:val="ru-RU" w:eastAsia="ru-RU"/>
        </w:rPr>
        <w:t>]</w:t>
      </w:r>
      <w:r w:rsidR="001132B1" w:rsidRPr="00962209">
        <w:rPr>
          <w:rFonts w:ascii="Times New Roman" w:eastAsia="Times New Roman" w:hAnsi="Times New Roman" w:cs="Times New Roman"/>
          <w:spacing w:val="4"/>
          <w:sz w:val="28"/>
          <w:szCs w:val="28"/>
          <w:lang w:val="ru-RU" w:eastAsia="ru-RU"/>
        </w:rPr>
        <w:t>.</w:t>
      </w:r>
    </w:p>
    <w:p w14:paraId="73345518" w14:textId="77777777" w:rsidR="00962209" w:rsidRPr="00E8313D" w:rsidRDefault="00F376B2" w:rsidP="00962209">
      <w:pPr>
        <w:spacing w:after="0" w:line="360" w:lineRule="auto"/>
        <w:ind w:firstLine="708"/>
        <w:jc w:val="both"/>
        <w:rPr>
          <w:rFonts w:ascii="Times New Roman" w:eastAsia="Times New Roman" w:hAnsi="Times New Roman" w:cs="Times New Roman"/>
          <w:sz w:val="28"/>
          <w:szCs w:val="28"/>
          <w:lang w:val="ru-RU" w:eastAsia="ru-RU"/>
        </w:rPr>
      </w:pPr>
      <w:r w:rsidRPr="00962209">
        <w:rPr>
          <w:rFonts w:ascii="Times New Roman" w:eastAsia="Times New Roman" w:hAnsi="Times New Roman" w:cs="Times New Roman"/>
          <w:spacing w:val="4"/>
          <w:sz w:val="28"/>
          <w:szCs w:val="28"/>
          <w:lang w:val="ru-RU" w:eastAsia="ru-RU"/>
        </w:rPr>
        <w:lastRenderedPageBreak/>
        <w:t xml:space="preserve">У </w:t>
      </w:r>
      <w:proofErr w:type="spellStart"/>
      <w:r w:rsidRPr="00962209">
        <w:rPr>
          <w:rFonts w:ascii="Times New Roman" w:eastAsia="Times New Roman" w:hAnsi="Times New Roman" w:cs="Times New Roman"/>
          <w:spacing w:val="4"/>
          <w:sz w:val="28"/>
          <w:szCs w:val="28"/>
          <w:lang w:val="ru-RU" w:eastAsia="ru-RU"/>
        </w:rPr>
        <w:t>практичній</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діяльності</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підприємства</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різні</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види</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інновацій</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цілком</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сумісні</w:t>
      </w:r>
      <w:proofErr w:type="spellEnd"/>
      <w:r w:rsidRPr="00962209">
        <w:rPr>
          <w:rFonts w:ascii="Times New Roman" w:eastAsia="Times New Roman" w:hAnsi="Times New Roman" w:cs="Times New Roman"/>
          <w:spacing w:val="4"/>
          <w:sz w:val="28"/>
          <w:szCs w:val="28"/>
          <w:lang w:val="ru-RU" w:eastAsia="ru-RU"/>
        </w:rPr>
        <w:t xml:space="preserve"> та </w:t>
      </w:r>
      <w:proofErr w:type="spellStart"/>
      <w:r w:rsidRPr="00962209">
        <w:rPr>
          <w:rFonts w:ascii="Times New Roman" w:eastAsia="Times New Roman" w:hAnsi="Times New Roman" w:cs="Times New Roman"/>
          <w:spacing w:val="4"/>
          <w:sz w:val="28"/>
          <w:szCs w:val="28"/>
          <w:lang w:val="ru-RU" w:eastAsia="ru-RU"/>
        </w:rPr>
        <w:t>реалізуються</w:t>
      </w:r>
      <w:proofErr w:type="spellEnd"/>
      <w:r w:rsidRPr="00962209">
        <w:rPr>
          <w:rFonts w:ascii="Times New Roman" w:eastAsia="Times New Roman" w:hAnsi="Times New Roman" w:cs="Times New Roman"/>
          <w:spacing w:val="4"/>
          <w:sz w:val="28"/>
          <w:szCs w:val="28"/>
          <w:lang w:val="ru-RU" w:eastAsia="ru-RU"/>
        </w:rPr>
        <w:t xml:space="preserve">, як правило, </w:t>
      </w:r>
      <w:proofErr w:type="spellStart"/>
      <w:r w:rsidRPr="00962209">
        <w:rPr>
          <w:rFonts w:ascii="Times New Roman" w:eastAsia="Times New Roman" w:hAnsi="Times New Roman" w:cs="Times New Roman"/>
          <w:spacing w:val="4"/>
          <w:sz w:val="28"/>
          <w:szCs w:val="28"/>
          <w:lang w:val="ru-RU" w:eastAsia="ru-RU"/>
        </w:rPr>
        <w:t>спільно</w:t>
      </w:r>
      <w:proofErr w:type="spellEnd"/>
      <w:r w:rsidRPr="00962209">
        <w:rPr>
          <w:rFonts w:ascii="Times New Roman" w:eastAsia="Times New Roman" w:hAnsi="Times New Roman" w:cs="Times New Roman"/>
          <w:spacing w:val="4"/>
          <w:sz w:val="28"/>
          <w:szCs w:val="28"/>
          <w:lang w:val="ru-RU" w:eastAsia="ru-RU"/>
        </w:rPr>
        <w:t xml:space="preserve">, тому </w:t>
      </w:r>
      <w:proofErr w:type="spellStart"/>
      <w:r w:rsidRPr="00962209">
        <w:rPr>
          <w:rFonts w:ascii="Times New Roman" w:eastAsia="Times New Roman" w:hAnsi="Times New Roman" w:cs="Times New Roman"/>
          <w:spacing w:val="4"/>
          <w:sz w:val="28"/>
          <w:szCs w:val="28"/>
          <w:lang w:val="ru-RU" w:eastAsia="ru-RU"/>
        </w:rPr>
        <w:t>що</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багато</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процесів</w:t>
      </w:r>
      <w:proofErr w:type="spellEnd"/>
      <w:r w:rsidRPr="00962209">
        <w:rPr>
          <w:rFonts w:ascii="Times New Roman" w:eastAsia="Times New Roman" w:hAnsi="Times New Roman" w:cs="Times New Roman"/>
          <w:spacing w:val="4"/>
          <w:sz w:val="28"/>
          <w:szCs w:val="28"/>
          <w:lang w:val="ru-RU" w:eastAsia="ru-RU"/>
        </w:rPr>
        <w:t xml:space="preserve"> і </w:t>
      </w:r>
      <w:proofErr w:type="spellStart"/>
      <w:r w:rsidRPr="00962209">
        <w:rPr>
          <w:rFonts w:ascii="Times New Roman" w:eastAsia="Times New Roman" w:hAnsi="Times New Roman" w:cs="Times New Roman"/>
          <w:spacing w:val="4"/>
          <w:sz w:val="28"/>
          <w:szCs w:val="28"/>
          <w:lang w:val="ru-RU" w:eastAsia="ru-RU"/>
        </w:rPr>
        <w:t>технології</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невіддільні</w:t>
      </w:r>
      <w:proofErr w:type="spellEnd"/>
      <w:r w:rsidRPr="00962209">
        <w:rPr>
          <w:rFonts w:ascii="Times New Roman" w:eastAsia="Times New Roman" w:hAnsi="Times New Roman" w:cs="Times New Roman"/>
          <w:spacing w:val="4"/>
          <w:sz w:val="28"/>
          <w:szCs w:val="28"/>
          <w:lang w:val="ru-RU" w:eastAsia="ru-RU"/>
        </w:rPr>
        <w:t xml:space="preserve"> одна </w:t>
      </w:r>
      <w:proofErr w:type="spellStart"/>
      <w:r w:rsidRPr="00962209">
        <w:rPr>
          <w:rFonts w:ascii="Times New Roman" w:eastAsia="Times New Roman" w:hAnsi="Times New Roman" w:cs="Times New Roman"/>
          <w:spacing w:val="4"/>
          <w:sz w:val="28"/>
          <w:szCs w:val="28"/>
          <w:lang w:val="ru-RU" w:eastAsia="ru-RU"/>
        </w:rPr>
        <w:t>від</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одної</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Інновації</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вирішують</w:t>
      </w:r>
      <w:proofErr w:type="spellEnd"/>
      <w:r w:rsidRPr="00962209">
        <w:rPr>
          <w:rFonts w:ascii="Times New Roman" w:eastAsia="Times New Roman" w:hAnsi="Times New Roman" w:cs="Times New Roman"/>
          <w:spacing w:val="4"/>
          <w:sz w:val="28"/>
          <w:szCs w:val="28"/>
          <w:lang w:val="ru-RU" w:eastAsia="ru-RU"/>
        </w:rPr>
        <w:t xml:space="preserve"> не </w:t>
      </w:r>
      <w:proofErr w:type="spellStart"/>
      <w:r w:rsidRPr="00962209">
        <w:rPr>
          <w:rFonts w:ascii="Times New Roman" w:eastAsia="Times New Roman" w:hAnsi="Times New Roman" w:cs="Times New Roman"/>
          <w:spacing w:val="4"/>
          <w:sz w:val="28"/>
          <w:szCs w:val="28"/>
          <w:lang w:val="ru-RU" w:eastAsia="ru-RU"/>
        </w:rPr>
        <w:t>тільки</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питання</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технологічного</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виробничого</w:t>
      </w:r>
      <w:proofErr w:type="spellEnd"/>
      <w:r w:rsidRPr="00962209">
        <w:rPr>
          <w:rFonts w:ascii="Times New Roman" w:eastAsia="Times New Roman" w:hAnsi="Times New Roman" w:cs="Times New Roman"/>
          <w:spacing w:val="4"/>
          <w:sz w:val="28"/>
          <w:szCs w:val="28"/>
          <w:lang w:val="ru-RU" w:eastAsia="ru-RU"/>
        </w:rPr>
        <w:t xml:space="preserve"> плану, а і є </w:t>
      </w:r>
      <w:proofErr w:type="spellStart"/>
      <w:r w:rsidRPr="00962209">
        <w:rPr>
          <w:rFonts w:ascii="Times New Roman" w:eastAsia="Times New Roman" w:hAnsi="Times New Roman" w:cs="Times New Roman"/>
          <w:spacing w:val="4"/>
          <w:sz w:val="28"/>
          <w:szCs w:val="28"/>
          <w:lang w:val="ru-RU" w:eastAsia="ru-RU"/>
        </w:rPr>
        <w:t>засобами</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які</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спрямовані</w:t>
      </w:r>
      <w:proofErr w:type="spellEnd"/>
      <w:r w:rsidRPr="00962209">
        <w:rPr>
          <w:rFonts w:ascii="Times New Roman" w:eastAsia="Times New Roman" w:hAnsi="Times New Roman" w:cs="Times New Roman"/>
          <w:spacing w:val="4"/>
          <w:sz w:val="28"/>
          <w:szCs w:val="28"/>
          <w:lang w:val="ru-RU" w:eastAsia="ru-RU"/>
        </w:rPr>
        <w:t xml:space="preserve"> на </w:t>
      </w:r>
      <w:proofErr w:type="spellStart"/>
      <w:r w:rsidRPr="00962209">
        <w:rPr>
          <w:rFonts w:ascii="Times New Roman" w:eastAsia="Times New Roman" w:hAnsi="Times New Roman" w:cs="Times New Roman"/>
          <w:spacing w:val="4"/>
          <w:sz w:val="28"/>
          <w:szCs w:val="28"/>
          <w:lang w:val="ru-RU" w:eastAsia="ru-RU"/>
        </w:rPr>
        <w:t>вирішення</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комерційних</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завдань</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отримання</w:t>
      </w:r>
      <w:proofErr w:type="spellEnd"/>
      <w:r w:rsidRPr="00962209">
        <w:rPr>
          <w:rFonts w:ascii="Times New Roman" w:eastAsia="Times New Roman" w:hAnsi="Times New Roman" w:cs="Times New Roman"/>
          <w:spacing w:val="4"/>
          <w:sz w:val="28"/>
          <w:szCs w:val="28"/>
          <w:lang w:val="ru-RU" w:eastAsia="ru-RU"/>
        </w:rPr>
        <w:t xml:space="preserve"> максимального </w:t>
      </w:r>
      <w:proofErr w:type="spellStart"/>
      <w:r w:rsidRPr="00962209">
        <w:rPr>
          <w:rFonts w:ascii="Times New Roman" w:eastAsia="Times New Roman" w:hAnsi="Times New Roman" w:cs="Times New Roman"/>
          <w:spacing w:val="4"/>
          <w:sz w:val="28"/>
          <w:szCs w:val="28"/>
          <w:lang w:val="ru-RU" w:eastAsia="ru-RU"/>
        </w:rPr>
        <w:t>прибутку</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Інновації</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забезпечують</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більш</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значну</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конкурентоспроможність</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підприємства</w:t>
      </w:r>
      <w:proofErr w:type="spellEnd"/>
      <w:r w:rsidRPr="00962209">
        <w:rPr>
          <w:rFonts w:ascii="Times New Roman" w:eastAsia="Times New Roman" w:hAnsi="Times New Roman" w:cs="Times New Roman"/>
          <w:spacing w:val="4"/>
          <w:sz w:val="28"/>
          <w:szCs w:val="28"/>
          <w:lang w:val="ru-RU" w:eastAsia="ru-RU"/>
        </w:rPr>
        <w:t xml:space="preserve"> в </w:t>
      </w:r>
      <w:proofErr w:type="spellStart"/>
      <w:r w:rsidRPr="00962209">
        <w:rPr>
          <w:rFonts w:ascii="Times New Roman" w:eastAsia="Times New Roman" w:hAnsi="Times New Roman" w:cs="Times New Roman"/>
          <w:spacing w:val="4"/>
          <w:sz w:val="28"/>
          <w:szCs w:val="28"/>
          <w:lang w:val="ru-RU" w:eastAsia="ru-RU"/>
        </w:rPr>
        <w:t>порівнянні</w:t>
      </w:r>
      <w:proofErr w:type="spellEnd"/>
      <w:r w:rsidRPr="00962209">
        <w:rPr>
          <w:rFonts w:ascii="Times New Roman" w:eastAsia="Times New Roman" w:hAnsi="Times New Roman" w:cs="Times New Roman"/>
          <w:spacing w:val="4"/>
          <w:sz w:val="28"/>
          <w:szCs w:val="28"/>
          <w:lang w:val="ru-RU" w:eastAsia="ru-RU"/>
        </w:rPr>
        <w:t xml:space="preserve"> з </w:t>
      </w:r>
      <w:proofErr w:type="spellStart"/>
      <w:r w:rsidRPr="00962209">
        <w:rPr>
          <w:rFonts w:ascii="Times New Roman" w:eastAsia="Times New Roman" w:hAnsi="Times New Roman" w:cs="Times New Roman"/>
          <w:spacing w:val="4"/>
          <w:sz w:val="28"/>
          <w:szCs w:val="28"/>
          <w:lang w:val="ru-RU" w:eastAsia="ru-RU"/>
        </w:rPr>
        <w:t>іншими</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інструментами</w:t>
      </w:r>
      <w:proofErr w:type="spellEnd"/>
      <w:r w:rsidRPr="00962209">
        <w:rPr>
          <w:rFonts w:ascii="Times New Roman" w:eastAsia="Times New Roman" w:hAnsi="Times New Roman" w:cs="Times New Roman"/>
          <w:spacing w:val="4"/>
          <w:sz w:val="28"/>
          <w:szCs w:val="28"/>
          <w:lang w:val="ru-RU" w:eastAsia="ru-RU"/>
        </w:rPr>
        <w:t xml:space="preserve"> будучи </w:t>
      </w:r>
      <w:proofErr w:type="spellStart"/>
      <w:r w:rsidRPr="00962209">
        <w:rPr>
          <w:rFonts w:ascii="Times New Roman" w:eastAsia="Times New Roman" w:hAnsi="Times New Roman" w:cs="Times New Roman"/>
          <w:spacing w:val="4"/>
          <w:sz w:val="28"/>
          <w:szCs w:val="28"/>
          <w:lang w:val="ru-RU" w:eastAsia="ru-RU"/>
        </w:rPr>
        <w:t>запорукою</w:t>
      </w:r>
      <w:proofErr w:type="spellEnd"/>
      <w:r w:rsidRPr="00962209">
        <w:rPr>
          <w:rFonts w:ascii="Times New Roman" w:eastAsia="Times New Roman" w:hAnsi="Times New Roman" w:cs="Times New Roman"/>
          <w:spacing w:val="4"/>
          <w:sz w:val="28"/>
          <w:szCs w:val="28"/>
          <w:lang w:val="ru-RU" w:eastAsia="ru-RU"/>
        </w:rPr>
        <w:t xml:space="preserve"> </w:t>
      </w:r>
      <w:proofErr w:type="spellStart"/>
      <w:r w:rsidRPr="00962209">
        <w:rPr>
          <w:rFonts w:ascii="Times New Roman" w:eastAsia="Times New Roman" w:hAnsi="Times New Roman" w:cs="Times New Roman"/>
          <w:spacing w:val="4"/>
          <w:sz w:val="28"/>
          <w:szCs w:val="28"/>
          <w:lang w:val="ru-RU" w:eastAsia="ru-RU"/>
        </w:rPr>
        <w:t>йо</w:t>
      </w:r>
      <w:r w:rsidR="00A0015A" w:rsidRPr="00962209">
        <w:rPr>
          <w:rFonts w:ascii="Times New Roman" w:eastAsia="Times New Roman" w:hAnsi="Times New Roman" w:cs="Times New Roman"/>
          <w:spacing w:val="4"/>
          <w:sz w:val="28"/>
          <w:szCs w:val="28"/>
          <w:lang w:val="ru-RU" w:eastAsia="ru-RU"/>
        </w:rPr>
        <w:t>го</w:t>
      </w:r>
      <w:proofErr w:type="spellEnd"/>
      <w:r w:rsidR="00A0015A" w:rsidRPr="00962209">
        <w:rPr>
          <w:rFonts w:ascii="Times New Roman" w:eastAsia="Times New Roman" w:hAnsi="Times New Roman" w:cs="Times New Roman"/>
          <w:spacing w:val="4"/>
          <w:sz w:val="28"/>
          <w:szCs w:val="28"/>
          <w:lang w:val="ru-RU" w:eastAsia="ru-RU"/>
        </w:rPr>
        <w:t xml:space="preserve"> </w:t>
      </w:r>
      <w:proofErr w:type="spellStart"/>
      <w:r w:rsidR="00A0015A" w:rsidRPr="00962209">
        <w:rPr>
          <w:rFonts w:ascii="Times New Roman" w:eastAsia="Times New Roman" w:hAnsi="Times New Roman" w:cs="Times New Roman"/>
          <w:spacing w:val="4"/>
          <w:sz w:val="28"/>
          <w:szCs w:val="28"/>
          <w:lang w:val="ru-RU" w:eastAsia="ru-RU"/>
        </w:rPr>
        <w:t>успішного</w:t>
      </w:r>
      <w:proofErr w:type="spellEnd"/>
      <w:r w:rsidR="00A0015A" w:rsidRPr="00962209">
        <w:rPr>
          <w:rFonts w:ascii="Times New Roman" w:eastAsia="Times New Roman" w:hAnsi="Times New Roman" w:cs="Times New Roman"/>
          <w:spacing w:val="4"/>
          <w:sz w:val="28"/>
          <w:szCs w:val="28"/>
          <w:lang w:val="ru-RU" w:eastAsia="ru-RU"/>
        </w:rPr>
        <w:t xml:space="preserve"> </w:t>
      </w:r>
      <w:proofErr w:type="spellStart"/>
      <w:r w:rsidR="00A0015A" w:rsidRPr="00962209">
        <w:rPr>
          <w:rFonts w:ascii="Times New Roman" w:eastAsia="Times New Roman" w:hAnsi="Times New Roman" w:cs="Times New Roman"/>
          <w:spacing w:val="4"/>
          <w:sz w:val="28"/>
          <w:szCs w:val="28"/>
          <w:lang w:val="ru-RU" w:eastAsia="ru-RU"/>
        </w:rPr>
        <w:t>розвитку</w:t>
      </w:r>
      <w:proofErr w:type="spellEnd"/>
      <w:r w:rsidR="00A0015A" w:rsidRPr="00962209">
        <w:rPr>
          <w:rFonts w:ascii="Times New Roman" w:eastAsia="Times New Roman" w:hAnsi="Times New Roman" w:cs="Times New Roman"/>
          <w:spacing w:val="4"/>
          <w:sz w:val="28"/>
          <w:szCs w:val="28"/>
          <w:lang w:val="ru-RU" w:eastAsia="ru-RU"/>
        </w:rPr>
        <w:t xml:space="preserve"> [51</w:t>
      </w:r>
      <w:r w:rsidRPr="00962209">
        <w:rPr>
          <w:rFonts w:ascii="Times New Roman" w:eastAsia="Times New Roman" w:hAnsi="Times New Roman" w:cs="Times New Roman"/>
          <w:spacing w:val="4"/>
          <w:sz w:val="28"/>
          <w:szCs w:val="28"/>
          <w:lang w:val="ru-RU" w:eastAsia="ru-RU"/>
        </w:rPr>
        <w:t>].</w:t>
      </w:r>
      <w:r w:rsidR="00962209">
        <w:rPr>
          <w:rFonts w:ascii="Times New Roman" w:eastAsia="Times New Roman" w:hAnsi="Times New Roman" w:cs="Times New Roman"/>
          <w:spacing w:val="4"/>
          <w:sz w:val="28"/>
          <w:szCs w:val="28"/>
          <w:lang w:val="ru-RU" w:eastAsia="ru-RU"/>
        </w:rPr>
        <w:t xml:space="preserve"> </w:t>
      </w:r>
    </w:p>
    <w:p w14:paraId="39B1605F" w14:textId="77777777" w:rsidR="00F376B2" w:rsidRPr="00962209" w:rsidRDefault="00F376B2" w:rsidP="00F376B2">
      <w:pPr>
        <w:spacing w:after="0" w:line="360" w:lineRule="auto"/>
        <w:ind w:firstLine="709"/>
        <w:jc w:val="both"/>
        <w:rPr>
          <w:rFonts w:ascii="Times New Roman" w:eastAsia="Times New Roman" w:hAnsi="Times New Roman" w:cs="Times New Roman"/>
          <w:spacing w:val="4"/>
          <w:sz w:val="28"/>
          <w:szCs w:val="24"/>
          <w:lang w:val="ru-RU" w:eastAsia="ru-RU"/>
        </w:rPr>
      </w:pPr>
    </w:p>
    <w:p w14:paraId="64CAF0A7" w14:textId="77777777" w:rsidR="00F376B2" w:rsidRDefault="00F376B2" w:rsidP="00962209">
      <w:pPr>
        <w:spacing w:after="0" w:line="360" w:lineRule="auto"/>
        <w:rPr>
          <w:rFonts w:ascii="Times New Roman" w:eastAsia="Times New Roman" w:hAnsi="Times New Roman" w:cs="Times New Roman"/>
          <w:b/>
          <w:noProof/>
          <w:sz w:val="28"/>
          <w:szCs w:val="28"/>
          <w:lang w:val="ru-RU" w:eastAsia="ru-RU"/>
        </w:rPr>
      </w:pPr>
    </w:p>
    <w:p w14:paraId="587F3632" w14:textId="77777777" w:rsidR="00236959" w:rsidRPr="00AB5126" w:rsidRDefault="00016C13" w:rsidP="00DF5795">
      <w:pPr>
        <w:spacing w:after="0" w:line="360" w:lineRule="auto"/>
        <w:ind w:firstLine="708"/>
        <w:jc w:val="center"/>
        <w:rPr>
          <w:rFonts w:ascii="Times New Roman" w:eastAsia="Times New Roman" w:hAnsi="Times New Roman" w:cs="Times New Roman"/>
          <w:b/>
          <w:noProof/>
          <w:sz w:val="28"/>
          <w:szCs w:val="28"/>
          <w:lang w:val="ru-RU" w:eastAsia="ru-RU"/>
        </w:rPr>
      </w:pPr>
      <w:r>
        <w:rPr>
          <w:rFonts w:ascii="Times New Roman" w:eastAsia="Times New Roman" w:hAnsi="Times New Roman" w:cs="Times New Roman"/>
          <w:b/>
          <w:noProof/>
          <w:sz w:val="28"/>
          <w:szCs w:val="28"/>
          <w:lang w:val="ru-RU" w:eastAsia="ru-RU"/>
        </w:rPr>
        <w:t>Таблиця 2.2</w:t>
      </w:r>
      <w:r w:rsidR="00901C15" w:rsidRPr="00AB5126">
        <w:rPr>
          <w:rFonts w:ascii="Times New Roman" w:eastAsia="Times New Roman" w:hAnsi="Times New Roman" w:cs="Times New Roman"/>
          <w:b/>
          <w:noProof/>
          <w:sz w:val="28"/>
          <w:szCs w:val="28"/>
          <w:lang w:val="ru-RU" w:eastAsia="ru-RU"/>
        </w:rPr>
        <w:t xml:space="preserve"> – </w:t>
      </w:r>
      <w:r w:rsidR="00901C15" w:rsidRPr="00AB5126">
        <w:rPr>
          <w:rFonts w:ascii="Times New Roman" w:eastAsia="Times New Roman" w:hAnsi="Times New Roman" w:cs="Times New Roman"/>
          <w:b/>
          <w:sz w:val="28"/>
          <w:szCs w:val="28"/>
          <w:lang w:eastAsia="ru-RU"/>
        </w:rPr>
        <w:t>О</w:t>
      </w:r>
      <w:proofErr w:type="spellStart"/>
      <w:r w:rsidR="00901C15" w:rsidRPr="00AB5126">
        <w:rPr>
          <w:rFonts w:ascii="Times New Roman" w:eastAsia="Times New Roman" w:hAnsi="Times New Roman" w:cs="Times New Roman"/>
          <w:b/>
          <w:sz w:val="28"/>
          <w:szCs w:val="28"/>
          <w:lang w:val="ru-RU" w:eastAsia="ru-RU"/>
        </w:rPr>
        <w:t>сновні</w:t>
      </w:r>
      <w:proofErr w:type="spellEnd"/>
      <w:r w:rsidR="00901C15" w:rsidRPr="00AB5126">
        <w:rPr>
          <w:rFonts w:ascii="Times New Roman" w:eastAsia="Times New Roman" w:hAnsi="Times New Roman" w:cs="Times New Roman"/>
          <w:b/>
          <w:sz w:val="28"/>
          <w:szCs w:val="28"/>
          <w:lang w:val="ru-RU" w:eastAsia="ru-RU"/>
        </w:rPr>
        <w:t xml:space="preserve"> </w:t>
      </w:r>
      <w:proofErr w:type="spellStart"/>
      <w:r w:rsidR="00901C15" w:rsidRPr="00AB5126">
        <w:rPr>
          <w:rFonts w:ascii="Times New Roman" w:eastAsia="Times New Roman" w:hAnsi="Times New Roman" w:cs="Times New Roman"/>
          <w:b/>
          <w:sz w:val="28"/>
          <w:szCs w:val="28"/>
          <w:lang w:val="ru-RU" w:eastAsia="ru-RU"/>
        </w:rPr>
        <w:t>інноваційні</w:t>
      </w:r>
      <w:proofErr w:type="spellEnd"/>
      <w:r w:rsidR="00901C15" w:rsidRPr="00AB5126">
        <w:rPr>
          <w:rFonts w:ascii="Times New Roman" w:eastAsia="Times New Roman" w:hAnsi="Times New Roman" w:cs="Times New Roman"/>
          <w:b/>
          <w:sz w:val="28"/>
          <w:szCs w:val="28"/>
          <w:lang w:val="ru-RU" w:eastAsia="ru-RU"/>
        </w:rPr>
        <w:t xml:space="preserve"> заходи на</w:t>
      </w:r>
      <w:r w:rsidR="00490DE8">
        <w:rPr>
          <w:rFonts w:ascii="Times New Roman" w:eastAsia="Times New Roman" w:hAnsi="Times New Roman" w:cs="Times New Roman"/>
          <w:b/>
          <w:sz w:val="28"/>
          <w:szCs w:val="28"/>
          <w:lang w:val="ru-RU" w:eastAsia="ru-RU"/>
        </w:rPr>
        <w:t xml:space="preserve"> ринку </w:t>
      </w:r>
      <w:proofErr w:type="spellStart"/>
      <w:r w:rsidR="00490DE8">
        <w:rPr>
          <w:rFonts w:ascii="Times New Roman" w:eastAsia="Times New Roman" w:hAnsi="Times New Roman" w:cs="Times New Roman"/>
          <w:b/>
          <w:sz w:val="28"/>
          <w:szCs w:val="28"/>
          <w:lang w:val="ru-RU" w:eastAsia="ru-RU"/>
        </w:rPr>
        <w:t>туристичних</w:t>
      </w:r>
      <w:proofErr w:type="spellEnd"/>
      <w:r w:rsidR="00490DE8">
        <w:rPr>
          <w:rFonts w:ascii="Times New Roman" w:eastAsia="Times New Roman" w:hAnsi="Times New Roman" w:cs="Times New Roman"/>
          <w:b/>
          <w:sz w:val="28"/>
          <w:szCs w:val="28"/>
          <w:lang w:val="ru-RU" w:eastAsia="ru-RU"/>
        </w:rPr>
        <w:t xml:space="preserve"> </w:t>
      </w:r>
      <w:proofErr w:type="spellStart"/>
      <w:r w:rsidR="00490DE8">
        <w:rPr>
          <w:rFonts w:ascii="Times New Roman" w:eastAsia="Times New Roman" w:hAnsi="Times New Roman" w:cs="Times New Roman"/>
          <w:b/>
          <w:sz w:val="28"/>
          <w:szCs w:val="28"/>
          <w:lang w:val="ru-RU" w:eastAsia="ru-RU"/>
        </w:rPr>
        <w:t>послуг</w:t>
      </w:r>
      <w:proofErr w:type="spellEnd"/>
      <w:r w:rsidR="00490DE8">
        <w:rPr>
          <w:rFonts w:ascii="Times New Roman" w:eastAsia="Times New Roman" w:hAnsi="Times New Roman" w:cs="Times New Roman"/>
          <w:b/>
          <w:sz w:val="28"/>
          <w:szCs w:val="28"/>
          <w:lang w:val="ru-RU" w:eastAsia="ru-RU"/>
        </w:rPr>
        <w:t xml:space="preserve"> та </w:t>
      </w:r>
      <w:proofErr w:type="spellStart"/>
      <w:r w:rsidR="00490DE8">
        <w:rPr>
          <w:rFonts w:ascii="Times New Roman" w:eastAsia="Times New Roman" w:hAnsi="Times New Roman" w:cs="Times New Roman"/>
          <w:b/>
          <w:sz w:val="28"/>
          <w:szCs w:val="28"/>
          <w:lang w:val="ru-RU" w:eastAsia="ru-RU"/>
        </w:rPr>
        <w:t>види</w:t>
      </w:r>
      <w:proofErr w:type="spellEnd"/>
      <w:r w:rsidR="00901C15" w:rsidRPr="00AB5126">
        <w:rPr>
          <w:rFonts w:ascii="Times New Roman" w:eastAsia="Times New Roman" w:hAnsi="Times New Roman" w:cs="Times New Roman"/>
          <w:b/>
          <w:sz w:val="28"/>
          <w:szCs w:val="28"/>
          <w:lang w:val="ru-RU" w:eastAsia="ru-RU"/>
        </w:rPr>
        <w:t xml:space="preserve"> </w:t>
      </w:r>
      <w:proofErr w:type="spellStart"/>
      <w:r w:rsidR="00901C15" w:rsidRPr="00AB5126">
        <w:rPr>
          <w:rFonts w:ascii="Times New Roman" w:eastAsia="Times New Roman" w:hAnsi="Times New Roman" w:cs="Times New Roman"/>
          <w:b/>
          <w:sz w:val="28"/>
          <w:szCs w:val="28"/>
          <w:lang w:val="ru-RU" w:eastAsia="ru-RU"/>
        </w:rPr>
        <w:t>інновацій</w:t>
      </w:r>
      <w:proofErr w:type="spellEnd"/>
    </w:p>
    <w:tbl>
      <w:tblPr>
        <w:tblStyle w:val="a4"/>
        <w:tblW w:w="0" w:type="auto"/>
        <w:tblLook w:val="04A0" w:firstRow="1" w:lastRow="0" w:firstColumn="1" w:lastColumn="0" w:noHBand="0" w:noVBand="1"/>
      </w:tblPr>
      <w:tblGrid>
        <w:gridCol w:w="4813"/>
        <w:gridCol w:w="4814"/>
      </w:tblGrid>
      <w:tr w:rsidR="00236959" w14:paraId="03A5B422" w14:textId="77777777" w:rsidTr="00901C15">
        <w:tc>
          <w:tcPr>
            <w:tcW w:w="4813" w:type="dxa"/>
          </w:tcPr>
          <w:p w14:paraId="234EFBD9" w14:textId="77777777" w:rsidR="00236959" w:rsidRPr="00AB5126" w:rsidRDefault="00236959" w:rsidP="00AB5126">
            <w:pPr>
              <w:jc w:val="center"/>
              <w:rPr>
                <w:rFonts w:ascii="Times New Roman" w:eastAsia="Times New Roman" w:hAnsi="Times New Roman" w:cs="Times New Roman"/>
                <w:b/>
                <w:sz w:val="24"/>
                <w:szCs w:val="24"/>
                <w:lang w:val="ru-RU" w:eastAsia="ru-RU"/>
              </w:rPr>
            </w:pPr>
            <w:r w:rsidRPr="00AB5126">
              <w:rPr>
                <w:rFonts w:ascii="Times New Roman" w:eastAsia="Times New Roman" w:hAnsi="Times New Roman" w:cs="Times New Roman"/>
                <w:b/>
                <w:sz w:val="24"/>
                <w:szCs w:val="24"/>
                <w:lang w:eastAsia="ru-RU"/>
              </w:rPr>
              <w:t>О</w:t>
            </w:r>
            <w:proofErr w:type="spellStart"/>
            <w:r w:rsidRPr="00AB5126">
              <w:rPr>
                <w:rFonts w:ascii="Times New Roman" w:eastAsia="Times New Roman" w:hAnsi="Times New Roman" w:cs="Times New Roman"/>
                <w:b/>
                <w:sz w:val="24"/>
                <w:szCs w:val="24"/>
                <w:lang w:val="ru-RU" w:eastAsia="ru-RU"/>
              </w:rPr>
              <w:t>сновні</w:t>
            </w:r>
            <w:proofErr w:type="spellEnd"/>
            <w:r w:rsidRPr="00AB5126">
              <w:rPr>
                <w:rFonts w:ascii="Times New Roman" w:eastAsia="Times New Roman" w:hAnsi="Times New Roman" w:cs="Times New Roman"/>
                <w:b/>
                <w:sz w:val="24"/>
                <w:szCs w:val="24"/>
                <w:lang w:val="ru-RU" w:eastAsia="ru-RU"/>
              </w:rPr>
              <w:t xml:space="preserve"> </w:t>
            </w:r>
            <w:proofErr w:type="spellStart"/>
            <w:r w:rsidRPr="00AB5126">
              <w:rPr>
                <w:rFonts w:ascii="Times New Roman" w:eastAsia="Times New Roman" w:hAnsi="Times New Roman" w:cs="Times New Roman"/>
                <w:b/>
                <w:sz w:val="24"/>
                <w:szCs w:val="24"/>
                <w:lang w:val="ru-RU" w:eastAsia="ru-RU"/>
              </w:rPr>
              <w:t>інноваційні</w:t>
            </w:r>
            <w:proofErr w:type="spellEnd"/>
            <w:r w:rsidRPr="00AB5126">
              <w:rPr>
                <w:rFonts w:ascii="Times New Roman" w:eastAsia="Times New Roman" w:hAnsi="Times New Roman" w:cs="Times New Roman"/>
                <w:b/>
                <w:sz w:val="24"/>
                <w:szCs w:val="24"/>
                <w:lang w:val="ru-RU" w:eastAsia="ru-RU"/>
              </w:rPr>
              <w:t xml:space="preserve"> заходи</w:t>
            </w:r>
          </w:p>
        </w:tc>
        <w:tc>
          <w:tcPr>
            <w:tcW w:w="4814" w:type="dxa"/>
          </w:tcPr>
          <w:p w14:paraId="28208BF3" w14:textId="77777777" w:rsidR="00236959" w:rsidRPr="00AB5126" w:rsidRDefault="006B47F5" w:rsidP="00AB5126">
            <w:pPr>
              <w:jc w:val="center"/>
              <w:rPr>
                <w:rFonts w:ascii="Times New Roman" w:eastAsia="Times New Roman" w:hAnsi="Times New Roman" w:cs="Times New Roman"/>
                <w:b/>
                <w:sz w:val="24"/>
                <w:szCs w:val="24"/>
                <w:lang w:val="ru-RU" w:eastAsia="ru-RU"/>
              </w:rPr>
            </w:pPr>
            <w:proofErr w:type="spellStart"/>
            <w:r w:rsidRPr="00AB5126">
              <w:rPr>
                <w:rFonts w:ascii="Times New Roman" w:eastAsia="Times New Roman" w:hAnsi="Times New Roman" w:cs="Times New Roman"/>
                <w:b/>
                <w:sz w:val="24"/>
                <w:szCs w:val="24"/>
                <w:lang w:val="ru-RU" w:eastAsia="ru-RU"/>
              </w:rPr>
              <w:t>Види</w:t>
            </w:r>
            <w:proofErr w:type="spellEnd"/>
            <w:r w:rsidRPr="00AB5126">
              <w:rPr>
                <w:rFonts w:ascii="Times New Roman" w:eastAsia="Times New Roman" w:hAnsi="Times New Roman" w:cs="Times New Roman"/>
                <w:b/>
                <w:sz w:val="24"/>
                <w:szCs w:val="24"/>
                <w:lang w:val="ru-RU" w:eastAsia="ru-RU"/>
              </w:rPr>
              <w:t xml:space="preserve"> </w:t>
            </w:r>
            <w:proofErr w:type="spellStart"/>
            <w:r w:rsidRPr="00AB5126">
              <w:rPr>
                <w:rFonts w:ascii="Times New Roman" w:eastAsia="Times New Roman" w:hAnsi="Times New Roman" w:cs="Times New Roman"/>
                <w:b/>
                <w:sz w:val="24"/>
                <w:szCs w:val="24"/>
                <w:lang w:val="ru-RU" w:eastAsia="ru-RU"/>
              </w:rPr>
              <w:t>туристичних</w:t>
            </w:r>
            <w:proofErr w:type="spellEnd"/>
            <w:r w:rsidRPr="00AB5126">
              <w:rPr>
                <w:rFonts w:ascii="Times New Roman" w:eastAsia="Times New Roman" w:hAnsi="Times New Roman" w:cs="Times New Roman"/>
                <w:b/>
                <w:sz w:val="24"/>
                <w:szCs w:val="24"/>
                <w:lang w:val="ru-RU" w:eastAsia="ru-RU"/>
              </w:rPr>
              <w:t xml:space="preserve"> </w:t>
            </w:r>
            <w:proofErr w:type="spellStart"/>
            <w:r w:rsidRPr="00AB5126">
              <w:rPr>
                <w:rFonts w:ascii="Times New Roman" w:eastAsia="Times New Roman" w:hAnsi="Times New Roman" w:cs="Times New Roman"/>
                <w:b/>
                <w:sz w:val="24"/>
                <w:szCs w:val="24"/>
                <w:lang w:val="ru-RU" w:eastAsia="ru-RU"/>
              </w:rPr>
              <w:t>інновацій</w:t>
            </w:r>
            <w:proofErr w:type="spellEnd"/>
          </w:p>
        </w:tc>
      </w:tr>
      <w:tr w:rsidR="00236959" w14:paraId="61416A64" w14:textId="77777777" w:rsidTr="00901C15">
        <w:tc>
          <w:tcPr>
            <w:tcW w:w="4813" w:type="dxa"/>
          </w:tcPr>
          <w:p w14:paraId="06FC4170" w14:textId="77777777" w:rsidR="007E71B6" w:rsidRPr="008A2232" w:rsidRDefault="008A2232" w:rsidP="00AB5126">
            <w:pPr>
              <w:jc w:val="center"/>
              <w:rPr>
                <w:rFonts w:ascii="Times New Roman" w:eastAsia="Times New Roman" w:hAnsi="Times New Roman" w:cs="Times New Roman"/>
                <w:sz w:val="24"/>
                <w:szCs w:val="24"/>
                <w:lang w:eastAsia="ru-RU"/>
              </w:rPr>
            </w:pPr>
            <w:r w:rsidRPr="008A2232">
              <w:rPr>
                <w:rFonts w:ascii="Times New Roman" w:eastAsia="Times New Roman" w:hAnsi="Times New Roman" w:cs="Times New Roman"/>
                <w:sz w:val="24"/>
                <w:szCs w:val="24"/>
                <w:lang w:eastAsia="ru-RU"/>
              </w:rPr>
              <w:t>Використання інформаційних технологій, в тому числі розробка і створення зручних засобів пошуку та донесення інформації, сайтів, мобільних додатків</w:t>
            </w:r>
          </w:p>
          <w:p w14:paraId="16672B4C" w14:textId="77777777" w:rsidR="00236959" w:rsidRPr="008A2232" w:rsidRDefault="00236959" w:rsidP="00AB5126">
            <w:pPr>
              <w:jc w:val="center"/>
              <w:rPr>
                <w:rFonts w:ascii="Times New Roman" w:eastAsia="Times New Roman" w:hAnsi="Times New Roman" w:cs="Times New Roman"/>
                <w:sz w:val="24"/>
                <w:szCs w:val="24"/>
                <w:lang w:eastAsia="ru-RU"/>
              </w:rPr>
            </w:pPr>
          </w:p>
        </w:tc>
        <w:tc>
          <w:tcPr>
            <w:tcW w:w="4814" w:type="dxa"/>
          </w:tcPr>
          <w:p w14:paraId="0EF4D2A3" w14:textId="77777777" w:rsidR="00236959" w:rsidRPr="006B47F5" w:rsidRDefault="006B47F5" w:rsidP="00AB5126">
            <w:pPr>
              <w:jc w:val="center"/>
              <w:rPr>
                <w:rFonts w:ascii="Times New Roman" w:eastAsia="Times New Roman" w:hAnsi="Times New Roman" w:cs="Times New Roman"/>
                <w:sz w:val="24"/>
                <w:szCs w:val="24"/>
                <w:lang w:eastAsia="ru-RU"/>
              </w:rPr>
            </w:pPr>
            <w:r w:rsidRPr="006B47F5">
              <w:rPr>
                <w:rFonts w:ascii="Times New Roman" w:eastAsia="Times New Roman" w:hAnsi="Times New Roman" w:cs="Times New Roman"/>
                <w:sz w:val="24"/>
                <w:szCs w:val="24"/>
                <w:lang w:eastAsia="ru-RU"/>
              </w:rPr>
              <w:t>За масштабом: рівня всієї галузі, окремих підприємств, країн, міст, напрямків.</w:t>
            </w:r>
          </w:p>
        </w:tc>
      </w:tr>
      <w:tr w:rsidR="00236959" w14:paraId="04C642BB" w14:textId="77777777" w:rsidTr="00901C15">
        <w:tc>
          <w:tcPr>
            <w:tcW w:w="4813" w:type="dxa"/>
          </w:tcPr>
          <w:p w14:paraId="259B5A7E" w14:textId="77777777" w:rsidR="007E71B6" w:rsidRPr="006B47F5" w:rsidRDefault="008A2232" w:rsidP="00AB5126">
            <w:pPr>
              <w:jc w:val="center"/>
              <w:rPr>
                <w:rFonts w:ascii="Times New Roman" w:eastAsia="Times New Roman" w:hAnsi="Times New Roman" w:cs="Times New Roman"/>
                <w:sz w:val="24"/>
                <w:szCs w:val="24"/>
                <w:lang w:val="ru-RU" w:eastAsia="ru-RU"/>
              </w:rPr>
            </w:pPr>
            <w:proofErr w:type="spellStart"/>
            <w:r w:rsidRPr="006B47F5">
              <w:rPr>
                <w:rFonts w:ascii="Times New Roman" w:eastAsia="Times New Roman" w:hAnsi="Times New Roman" w:cs="Times New Roman"/>
                <w:sz w:val="24"/>
                <w:szCs w:val="24"/>
                <w:lang w:val="ru-RU" w:eastAsia="ru-RU"/>
              </w:rPr>
              <w:t>Впровадження</w:t>
            </w:r>
            <w:proofErr w:type="spellEnd"/>
            <w:r w:rsidRPr="006B47F5">
              <w:rPr>
                <w:rFonts w:ascii="Times New Roman" w:eastAsia="Times New Roman" w:hAnsi="Times New Roman" w:cs="Times New Roman"/>
                <w:sz w:val="24"/>
                <w:szCs w:val="24"/>
                <w:lang w:val="ru-RU" w:eastAsia="ru-RU"/>
              </w:rPr>
              <w:t xml:space="preserve"> і </w:t>
            </w:r>
            <w:proofErr w:type="spellStart"/>
            <w:r w:rsidRPr="006B47F5">
              <w:rPr>
                <w:rFonts w:ascii="Times New Roman" w:eastAsia="Times New Roman" w:hAnsi="Times New Roman" w:cs="Times New Roman"/>
                <w:sz w:val="24"/>
                <w:szCs w:val="24"/>
                <w:lang w:val="ru-RU" w:eastAsia="ru-RU"/>
              </w:rPr>
              <w:t>просування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раніше</w:t>
            </w:r>
            <w:proofErr w:type="spellEnd"/>
            <w:r w:rsidRPr="006B47F5">
              <w:rPr>
                <w:rFonts w:ascii="Times New Roman" w:eastAsia="Times New Roman" w:hAnsi="Times New Roman" w:cs="Times New Roman"/>
                <w:sz w:val="24"/>
                <w:szCs w:val="24"/>
                <w:lang w:val="ru-RU" w:eastAsia="ru-RU"/>
              </w:rPr>
              <w:t xml:space="preserve"> не </w:t>
            </w:r>
            <w:proofErr w:type="spellStart"/>
            <w:r w:rsidRPr="006B47F5">
              <w:rPr>
                <w:rFonts w:ascii="Times New Roman" w:eastAsia="Times New Roman" w:hAnsi="Times New Roman" w:cs="Times New Roman"/>
                <w:sz w:val="24"/>
                <w:szCs w:val="24"/>
                <w:lang w:val="ru-RU" w:eastAsia="ru-RU"/>
              </w:rPr>
              <w:t>представлених</w:t>
            </w:r>
            <w:proofErr w:type="spellEnd"/>
            <w:r w:rsidRPr="006B47F5">
              <w:rPr>
                <w:rFonts w:ascii="Times New Roman" w:eastAsia="Times New Roman" w:hAnsi="Times New Roman" w:cs="Times New Roman"/>
                <w:sz w:val="24"/>
                <w:szCs w:val="24"/>
                <w:lang w:val="ru-RU" w:eastAsia="ru-RU"/>
              </w:rPr>
              <w:t xml:space="preserve"> в </w:t>
            </w:r>
            <w:proofErr w:type="spellStart"/>
            <w:r w:rsidRPr="006B47F5">
              <w:rPr>
                <w:rFonts w:ascii="Times New Roman" w:eastAsia="Times New Roman" w:hAnsi="Times New Roman" w:cs="Times New Roman"/>
                <w:sz w:val="24"/>
                <w:szCs w:val="24"/>
                <w:lang w:val="ru-RU" w:eastAsia="ru-RU"/>
              </w:rPr>
              <w:t>регіоні</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видів</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послуг</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нові</w:t>
            </w:r>
            <w:proofErr w:type="spellEnd"/>
            <w:r w:rsidRPr="006B47F5">
              <w:rPr>
                <w:rFonts w:ascii="Times New Roman" w:eastAsia="Times New Roman" w:hAnsi="Times New Roman" w:cs="Times New Roman"/>
                <w:sz w:val="24"/>
                <w:szCs w:val="24"/>
                <w:lang w:val="ru-RU" w:eastAsia="ru-RU"/>
              </w:rPr>
              <w:t xml:space="preserve"> тури, </w:t>
            </w:r>
            <w:proofErr w:type="spellStart"/>
            <w:r w:rsidRPr="006B47F5">
              <w:rPr>
                <w:rFonts w:ascii="Times New Roman" w:eastAsia="Times New Roman" w:hAnsi="Times New Roman" w:cs="Times New Roman"/>
                <w:sz w:val="24"/>
                <w:szCs w:val="24"/>
                <w:lang w:val="ru-RU" w:eastAsia="ru-RU"/>
              </w:rPr>
              <w:t>маршрути</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співпраця</w:t>
            </w:r>
            <w:proofErr w:type="spellEnd"/>
            <w:r w:rsidRPr="006B47F5">
              <w:rPr>
                <w:rFonts w:ascii="Times New Roman" w:eastAsia="Times New Roman" w:hAnsi="Times New Roman" w:cs="Times New Roman"/>
                <w:sz w:val="24"/>
                <w:szCs w:val="24"/>
                <w:lang w:val="ru-RU" w:eastAsia="ru-RU"/>
              </w:rPr>
              <w:t xml:space="preserve"> з </w:t>
            </w:r>
            <w:proofErr w:type="spellStart"/>
            <w:r w:rsidRPr="006B47F5">
              <w:rPr>
                <w:rFonts w:ascii="Times New Roman" w:eastAsia="Times New Roman" w:hAnsi="Times New Roman" w:cs="Times New Roman"/>
                <w:sz w:val="24"/>
                <w:szCs w:val="24"/>
                <w:lang w:val="ru-RU" w:eastAsia="ru-RU"/>
              </w:rPr>
              <w:t>авіаперевізниками</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готелями</w:t>
            </w:r>
            <w:proofErr w:type="spellEnd"/>
            <w:r w:rsidRPr="006B47F5">
              <w:rPr>
                <w:rFonts w:ascii="Times New Roman" w:eastAsia="Times New Roman" w:hAnsi="Times New Roman" w:cs="Times New Roman"/>
                <w:sz w:val="24"/>
                <w:szCs w:val="24"/>
                <w:lang w:val="ru-RU" w:eastAsia="ru-RU"/>
              </w:rPr>
              <w:t xml:space="preserve">, ресторанами, </w:t>
            </w:r>
            <w:proofErr w:type="spellStart"/>
            <w:r w:rsidRPr="006B47F5">
              <w:rPr>
                <w:rFonts w:ascii="Times New Roman" w:eastAsia="Times New Roman" w:hAnsi="Times New Roman" w:cs="Times New Roman"/>
                <w:sz w:val="24"/>
                <w:szCs w:val="24"/>
                <w:lang w:val="ru-RU" w:eastAsia="ru-RU"/>
              </w:rPr>
              <w:t>відвідування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музеїв</w:t>
            </w:r>
            <w:proofErr w:type="spellEnd"/>
            <w:r w:rsidRPr="006B47F5">
              <w:rPr>
                <w:rFonts w:ascii="Times New Roman" w:eastAsia="Times New Roman" w:hAnsi="Times New Roman" w:cs="Times New Roman"/>
                <w:sz w:val="24"/>
                <w:szCs w:val="24"/>
                <w:lang w:val="ru-RU" w:eastAsia="ru-RU"/>
              </w:rPr>
              <w:t xml:space="preserve"> через </w:t>
            </w:r>
            <w:proofErr w:type="spellStart"/>
            <w:r w:rsidRPr="006B47F5">
              <w:rPr>
                <w:rFonts w:ascii="Times New Roman" w:eastAsia="Times New Roman" w:hAnsi="Times New Roman" w:cs="Times New Roman"/>
                <w:sz w:val="24"/>
                <w:szCs w:val="24"/>
                <w:lang w:val="ru-RU" w:eastAsia="ru-RU"/>
              </w:rPr>
              <w:t>інтернет</w:t>
            </w:r>
            <w:proofErr w:type="spellEnd"/>
          </w:p>
          <w:p w14:paraId="53EB5748" w14:textId="77777777" w:rsidR="00236959" w:rsidRPr="006B47F5" w:rsidRDefault="00236959" w:rsidP="00AB5126">
            <w:pPr>
              <w:jc w:val="center"/>
              <w:rPr>
                <w:rFonts w:ascii="Times New Roman" w:eastAsia="Times New Roman" w:hAnsi="Times New Roman" w:cs="Times New Roman"/>
                <w:sz w:val="24"/>
                <w:szCs w:val="24"/>
                <w:lang w:val="ru-RU" w:eastAsia="ru-RU"/>
              </w:rPr>
            </w:pPr>
          </w:p>
        </w:tc>
        <w:tc>
          <w:tcPr>
            <w:tcW w:w="4814" w:type="dxa"/>
          </w:tcPr>
          <w:p w14:paraId="06805840" w14:textId="77777777" w:rsidR="00236959" w:rsidRPr="006B47F5" w:rsidRDefault="006B47F5" w:rsidP="00AB5126">
            <w:pPr>
              <w:jc w:val="center"/>
              <w:rPr>
                <w:rFonts w:ascii="Times New Roman" w:eastAsia="Times New Roman" w:hAnsi="Times New Roman" w:cs="Times New Roman"/>
                <w:sz w:val="24"/>
                <w:szCs w:val="24"/>
                <w:lang w:val="ru-RU" w:eastAsia="ru-RU"/>
              </w:rPr>
            </w:pPr>
            <w:r w:rsidRPr="006B47F5">
              <w:rPr>
                <w:rFonts w:ascii="Times New Roman" w:eastAsia="Times New Roman" w:hAnsi="Times New Roman" w:cs="Times New Roman"/>
                <w:sz w:val="24"/>
                <w:szCs w:val="24"/>
                <w:lang w:val="ru-RU" w:eastAsia="ru-RU"/>
              </w:rPr>
              <w:t xml:space="preserve">За сферою </w:t>
            </w:r>
            <w:proofErr w:type="spellStart"/>
            <w:r w:rsidRPr="006B47F5">
              <w:rPr>
                <w:rFonts w:ascii="Times New Roman" w:eastAsia="Times New Roman" w:hAnsi="Times New Roman" w:cs="Times New Roman"/>
                <w:sz w:val="24"/>
                <w:szCs w:val="24"/>
                <w:lang w:val="ru-RU" w:eastAsia="ru-RU"/>
              </w:rPr>
              <w:t>впровадження</w:t>
            </w:r>
            <w:proofErr w:type="spellEnd"/>
            <w:r w:rsidRPr="006B47F5">
              <w:rPr>
                <w:rFonts w:ascii="Times New Roman" w:eastAsia="Times New Roman" w:hAnsi="Times New Roman" w:cs="Times New Roman"/>
                <w:sz w:val="24"/>
                <w:szCs w:val="24"/>
                <w:lang w:val="ru-RU" w:eastAsia="ru-RU"/>
              </w:rPr>
              <w:t xml:space="preserve">: в </w:t>
            </w:r>
            <w:proofErr w:type="spellStart"/>
            <w:r w:rsidRPr="006B47F5">
              <w:rPr>
                <w:rFonts w:ascii="Times New Roman" w:eastAsia="Times New Roman" w:hAnsi="Times New Roman" w:cs="Times New Roman"/>
                <w:sz w:val="24"/>
                <w:szCs w:val="24"/>
                <w:lang w:val="ru-RU" w:eastAsia="ru-RU"/>
              </w:rPr>
              <w:t>інформаційних</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технологіях</w:t>
            </w:r>
            <w:proofErr w:type="spellEnd"/>
            <w:r w:rsidRPr="006B47F5">
              <w:rPr>
                <w:rFonts w:ascii="Times New Roman" w:eastAsia="Times New Roman" w:hAnsi="Times New Roman" w:cs="Times New Roman"/>
                <w:sz w:val="24"/>
                <w:szCs w:val="24"/>
                <w:lang w:val="ru-RU" w:eastAsia="ru-RU"/>
              </w:rPr>
              <w:t xml:space="preserve">, в </w:t>
            </w:r>
            <w:proofErr w:type="spellStart"/>
            <w:r w:rsidRPr="006B47F5">
              <w:rPr>
                <w:rFonts w:ascii="Times New Roman" w:eastAsia="Times New Roman" w:hAnsi="Times New Roman" w:cs="Times New Roman"/>
                <w:sz w:val="24"/>
                <w:szCs w:val="24"/>
                <w:lang w:val="ru-RU" w:eastAsia="ru-RU"/>
              </w:rPr>
              <w:t>організації</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управління</w:t>
            </w:r>
            <w:proofErr w:type="spellEnd"/>
            <w:r w:rsidRPr="006B47F5">
              <w:rPr>
                <w:rFonts w:ascii="Times New Roman" w:eastAsia="Times New Roman" w:hAnsi="Times New Roman" w:cs="Times New Roman"/>
                <w:sz w:val="24"/>
                <w:szCs w:val="24"/>
                <w:lang w:val="ru-RU" w:eastAsia="ru-RU"/>
              </w:rPr>
              <w:t xml:space="preserve"> і </w:t>
            </w:r>
            <w:proofErr w:type="spellStart"/>
            <w:r w:rsidRPr="006B47F5">
              <w:rPr>
                <w:rFonts w:ascii="Times New Roman" w:eastAsia="Times New Roman" w:hAnsi="Times New Roman" w:cs="Times New Roman"/>
                <w:sz w:val="24"/>
                <w:szCs w:val="24"/>
                <w:lang w:val="ru-RU" w:eastAsia="ru-RU"/>
              </w:rPr>
              <w:t>роботи</w:t>
            </w:r>
            <w:proofErr w:type="spellEnd"/>
            <w:r w:rsidRPr="006B47F5">
              <w:rPr>
                <w:rFonts w:ascii="Times New Roman" w:eastAsia="Times New Roman" w:hAnsi="Times New Roman" w:cs="Times New Roman"/>
                <w:sz w:val="24"/>
                <w:szCs w:val="24"/>
                <w:lang w:val="ru-RU" w:eastAsia="ru-RU"/>
              </w:rPr>
              <w:t xml:space="preserve"> людей, в </w:t>
            </w:r>
            <w:proofErr w:type="spellStart"/>
            <w:r w:rsidRPr="006B47F5">
              <w:rPr>
                <w:rFonts w:ascii="Times New Roman" w:eastAsia="Times New Roman" w:hAnsi="Times New Roman" w:cs="Times New Roman"/>
                <w:sz w:val="24"/>
                <w:szCs w:val="24"/>
                <w:lang w:val="ru-RU" w:eastAsia="ru-RU"/>
              </w:rPr>
              <w:t>області</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технічного</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обслуговування</w:t>
            </w:r>
            <w:proofErr w:type="spellEnd"/>
            <w:r w:rsidRPr="006B47F5">
              <w:rPr>
                <w:rFonts w:ascii="Times New Roman" w:eastAsia="Times New Roman" w:hAnsi="Times New Roman" w:cs="Times New Roman"/>
                <w:sz w:val="24"/>
                <w:szCs w:val="24"/>
                <w:lang w:val="ru-RU" w:eastAsia="ru-RU"/>
              </w:rPr>
              <w:t>.</w:t>
            </w:r>
          </w:p>
        </w:tc>
      </w:tr>
      <w:tr w:rsidR="00236959" w14:paraId="6F499E8C" w14:textId="77777777" w:rsidTr="00901C15">
        <w:tc>
          <w:tcPr>
            <w:tcW w:w="4813" w:type="dxa"/>
          </w:tcPr>
          <w:p w14:paraId="44FAAB3E" w14:textId="77777777" w:rsidR="007E71B6" w:rsidRPr="006B47F5" w:rsidRDefault="008A2232" w:rsidP="00AB5126">
            <w:pPr>
              <w:jc w:val="center"/>
              <w:rPr>
                <w:rFonts w:ascii="Times New Roman" w:eastAsia="Times New Roman" w:hAnsi="Times New Roman" w:cs="Times New Roman"/>
                <w:sz w:val="24"/>
                <w:szCs w:val="24"/>
                <w:lang w:val="ru-RU" w:eastAsia="ru-RU"/>
              </w:rPr>
            </w:pPr>
            <w:proofErr w:type="spellStart"/>
            <w:r w:rsidRPr="006B47F5">
              <w:rPr>
                <w:rFonts w:ascii="Times New Roman" w:eastAsia="Times New Roman" w:hAnsi="Times New Roman" w:cs="Times New Roman"/>
                <w:sz w:val="24"/>
                <w:szCs w:val="24"/>
                <w:lang w:val="ru-RU" w:eastAsia="ru-RU"/>
              </w:rPr>
              <w:t>Залучення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споживачів</w:t>
            </w:r>
            <w:proofErr w:type="spellEnd"/>
            <w:r w:rsidRPr="006B47F5">
              <w:rPr>
                <w:rFonts w:ascii="Times New Roman" w:eastAsia="Times New Roman" w:hAnsi="Times New Roman" w:cs="Times New Roman"/>
                <w:sz w:val="24"/>
                <w:szCs w:val="24"/>
                <w:lang w:val="ru-RU" w:eastAsia="ru-RU"/>
              </w:rPr>
              <w:t xml:space="preserve"> за </w:t>
            </w:r>
            <w:proofErr w:type="spellStart"/>
            <w:r w:rsidRPr="006B47F5">
              <w:rPr>
                <w:rFonts w:ascii="Times New Roman" w:eastAsia="Times New Roman" w:hAnsi="Times New Roman" w:cs="Times New Roman"/>
                <w:sz w:val="24"/>
                <w:szCs w:val="24"/>
                <w:lang w:val="ru-RU" w:eastAsia="ru-RU"/>
              </w:rPr>
              <w:t>допомогою</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знижок</w:t>
            </w:r>
            <w:proofErr w:type="spellEnd"/>
            <w:r w:rsidRPr="006B47F5">
              <w:rPr>
                <w:rFonts w:ascii="Times New Roman" w:eastAsia="Times New Roman" w:hAnsi="Times New Roman" w:cs="Times New Roman"/>
                <w:sz w:val="24"/>
                <w:szCs w:val="24"/>
                <w:lang w:val="ru-RU" w:eastAsia="ru-RU"/>
              </w:rPr>
              <w:t xml:space="preserve"> та </w:t>
            </w:r>
            <w:proofErr w:type="spellStart"/>
            <w:r w:rsidRPr="006B47F5">
              <w:rPr>
                <w:rFonts w:ascii="Times New Roman" w:eastAsia="Times New Roman" w:hAnsi="Times New Roman" w:cs="Times New Roman"/>
                <w:sz w:val="24"/>
                <w:szCs w:val="24"/>
                <w:lang w:val="ru-RU" w:eastAsia="ru-RU"/>
              </w:rPr>
              <w:t>акцій</w:t>
            </w:r>
            <w:proofErr w:type="spellEnd"/>
            <w:r w:rsidRPr="006B47F5">
              <w:rPr>
                <w:rFonts w:ascii="Times New Roman" w:eastAsia="Times New Roman" w:hAnsi="Times New Roman" w:cs="Times New Roman"/>
                <w:sz w:val="24"/>
                <w:szCs w:val="24"/>
                <w:lang w:val="ru-RU" w:eastAsia="ru-RU"/>
              </w:rPr>
              <w:t xml:space="preserve"> і </w:t>
            </w:r>
            <w:proofErr w:type="spellStart"/>
            <w:r w:rsidRPr="006B47F5">
              <w:rPr>
                <w:rFonts w:ascii="Times New Roman" w:eastAsia="Times New Roman" w:hAnsi="Times New Roman" w:cs="Times New Roman"/>
                <w:sz w:val="24"/>
                <w:szCs w:val="24"/>
                <w:lang w:val="ru-RU" w:eastAsia="ru-RU"/>
              </w:rPr>
              <w:t>донесення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цієї</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інформації</w:t>
            </w:r>
            <w:proofErr w:type="spellEnd"/>
            <w:r w:rsidRPr="006B47F5">
              <w:rPr>
                <w:rFonts w:ascii="Times New Roman" w:eastAsia="Times New Roman" w:hAnsi="Times New Roman" w:cs="Times New Roman"/>
                <w:sz w:val="24"/>
                <w:szCs w:val="24"/>
                <w:lang w:val="ru-RU" w:eastAsia="ru-RU"/>
              </w:rPr>
              <w:t xml:space="preserve"> до </w:t>
            </w:r>
            <w:proofErr w:type="spellStart"/>
            <w:r w:rsidRPr="006B47F5">
              <w:rPr>
                <w:rFonts w:ascii="Times New Roman" w:eastAsia="Times New Roman" w:hAnsi="Times New Roman" w:cs="Times New Roman"/>
                <w:sz w:val="24"/>
                <w:szCs w:val="24"/>
                <w:lang w:val="ru-RU" w:eastAsia="ru-RU"/>
              </w:rPr>
              <w:t>туристів</w:t>
            </w:r>
            <w:proofErr w:type="spellEnd"/>
            <w:r w:rsidRPr="006B47F5">
              <w:rPr>
                <w:rFonts w:ascii="Times New Roman" w:eastAsia="Times New Roman" w:hAnsi="Times New Roman" w:cs="Times New Roman"/>
                <w:sz w:val="24"/>
                <w:szCs w:val="24"/>
                <w:lang w:val="ru-RU" w:eastAsia="ru-RU"/>
              </w:rPr>
              <w:t>;</w:t>
            </w:r>
          </w:p>
          <w:p w14:paraId="5F8842E9" w14:textId="77777777" w:rsidR="00236959" w:rsidRPr="006B47F5" w:rsidRDefault="00236959" w:rsidP="00AB5126">
            <w:pPr>
              <w:jc w:val="center"/>
              <w:rPr>
                <w:rFonts w:ascii="Times New Roman" w:eastAsia="Times New Roman" w:hAnsi="Times New Roman" w:cs="Times New Roman"/>
                <w:sz w:val="24"/>
                <w:szCs w:val="24"/>
                <w:lang w:val="ru-RU" w:eastAsia="ru-RU"/>
              </w:rPr>
            </w:pPr>
          </w:p>
        </w:tc>
        <w:tc>
          <w:tcPr>
            <w:tcW w:w="4814" w:type="dxa"/>
          </w:tcPr>
          <w:p w14:paraId="097BD93D" w14:textId="77777777" w:rsidR="00236959" w:rsidRPr="006B47F5" w:rsidRDefault="006B47F5" w:rsidP="00AB5126">
            <w:pPr>
              <w:jc w:val="center"/>
              <w:rPr>
                <w:rFonts w:ascii="Times New Roman" w:eastAsia="Times New Roman" w:hAnsi="Times New Roman" w:cs="Times New Roman"/>
                <w:sz w:val="24"/>
                <w:szCs w:val="24"/>
                <w:lang w:val="ru-RU" w:eastAsia="ru-RU"/>
              </w:rPr>
            </w:pPr>
            <w:r w:rsidRPr="006B47F5">
              <w:rPr>
                <w:rFonts w:ascii="Times New Roman" w:eastAsia="Times New Roman" w:hAnsi="Times New Roman" w:cs="Times New Roman"/>
                <w:sz w:val="24"/>
                <w:szCs w:val="24"/>
                <w:lang w:val="ru-RU" w:eastAsia="ru-RU"/>
              </w:rPr>
              <w:t xml:space="preserve">За </w:t>
            </w:r>
            <w:proofErr w:type="spellStart"/>
            <w:r w:rsidRPr="006B47F5">
              <w:rPr>
                <w:rFonts w:ascii="Times New Roman" w:eastAsia="Times New Roman" w:hAnsi="Times New Roman" w:cs="Times New Roman"/>
                <w:sz w:val="24"/>
                <w:szCs w:val="24"/>
                <w:lang w:val="ru-RU" w:eastAsia="ru-RU"/>
              </w:rPr>
              <w:t>швидкістю</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виникнення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стратегічні</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впроваджуються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поступово</w:t>
            </w:r>
            <w:proofErr w:type="spellEnd"/>
            <w:r w:rsidRPr="006B47F5">
              <w:rPr>
                <w:rFonts w:ascii="Times New Roman" w:eastAsia="Times New Roman" w:hAnsi="Times New Roman" w:cs="Times New Roman"/>
                <w:sz w:val="24"/>
                <w:szCs w:val="24"/>
                <w:lang w:val="ru-RU" w:eastAsia="ru-RU"/>
              </w:rPr>
              <w:t xml:space="preserve">) і </w:t>
            </w:r>
            <w:proofErr w:type="spellStart"/>
            <w:r w:rsidRPr="006B47F5">
              <w:rPr>
                <w:rFonts w:ascii="Times New Roman" w:eastAsia="Times New Roman" w:hAnsi="Times New Roman" w:cs="Times New Roman"/>
                <w:sz w:val="24"/>
                <w:szCs w:val="24"/>
                <w:lang w:val="ru-RU" w:eastAsia="ru-RU"/>
              </w:rPr>
              <w:t>реактивні</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стрімко</w:t>
            </w:r>
            <w:proofErr w:type="spellEnd"/>
            <w:r w:rsidRPr="006B47F5">
              <w:rPr>
                <w:rFonts w:ascii="Times New Roman" w:eastAsia="Times New Roman" w:hAnsi="Times New Roman" w:cs="Times New Roman"/>
                <w:sz w:val="24"/>
                <w:szCs w:val="24"/>
                <w:lang w:val="ru-RU" w:eastAsia="ru-RU"/>
              </w:rPr>
              <w:t>).</w:t>
            </w:r>
          </w:p>
        </w:tc>
      </w:tr>
      <w:tr w:rsidR="00236959" w14:paraId="13D0CC7C" w14:textId="77777777" w:rsidTr="00901C15">
        <w:tc>
          <w:tcPr>
            <w:tcW w:w="4813" w:type="dxa"/>
          </w:tcPr>
          <w:p w14:paraId="76545332" w14:textId="77777777" w:rsidR="00901C15" w:rsidRPr="006B47F5" w:rsidRDefault="00901C15" w:rsidP="00AB5126">
            <w:pPr>
              <w:jc w:val="center"/>
              <w:rPr>
                <w:rFonts w:ascii="Times New Roman" w:eastAsia="Times New Roman" w:hAnsi="Times New Roman" w:cs="Times New Roman"/>
                <w:sz w:val="24"/>
                <w:szCs w:val="24"/>
                <w:lang w:val="ru-RU" w:eastAsia="ru-RU"/>
              </w:rPr>
            </w:pPr>
            <w:proofErr w:type="spellStart"/>
            <w:r w:rsidRPr="006B47F5">
              <w:rPr>
                <w:rFonts w:ascii="Times New Roman" w:eastAsia="Times New Roman" w:hAnsi="Times New Roman" w:cs="Times New Roman"/>
                <w:sz w:val="24"/>
                <w:szCs w:val="24"/>
                <w:lang w:val="ru-RU" w:eastAsia="ru-RU"/>
              </w:rPr>
              <w:t>Створення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позитивної</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репутації</w:t>
            </w:r>
            <w:proofErr w:type="spellEnd"/>
            <w:r w:rsidRPr="006B47F5">
              <w:rPr>
                <w:rFonts w:ascii="Times New Roman" w:eastAsia="Times New Roman" w:hAnsi="Times New Roman" w:cs="Times New Roman"/>
                <w:sz w:val="24"/>
                <w:szCs w:val="24"/>
                <w:lang w:val="ru-RU" w:eastAsia="ru-RU"/>
              </w:rPr>
              <w:t xml:space="preserve"> у </w:t>
            </w:r>
            <w:proofErr w:type="spellStart"/>
            <w:r w:rsidRPr="006B47F5">
              <w:rPr>
                <w:rFonts w:ascii="Times New Roman" w:eastAsia="Times New Roman" w:hAnsi="Times New Roman" w:cs="Times New Roman"/>
                <w:sz w:val="24"/>
                <w:szCs w:val="24"/>
                <w:lang w:val="ru-RU" w:eastAsia="ru-RU"/>
              </w:rPr>
              <w:t>можливих</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клієнтів</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поліпшення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сервісу</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формування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системи</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відгуків</w:t>
            </w:r>
            <w:proofErr w:type="spellEnd"/>
            <w:r w:rsidRPr="006B47F5">
              <w:rPr>
                <w:rFonts w:ascii="Times New Roman" w:eastAsia="Times New Roman" w:hAnsi="Times New Roman" w:cs="Times New Roman"/>
                <w:sz w:val="24"/>
                <w:szCs w:val="24"/>
                <w:lang w:val="ru-RU" w:eastAsia="ru-RU"/>
              </w:rPr>
              <w:t xml:space="preserve"> про свою </w:t>
            </w:r>
            <w:proofErr w:type="spellStart"/>
            <w:r w:rsidRPr="006B47F5">
              <w:rPr>
                <w:rFonts w:ascii="Times New Roman" w:eastAsia="Times New Roman" w:hAnsi="Times New Roman" w:cs="Times New Roman"/>
                <w:sz w:val="24"/>
                <w:szCs w:val="24"/>
                <w:lang w:val="ru-RU" w:eastAsia="ru-RU"/>
              </w:rPr>
              <w:t>фірму</w:t>
            </w:r>
            <w:proofErr w:type="spellEnd"/>
            <w:r w:rsidRPr="006B47F5">
              <w:rPr>
                <w:rFonts w:ascii="Times New Roman" w:eastAsia="Times New Roman" w:hAnsi="Times New Roman" w:cs="Times New Roman"/>
                <w:sz w:val="24"/>
                <w:szCs w:val="24"/>
                <w:lang w:val="ru-RU" w:eastAsia="ru-RU"/>
              </w:rPr>
              <w:t>;</w:t>
            </w:r>
          </w:p>
        </w:tc>
        <w:tc>
          <w:tcPr>
            <w:tcW w:w="4814" w:type="dxa"/>
          </w:tcPr>
          <w:p w14:paraId="1C08AC90" w14:textId="77777777" w:rsidR="00236959" w:rsidRPr="006B47F5" w:rsidRDefault="006B47F5" w:rsidP="00AB5126">
            <w:pPr>
              <w:jc w:val="center"/>
              <w:rPr>
                <w:rFonts w:ascii="Times New Roman" w:eastAsia="Times New Roman" w:hAnsi="Times New Roman" w:cs="Times New Roman"/>
                <w:sz w:val="24"/>
                <w:szCs w:val="24"/>
                <w:lang w:val="ru-RU" w:eastAsia="ru-RU"/>
              </w:rPr>
            </w:pPr>
            <w:r w:rsidRPr="006B47F5">
              <w:rPr>
                <w:rFonts w:ascii="Times New Roman" w:eastAsia="Times New Roman" w:hAnsi="Times New Roman" w:cs="Times New Roman"/>
                <w:sz w:val="24"/>
                <w:szCs w:val="24"/>
                <w:lang w:val="ru-RU" w:eastAsia="ru-RU"/>
              </w:rPr>
              <w:t xml:space="preserve">За </w:t>
            </w:r>
            <w:proofErr w:type="spellStart"/>
            <w:r w:rsidRPr="006B47F5">
              <w:rPr>
                <w:rFonts w:ascii="Times New Roman" w:eastAsia="Times New Roman" w:hAnsi="Times New Roman" w:cs="Times New Roman"/>
                <w:sz w:val="24"/>
                <w:szCs w:val="24"/>
                <w:lang w:val="ru-RU" w:eastAsia="ru-RU"/>
              </w:rPr>
              <w:t>потенціалом</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розвитку</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від</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радикальних</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змін</w:t>
            </w:r>
            <w:proofErr w:type="spellEnd"/>
            <w:r w:rsidRPr="006B47F5">
              <w:rPr>
                <w:rFonts w:ascii="Times New Roman" w:eastAsia="Times New Roman" w:hAnsi="Times New Roman" w:cs="Times New Roman"/>
                <w:sz w:val="24"/>
                <w:szCs w:val="24"/>
                <w:lang w:val="ru-RU" w:eastAsia="ru-RU"/>
              </w:rPr>
              <w:t xml:space="preserve"> до </w:t>
            </w:r>
            <w:proofErr w:type="spellStart"/>
            <w:r w:rsidRPr="006B47F5">
              <w:rPr>
                <w:rFonts w:ascii="Times New Roman" w:eastAsia="Times New Roman" w:hAnsi="Times New Roman" w:cs="Times New Roman"/>
                <w:sz w:val="24"/>
                <w:szCs w:val="24"/>
                <w:lang w:val="ru-RU" w:eastAsia="ru-RU"/>
              </w:rPr>
              <w:t>поліпшення</w:t>
            </w:r>
            <w:proofErr w:type="spellEnd"/>
            <w:r w:rsidRPr="006B47F5">
              <w:rPr>
                <w:rFonts w:ascii="Times New Roman" w:eastAsia="Times New Roman" w:hAnsi="Times New Roman" w:cs="Times New Roman"/>
                <w:sz w:val="24"/>
                <w:szCs w:val="24"/>
                <w:lang w:val="ru-RU" w:eastAsia="ru-RU"/>
              </w:rPr>
              <w:t xml:space="preserve"> деталей </w:t>
            </w:r>
            <w:proofErr w:type="spellStart"/>
            <w:r w:rsidRPr="006B47F5">
              <w:rPr>
                <w:rFonts w:ascii="Times New Roman" w:eastAsia="Times New Roman" w:hAnsi="Times New Roman" w:cs="Times New Roman"/>
                <w:sz w:val="24"/>
                <w:szCs w:val="24"/>
                <w:lang w:val="ru-RU" w:eastAsia="ru-RU"/>
              </w:rPr>
              <w:t>чинної</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системи</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Фактори</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від</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яких</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залежить</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зростання</w:t>
            </w:r>
            <w:proofErr w:type="spellEnd"/>
            <w:r w:rsidRPr="006B47F5">
              <w:rPr>
                <w:rFonts w:ascii="Times New Roman" w:eastAsia="Times New Roman" w:hAnsi="Times New Roman" w:cs="Times New Roman"/>
                <w:sz w:val="24"/>
                <w:szCs w:val="24"/>
                <w:lang w:val="ru-RU" w:eastAsia="ru-RU"/>
              </w:rPr>
              <w:t xml:space="preserve"> і </w:t>
            </w:r>
            <w:proofErr w:type="spellStart"/>
            <w:r w:rsidRPr="006B47F5">
              <w:rPr>
                <w:rFonts w:ascii="Times New Roman" w:eastAsia="Times New Roman" w:hAnsi="Times New Roman" w:cs="Times New Roman"/>
                <w:sz w:val="24"/>
                <w:szCs w:val="24"/>
                <w:lang w:val="ru-RU" w:eastAsia="ru-RU"/>
              </w:rPr>
              <w:t>просування</w:t>
            </w:r>
            <w:proofErr w:type="spellEnd"/>
            <w:r w:rsidRPr="006B47F5">
              <w:rPr>
                <w:rFonts w:ascii="Times New Roman" w:eastAsia="Times New Roman" w:hAnsi="Times New Roman" w:cs="Times New Roman"/>
                <w:sz w:val="24"/>
                <w:szCs w:val="24"/>
                <w:lang w:val="ru-RU" w:eastAsia="ru-RU"/>
              </w:rPr>
              <w:t xml:space="preserve"> туризму - </w:t>
            </w:r>
            <w:proofErr w:type="spellStart"/>
            <w:r w:rsidRPr="006B47F5">
              <w:rPr>
                <w:rFonts w:ascii="Times New Roman" w:eastAsia="Times New Roman" w:hAnsi="Times New Roman" w:cs="Times New Roman"/>
                <w:sz w:val="24"/>
                <w:szCs w:val="24"/>
                <w:lang w:val="ru-RU" w:eastAsia="ru-RU"/>
              </w:rPr>
              <w:t>це</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ге</w:t>
            </w:r>
            <w:r w:rsidR="00C858B1">
              <w:rPr>
                <w:rFonts w:ascii="Times New Roman" w:eastAsia="Times New Roman" w:hAnsi="Times New Roman" w:cs="Times New Roman"/>
                <w:sz w:val="24"/>
                <w:szCs w:val="24"/>
                <w:lang w:val="ru-RU" w:eastAsia="ru-RU"/>
              </w:rPr>
              <w:t>ографічні</w:t>
            </w:r>
            <w:proofErr w:type="spellEnd"/>
            <w:r w:rsidR="00C858B1">
              <w:rPr>
                <w:rFonts w:ascii="Times New Roman" w:eastAsia="Times New Roman" w:hAnsi="Times New Roman" w:cs="Times New Roman"/>
                <w:sz w:val="24"/>
                <w:szCs w:val="24"/>
                <w:lang w:val="ru-RU" w:eastAsia="ru-RU"/>
              </w:rPr>
              <w:t xml:space="preserve"> та </w:t>
            </w:r>
            <w:proofErr w:type="spellStart"/>
            <w:r w:rsidR="00C858B1">
              <w:rPr>
                <w:rFonts w:ascii="Times New Roman" w:eastAsia="Times New Roman" w:hAnsi="Times New Roman" w:cs="Times New Roman"/>
                <w:sz w:val="24"/>
                <w:szCs w:val="24"/>
                <w:lang w:val="ru-RU" w:eastAsia="ru-RU"/>
              </w:rPr>
              <w:t>погодні</w:t>
            </w:r>
            <w:proofErr w:type="spellEnd"/>
            <w:r w:rsidR="00C858B1">
              <w:rPr>
                <w:rFonts w:ascii="Times New Roman" w:eastAsia="Times New Roman" w:hAnsi="Times New Roman" w:cs="Times New Roman"/>
                <w:sz w:val="24"/>
                <w:szCs w:val="24"/>
                <w:lang w:val="ru-RU" w:eastAsia="ru-RU"/>
              </w:rPr>
              <w:t xml:space="preserve"> </w:t>
            </w:r>
            <w:proofErr w:type="spellStart"/>
            <w:r w:rsidR="00C858B1">
              <w:rPr>
                <w:rFonts w:ascii="Times New Roman" w:eastAsia="Times New Roman" w:hAnsi="Times New Roman" w:cs="Times New Roman"/>
                <w:sz w:val="24"/>
                <w:szCs w:val="24"/>
                <w:lang w:val="ru-RU" w:eastAsia="ru-RU"/>
              </w:rPr>
              <w:t>умови</w:t>
            </w:r>
            <w:proofErr w:type="spellEnd"/>
            <w:r w:rsidR="00C858B1">
              <w:rPr>
                <w:rFonts w:ascii="Times New Roman" w:eastAsia="Times New Roman" w:hAnsi="Times New Roman" w:cs="Times New Roman"/>
                <w:sz w:val="24"/>
                <w:szCs w:val="24"/>
                <w:lang w:val="ru-RU" w:eastAsia="ru-RU"/>
              </w:rPr>
              <w:t xml:space="preserve">, </w:t>
            </w:r>
            <w:proofErr w:type="spellStart"/>
            <w:r w:rsidR="00C858B1">
              <w:rPr>
                <w:rFonts w:ascii="Times New Roman" w:eastAsia="Times New Roman" w:hAnsi="Times New Roman" w:cs="Times New Roman"/>
                <w:sz w:val="24"/>
                <w:szCs w:val="24"/>
                <w:lang w:val="ru-RU" w:eastAsia="ru-RU"/>
              </w:rPr>
              <w:t>пам</w:t>
            </w:r>
            <w:r w:rsidR="00C858B1" w:rsidRPr="00C858B1">
              <w:rPr>
                <w:rFonts w:ascii="Times New Roman" w:eastAsia="Times New Roman" w:hAnsi="Times New Roman" w:cs="Times New Roman"/>
                <w:sz w:val="24"/>
                <w:szCs w:val="24"/>
                <w:lang w:val="ru-RU" w:eastAsia="ru-RU"/>
              </w:rPr>
              <w:t>’</w:t>
            </w:r>
            <w:r w:rsidRPr="006B47F5">
              <w:rPr>
                <w:rFonts w:ascii="Times New Roman" w:eastAsia="Times New Roman" w:hAnsi="Times New Roman" w:cs="Times New Roman"/>
                <w:sz w:val="24"/>
                <w:szCs w:val="24"/>
                <w:lang w:val="ru-RU" w:eastAsia="ru-RU"/>
              </w:rPr>
              <w:t>ятки</w:t>
            </w:r>
            <w:proofErr w:type="spellEnd"/>
            <w:r w:rsidRPr="006B47F5">
              <w:rPr>
                <w:rFonts w:ascii="Times New Roman" w:eastAsia="Times New Roman" w:hAnsi="Times New Roman" w:cs="Times New Roman"/>
                <w:sz w:val="24"/>
                <w:szCs w:val="24"/>
                <w:lang w:val="ru-RU" w:eastAsia="ru-RU"/>
              </w:rPr>
              <w:t xml:space="preserve">, культура та </w:t>
            </w:r>
            <w:proofErr w:type="spellStart"/>
            <w:r w:rsidRPr="006B47F5">
              <w:rPr>
                <w:rFonts w:ascii="Times New Roman" w:eastAsia="Times New Roman" w:hAnsi="Times New Roman" w:cs="Times New Roman"/>
                <w:sz w:val="24"/>
                <w:szCs w:val="24"/>
                <w:lang w:val="ru-RU" w:eastAsia="ru-RU"/>
              </w:rPr>
              <w:t>історія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Максимальне</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їх</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використання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комбінація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різних</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послуг</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створення</w:t>
            </w:r>
            <w:proofErr w:type="spellEnd"/>
            <w:r w:rsidRPr="006B47F5">
              <w:rPr>
                <w:rFonts w:ascii="Times New Roman" w:eastAsia="Times New Roman" w:hAnsi="Times New Roman" w:cs="Times New Roman"/>
                <w:sz w:val="24"/>
                <w:szCs w:val="24"/>
                <w:lang w:val="ru-RU" w:eastAsia="ru-RU"/>
              </w:rPr>
              <w:t xml:space="preserve"> нового продукту </w:t>
            </w:r>
            <w:proofErr w:type="spellStart"/>
            <w:r w:rsidRPr="006B47F5">
              <w:rPr>
                <w:rFonts w:ascii="Times New Roman" w:eastAsia="Times New Roman" w:hAnsi="Times New Roman" w:cs="Times New Roman"/>
                <w:sz w:val="24"/>
                <w:szCs w:val="24"/>
                <w:lang w:val="ru-RU" w:eastAsia="ru-RU"/>
              </w:rPr>
              <w:t>можуть</w:t>
            </w:r>
            <w:proofErr w:type="spellEnd"/>
            <w:r w:rsidRPr="006B47F5">
              <w:rPr>
                <w:rFonts w:ascii="Times New Roman" w:eastAsia="Times New Roman" w:hAnsi="Times New Roman" w:cs="Times New Roman"/>
                <w:sz w:val="24"/>
                <w:szCs w:val="24"/>
                <w:lang w:val="ru-RU" w:eastAsia="ru-RU"/>
              </w:rPr>
              <w:t xml:space="preserve"> бути </w:t>
            </w:r>
            <w:proofErr w:type="spellStart"/>
            <w:r w:rsidRPr="006B47F5">
              <w:rPr>
                <w:rFonts w:ascii="Times New Roman" w:eastAsia="Times New Roman" w:hAnsi="Times New Roman" w:cs="Times New Roman"/>
                <w:sz w:val="24"/>
                <w:szCs w:val="24"/>
                <w:lang w:val="ru-RU" w:eastAsia="ru-RU"/>
              </w:rPr>
              <w:t>потенціалом</w:t>
            </w:r>
            <w:proofErr w:type="spellEnd"/>
            <w:r w:rsidRPr="006B47F5">
              <w:rPr>
                <w:rFonts w:ascii="Times New Roman" w:eastAsia="Times New Roman" w:hAnsi="Times New Roman" w:cs="Times New Roman"/>
                <w:sz w:val="24"/>
                <w:szCs w:val="24"/>
                <w:lang w:val="ru-RU" w:eastAsia="ru-RU"/>
              </w:rPr>
              <w:t xml:space="preserve"> для </w:t>
            </w:r>
            <w:proofErr w:type="spellStart"/>
            <w:r w:rsidRPr="006B47F5">
              <w:rPr>
                <w:rFonts w:ascii="Times New Roman" w:eastAsia="Times New Roman" w:hAnsi="Times New Roman" w:cs="Times New Roman"/>
                <w:sz w:val="24"/>
                <w:szCs w:val="24"/>
                <w:lang w:val="ru-RU" w:eastAsia="ru-RU"/>
              </w:rPr>
              <w:t>розвитку</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галузі</w:t>
            </w:r>
            <w:proofErr w:type="spellEnd"/>
            <w:r w:rsidRPr="006B47F5">
              <w:rPr>
                <w:rFonts w:ascii="Times New Roman" w:eastAsia="Times New Roman" w:hAnsi="Times New Roman" w:cs="Times New Roman"/>
                <w:sz w:val="24"/>
                <w:szCs w:val="24"/>
                <w:lang w:val="ru-RU" w:eastAsia="ru-RU"/>
              </w:rPr>
              <w:t>.</w:t>
            </w:r>
          </w:p>
        </w:tc>
      </w:tr>
      <w:tr w:rsidR="00236959" w14:paraId="28493611" w14:textId="77777777" w:rsidTr="00901C15">
        <w:tc>
          <w:tcPr>
            <w:tcW w:w="4813" w:type="dxa"/>
          </w:tcPr>
          <w:p w14:paraId="4C415F0D" w14:textId="77777777" w:rsidR="00236959" w:rsidRPr="006B47F5" w:rsidRDefault="008A2232" w:rsidP="00AB5126">
            <w:pPr>
              <w:jc w:val="center"/>
              <w:rPr>
                <w:rFonts w:ascii="Times New Roman" w:eastAsia="Times New Roman" w:hAnsi="Times New Roman" w:cs="Times New Roman"/>
                <w:sz w:val="24"/>
                <w:szCs w:val="24"/>
                <w:lang w:val="ru-RU" w:eastAsia="ru-RU"/>
              </w:rPr>
            </w:pPr>
            <w:proofErr w:type="spellStart"/>
            <w:r w:rsidRPr="006B47F5">
              <w:rPr>
                <w:rFonts w:ascii="Times New Roman" w:eastAsia="Times New Roman" w:hAnsi="Times New Roman" w:cs="Times New Roman"/>
                <w:sz w:val="24"/>
                <w:szCs w:val="24"/>
                <w:lang w:val="ru-RU" w:eastAsia="ru-RU"/>
              </w:rPr>
              <w:t>Здійснення</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рекламних</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кампаній</w:t>
            </w:r>
            <w:proofErr w:type="spellEnd"/>
            <w:r w:rsidRPr="006B47F5">
              <w:rPr>
                <w:rFonts w:ascii="Times New Roman" w:eastAsia="Times New Roman" w:hAnsi="Times New Roman" w:cs="Times New Roman"/>
                <w:sz w:val="24"/>
                <w:szCs w:val="24"/>
                <w:lang w:val="ru-RU" w:eastAsia="ru-RU"/>
              </w:rPr>
              <w:t xml:space="preserve"> (через </w:t>
            </w:r>
            <w:proofErr w:type="spellStart"/>
            <w:r w:rsidRPr="006B47F5">
              <w:rPr>
                <w:rFonts w:ascii="Times New Roman" w:eastAsia="Times New Roman" w:hAnsi="Times New Roman" w:cs="Times New Roman"/>
                <w:sz w:val="24"/>
                <w:szCs w:val="24"/>
                <w:lang w:val="ru-RU" w:eastAsia="ru-RU"/>
              </w:rPr>
              <w:t>засоби</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масової</w:t>
            </w:r>
            <w:proofErr w:type="spellEnd"/>
            <w:r w:rsidRPr="006B47F5">
              <w:rPr>
                <w:rFonts w:ascii="Times New Roman" w:eastAsia="Times New Roman" w:hAnsi="Times New Roman" w:cs="Times New Roman"/>
                <w:sz w:val="24"/>
                <w:szCs w:val="24"/>
                <w:lang w:val="ru-RU" w:eastAsia="ru-RU"/>
              </w:rPr>
              <w:t xml:space="preserve"> </w:t>
            </w:r>
            <w:proofErr w:type="spellStart"/>
            <w:r w:rsidRPr="006B47F5">
              <w:rPr>
                <w:rFonts w:ascii="Times New Roman" w:eastAsia="Times New Roman" w:hAnsi="Times New Roman" w:cs="Times New Roman"/>
                <w:sz w:val="24"/>
                <w:szCs w:val="24"/>
                <w:lang w:val="ru-RU" w:eastAsia="ru-RU"/>
              </w:rPr>
              <w:t>інформації</w:t>
            </w:r>
            <w:proofErr w:type="spellEnd"/>
            <w:r w:rsidRPr="006B47F5">
              <w:rPr>
                <w:rFonts w:ascii="Times New Roman" w:eastAsia="Times New Roman" w:hAnsi="Times New Roman" w:cs="Times New Roman"/>
                <w:sz w:val="24"/>
                <w:szCs w:val="24"/>
                <w:lang w:val="ru-RU" w:eastAsia="ru-RU"/>
              </w:rPr>
              <w:t>);</w:t>
            </w:r>
          </w:p>
        </w:tc>
        <w:tc>
          <w:tcPr>
            <w:tcW w:w="4814" w:type="dxa"/>
          </w:tcPr>
          <w:p w14:paraId="02E863CC" w14:textId="77777777" w:rsidR="00236959" w:rsidRPr="006B47F5" w:rsidRDefault="00236959" w:rsidP="00AB5126">
            <w:pPr>
              <w:jc w:val="center"/>
              <w:rPr>
                <w:rFonts w:ascii="Times New Roman" w:eastAsia="Times New Roman" w:hAnsi="Times New Roman" w:cs="Times New Roman"/>
                <w:sz w:val="24"/>
                <w:szCs w:val="24"/>
                <w:lang w:val="ru-RU" w:eastAsia="ru-RU"/>
              </w:rPr>
            </w:pPr>
          </w:p>
        </w:tc>
      </w:tr>
      <w:tr w:rsidR="006B47F5" w14:paraId="3315D130" w14:textId="77777777" w:rsidTr="00901C15">
        <w:tc>
          <w:tcPr>
            <w:tcW w:w="4813" w:type="dxa"/>
          </w:tcPr>
          <w:p w14:paraId="1BAC036C" w14:textId="77777777" w:rsidR="006B47F5" w:rsidRPr="006B47F5" w:rsidRDefault="00901C15" w:rsidP="00AB5126">
            <w:pPr>
              <w:jc w:val="center"/>
              <w:rPr>
                <w:rFonts w:ascii="Times New Roman" w:eastAsia="Times New Roman" w:hAnsi="Times New Roman" w:cs="Times New Roman"/>
                <w:sz w:val="24"/>
                <w:szCs w:val="24"/>
                <w:lang w:val="ru-RU" w:eastAsia="ru-RU"/>
              </w:rPr>
            </w:pPr>
            <w:proofErr w:type="spellStart"/>
            <w:r w:rsidRPr="006B47F5">
              <w:rPr>
                <w:rFonts w:ascii="Times New Roman" w:eastAsia="Times New Roman" w:hAnsi="Times New Roman" w:cs="Times New Roman"/>
                <w:sz w:val="24"/>
                <w:szCs w:val="24"/>
                <w:lang w:val="ru-RU" w:eastAsia="ru-RU"/>
              </w:rPr>
              <w:t>Б</w:t>
            </w:r>
            <w:r w:rsidR="00C858B1">
              <w:rPr>
                <w:rFonts w:ascii="Times New Roman" w:eastAsia="Times New Roman" w:hAnsi="Times New Roman" w:cs="Times New Roman"/>
                <w:sz w:val="24"/>
                <w:szCs w:val="24"/>
                <w:lang w:val="ru-RU" w:eastAsia="ru-RU"/>
              </w:rPr>
              <w:t>удівництво</w:t>
            </w:r>
            <w:proofErr w:type="spellEnd"/>
            <w:r w:rsidR="00C858B1">
              <w:rPr>
                <w:rFonts w:ascii="Times New Roman" w:eastAsia="Times New Roman" w:hAnsi="Times New Roman" w:cs="Times New Roman"/>
                <w:sz w:val="24"/>
                <w:szCs w:val="24"/>
                <w:lang w:val="ru-RU" w:eastAsia="ru-RU"/>
              </w:rPr>
              <w:t xml:space="preserve"> </w:t>
            </w:r>
            <w:proofErr w:type="spellStart"/>
            <w:r w:rsidR="00C858B1">
              <w:rPr>
                <w:rFonts w:ascii="Times New Roman" w:eastAsia="Times New Roman" w:hAnsi="Times New Roman" w:cs="Times New Roman"/>
                <w:sz w:val="24"/>
                <w:szCs w:val="24"/>
                <w:lang w:val="ru-RU" w:eastAsia="ru-RU"/>
              </w:rPr>
              <w:t>нових</w:t>
            </w:r>
            <w:proofErr w:type="spellEnd"/>
            <w:r w:rsidR="00C858B1">
              <w:rPr>
                <w:rFonts w:ascii="Times New Roman" w:eastAsia="Times New Roman" w:hAnsi="Times New Roman" w:cs="Times New Roman"/>
                <w:sz w:val="24"/>
                <w:szCs w:val="24"/>
                <w:lang w:val="ru-RU" w:eastAsia="ru-RU"/>
              </w:rPr>
              <w:t xml:space="preserve"> </w:t>
            </w:r>
            <w:proofErr w:type="spellStart"/>
            <w:r w:rsidR="00C858B1">
              <w:rPr>
                <w:rFonts w:ascii="Times New Roman" w:eastAsia="Times New Roman" w:hAnsi="Times New Roman" w:cs="Times New Roman"/>
                <w:sz w:val="24"/>
                <w:szCs w:val="24"/>
                <w:lang w:val="ru-RU" w:eastAsia="ru-RU"/>
              </w:rPr>
              <w:t>туристичних</w:t>
            </w:r>
            <w:proofErr w:type="spellEnd"/>
            <w:r w:rsidR="00C858B1">
              <w:rPr>
                <w:rFonts w:ascii="Times New Roman" w:eastAsia="Times New Roman" w:hAnsi="Times New Roman" w:cs="Times New Roman"/>
                <w:sz w:val="24"/>
                <w:szCs w:val="24"/>
                <w:lang w:val="ru-RU" w:eastAsia="ru-RU"/>
              </w:rPr>
              <w:t xml:space="preserve"> об</w:t>
            </w:r>
            <w:r w:rsidR="00C858B1">
              <w:rPr>
                <w:rFonts w:ascii="Times New Roman" w:eastAsia="Times New Roman" w:hAnsi="Times New Roman" w:cs="Times New Roman"/>
                <w:sz w:val="24"/>
                <w:szCs w:val="24"/>
                <w:lang w:val="en-US" w:eastAsia="ru-RU"/>
              </w:rPr>
              <w:t>’</w:t>
            </w:r>
            <w:proofErr w:type="spellStart"/>
            <w:r w:rsidRPr="006B47F5">
              <w:rPr>
                <w:rFonts w:ascii="Times New Roman" w:eastAsia="Times New Roman" w:hAnsi="Times New Roman" w:cs="Times New Roman"/>
                <w:sz w:val="24"/>
                <w:szCs w:val="24"/>
                <w:lang w:val="ru-RU" w:eastAsia="ru-RU"/>
              </w:rPr>
              <w:t>єктів</w:t>
            </w:r>
            <w:proofErr w:type="spellEnd"/>
          </w:p>
        </w:tc>
        <w:tc>
          <w:tcPr>
            <w:tcW w:w="4814" w:type="dxa"/>
          </w:tcPr>
          <w:p w14:paraId="310BF72A" w14:textId="77777777" w:rsidR="006B47F5" w:rsidRPr="006B47F5" w:rsidRDefault="006B47F5" w:rsidP="00AB5126">
            <w:pPr>
              <w:jc w:val="center"/>
              <w:rPr>
                <w:rFonts w:ascii="Times New Roman" w:eastAsia="Times New Roman" w:hAnsi="Times New Roman" w:cs="Times New Roman"/>
                <w:sz w:val="24"/>
                <w:szCs w:val="24"/>
                <w:lang w:val="ru-RU" w:eastAsia="ru-RU"/>
              </w:rPr>
            </w:pPr>
          </w:p>
        </w:tc>
      </w:tr>
    </w:tbl>
    <w:p w14:paraId="6706EA7D" w14:textId="77777777" w:rsidR="00236959" w:rsidRDefault="00901C15" w:rsidP="002F7D63">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w:t>
      </w:r>
      <w:r w:rsidR="00490DE8">
        <w:rPr>
          <w:rFonts w:ascii="Times New Roman" w:eastAsia="Times New Roman" w:hAnsi="Times New Roman" w:cs="Times New Roman"/>
          <w:sz w:val="28"/>
          <w:szCs w:val="28"/>
          <w:lang w:val="ru-RU" w:eastAsia="ru-RU"/>
        </w:rPr>
        <w:t>ерело</w:t>
      </w:r>
      <w:proofErr w:type="spellEnd"/>
      <w:r w:rsidR="00490DE8">
        <w:rPr>
          <w:rFonts w:ascii="Times New Roman" w:eastAsia="Times New Roman" w:hAnsi="Times New Roman" w:cs="Times New Roman"/>
          <w:sz w:val="28"/>
          <w:szCs w:val="28"/>
          <w:lang w:val="ru-RU" w:eastAsia="ru-RU"/>
        </w:rPr>
        <w:t xml:space="preserve">: </w:t>
      </w:r>
      <w:proofErr w:type="spellStart"/>
      <w:r w:rsidR="00490DE8">
        <w:rPr>
          <w:rFonts w:ascii="Times New Roman" w:eastAsia="Times New Roman" w:hAnsi="Times New Roman" w:cs="Times New Roman"/>
          <w:sz w:val="28"/>
          <w:szCs w:val="28"/>
          <w:lang w:val="ru-RU" w:eastAsia="ru-RU"/>
        </w:rPr>
        <w:t>складено</w:t>
      </w:r>
      <w:proofErr w:type="spellEnd"/>
      <w:r>
        <w:rPr>
          <w:rFonts w:ascii="Times New Roman" w:eastAsia="Times New Roman" w:hAnsi="Times New Roman" w:cs="Times New Roman"/>
          <w:sz w:val="28"/>
          <w:szCs w:val="28"/>
          <w:lang w:val="ru-RU" w:eastAsia="ru-RU"/>
        </w:rPr>
        <w:t xml:space="preserve"> автором на </w:t>
      </w:r>
      <w:proofErr w:type="spellStart"/>
      <w:r>
        <w:rPr>
          <w:rFonts w:ascii="Times New Roman" w:eastAsia="Times New Roman" w:hAnsi="Times New Roman" w:cs="Times New Roman"/>
          <w:sz w:val="28"/>
          <w:szCs w:val="28"/>
          <w:lang w:val="ru-RU" w:eastAsia="ru-RU"/>
        </w:rPr>
        <w:t>основі</w:t>
      </w:r>
      <w:proofErr w:type="spellEnd"/>
      <w:r>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[34</w:t>
      </w:r>
      <w:r w:rsidRPr="00901C15">
        <w:rPr>
          <w:rFonts w:ascii="Times New Roman" w:eastAsia="Times New Roman" w:hAnsi="Times New Roman" w:cs="Times New Roman"/>
          <w:sz w:val="28"/>
          <w:szCs w:val="28"/>
          <w:lang w:val="ru-RU" w:eastAsia="ru-RU"/>
        </w:rPr>
        <w:t>]</w:t>
      </w:r>
      <w:r w:rsidR="00805B46">
        <w:rPr>
          <w:rFonts w:ascii="Times New Roman" w:eastAsia="Times New Roman" w:hAnsi="Times New Roman" w:cs="Times New Roman"/>
          <w:sz w:val="28"/>
          <w:szCs w:val="28"/>
          <w:lang w:val="ru-RU" w:eastAsia="ru-RU"/>
        </w:rPr>
        <w:t>.</w:t>
      </w:r>
    </w:p>
    <w:p w14:paraId="0F5EA544" w14:textId="77777777" w:rsidR="00901C15" w:rsidRPr="00901C15" w:rsidRDefault="00901C15" w:rsidP="002F7D63">
      <w:pPr>
        <w:spacing w:after="0" w:line="360" w:lineRule="auto"/>
        <w:ind w:firstLine="708"/>
        <w:jc w:val="both"/>
        <w:rPr>
          <w:rFonts w:ascii="Times New Roman" w:eastAsia="Times New Roman" w:hAnsi="Times New Roman" w:cs="Times New Roman"/>
          <w:sz w:val="28"/>
          <w:szCs w:val="28"/>
          <w:lang w:val="ru-RU" w:eastAsia="ru-RU"/>
        </w:rPr>
      </w:pPr>
    </w:p>
    <w:p w14:paraId="3CF6CBBD" w14:textId="77777777" w:rsidR="00F622D7" w:rsidRPr="00F622D7" w:rsidRDefault="00F622D7" w:rsidP="00F622D7">
      <w:pPr>
        <w:spacing w:after="0" w:line="360" w:lineRule="auto"/>
        <w:ind w:firstLine="708"/>
        <w:jc w:val="both"/>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8"/>
          <w:lang w:val="ru-RU" w:eastAsia="ru-RU"/>
        </w:rPr>
        <w:lastRenderedPageBreak/>
        <w:t xml:space="preserve">У </w:t>
      </w:r>
      <w:proofErr w:type="spellStart"/>
      <w:r>
        <w:rPr>
          <w:rFonts w:ascii="Times New Roman" w:eastAsia="Times New Roman" w:hAnsi="Times New Roman" w:cs="Times New Roman"/>
          <w:sz w:val="28"/>
          <w:szCs w:val="28"/>
          <w:lang w:val="ru-RU" w:eastAsia="ru-RU"/>
        </w:rPr>
        <w:t>практичній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діяльності</w:t>
      </w:r>
      <w:proofErr w:type="spellEnd"/>
      <w:r>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підприємства</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різні</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види</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інновацій</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цілком</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сумісні</w:t>
      </w:r>
      <w:proofErr w:type="spellEnd"/>
      <w:r w:rsidRPr="002632C0">
        <w:rPr>
          <w:rFonts w:ascii="Times New Roman" w:eastAsia="Times New Roman" w:hAnsi="Times New Roman" w:cs="Times New Roman"/>
          <w:sz w:val="28"/>
          <w:szCs w:val="28"/>
          <w:lang w:val="ru-RU" w:eastAsia="ru-RU"/>
        </w:rPr>
        <w:t xml:space="preserve"> та </w:t>
      </w:r>
      <w:proofErr w:type="spellStart"/>
      <w:r w:rsidRPr="002632C0">
        <w:rPr>
          <w:rFonts w:ascii="Times New Roman" w:eastAsia="Times New Roman" w:hAnsi="Times New Roman" w:cs="Times New Roman"/>
          <w:sz w:val="28"/>
          <w:szCs w:val="28"/>
          <w:lang w:val="ru-RU" w:eastAsia="ru-RU"/>
        </w:rPr>
        <w:t>реалізуються</w:t>
      </w:r>
      <w:proofErr w:type="spellEnd"/>
      <w:r w:rsidRPr="002632C0">
        <w:rPr>
          <w:rFonts w:ascii="Times New Roman" w:eastAsia="Times New Roman" w:hAnsi="Times New Roman" w:cs="Times New Roman"/>
          <w:sz w:val="28"/>
          <w:szCs w:val="28"/>
          <w:lang w:val="ru-RU" w:eastAsia="ru-RU"/>
        </w:rPr>
        <w:t xml:space="preserve">, як правило, </w:t>
      </w:r>
      <w:proofErr w:type="spellStart"/>
      <w:r w:rsidRPr="002632C0">
        <w:rPr>
          <w:rFonts w:ascii="Times New Roman" w:eastAsia="Times New Roman" w:hAnsi="Times New Roman" w:cs="Times New Roman"/>
          <w:sz w:val="28"/>
          <w:szCs w:val="28"/>
          <w:lang w:val="ru-RU" w:eastAsia="ru-RU"/>
        </w:rPr>
        <w:t>спільно</w:t>
      </w:r>
      <w:proofErr w:type="spellEnd"/>
      <w:r w:rsidRPr="002632C0">
        <w:rPr>
          <w:rFonts w:ascii="Times New Roman" w:eastAsia="Times New Roman" w:hAnsi="Times New Roman" w:cs="Times New Roman"/>
          <w:sz w:val="28"/>
          <w:szCs w:val="28"/>
          <w:lang w:val="ru-RU" w:eastAsia="ru-RU"/>
        </w:rPr>
        <w:t xml:space="preserve">, тому </w:t>
      </w:r>
      <w:proofErr w:type="spellStart"/>
      <w:r w:rsidRPr="002632C0">
        <w:rPr>
          <w:rFonts w:ascii="Times New Roman" w:eastAsia="Times New Roman" w:hAnsi="Times New Roman" w:cs="Times New Roman"/>
          <w:sz w:val="28"/>
          <w:szCs w:val="28"/>
          <w:lang w:val="ru-RU" w:eastAsia="ru-RU"/>
        </w:rPr>
        <w:t>що</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багато</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процесів</w:t>
      </w:r>
      <w:proofErr w:type="spellEnd"/>
      <w:r w:rsidRPr="002632C0">
        <w:rPr>
          <w:rFonts w:ascii="Times New Roman" w:eastAsia="Times New Roman" w:hAnsi="Times New Roman" w:cs="Times New Roman"/>
          <w:sz w:val="28"/>
          <w:szCs w:val="28"/>
          <w:lang w:val="ru-RU" w:eastAsia="ru-RU"/>
        </w:rPr>
        <w:t xml:space="preserve"> і </w:t>
      </w:r>
      <w:proofErr w:type="spellStart"/>
      <w:r w:rsidRPr="002632C0">
        <w:rPr>
          <w:rFonts w:ascii="Times New Roman" w:eastAsia="Times New Roman" w:hAnsi="Times New Roman" w:cs="Times New Roman"/>
          <w:sz w:val="28"/>
          <w:szCs w:val="28"/>
          <w:lang w:val="ru-RU" w:eastAsia="ru-RU"/>
        </w:rPr>
        <w:t>техноло</w:t>
      </w:r>
      <w:r>
        <w:rPr>
          <w:rFonts w:ascii="Times New Roman" w:eastAsia="Times New Roman" w:hAnsi="Times New Roman" w:cs="Times New Roman"/>
          <w:sz w:val="28"/>
          <w:szCs w:val="28"/>
          <w:lang w:val="ru-RU" w:eastAsia="ru-RU"/>
        </w:rPr>
        <w:t>гії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невіддільні</w:t>
      </w:r>
      <w:proofErr w:type="spellEnd"/>
      <w:r>
        <w:rPr>
          <w:rFonts w:ascii="Times New Roman" w:eastAsia="Times New Roman" w:hAnsi="Times New Roman" w:cs="Times New Roman"/>
          <w:sz w:val="28"/>
          <w:szCs w:val="28"/>
          <w:lang w:val="ru-RU" w:eastAsia="ru-RU"/>
        </w:rPr>
        <w:t xml:space="preserve"> одна </w:t>
      </w:r>
      <w:proofErr w:type="spellStart"/>
      <w:r>
        <w:rPr>
          <w:rFonts w:ascii="Times New Roman" w:eastAsia="Times New Roman" w:hAnsi="Times New Roman" w:cs="Times New Roman"/>
          <w:sz w:val="28"/>
          <w:szCs w:val="28"/>
          <w:lang w:val="ru-RU" w:eastAsia="ru-RU"/>
        </w:rPr>
        <w:t>від</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одної</w:t>
      </w:r>
      <w:proofErr w:type="spellEnd"/>
      <w:r>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Інновації</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вирішують</w:t>
      </w:r>
      <w:proofErr w:type="spellEnd"/>
      <w:r w:rsidRPr="002632C0">
        <w:rPr>
          <w:rFonts w:ascii="Times New Roman" w:eastAsia="Times New Roman" w:hAnsi="Times New Roman" w:cs="Times New Roman"/>
          <w:sz w:val="28"/>
          <w:szCs w:val="28"/>
          <w:lang w:val="ru-RU" w:eastAsia="ru-RU"/>
        </w:rPr>
        <w:t xml:space="preserve"> не </w:t>
      </w:r>
      <w:proofErr w:type="spellStart"/>
      <w:r w:rsidRPr="002632C0">
        <w:rPr>
          <w:rFonts w:ascii="Times New Roman" w:eastAsia="Times New Roman" w:hAnsi="Times New Roman" w:cs="Times New Roman"/>
          <w:sz w:val="28"/>
          <w:szCs w:val="28"/>
          <w:lang w:val="ru-RU" w:eastAsia="ru-RU"/>
        </w:rPr>
        <w:t>тільки</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питання</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тех</w:t>
      </w:r>
      <w:r w:rsidR="00D5667D">
        <w:rPr>
          <w:rFonts w:ascii="Times New Roman" w:eastAsia="Times New Roman" w:hAnsi="Times New Roman" w:cs="Times New Roman"/>
          <w:sz w:val="28"/>
          <w:szCs w:val="28"/>
          <w:lang w:val="ru-RU" w:eastAsia="ru-RU"/>
        </w:rPr>
        <w:t>нологічного</w:t>
      </w:r>
      <w:proofErr w:type="spellEnd"/>
      <w:r w:rsidR="00D5667D">
        <w:rPr>
          <w:rFonts w:ascii="Times New Roman" w:eastAsia="Times New Roman" w:hAnsi="Times New Roman" w:cs="Times New Roman"/>
          <w:sz w:val="28"/>
          <w:szCs w:val="28"/>
          <w:lang w:val="ru-RU" w:eastAsia="ru-RU"/>
        </w:rPr>
        <w:t xml:space="preserve"> </w:t>
      </w:r>
      <w:proofErr w:type="spellStart"/>
      <w:r w:rsidR="00D5667D">
        <w:rPr>
          <w:rFonts w:ascii="Times New Roman" w:eastAsia="Times New Roman" w:hAnsi="Times New Roman" w:cs="Times New Roman"/>
          <w:sz w:val="28"/>
          <w:szCs w:val="28"/>
          <w:lang w:val="ru-RU" w:eastAsia="ru-RU"/>
        </w:rPr>
        <w:t>виробничого</w:t>
      </w:r>
      <w:proofErr w:type="spellEnd"/>
      <w:r w:rsidR="00D5667D">
        <w:rPr>
          <w:rFonts w:ascii="Times New Roman" w:eastAsia="Times New Roman" w:hAnsi="Times New Roman" w:cs="Times New Roman"/>
          <w:sz w:val="28"/>
          <w:szCs w:val="28"/>
          <w:lang w:val="ru-RU" w:eastAsia="ru-RU"/>
        </w:rPr>
        <w:t xml:space="preserve"> плану,</w:t>
      </w:r>
      <w:r w:rsidRPr="002632C0">
        <w:rPr>
          <w:rFonts w:ascii="Times New Roman" w:eastAsia="Times New Roman" w:hAnsi="Times New Roman" w:cs="Times New Roman"/>
          <w:sz w:val="28"/>
          <w:szCs w:val="28"/>
          <w:lang w:val="ru-RU" w:eastAsia="ru-RU"/>
        </w:rPr>
        <w:t xml:space="preserve"> і є </w:t>
      </w:r>
      <w:proofErr w:type="spellStart"/>
      <w:r w:rsidRPr="002632C0">
        <w:rPr>
          <w:rFonts w:ascii="Times New Roman" w:eastAsia="Times New Roman" w:hAnsi="Times New Roman" w:cs="Times New Roman"/>
          <w:sz w:val="28"/>
          <w:szCs w:val="28"/>
          <w:lang w:val="ru-RU" w:eastAsia="ru-RU"/>
        </w:rPr>
        <w:t>засобами</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які</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спрямовані</w:t>
      </w:r>
      <w:proofErr w:type="spellEnd"/>
      <w:r w:rsidRPr="002632C0">
        <w:rPr>
          <w:rFonts w:ascii="Times New Roman" w:eastAsia="Times New Roman" w:hAnsi="Times New Roman" w:cs="Times New Roman"/>
          <w:sz w:val="28"/>
          <w:szCs w:val="28"/>
          <w:lang w:val="ru-RU" w:eastAsia="ru-RU"/>
        </w:rPr>
        <w:t xml:space="preserve"> на </w:t>
      </w:r>
      <w:proofErr w:type="spellStart"/>
      <w:r w:rsidRPr="002632C0">
        <w:rPr>
          <w:rFonts w:ascii="Times New Roman" w:eastAsia="Times New Roman" w:hAnsi="Times New Roman" w:cs="Times New Roman"/>
          <w:sz w:val="28"/>
          <w:szCs w:val="28"/>
          <w:lang w:val="ru-RU" w:eastAsia="ru-RU"/>
        </w:rPr>
        <w:t>вирішення</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комерційних</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завдань</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отримання</w:t>
      </w:r>
      <w:proofErr w:type="spellEnd"/>
      <w:r w:rsidRPr="002632C0">
        <w:rPr>
          <w:rFonts w:ascii="Times New Roman" w:eastAsia="Times New Roman" w:hAnsi="Times New Roman" w:cs="Times New Roman"/>
          <w:sz w:val="28"/>
          <w:szCs w:val="28"/>
          <w:lang w:val="ru-RU" w:eastAsia="ru-RU"/>
        </w:rPr>
        <w:t xml:space="preserve"> максимального </w:t>
      </w:r>
      <w:proofErr w:type="spellStart"/>
      <w:r w:rsidRPr="002632C0">
        <w:rPr>
          <w:rFonts w:ascii="Times New Roman" w:eastAsia="Times New Roman" w:hAnsi="Times New Roman" w:cs="Times New Roman"/>
          <w:sz w:val="28"/>
          <w:szCs w:val="28"/>
          <w:lang w:val="ru-RU" w:eastAsia="ru-RU"/>
        </w:rPr>
        <w:t>прибутк</w:t>
      </w:r>
      <w:r w:rsidR="00550883">
        <w:rPr>
          <w:rFonts w:ascii="Times New Roman" w:eastAsia="Times New Roman" w:hAnsi="Times New Roman" w:cs="Times New Roman"/>
          <w:sz w:val="28"/>
          <w:szCs w:val="28"/>
          <w:lang w:val="ru-RU" w:eastAsia="ru-RU"/>
        </w:rPr>
        <w:t>у</w:t>
      </w:r>
      <w:proofErr w:type="spellEnd"/>
      <w:r w:rsidR="00550883">
        <w:rPr>
          <w:rFonts w:ascii="Times New Roman" w:eastAsia="Times New Roman" w:hAnsi="Times New Roman" w:cs="Times New Roman"/>
          <w:sz w:val="28"/>
          <w:szCs w:val="28"/>
          <w:lang w:val="ru-RU" w:eastAsia="ru-RU"/>
        </w:rPr>
        <w:t xml:space="preserve">. </w:t>
      </w:r>
      <w:proofErr w:type="spellStart"/>
      <w:r w:rsidR="00550883">
        <w:rPr>
          <w:rFonts w:ascii="Times New Roman" w:eastAsia="Times New Roman" w:hAnsi="Times New Roman" w:cs="Times New Roman"/>
          <w:sz w:val="28"/>
          <w:szCs w:val="28"/>
          <w:lang w:val="ru-RU" w:eastAsia="ru-RU"/>
        </w:rPr>
        <w:t>Інновації</w:t>
      </w:r>
      <w:proofErr w:type="spellEnd"/>
      <w:r w:rsidR="00550883">
        <w:rPr>
          <w:rFonts w:ascii="Times New Roman" w:eastAsia="Times New Roman" w:hAnsi="Times New Roman" w:cs="Times New Roman"/>
          <w:sz w:val="28"/>
          <w:szCs w:val="28"/>
          <w:lang w:val="ru-RU" w:eastAsia="ru-RU"/>
        </w:rPr>
        <w:t xml:space="preserve"> </w:t>
      </w:r>
      <w:proofErr w:type="spellStart"/>
      <w:r w:rsidR="00550883">
        <w:rPr>
          <w:rFonts w:ascii="Times New Roman" w:eastAsia="Times New Roman" w:hAnsi="Times New Roman" w:cs="Times New Roman"/>
          <w:sz w:val="28"/>
          <w:szCs w:val="28"/>
          <w:lang w:val="ru-RU" w:eastAsia="ru-RU"/>
        </w:rPr>
        <w:t>забезпечують</w:t>
      </w:r>
      <w:proofErr w:type="spellEnd"/>
      <w:r w:rsidR="00550883">
        <w:rPr>
          <w:rFonts w:ascii="Times New Roman" w:eastAsia="Times New Roman" w:hAnsi="Times New Roman" w:cs="Times New Roman"/>
          <w:sz w:val="28"/>
          <w:szCs w:val="28"/>
          <w:lang w:val="ru-RU" w:eastAsia="ru-RU"/>
        </w:rPr>
        <w:t xml:space="preserve"> </w:t>
      </w:r>
      <w:proofErr w:type="spellStart"/>
      <w:r w:rsidR="00550883">
        <w:rPr>
          <w:rFonts w:ascii="Times New Roman" w:eastAsia="Times New Roman" w:hAnsi="Times New Roman" w:cs="Times New Roman"/>
          <w:sz w:val="28"/>
          <w:szCs w:val="28"/>
          <w:lang w:val="ru-RU" w:eastAsia="ru-RU"/>
        </w:rPr>
        <w:t>більш</w:t>
      </w:r>
      <w:proofErr w:type="spellEnd"/>
      <w:r w:rsidR="00550883">
        <w:rPr>
          <w:rFonts w:ascii="Times New Roman" w:eastAsia="Times New Roman" w:hAnsi="Times New Roman" w:cs="Times New Roman"/>
          <w:sz w:val="28"/>
          <w:szCs w:val="28"/>
          <w:lang w:val="ru-RU" w:eastAsia="ru-RU"/>
        </w:rPr>
        <w:t xml:space="preserve"> </w:t>
      </w:r>
      <w:proofErr w:type="spellStart"/>
      <w:r w:rsidR="00550883">
        <w:rPr>
          <w:rFonts w:ascii="Times New Roman" w:eastAsia="Times New Roman" w:hAnsi="Times New Roman" w:cs="Times New Roman"/>
          <w:sz w:val="28"/>
          <w:szCs w:val="28"/>
          <w:lang w:val="ru-RU" w:eastAsia="ru-RU"/>
        </w:rPr>
        <w:t>значну</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конкурентоспроможність</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під</w:t>
      </w:r>
      <w:r w:rsidR="00550883">
        <w:rPr>
          <w:rFonts w:ascii="Times New Roman" w:eastAsia="Times New Roman" w:hAnsi="Times New Roman" w:cs="Times New Roman"/>
          <w:sz w:val="28"/>
          <w:szCs w:val="28"/>
          <w:lang w:val="ru-RU" w:eastAsia="ru-RU"/>
        </w:rPr>
        <w:t>приємства</w:t>
      </w:r>
      <w:proofErr w:type="spellEnd"/>
      <w:r w:rsidR="00550883">
        <w:rPr>
          <w:rFonts w:ascii="Times New Roman" w:eastAsia="Times New Roman" w:hAnsi="Times New Roman" w:cs="Times New Roman"/>
          <w:sz w:val="28"/>
          <w:szCs w:val="28"/>
          <w:lang w:val="ru-RU" w:eastAsia="ru-RU"/>
        </w:rPr>
        <w:t xml:space="preserve"> в </w:t>
      </w:r>
      <w:proofErr w:type="spellStart"/>
      <w:r w:rsidR="00550883">
        <w:rPr>
          <w:rFonts w:ascii="Times New Roman" w:eastAsia="Times New Roman" w:hAnsi="Times New Roman" w:cs="Times New Roman"/>
          <w:sz w:val="28"/>
          <w:szCs w:val="28"/>
          <w:lang w:val="ru-RU" w:eastAsia="ru-RU"/>
        </w:rPr>
        <w:t>порівнянні</w:t>
      </w:r>
      <w:proofErr w:type="spellEnd"/>
      <w:r w:rsidR="00550883">
        <w:rPr>
          <w:rFonts w:ascii="Times New Roman" w:eastAsia="Times New Roman" w:hAnsi="Times New Roman" w:cs="Times New Roman"/>
          <w:sz w:val="28"/>
          <w:szCs w:val="28"/>
          <w:lang w:val="ru-RU" w:eastAsia="ru-RU"/>
        </w:rPr>
        <w:t xml:space="preserve"> з </w:t>
      </w:r>
      <w:proofErr w:type="spellStart"/>
      <w:r w:rsidR="00550883">
        <w:rPr>
          <w:rFonts w:ascii="Times New Roman" w:eastAsia="Times New Roman" w:hAnsi="Times New Roman" w:cs="Times New Roman"/>
          <w:sz w:val="28"/>
          <w:szCs w:val="28"/>
          <w:lang w:val="ru-RU" w:eastAsia="ru-RU"/>
        </w:rPr>
        <w:t>іншими</w:t>
      </w:r>
      <w:proofErr w:type="spellEnd"/>
      <w:r w:rsidR="00550883">
        <w:rPr>
          <w:rFonts w:ascii="Times New Roman" w:eastAsia="Times New Roman" w:hAnsi="Times New Roman" w:cs="Times New Roman"/>
          <w:sz w:val="28"/>
          <w:szCs w:val="28"/>
          <w:lang w:val="ru-RU" w:eastAsia="ru-RU"/>
        </w:rPr>
        <w:t xml:space="preserve"> </w:t>
      </w:r>
      <w:proofErr w:type="spellStart"/>
      <w:r w:rsidR="00550883">
        <w:rPr>
          <w:rFonts w:ascii="Times New Roman" w:eastAsia="Times New Roman" w:hAnsi="Times New Roman" w:cs="Times New Roman"/>
          <w:sz w:val="28"/>
          <w:szCs w:val="28"/>
          <w:lang w:val="ru-RU" w:eastAsia="ru-RU"/>
        </w:rPr>
        <w:t>інструментами</w:t>
      </w:r>
      <w:proofErr w:type="spellEnd"/>
      <w:r w:rsidR="00550883">
        <w:rPr>
          <w:rFonts w:ascii="Times New Roman" w:eastAsia="Times New Roman" w:hAnsi="Times New Roman" w:cs="Times New Roman"/>
          <w:sz w:val="28"/>
          <w:szCs w:val="28"/>
          <w:lang w:val="ru-RU" w:eastAsia="ru-RU"/>
        </w:rPr>
        <w:t xml:space="preserve"> будучи</w:t>
      </w:r>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запорукою</w:t>
      </w:r>
      <w:proofErr w:type="spellEnd"/>
      <w:r w:rsidRPr="002632C0">
        <w:rPr>
          <w:rFonts w:ascii="Times New Roman" w:eastAsia="Times New Roman" w:hAnsi="Times New Roman" w:cs="Times New Roman"/>
          <w:sz w:val="28"/>
          <w:szCs w:val="28"/>
          <w:lang w:val="ru-RU" w:eastAsia="ru-RU"/>
        </w:rPr>
        <w:t xml:space="preserve"> </w:t>
      </w:r>
      <w:proofErr w:type="spellStart"/>
      <w:r w:rsidRPr="002632C0">
        <w:rPr>
          <w:rFonts w:ascii="Times New Roman" w:eastAsia="Times New Roman" w:hAnsi="Times New Roman" w:cs="Times New Roman"/>
          <w:sz w:val="28"/>
          <w:szCs w:val="28"/>
          <w:lang w:val="ru-RU" w:eastAsia="ru-RU"/>
        </w:rPr>
        <w:t>йо</w:t>
      </w:r>
      <w:r>
        <w:rPr>
          <w:rFonts w:ascii="Times New Roman" w:eastAsia="Times New Roman" w:hAnsi="Times New Roman" w:cs="Times New Roman"/>
          <w:sz w:val="28"/>
          <w:szCs w:val="28"/>
          <w:lang w:val="ru-RU" w:eastAsia="ru-RU"/>
        </w:rPr>
        <w:t>го</w:t>
      </w:r>
      <w:proofErr w:type="spellEnd"/>
      <w:r>
        <w:rPr>
          <w:rFonts w:ascii="Times New Roman" w:eastAsia="Times New Roman" w:hAnsi="Times New Roman" w:cs="Times New Roman"/>
          <w:sz w:val="28"/>
          <w:szCs w:val="28"/>
          <w:lang w:val="ru-RU" w:eastAsia="ru-RU"/>
        </w:rPr>
        <w:t xml:space="preserve"> </w:t>
      </w:r>
      <w:proofErr w:type="spellStart"/>
      <w:r w:rsidR="00550883">
        <w:rPr>
          <w:rFonts w:ascii="Times New Roman" w:eastAsia="Times New Roman" w:hAnsi="Times New Roman" w:cs="Times New Roman"/>
          <w:sz w:val="28"/>
          <w:szCs w:val="28"/>
          <w:lang w:val="ru-RU" w:eastAsia="ru-RU"/>
        </w:rPr>
        <w:t>успішного</w:t>
      </w:r>
      <w:proofErr w:type="spellEnd"/>
      <w:r w:rsidR="00550883">
        <w:rPr>
          <w:rFonts w:ascii="Times New Roman" w:eastAsia="Times New Roman" w:hAnsi="Times New Roman" w:cs="Times New Roman"/>
          <w:sz w:val="28"/>
          <w:szCs w:val="28"/>
          <w:lang w:val="ru-RU" w:eastAsia="ru-RU"/>
        </w:rPr>
        <w:t xml:space="preserve"> </w:t>
      </w:r>
      <w:proofErr w:type="spellStart"/>
      <w:r w:rsidR="00550883">
        <w:rPr>
          <w:rFonts w:ascii="Times New Roman" w:eastAsia="Times New Roman" w:hAnsi="Times New Roman" w:cs="Times New Roman"/>
          <w:sz w:val="28"/>
          <w:szCs w:val="28"/>
          <w:lang w:val="ru-RU" w:eastAsia="ru-RU"/>
        </w:rPr>
        <w:t>розвитку</w:t>
      </w:r>
      <w:proofErr w:type="spellEnd"/>
      <w:r w:rsidR="00550883">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[51</w:t>
      </w:r>
      <w:r>
        <w:rPr>
          <w:rFonts w:ascii="Times New Roman" w:eastAsia="Times New Roman" w:hAnsi="Times New Roman" w:cs="Times New Roman"/>
          <w:sz w:val="28"/>
          <w:szCs w:val="28"/>
          <w:lang w:val="ru-RU" w:eastAsia="ru-RU"/>
        </w:rPr>
        <w:t>]</w:t>
      </w:r>
      <w:r w:rsidR="00550883">
        <w:rPr>
          <w:rFonts w:ascii="Times New Roman" w:eastAsia="Times New Roman" w:hAnsi="Times New Roman" w:cs="Times New Roman"/>
          <w:sz w:val="28"/>
          <w:szCs w:val="28"/>
          <w:lang w:val="ru-RU" w:eastAsia="ru-RU"/>
        </w:rPr>
        <w:t>.</w:t>
      </w:r>
    </w:p>
    <w:p w14:paraId="62F2E7AD" w14:textId="77777777" w:rsidR="002E2600" w:rsidRPr="00505715" w:rsidRDefault="002E2600" w:rsidP="002E2600">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902E88">
        <w:rPr>
          <w:rFonts w:ascii="Times New Roman" w:eastAsia="Times New Roman" w:hAnsi="Times New Roman" w:cs="Times New Roman"/>
          <w:sz w:val="28"/>
          <w:szCs w:val="28"/>
          <w:lang w:val="ru-RU" w:eastAsia="ru-RU"/>
        </w:rPr>
        <w:t>Інноваційні</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послуги</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визначаються</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технологічною</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взаємодією</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побудованим</w:t>
      </w:r>
      <w:proofErr w:type="spellEnd"/>
      <w:r w:rsidRPr="00902E88">
        <w:rPr>
          <w:rFonts w:ascii="Times New Roman" w:eastAsia="Times New Roman" w:hAnsi="Times New Roman" w:cs="Times New Roman"/>
          <w:sz w:val="28"/>
          <w:szCs w:val="28"/>
          <w:lang w:val="ru-RU" w:eastAsia="ru-RU"/>
        </w:rPr>
        <w:t xml:space="preserve"> на </w:t>
      </w:r>
      <w:proofErr w:type="spellStart"/>
      <w:r w:rsidRPr="00902E88">
        <w:rPr>
          <w:rFonts w:ascii="Times New Roman" w:eastAsia="Times New Roman" w:hAnsi="Times New Roman" w:cs="Times New Roman"/>
          <w:sz w:val="28"/>
          <w:szCs w:val="28"/>
          <w:lang w:val="ru-RU" w:eastAsia="ru-RU"/>
        </w:rPr>
        <w:t>вдосконаленні</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наявних</w:t>
      </w:r>
      <w:proofErr w:type="spellEnd"/>
      <w:r w:rsidRPr="00902E88">
        <w:rPr>
          <w:rFonts w:ascii="Times New Roman" w:eastAsia="Times New Roman" w:hAnsi="Times New Roman" w:cs="Times New Roman"/>
          <w:sz w:val="28"/>
          <w:szCs w:val="28"/>
          <w:lang w:val="ru-RU" w:eastAsia="ru-RU"/>
        </w:rPr>
        <w:t xml:space="preserve"> характеристик </w:t>
      </w:r>
      <w:proofErr w:type="spellStart"/>
      <w:r w:rsidRPr="00902E88">
        <w:rPr>
          <w:rFonts w:ascii="Times New Roman" w:eastAsia="Times New Roman" w:hAnsi="Times New Roman" w:cs="Times New Roman"/>
          <w:sz w:val="28"/>
          <w:szCs w:val="28"/>
          <w:lang w:val="ru-RU" w:eastAsia="ru-RU"/>
        </w:rPr>
        <w:t>послуг</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поліпшенням</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процесу</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їх</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надання</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або</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комбінацією</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чинних</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технологій</w:t>
      </w:r>
      <w:proofErr w:type="spellEnd"/>
      <w:r w:rsidRPr="00902E88">
        <w:rPr>
          <w:rFonts w:ascii="Times New Roman" w:eastAsia="Times New Roman" w:hAnsi="Times New Roman" w:cs="Times New Roman"/>
          <w:sz w:val="28"/>
          <w:szCs w:val="28"/>
          <w:lang w:val="ru-RU" w:eastAsia="ru-RU"/>
        </w:rPr>
        <w:t>.</w:t>
      </w:r>
      <w:r w:rsidR="001132B1">
        <w:rPr>
          <w:rFonts w:ascii="Times New Roman" w:eastAsia="Times New Roman" w:hAnsi="Times New Roman" w:cs="Times New Roman"/>
          <w:sz w:val="28"/>
          <w:szCs w:val="28"/>
          <w:lang w:val="ru-RU" w:eastAsia="ru-RU"/>
        </w:rPr>
        <w:t xml:space="preserve"> </w:t>
      </w:r>
      <w:proofErr w:type="spellStart"/>
      <w:r w:rsidR="001132B1">
        <w:rPr>
          <w:rFonts w:ascii="Times New Roman" w:eastAsia="Times New Roman" w:hAnsi="Times New Roman" w:cs="Times New Roman"/>
          <w:sz w:val="28"/>
          <w:szCs w:val="28"/>
          <w:lang w:val="ru-RU" w:eastAsia="ru-RU"/>
        </w:rPr>
        <w:t>Існує</w:t>
      </w:r>
      <w:proofErr w:type="spellEnd"/>
      <w:r w:rsidR="001132B1">
        <w:rPr>
          <w:rFonts w:ascii="Times New Roman" w:eastAsia="Times New Roman" w:hAnsi="Times New Roman" w:cs="Times New Roman"/>
          <w:sz w:val="28"/>
          <w:szCs w:val="28"/>
          <w:lang w:val="ru-RU" w:eastAsia="ru-RU"/>
        </w:rPr>
        <w:t xml:space="preserve"> </w:t>
      </w:r>
      <w:proofErr w:type="spellStart"/>
      <w:r w:rsidR="001132B1">
        <w:rPr>
          <w:rFonts w:ascii="Times New Roman" w:eastAsia="Times New Roman" w:hAnsi="Times New Roman" w:cs="Times New Roman"/>
          <w:sz w:val="28"/>
          <w:szCs w:val="28"/>
          <w:lang w:val="ru-RU" w:eastAsia="ru-RU"/>
        </w:rPr>
        <w:t>декілька</w:t>
      </w:r>
      <w:proofErr w:type="spellEnd"/>
      <w:r w:rsidR="001132B1">
        <w:rPr>
          <w:rFonts w:ascii="Times New Roman" w:eastAsia="Times New Roman" w:hAnsi="Times New Roman" w:cs="Times New Roman"/>
          <w:sz w:val="28"/>
          <w:szCs w:val="28"/>
          <w:lang w:val="ru-RU" w:eastAsia="ru-RU"/>
        </w:rPr>
        <w:t xml:space="preserve"> </w:t>
      </w:r>
      <w:proofErr w:type="spellStart"/>
      <w:r w:rsidR="001132B1">
        <w:rPr>
          <w:rFonts w:ascii="Times New Roman" w:eastAsia="Times New Roman" w:hAnsi="Times New Roman" w:cs="Times New Roman"/>
          <w:sz w:val="28"/>
          <w:szCs w:val="28"/>
          <w:lang w:val="ru-RU" w:eastAsia="ru-RU"/>
        </w:rPr>
        <w:t>основних</w:t>
      </w:r>
      <w:proofErr w:type="spellEnd"/>
      <w:r w:rsidR="001132B1">
        <w:rPr>
          <w:rFonts w:ascii="Times New Roman" w:eastAsia="Times New Roman" w:hAnsi="Times New Roman" w:cs="Times New Roman"/>
          <w:sz w:val="28"/>
          <w:szCs w:val="28"/>
          <w:lang w:val="ru-RU" w:eastAsia="ru-RU"/>
        </w:rPr>
        <w:t xml:space="preserve"> </w:t>
      </w:r>
      <w:proofErr w:type="spellStart"/>
      <w:r w:rsidR="001132B1">
        <w:rPr>
          <w:rFonts w:ascii="Times New Roman" w:eastAsia="Times New Roman" w:hAnsi="Times New Roman" w:cs="Times New Roman"/>
          <w:sz w:val="28"/>
          <w:szCs w:val="28"/>
          <w:lang w:val="ru-RU" w:eastAsia="ru-RU"/>
        </w:rPr>
        <w:t>напрямків</w:t>
      </w:r>
      <w:proofErr w:type="spellEnd"/>
      <w:r w:rsidR="001132B1">
        <w:rPr>
          <w:rFonts w:ascii="Times New Roman" w:eastAsia="Times New Roman" w:hAnsi="Times New Roman" w:cs="Times New Roman"/>
          <w:sz w:val="28"/>
          <w:szCs w:val="28"/>
          <w:lang w:val="ru-RU" w:eastAsia="ru-RU"/>
        </w:rPr>
        <w:t xml:space="preserve"> </w:t>
      </w:r>
      <w:proofErr w:type="spellStart"/>
      <w:r w:rsidR="001132B1">
        <w:rPr>
          <w:rFonts w:ascii="Times New Roman" w:eastAsia="Times New Roman" w:hAnsi="Times New Roman" w:cs="Times New Roman"/>
          <w:sz w:val="28"/>
          <w:szCs w:val="28"/>
          <w:lang w:val="ru-RU" w:eastAsia="ru-RU"/>
        </w:rPr>
        <w:t>впровадження</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сервісних</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інновацій</w:t>
      </w:r>
      <w:proofErr w:type="spellEnd"/>
      <w:r w:rsidR="001132B1">
        <w:rPr>
          <w:rFonts w:ascii="Times New Roman" w:eastAsia="Times New Roman" w:hAnsi="Times New Roman" w:cs="Times New Roman"/>
          <w:sz w:val="28"/>
          <w:szCs w:val="28"/>
          <w:lang w:val="ru-RU" w:eastAsia="ru-RU"/>
        </w:rPr>
        <w:t xml:space="preserve"> в</w:t>
      </w:r>
      <w:r w:rsidRPr="00902E88">
        <w:rPr>
          <w:rFonts w:ascii="Times New Roman" w:eastAsia="Times New Roman" w:hAnsi="Times New Roman" w:cs="Times New Roman"/>
          <w:sz w:val="28"/>
          <w:szCs w:val="28"/>
          <w:lang w:val="ru-RU" w:eastAsia="ru-RU"/>
        </w:rPr>
        <w:t xml:space="preserve"> </w:t>
      </w:r>
      <w:proofErr w:type="spellStart"/>
      <w:r w:rsidR="001132B1">
        <w:rPr>
          <w:rFonts w:ascii="Times New Roman" w:eastAsia="Times New Roman" w:hAnsi="Times New Roman" w:cs="Times New Roman"/>
          <w:sz w:val="28"/>
          <w:szCs w:val="28"/>
          <w:lang w:val="ru-RU" w:eastAsia="ru-RU"/>
        </w:rPr>
        <w:t>діяльність</w:t>
      </w:r>
      <w:proofErr w:type="spellEnd"/>
      <w:r w:rsidR="001132B1">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туристичних</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підпри</w:t>
      </w:r>
      <w:r w:rsidR="00E22808">
        <w:rPr>
          <w:rFonts w:ascii="Times New Roman" w:eastAsia="Times New Roman" w:hAnsi="Times New Roman" w:cs="Times New Roman"/>
          <w:sz w:val="28"/>
          <w:szCs w:val="28"/>
          <w:lang w:val="ru-RU" w:eastAsia="ru-RU"/>
        </w:rPr>
        <w:t>ємств</w:t>
      </w:r>
      <w:proofErr w:type="spellEnd"/>
      <w:r w:rsidR="00E22808">
        <w:rPr>
          <w:rFonts w:ascii="Times New Roman" w:eastAsia="Times New Roman" w:hAnsi="Times New Roman" w:cs="Times New Roman"/>
          <w:sz w:val="28"/>
          <w:szCs w:val="28"/>
          <w:lang w:val="ru-RU" w:eastAsia="ru-RU"/>
        </w:rPr>
        <w:t xml:space="preserve"> </w:t>
      </w:r>
      <w:r w:rsidR="00962209">
        <w:rPr>
          <w:rFonts w:ascii="Times New Roman" w:eastAsia="Times New Roman" w:hAnsi="Times New Roman" w:cs="Times New Roman"/>
          <w:sz w:val="28"/>
          <w:szCs w:val="28"/>
          <w:lang w:val="ru-RU" w:eastAsia="ru-RU"/>
        </w:rPr>
        <w:t>(р</w:t>
      </w:r>
      <w:r w:rsidR="001132B1">
        <w:rPr>
          <w:rFonts w:ascii="Times New Roman" w:eastAsia="Times New Roman" w:hAnsi="Times New Roman" w:cs="Times New Roman"/>
          <w:sz w:val="28"/>
          <w:szCs w:val="28"/>
          <w:lang w:val="ru-RU" w:eastAsia="ru-RU"/>
        </w:rPr>
        <w:t xml:space="preserve">ис. 2.5) </w:t>
      </w:r>
      <w:r w:rsidR="00A0015A">
        <w:rPr>
          <w:rFonts w:ascii="Times New Roman" w:eastAsia="Times New Roman" w:hAnsi="Times New Roman" w:cs="Times New Roman"/>
          <w:sz w:val="28"/>
          <w:szCs w:val="28"/>
          <w:lang w:val="ru-RU" w:eastAsia="ru-RU"/>
        </w:rPr>
        <w:t>[62</w:t>
      </w:r>
      <w:r w:rsidRPr="00505715">
        <w:rPr>
          <w:rFonts w:ascii="Times New Roman" w:eastAsia="Times New Roman" w:hAnsi="Times New Roman" w:cs="Times New Roman"/>
          <w:sz w:val="28"/>
          <w:szCs w:val="28"/>
          <w:lang w:val="ru-RU" w:eastAsia="ru-RU"/>
        </w:rPr>
        <w:t>]</w:t>
      </w:r>
      <w:r w:rsidR="00DF5795">
        <w:rPr>
          <w:rFonts w:ascii="Times New Roman" w:eastAsia="Times New Roman" w:hAnsi="Times New Roman" w:cs="Times New Roman"/>
          <w:sz w:val="28"/>
          <w:szCs w:val="28"/>
          <w:lang w:val="ru-RU" w:eastAsia="ru-RU"/>
        </w:rPr>
        <w:t>.</w:t>
      </w:r>
    </w:p>
    <w:p w14:paraId="1BAEC5C5" w14:textId="77777777" w:rsidR="002E2600" w:rsidRDefault="002E2600" w:rsidP="002E2600">
      <w:pPr>
        <w:rPr>
          <w:rFonts w:ascii="Times New Roman" w:eastAsia="Times New Roman" w:hAnsi="Times New Roman" w:cs="Times New Roman"/>
          <w:sz w:val="28"/>
          <w:szCs w:val="28"/>
          <w:lang w:val="ru-RU" w:eastAsia="ru-RU"/>
        </w:rPr>
      </w:pPr>
      <w:r>
        <w:rPr>
          <w:rFonts w:ascii="Times New Roman" w:eastAsia="Times New Roman" w:hAnsi="Times New Roman" w:cs="Times New Roman"/>
          <w:noProof/>
          <w:sz w:val="28"/>
          <w:szCs w:val="28"/>
          <w:lang w:val="ru-RU" w:eastAsia="ru-RU"/>
        </w:rPr>
        <w:drawing>
          <wp:inline distT="0" distB="0" distL="0" distR="0" wp14:anchorId="706EA067" wp14:editId="5F0C83DB">
            <wp:extent cx="5610225" cy="3000375"/>
            <wp:effectExtent l="0" t="0" r="0" b="9525"/>
            <wp:docPr id="70" name="Схема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1AE5DBF4" w14:textId="77777777" w:rsidR="002E2600" w:rsidRDefault="002E2600" w:rsidP="00E91489">
      <w:pPr>
        <w:spacing w:after="0" w:line="36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Рисунок</w:t>
      </w:r>
      <w:r w:rsidR="00DF5795">
        <w:rPr>
          <w:rFonts w:ascii="Times New Roman" w:eastAsia="Times New Roman" w:hAnsi="Times New Roman" w:cs="Times New Roman"/>
          <w:sz w:val="28"/>
          <w:szCs w:val="28"/>
          <w:lang w:val="ru-RU" w:eastAsia="ru-RU"/>
        </w:rPr>
        <w:t xml:space="preserve"> 2.5</w:t>
      </w:r>
      <w:r>
        <w:rPr>
          <w:rFonts w:ascii="Times New Roman" w:eastAsia="Times New Roman" w:hAnsi="Times New Roman" w:cs="Times New Roman"/>
          <w:sz w:val="28"/>
          <w:szCs w:val="28"/>
          <w:lang w:val="ru-RU" w:eastAsia="ru-RU"/>
        </w:rPr>
        <w:t xml:space="preserve"> – </w:t>
      </w:r>
      <w:proofErr w:type="spellStart"/>
      <w:r w:rsidRPr="00902E88">
        <w:rPr>
          <w:rFonts w:ascii="Times New Roman" w:eastAsia="Times New Roman" w:hAnsi="Times New Roman" w:cs="Times New Roman"/>
          <w:sz w:val="28"/>
          <w:szCs w:val="28"/>
          <w:lang w:val="ru-RU" w:eastAsia="ru-RU"/>
        </w:rPr>
        <w:t>Основні</w:t>
      </w:r>
      <w:proofErr w:type="spellEnd"/>
      <w:r w:rsidRPr="00902E88">
        <w:rPr>
          <w:rFonts w:ascii="Times New Roman" w:eastAsia="Times New Roman" w:hAnsi="Times New Roman" w:cs="Times New Roman"/>
          <w:sz w:val="28"/>
          <w:szCs w:val="28"/>
          <w:lang w:val="ru-RU" w:eastAsia="ru-RU"/>
        </w:rPr>
        <w:t xml:space="preserve"> напрямки</w:t>
      </w:r>
      <w:r w:rsidR="001132B1">
        <w:rPr>
          <w:rFonts w:ascii="Times New Roman" w:eastAsia="Times New Roman" w:hAnsi="Times New Roman" w:cs="Times New Roman"/>
          <w:sz w:val="28"/>
          <w:szCs w:val="28"/>
          <w:lang w:val="ru-RU" w:eastAsia="ru-RU"/>
        </w:rPr>
        <w:t xml:space="preserve"> </w:t>
      </w:r>
      <w:proofErr w:type="spellStart"/>
      <w:r w:rsidR="001132B1">
        <w:rPr>
          <w:rFonts w:ascii="Times New Roman" w:eastAsia="Times New Roman" w:hAnsi="Times New Roman" w:cs="Times New Roman"/>
          <w:sz w:val="28"/>
          <w:szCs w:val="28"/>
          <w:lang w:val="ru-RU" w:eastAsia="ru-RU"/>
        </w:rPr>
        <w:t>впровадження</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сервісних</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інновацій</w:t>
      </w:r>
      <w:proofErr w:type="spellEnd"/>
      <w:r w:rsidR="001132B1">
        <w:rPr>
          <w:rFonts w:ascii="Times New Roman" w:eastAsia="Times New Roman" w:hAnsi="Times New Roman" w:cs="Times New Roman"/>
          <w:sz w:val="28"/>
          <w:szCs w:val="28"/>
          <w:lang w:val="ru-RU" w:eastAsia="ru-RU"/>
        </w:rPr>
        <w:t xml:space="preserve"> в </w:t>
      </w:r>
      <w:proofErr w:type="spellStart"/>
      <w:r w:rsidR="001132B1">
        <w:rPr>
          <w:rFonts w:ascii="Times New Roman" w:eastAsia="Times New Roman" w:hAnsi="Times New Roman" w:cs="Times New Roman"/>
          <w:sz w:val="28"/>
          <w:szCs w:val="28"/>
          <w:lang w:val="ru-RU" w:eastAsia="ru-RU"/>
        </w:rPr>
        <w:t>діяльність</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туристичних</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підприємств</w:t>
      </w:r>
      <w:proofErr w:type="spellEnd"/>
    </w:p>
    <w:p w14:paraId="7F33DAC1" w14:textId="77777777" w:rsidR="00894FD9" w:rsidRDefault="002E2600" w:rsidP="00962209">
      <w:pPr>
        <w:spacing w:after="0" w:line="360" w:lineRule="auto"/>
        <w:ind w:firstLine="708"/>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Pr>
          <w:rFonts w:ascii="Times New Roman" w:eastAsia="Times New Roman" w:hAnsi="Times New Roman" w:cs="Times New Roman"/>
          <w:sz w:val="28"/>
          <w:szCs w:val="28"/>
          <w:lang w:val="ru-RU" w:eastAsia="ru-RU"/>
        </w:rPr>
        <w:t>:</w:t>
      </w:r>
      <w:r w:rsidR="00DF5795">
        <w:rPr>
          <w:rFonts w:ascii="Times New Roman" w:eastAsia="Times New Roman" w:hAnsi="Times New Roman" w:cs="Times New Roman"/>
          <w:sz w:val="28"/>
          <w:szCs w:val="28"/>
          <w:lang w:val="ru-RU" w:eastAsia="ru-RU"/>
        </w:rPr>
        <w:t xml:space="preserve"> </w:t>
      </w:r>
      <w:proofErr w:type="spellStart"/>
      <w:r w:rsidR="00DF5795">
        <w:rPr>
          <w:rFonts w:ascii="Times New Roman" w:eastAsia="Times New Roman" w:hAnsi="Times New Roman" w:cs="Times New Roman"/>
          <w:sz w:val="28"/>
          <w:szCs w:val="28"/>
          <w:lang w:val="ru-RU" w:eastAsia="ru-RU"/>
        </w:rPr>
        <w:t>складено</w:t>
      </w:r>
      <w:proofErr w:type="spellEnd"/>
      <w:r w:rsidR="00DF5795">
        <w:rPr>
          <w:rFonts w:ascii="Times New Roman" w:eastAsia="Times New Roman" w:hAnsi="Times New Roman" w:cs="Times New Roman"/>
          <w:sz w:val="28"/>
          <w:szCs w:val="28"/>
          <w:lang w:val="ru-RU" w:eastAsia="ru-RU"/>
        </w:rPr>
        <w:t xml:space="preserve"> автором на </w:t>
      </w:r>
      <w:proofErr w:type="spellStart"/>
      <w:r w:rsidR="00DF5795">
        <w:rPr>
          <w:rFonts w:ascii="Times New Roman" w:eastAsia="Times New Roman" w:hAnsi="Times New Roman" w:cs="Times New Roman"/>
          <w:sz w:val="28"/>
          <w:szCs w:val="28"/>
          <w:lang w:val="ru-RU" w:eastAsia="ru-RU"/>
        </w:rPr>
        <w:t>основі</w:t>
      </w:r>
      <w:proofErr w:type="spellEnd"/>
      <w:r w:rsidR="00DF5795">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[62</w:t>
      </w:r>
      <w:r w:rsidR="00DF5795" w:rsidRPr="00505715">
        <w:rPr>
          <w:rFonts w:ascii="Times New Roman" w:eastAsia="Times New Roman" w:hAnsi="Times New Roman" w:cs="Times New Roman"/>
          <w:sz w:val="28"/>
          <w:szCs w:val="28"/>
          <w:lang w:val="ru-RU" w:eastAsia="ru-RU"/>
        </w:rPr>
        <w:t>]</w:t>
      </w:r>
      <w:r w:rsidR="00DF5795">
        <w:rPr>
          <w:rFonts w:ascii="Times New Roman" w:eastAsia="Times New Roman" w:hAnsi="Times New Roman" w:cs="Times New Roman"/>
          <w:sz w:val="28"/>
          <w:szCs w:val="28"/>
          <w:lang w:val="ru-RU" w:eastAsia="ru-RU"/>
        </w:rPr>
        <w:t>.</w:t>
      </w:r>
    </w:p>
    <w:p w14:paraId="035C2A62" w14:textId="77777777" w:rsidR="002E2600" w:rsidRDefault="002E2600" w:rsidP="00894FD9">
      <w:pPr>
        <w:spacing w:after="0" w:line="360" w:lineRule="auto"/>
        <w:jc w:val="both"/>
        <w:rPr>
          <w:rFonts w:ascii="Times New Roman" w:eastAsia="Times New Roman" w:hAnsi="Times New Roman" w:cs="Times New Roman"/>
          <w:sz w:val="28"/>
          <w:szCs w:val="28"/>
          <w:lang w:val="ru-RU" w:eastAsia="ru-RU"/>
        </w:rPr>
      </w:pPr>
    </w:p>
    <w:p w14:paraId="01D2A648" w14:textId="77777777" w:rsidR="00894FD9" w:rsidRPr="00894FD9" w:rsidRDefault="00894FD9" w:rsidP="00DF5795">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2E2600">
        <w:rPr>
          <w:rFonts w:ascii="Times New Roman" w:eastAsia="Times New Roman" w:hAnsi="Times New Roman" w:cs="Times New Roman"/>
          <w:color w:val="000000" w:themeColor="text1"/>
          <w:sz w:val="28"/>
          <w:szCs w:val="28"/>
          <w:lang w:val="ru-RU" w:eastAsia="ru-RU"/>
        </w:rPr>
        <w:t>Продуктові</w:t>
      </w:r>
      <w:proofErr w:type="spellEnd"/>
      <w:r w:rsidRPr="002E2600">
        <w:rPr>
          <w:rFonts w:ascii="Times New Roman" w:eastAsia="Times New Roman" w:hAnsi="Times New Roman" w:cs="Times New Roman"/>
          <w:color w:val="000000" w:themeColor="text1"/>
          <w:sz w:val="28"/>
          <w:szCs w:val="28"/>
          <w:lang w:val="ru-RU" w:eastAsia="ru-RU"/>
        </w:rPr>
        <w:t xml:space="preserve"> </w:t>
      </w:r>
      <w:proofErr w:type="spellStart"/>
      <w:r w:rsidRPr="002E2600">
        <w:rPr>
          <w:rFonts w:ascii="Times New Roman" w:eastAsia="Times New Roman" w:hAnsi="Times New Roman" w:cs="Times New Roman"/>
          <w:color w:val="000000" w:themeColor="text1"/>
          <w:sz w:val="28"/>
          <w:szCs w:val="28"/>
          <w:lang w:val="ru-RU" w:eastAsia="ru-RU"/>
        </w:rPr>
        <w:t>інновації</w:t>
      </w:r>
      <w:proofErr w:type="spellEnd"/>
      <w:r w:rsidRPr="002E2600">
        <w:rPr>
          <w:rFonts w:ascii="Times New Roman" w:eastAsia="Times New Roman" w:hAnsi="Times New Roman" w:cs="Times New Roman"/>
          <w:color w:val="000000" w:themeColor="text1"/>
          <w:sz w:val="28"/>
          <w:szCs w:val="28"/>
          <w:lang w:val="ru-RU" w:eastAsia="ru-RU"/>
        </w:rPr>
        <w:t xml:space="preserve"> </w:t>
      </w:r>
      <w:proofErr w:type="spellStart"/>
      <w:r w:rsidRPr="002E2600">
        <w:rPr>
          <w:rFonts w:ascii="Times New Roman" w:eastAsia="Times New Roman" w:hAnsi="Times New Roman" w:cs="Times New Roman"/>
          <w:color w:val="000000" w:themeColor="text1"/>
          <w:sz w:val="28"/>
          <w:szCs w:val="28"/>
          <w:lang w:val="ru-RU" w:eastAsia="ru-RU"/>
        </w:rPr>
        <w:t>створюються</w:t>
      </w:r>
      <w:proofErr w:type="spellEnd"/>
      <w:r w:rsidRPr="002E2600">
        <w:rPr>
          <w:rFonts w:ascii="Times New Roman" w:eastAsia="Times New Roman" w:hAnsi="Times New Roman" w:cs="Times New Roman"/>
          <w:color w:val="000000" w:themeColor="text1"/>
          <w:sz w:val="28"/>
          <w:szCs w:val="28"/>
          <w:lang w:val="ru-RU" w:eastAsia="ru-RU"/>
        </w:rPr>
        <w:t xml:space="preserve"> </w:t>
      </w:r>
      <w:proofErr w:type="spellStart"/>
      <w:r w:rsidRPr="002E2600">
        <w:rPr>
          <w:rFonts w:ascii="Times New Roman" w:eastAsia="Times New Roman" w:hAnsi="Times New Roman" w:cs="Times New Roman"/>
          <w:color w:val="000000" w:themeColor="text1"/>
          <w:sz w:val="28"/>
          <w:szCs w:val="28"/>
          <w:lang w:val="ru-RU" w:eastAsia="ru-RU"/>
        </w:rPr>
        <w:t>безпосере</w:t>
      </w:r>
      <w:r w:rsidR="009E1E50">
        <w:rPr>
          <w:rFonts w:ascii="Times New Roman" w:eastAsia="Times New Roman" w:hAnsi="Times New Roman" w:cs="Times New Roman"/>
          <w:color w:val="000000" w:themeColor="text1"/>
          <w:sz w:val="28"/>
          <w:szCs w:val="28"/>
          <w:lang w:val="ru-RU" w:eastAsia="ru-RU"/>
        </w:rPr>
        <w:t>дньо</w:t>
      </w:r>
      <w:proofErr w:type="spellEnd"/>
      <w:r w:rsidR="009E1E50">
        <w:rPr>
          <w:rFonts w:ascii="Times New Roman" w:eastAsia="Times New Roman" w:hAnsi="Times New Roman" w:cs="Times New Roman"/>
          <w:color w:val="000000" w:themeColor="text1"/>
          <w:sz w:val="28"/>
          <w:szCs w:val="28"/>
          <w:lang w:val="ru-RU" w:eastAsia="ru-RU"/>
        </w:rPr>
        <w:t xml:space="preserve"> для </w:t>
      </w:r>
      <w:proofErr w:type="spellStart"/>
      <w:r w:rsidR="009E1E50">
        <w:rPr>
          <w:rFonts w:ascii="Times New Roman" w:eastAsia="Times New Roman" w:hAnsi="Times New Roman" w:cs="Times New Roman"/>
          <w:color w:val="000000" w:themeColor="text1"/>
          <w:sz w:val="28"/>
          <w:szCs w:val="28"/>
          <w:lang w:val="ru-RU" w:eastAsia="ru-RU"/>
        </w:rPr>
        <w:t>споживачів</w:t>
      </w:r>
      <w:proofErr w:type="spellEnd"/>
      <w:r w:rsidR="009E1E50">
        <w:rPr>
          <w:rFonts w:ascii="Times New Roman" w:eastAsia="Times New Roman" w:hAnsi="Times New Roman" w:cs="Times New Roman"/>
          <w:color w:val="000000" w:themeColor="text1"/>
          <w:sz w:val="28"/>
          <w:szCs w:val="28"/>
          <w:lang w:val="ru-RU" w:eastAsia="ru-RU"/>
        </w:rPr>
        <w:t xml:space="preserve"> </w:t>
      </w:r>
      <w:proofErr w:type="spellStart"/>
      <w:r w:rsidR="009E1E50">
        <w:rPr>
          <w:rFonts w:ascii="Times New Roman" w:eastAsia="Times New Roman" w:hAnsi="Times New Roman" w:cs="Times New Roman"/>
          <w:color w:val="000000" w:themeColor="text1"/>
          <w:sz w:val="28"/>
          <w:szCs w:val="28"/>
          <w:lang w:val="ru-RU" w:eastAsia="ru-RU"/>
        </w:rPr>
        <w:t>послуг</w:t>
      </w:r>
      <w:proofErr w:type="spellEnd"/>
      <w:r w:rsidR="009E1E50">
        <w:rPr>
          <w:rFonts w:ascii="Times New Roman" w:eastAsia="Times New Roman" w:hAnsi="Times New Roman" w:cs="Times New Roman"/>
          <w:color w:val="000000" w:themeColor="text1"/>
          <w:sz w:val="28"/>
          <w:szCs w:val="28"/>
          <w:lang w:val="ru-RU" w:eastAsia="ru-RU"/>
        </w:rPr>
        <w:t xml:space="preserve">. До них </w:t>
      </w:r>
      <w:proofErr w:type="spellStart"/>
      <w:r w:rsidR="009E1E50">
        <w:rPr>
          <w:rFonts w:ascii="Times New Roman" w:eastAsia="Times New Roman" w:hAnsi="Times New Roman" w:cs="Times New Roman"/>
          <w:color w:val="000000" w:themeColor="text1"/>
          <w:sz w:val="28"/>
          <w:szCs w:val="28"/>
          <w:lang w:val="ru-RU" w:eastAsia="ru-RU"/>
        </w:rPr>
        <w:t>можна</w:t>
      </w:r>
      <w:proofErr w:type="spellEnd"/>
      <w:r w:rsidR="009E1E50">
        <w:rPr>
          <w:rFonts w:ascii="Times New Roman" w:eastAsia="Times New Roman" w:hAnsi="Times New Roman" w:cs="Times New Roman"/>
          <w:color w:val="000000" w:themeColor="text1"/>
          <w:sz w:val="28"/>
          <w:szCs w:val="28"/>
          <w:lang w:val="ru-RU" w:eastAsia="ru-RU"/>
        </w:rPr>
        <w:t xml:space="preserve"> </w:t>
      </w:r>
      <w:proofErr w:type="spellStart"/>
      <w:r w:rsidR="009E1E50">
        <w:rPr>
          <w:rFonts w:ascii="Times New Roman" w:eastAsia="Times New Roman" w:hAnsi="Times New Roman" w:cs="Times New Roman"/>
          <w:color w:val="000000" w:themeColor="text1"/>
          <w:sz w:val="28"/>
          <w:szCs w:val="28"/>
          <w:lang w:val="ru-RU" w:eastAsia="ru-RU"/>
        </w:rPr>
        <w:t>віднести</w:t>
      </w:r>
      <w:proofErr w:type="spellEnd"/>
      <w:r w:rsidRPr="00894FD9">
        <w:rPr>
          <w:rFonts w:ascii="Times New Roman" w:eastAsia="Times New Roman" w:hAnsi="Times New Roman" w:cs="Times New Roman"/>
          <w:sz w:val="28"/>
          <w:szCs w:val="28"/>
          <w:lang w:val="ru-RU" w:eastAsia="ru-RU"/>
        </w:rPr>
        <w:t>:</w:t>
      </w:r>
    </w:p>
    <w:p w14:paraId="0941BFDF" w14:textId="77777777" w:rsidR="00894FD9" w:rsidRPr="00894FD9" w:rsidRDefault="00894FD9" w:rsidP="00894FD9">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894FD9">
        <w:rPr>
          <w:rFonts w:ascii="Times New Roman" w:eastAsia="Times New Roman" w:hAnsi="Times New Roman" w:cs="Times New Roman"/>
          <w:sz w:val="28"/>
          <w:szCs w:val="28"/>
          <w:lang w:val="ru-RU" w:eastAsia="ru-RU"/>
        </w:rPr>
        <w:lastRenderedPageBreak/>
        <w:t>По-перше</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поява</w:t>
      </w:r>
      <w:proofErr w:type="spellEnd"/>
      <w:r w:rsidRPr="00894FD9">
        <w:rPr>
          <w:rFonts w:ascii="Times New Roman" w:eastAsia="Times New Roman" w:hAnsi="Times New Roman" w:cs="Times New Roman"/>
          <w:sz w:val="28"/>
          <w:szCs w:val="28"/>
          <w:lang w:val="ru-RU" w:eastAsia="ru-RU"/>
        </w:rPr>
        <w:t xml:space="preserve"> і </w:t>
      </w:r>
      <w:proofErr w:type="spellStart"/>
      <w:r w:rsidRPr="00894FD9">
        <w:rPr>
          <w:rFonts w:ascii="Times New Roman" w:eastAsia="Times New Roman" w:hAnsi="Times New Roman" w:cs="Times New Roman"/>
          <w:sz w:val="28"/>
          <w:szCs w:val="28"/>
          <w:lang w:val="ru-RU" w:eastAsia="ru-RU"/>
        </w:rPr>
        <w:t>розробка</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нових</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туристичних</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продуктів</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турів</w:t>
      </w:r>
      <w:proofErr w:type="spellEnd"/>
      <w:r w:rsidRPr="00894FD9">
        <w:rPr>
          <w:rFonts w:ascii="Times New Roman" w:eastAsia="Times New Roman" w:hAnsi="Times New Roman" w:cs="Times New Roman"/>
          <w:sz w:val="28"/>
          <w:szCs w:val="28"/>
          <w:lang w:val="ru-RU" w:eastAsia="ru-RU"/>
        </w:rPr>
        <w:t xml:space="preserve">). </w:t>
      </w:r>
      <w:proofErr w:type="spellStart"/>
      <w:r w:rsidR="002E2600">
        <w:rPr>
          <w:rFonts w:ascii="Times New Roman" w:eastAsia="Times New Roman" w:hAnsi="Times New Roman" w:cs="Times New Roman"/>
          <w:sz w:val="28"/>
          <w:szCs w:val="28"/>
          <w:lang w:val="ru-RU" w:eastAsia="ru-RU"/>
        </w:rPr>
        <w:t>Ще</w:t>
      </w:r>
      <w:proofErr w:type="spellEnd"/>
      <w:r w:rsidR="002E2600">
        <w:rPr>
          <w:rFonts w:ascii="Times New Roman" w:eastAsia="Times New Roman" w:hAnsi="Times New Roman" w:cs="Times New Roman"/>
          <w:sz w:val="28"/>
          <w:szCs w:val="28"/>
          <w:lang w:val="ru-RU" w:eastAsia="ru-RU"/>
        </w:rPr>
        <w:t xml:space="preserve"> </w:t>
      </w:r>
      <w:proofErr w:type="spellStart"/>
      <w:r w:rsidR="002E2600">
        <w:rPr>
          <w:rFonts w:ascii="Times New Roman" w:eastAsia="Times New Roman" w:hAnsi="Times New Roman" w:cs="Times New Roman"/>
          <w:sz w:val="28"/>
          <w:szCs w:val="28"/>
          <w:lang w:val="ru-RU" w:eastAsia="ru-RU"/>
        </w:rPr>
        <w:t>з</w:t>
      </w:r>
      <w:r w:rsidRPr="00894FD9">
        <w:rPr>
          <w:rFonts w:ascii="Times New Roman" w:eastAsia="Times New Roman" w:hAnsi="Times New Roman" w:cs="Times New Roman"/>
          <w:sz w:val="28"/>
          <w:szCs w:val="28"/>
          <w:lang w:val="ru-RU" w:eastAsia="ru-RU"/>
        </w:rPr>
        <w:t>овсім</w:t>
      </w:r>
      <w:proofErr w:type="spellEnd"/>
      <w:r w:rsidRPr="00894FD9">
        <w:rPr>
          <w:rFonts w:ascii="Times New Roman" w:eastAsia="Times New Roman" w:hAnsi="Times New Roman" w:cs="Times New Roman"/>
          <w:sz w:val="28"/>
          <w:szCs w:val="28"/>
          <w:lang w:val="ru-RU" w:eastAsia="ru-RU"/>
        </w:rPr>
        <w:t xml:space="preserve"> недавно, як </w:t>
      </w:r>
      <w:proofErr w:type="spellStart"/>
      <w:r w:rsidRPr="00894FD9">
        <w:rPr>
          <w:rFonts w:ascii="Times New Roman" w:eastAsia="Times New Roman" w:hAnsi="Times New Roman" w:cs="Times New Roman"/>
          <w:sz w:val="28"/>
          <w:szCs w:val="28"/>
          <w:lang w:val="ru-RU" w:eastAsia="ru-RU"/>
        </w:rPr>
        <w:t>нововведення</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виступали</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аграрний</w:t>
      </w:r>
      <w:proofErr w:type="spellEnd"/>
      <w:r w:rsidRPr="00894FD9">
        <w:rPr>
          <w:rFonts w:ascii="Times New Roman" w:eastAsia="Times New Roman" w:hAnsi="Times New Roman" w:cs="Times New Roman"/>
          <w:sz w:val="28"/>
          <w:szCs w:val="28"/>
          <w:lang w:val="ru-RU" w:eastAsia="ru-RU"/>
        </w:rPr>
        <w:t xml:space="preserve"> </w:t>
      </w:r>
      <w:r w:rsidRPr="005057E9">
        <w:rPr>
          <w:rFonts w:ascii="Times New Roman" w:eastAsia="Times New Roman" w:hAnsi="Times New Roman" w:cs="Times New Roman"/>
          <w:sz w:val="28"/>
          <w:szCs w:val="28"/>
          <w:lang w:val="ru-RU" w:eastAsia="ru-RU"/>
        </w:rPr>
        <w:t>(</w:t>
      </w:r>
      <w:proofErr w:type="spellStart"/>
      <w:r w:rsidRPr="005057E9">
        <w:rPr>
          <w:rFonts w:ascii="Times New Roman" w:eastAsia="Times New Roman" w:hAnsi="Times New Roman" w:cs="Times New Roman"/>
          <w:sz w:val="28"/>
          <w:szCs w:val="28"/>
          <w:lang w:val="ru-RU" w:eastAsia="ru-RU"/>
        </w:rPr>
        <w:t>сільський</w:t>
      </w:r>
      <w:proofErr w:type="spellEnd"/>
      <w:r w:rsidRPr="005057E9">
        <w:rPr>
          <w:rFonts w:ascii="Times New Roman" w:eastAsia="Times New Roman" w:hAnsi="Times New Roman" w:cs="Times New Roman"/>
          <w:sz w:val="28"/>
          <w:szCs w:val="28"/>
          <w:lang w:val="ru-RU" w:eastAsia="ru-RU"/>
        </w:rPr>
        <w:t xml:space="preserve">, </w:t>
      </w:r>
      <w:proofErr w:type="spellStart"/>
      <w:r w:rsidRPr="005057E9">
        <w:rPr>
          <w:rFonts w:ascii="Times New Roman" w:eastAsia="Times New Roman" w:hAnsi="Times New Roman" w:cs="Times New Roman"/>
          <w:sz w:val="28"/>
          <w:szCs w:val="28"/>
          <w:lang w:val="ru-RU" w:eastAsia="ru-RU"/>
        </w:rPr>
        <w:t>зелений</w:t>
      </w:r>
      <w:proofErr w:type="spellEnd"/>
      <w:r w:rsidRPr="005057E9">
        <w:rPr>
          <w:rFonts w:ascii="Times New Roman" w:eastAsia="Times New Roman" w:hAnsi="Times New Roman" w:cs="Times New Roman"/>
          <w:sz w:val="28"/>
          <w:szCs w:val="28"/>
          <w:lang w:val="ru-RU" w:eastAsia="ru-RU"/>
        </w:rPr>
        <w:t>),</w:t>
      </w:r>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авантюрний</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пригодни</w:t>
      </w:r>
      <w:r w:rsidR="009E1E50">
        <w:rPr>
          <w:rFonts w:ascii="Times New Roman" w:eastAsia="Times New Roman" w:hAnsi="Times New Roman" w:cs="Times New Roman"/>
          <w:sz w:val="28"/>
          <w:szCs w:val="28"/>
          <w:lang w:val="ru-RU" w:eastAsia="ru-RU"/>
        </w:rPr>
        <w:t>цький</w:t>
      </w:r>
      <w:proofErr w:type="spellEnd"/>
      <w:r w:rsidR="009E1E50">
        <w:rPr>
          <w:rFonts w:ascii="Times New Roman" w:eastAsia="Times New Roman" w:hAnsi="Times New Roman" w:cs="Times New Roman"/>
          <w:sz w:val="28"/>
          <w:szCs w:val="28"/>
          <w:lang w:val="ru-RU" w:eastAsia="ru-RU"/>
        </w:rPr>
        <w:t xml:space="preserve">), </w:t>
      </w:r>
      <w:proofErr w:type="spellStart"/>
      <w:r w:rsidR="009E1E50">
        <w:rPr>
          <w:rFonts w:ascii="Times New Roman" w:eastAsia="Times New Roman" w:hAnsi="Times New Roman" w:cs="Times New Roman"/>
          <w:sz w:val="28"/>
          <w:szCs w:val="28"/>
          <w:lang w:val="ru-RU" w:eastAsia="ru-RU"/>
        </w:rPr>
        <w:t>екологічний</w:t>
      </w:r>
      <w:proofErr w:type="spellEnd"/>
      <w:r w:rsidR="009E1E50">
        <w:rPr>
          <w:rFonts w:ascii="Times New Roman" w:eastAsia="Times New Roman" w:hAnsi="Times New Roman" w:cs="Times New Roman"/>
          <w:sz w:val="28"/>
          <w:szCs w:val="28"/>
          <w:lang w:val="ru-RU" w:eastAsia="ru-RU"/>
        </w:rPr>
        <w:t xml:space="preserve">, </w:t>
      </w:r>
      <w:proofErr w:type="spellStart"/>
      <w:r w:rsidR="009E1E50">
        <w:rPr>
          <w:rFonts w:ascii="Times New Roman" w:eastAsia="Times New Roman" w:hAnsi="Times New Roman" w:cs="Times New Roman"/>
          <w:sz w:val="28"/>
          <w:szCs w:val="28"/>
          <w:lang w:val="ru-RU" w:eastAsia="ru-RU"/>
        </w:rPr>
        <w:t>підводний</w:t>
      </w:r>
      <w:proofErr w:type="spellEnd"/>
      <w:r w:rsidR="009E1E50">
        <w:rPr>
          <w:rFonts w:ascii="Times New Roman" w:eastAsia="Times New Roman" w:hAnsi="Times New Roman" w:cs="Times New Roman"/>
          <w:sz w:val="28"/>
          <w:szCs w:val="28"/>
          <w:lang w:val="ru-RU" w:eastAsia="ru-RU"/>
        </w:rPr>
        <w:t xml:space="preserve"> та</w:t>
      </w:r>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інші</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види</w:t>
      </w:r>
      <w:proofErr w:type="spellEnd"/>
      <w:r w:rsidRPr="00894FD9">
        <w:rPr>
          <w:rFonts w:ascii="Times New Roman" w:eastAsia="Times New Roman" w:hAnsi="Times New Roman" w:cs="Times New Roman"/>
          <w:sz w:val="28"/>
          <w:szCs w:val="28"/>
          <w:lang w:val="ru-RU" w:eastAsia="ru-RU"/>
        </w:rPr>
        <w:t xml:space="preserve"> туризму.</w:t>
      </w:r>
    </w:p>
    <w:p w14:paraId="3A6A8BD5" w14:textId="77777777" w:rsidR="00894FD9" w:rsidRDefault="00894FD9" w:rsidP="002E2600">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894FD9">
        <w:rPr>
          <w:rFonts w:ascii="Times New Roman" w:eastAsia="Times New Roman" w:hAnsi="Times New Roman" w:cs="Times New Roman"/>
          <w:sz w:val="28"/>
          <w:szCs w:val="28"/>
          <w:lang w:val="ru-RU" w:eastAsia="ru-RU"/>
        </w:rPr>
        <w:t>По-друге</w:t>
      </w:r>
      <w:proofErr w:type="spellEnd"/>
      <w:r w:rsidRPr="00894FD9">
        <w:rPr>
          <w:rFonts w:ascii="Times New Roman" w:eastAsia="Times New Roman" w:hAnsi="Times New Roman" w:cs="Times New Roman"/>
          <w:sz w:val="28"/>
          <w:szCs w:val="28"/>
          <w:lang w:val="ru-RU" w:eastAsia="ru-RU"/>
        </w:rPr>
        <w:t>, в туриз</w:t>
      </w:r>
      <w:r w:rsidR="009E1E50">
        <w:rPr>
          <w:rFonts w:ascii="Times New Roman" w:eastAsia="Times New Roman" w:hAnsi="Times New Roman" w:cs="Times New Roman"/>
          <w:sz w:val="28"/>
          <w:szCs w:val="28"/>
          <w:lang w:val="ru-RU" w:eastAsia="ru-RU"/>
        </w:rPr>
        <w:t xml:space="preserve">м </w:t>
      </w:r>
      <w:proofErr w:type="spellStart"/>
      <w:r w:rsidR="009E1E50">
        <w:rPr>
          <w:rFonts w:ascii="Times New Roman" w:eastAsia="Times New Roman" w:hAnsi="Times New Roman" w:cs="Times New Roman"/>
          <w:sz w:val="28"/>
          <w:szCs w:val="28"/>
          <w:lang w:val="ru-RU" w:eastAsia="ru-RU"/>
        </w:rPr>
        <w:t>залучаються</w:t>
      </w:r>
      <w:proofErr w:type="spellEnd"/>
      <w:r w:rsidR="009E1E50">
        <w:rPr>
          <w:rFonts w:ascii="Times New Roman" w:eastAsia="Times New Roman" w:hAnsi="Times New Roman" w:cs="Times New Roman"/>
          <w:sz w:val="28"/>
          <w:szCs w:val="28"/>
          <w:lang w:val="ru-RU" w:eastAsia="ru-RU"/>
        </w:rPr>
        <w:t xml:space="preserve"> </w:t>
      </w:r>
      <w:proofErr w:type="spellStart"/>
      <w:r w:rsidR="009E1E50">
        <w:rPr>
          <w:rFonts w:ascii="Times New Roman" w:eastAsia="Times New Roman" w:hAnsi="Times New Roman" w:cs="Times New Roman"/>
          <w:sz w:val="28"/>
          <w:szCs w:val="28"/>
          <w:lang w:val="ru-RU" w:eastAsia="ru-RU"/>
        </w:rPr>
        <w:t>нові</w:t>
      </w:r>
      <w:proofErr w:type="spellEnd"/>
      <w:r w:rsidR="009E1E50">
        <w:rPr>
          <w:rFonts w:ascii="Times New Roman" w:eastAsia="Times New Roman" w:hAnsi="Times New Roman" w:cs="Times New Roman"/>
          <w:sz w:val="28"/>
          <w:szCs w:val="28"/>
          <w:lang w:val="ru-RU" w:eastAsia="ru-RU"/>
        </w:rPr>
        <w:t xml:space="preserve"> </w:t>
      </w:r>
      <w:proofErr w:type="spellStart"/>
      <w:r w:rsidR="009E1E50">
        <w:rPr>
          <w:rFonts w:ascii="Times New Roman" w:eastAsia="Times New Roman" w:hAnsi="Times New Roman" w:cs="Times New Roman"/>
          <w:sz w:val="28"/>
          <w:szCs w:val="28"/>
          <w:lang w:val="ru-RU" w:eastAsia="ru-RU"/>
        </w:rPr>
        <w:t>види</w:t>
      </w:r>
      <w:proofErr w:type="spellEnd"/>
      <w:r w:rsidR="009E1E50">
        <w:rPr>
          <w:rFonts w:ascii="Times New Roman" w:eastAsia="Times New Roman" w:hAnsi="Times New Roman" w:cs="Times New Roman"/>
          <w:sz w:val="28"/>
          <w:szCs w:val="28"/>
          <w:lang w:val="ru-RU" w:eastAsia="ru-RU"/>
        </w:rPr>
        <w:t xml:space="preserve"> </w:t>
      </w:r>
      <w:proofErr w:type="spellStart"/>
      <w:r w:rsidR="009E1E50">
        <w:rPr>
          <w:rFonts w:ascii="Times New Roman" w:eastAsia="Times New Roman" w:hAnsi="Times New Roman" w:cs="Times New Roman"/>
          <w:sz w:val="28"/>
          <w:szCs w:val="28"/>
          <w:lang w:val="ru-RU" w:eastAsia="ru-RU"/>
        </w:rPr>
        <w:t>ресурсів</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Наприклад</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залучен</w:t>
      </w:r>
      <w:r w:rsidR="009E1E50">
        <w:rPr>
          <w:rFonts w:ascii="Times New Roman" w:eastAsia="Times New Roman" w:hAnsi="Times New Roman" w:cs="Times New Roman"/>
          <w:sz w:val="28"/>
          <w:szCs w:val="28"/>
          <w:lang w:val="ru-RU" w:eastAsia="ru-RU"/>
        </w:rPr>
        <w:t>ня</w:t>
      </w:r>
      <w:proofErr w:type="spellEnd"/>
      <w:r w:rsidR="00C858B1">
        <w:rPr>
          <w:rFonts w:ascii="Times New Roman" w:eastAsia="Times New Roman" w:hAnsi="Times New Roman" w:cs="Times New Roman"/>
          <w:sz w:val="28"/>
          <w:szCs w:val="28"/>
          <w:lang w:val="ru-RU" w:eastAsia="ru-RU"/>
        </w:rPr>
        <w:t xml:space="preserve"> природно-</w:t>
      </w:r>
      <w:proofErr w:type="spellStart"/>
      <w:r w:rsidR="00C858B1">
        <w:rPr>
          <w:rFonts w:ascii="Times New Roman" w:eastAsia="Times New Roman" w:hAnsi="Times New Roman" w:cs="Times New Roman"/>
          <w:sz w:val="28"/>
          <w:szCs w:val="28"/>
          <w:lang w:val="ru-RU" w:eastAsia="ru-RU"/>
        </w:rPr>
        <w:t>антропогенних</w:t>
      </w:r>
      <w:proofErr w:type="spellEnd"/>
      <w:r w:rsidR="00C858B1">
        <w:rPr>
          <w:rFonts w:ascii="Times New Roman" w:eastAsia="Times New Roman" w:hAnsi="Times New Roman" w:cs="Times New Roman"/>
          <w:sz w:val="28"/>
          <w:szCs w:val="28"/>
          <w:lang w:val="ru-RU" w:eastAsia="ru-RU"/>
        </w:rPr>
        <w:t xml:space="preserve"> </w:t>
      </w:r>
      <w:proofErr w:type="spellStart"/>
      <w:r w:rsidR="00C858B1">
        <w:rPr>
          <w:rFonts w:ascii="Times New Roman" w:eastAsia="Times New Roman" w:hAnsi="Times New Roman" w:cs="Times New Roman"/>
          <w:sz w:val="28"/>
          <w:szCs w:val="28"/>
          <w:lang w:val="ru-RU" w:eastAsia="ru-RU"/>
        </w:rPr>
        <w:t>об</w:t>
      </w:r>
      <w:r w:rsidR="00C858B1" w:rsidRPr="00C858B1">
        <w:rPr>
          <w:rFonts w:ascii="Times New Roman" w:eastAsia="Times New Roman" w:hAnsi="Times New Roman" w:cs="Times New Roman"/>
          <w:sz w:val="28"/>
          <w:szCs w:val="28"/>
          <w:lang w:val="ru-RU" w:eastAsia="ru-RU"/>
        </w:rPr>
        <w:t>’</w:t>
      </w:r>
      <w:r w:rsidRPr="00894FD9">
        <w:rPr>
          <w:rFonts w:ascii="Times New Roman" w:eastAsia="Times New Roman" w:hAnsi="Times New Roman" w:cs="Times New Roman"/>
          <w:sz w:val="28"/>
          <w:szCs w:val="28"/>
          <w:lang w:val="ru-RU" w:eastAsia="ru-RU"/>
        </w:rPr>
        <w:t>єктів</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створе</w:t>
      </w:r>
      <w:r w:rsidR="005B4468">
        <w:rPr>
          <w:rFonts w:ascii="Times New Roman" w:eastAsia="Times New Roman" w:hAnsi="Times New Roman" w:cs="Times New Roman"/>
          <w:sz w:val="28"/>
          <w:szCs w:val="28"/>
          <w:lang w:val="ru-RU" w:eastAsia="ru-RU"/>
        </w:rPr>
        <w:t>ння</w:t>
      </w:r>
      <w:proofErr w:type="spellEnd"/>
      <w:r w:rsidR="005B4468">
        <w:rPr>
          <w:rFonts w:ascii="Times New Roman" w:eastAsia="Times New Roman" w:hAnsi="Times New Roman" w:cs="Times New Roman"/>
          <w:sz w:val="28"/>
          <w:szCs w:val="28"/>
          <w:lang w:val="ru-RU" w:eastAsia="ru-RU"/>
        </w:rPr>
        <w:t xml:space="preserve"> </w:t>
      </w:r>
      <w:proofErr w:type="spellStart"/>
      <w:r w:rsidR="005B4468">
        <w:rPr>
          <w:rFonts w:ascii="Times New Roman" w:eastAsia="Times New Roman" w:hAnsi="Times New Roman" w:cs="Times New Roman"/>
          <w:sz w:val="28"/>
          <w:szCs w:val="28"/>
          <w:lang w:val="ru-RU" w:eastAsia="ru-RU"/>
        </w:rPr>
        <w:t>ставків</w:t>
      </w:r>
      <w:proofErr w:type="spellEnd"/>
      <w:r w:rsidR="005B4468">
        <w:rPr>
          <w:rFonts w:ascii="Times New Roman" w:eastAsia="Times New Roman" w:hAnsi="Times New Roman" w:cs="Times New Roman"/>
          <w:sz w:val="28"/>
          <w:szCs w:val="28"/>
          <w:lang w:val="ru-RU" w:eastAsia="ru-RU"/>
        </w:rPr>
        <w:t xml:space="preserve">, </w:t>
      </w:r>
      <w:proofErr w:type="spellStart"/>
      <w:r w:rsidR="005B4468">
        <w:rPr>
          <w:rFonts w:ascii="Times New Roman" w:eastAsia="Times New Roman" w:hAnsi="Times New Roman" w:cs="Times New Roman"/>
          <w:sz w:val="28"/>
          <w:szCs w:val="28"/>
          <w:lang w:val="ru-RU" w:eastAsia="ru-RU"/>
        </w:rPr>
        <w:t>лісопарків</w:t>
      </w:r>
      <w:proofErr w:type="spellEnd"/>
      <w:r w:rsidR="009E1E50">
        <w:rPr>
          <w:rFonts w:ascii="Times New Roman" w:eastAsia="Times New Roman" w:hAnsi="Times New Roman" w:cs="Times New Roman"/>
          <w:sz w:val="28"/>
          <w:szCs w:val="28"/>
          <w:lang w:val="ru-RU" w:eastAsia="ru-RU"/>
        </w:rPr>
        <w:t xml:space="preserve">); у </w:t>
      </w:r>
      <w:proofErr w:type="spellStart"/>
      <w:r w:rsidR="009E1E50">
        <w:rPr>
          <w:rFonts w:ascii="Times New Roman" w:eastAsia="Times New Roman" w:hAnsi="Times New Roman" w:cs="Times New Roman"/>
          <w:sz w:val="28"/>
          <w:szCs w:val="28"/>
          <w:lang w:val="ru-RU" w:eastAsia="ru-RU"/>
        </w:rPr>
        <w:t>сфері</w:t>
      </w:r>
      <w:proofErr w:type="spellEnd"/>
      <w:r w:rsidR="009E1E50">
        <w:rPr>
          <w:rFonts w:ascii="Times New Roman" w:eastAsia="Times New Roman" w:hAnsi="Times New Roman" w:cs="Times New Roman"/>
          <w:sz w:val="28"/>
          <w:szCs w:val="28"/>
          <w:lang w:val="ru-RU" w:eastAsia="ru-RU"/>
        </w:rPr>
        <w:t xml:space="preserve"> туризму </w:t>
      </w:r>
      <w:proofErr w:type="spellStart"/>
      <w:r w:rsidR="009E1E50">
        <w:rPr>
          <w:rFonts w:ascii="Times New Roman" w:eastAsia="Times New Roman" w:hAnsi="Times New Roman" w:cs="Times New Roman"/>
          <w:sz w:val="28"/>
          <w:szCs w:val="28"/>
          <w:lang w:val="ru-RU" w:eastAsia="ru-RU"/>
        </w:rPr>
        <w:t>мають</w:t>
      </w:r>
      <w:proofErr w:type="spellEnd"/>
      <w:r w:rsidR="002E2600">
        <w:rPr>
          <w:rFonts w:ascii="Times New Roman" w:eastAsia="Times New Roman" w:hAnsi="Times New Roman" w:cs="Times New Roman"/>
          <w:sz w:val="28"/>
          <w:szCs w:val="28"/>
          <w:lang w:val="ru-RU" w:eastAsia="ru-RU"/>
        </w:rPr>
        <w:t xml:space="preserve"> </w:t>
      </w:r>
      <w:proofErr w:type="spellStart"/>
      <w:r w:rsidR="002E2600">
        <w:rPr>
          <w:rFonts w:ascii="Times New Roman" w:eastAsia="Times New Roman" w:hAnsi="Times New Roman" w:cs="Times New Roman"/>
          <w:sz w:val="28"/>
          <w:szCs w:val="28"/>
          <w:lang w:val="ru-RU" w:eastAsia="ru-RU"/>
        </w:rPr>
        <w:t>місце</w:t>
      </w:r>
      <w:proofErr w:type="spellEnd"/>
      <w:r w:rsidR="00C858B1">
        <w:rPr>
          <w:rFonts w:ascii="Times New Roman" w:eastAsia="Times New Roman" w:hAnsi="Times New Roman" w:cs="Times New Roman"/>
          <w:sz w:val="28"/>
          <w:szCs w:val="28"/>
          <w:lang w:val="ru-RU" w:eastAsia="ru-RU"/>
        </w:rPr>
        <w:t xml:space="preserve"> також </w:t>
      </w:r>
      <w:proofErr w:type="spellStart"/>
      <w:r w:rsidR="00C858B1">
        <w:rPr>
          <w:rFonts w:ascii="Times New Roman" w:eastAsia="Times New Roman" w:hAnsi="Times New Roman" w:cs="Times New Roman"/>
          <w:sz w:val="28"/>
          <w:szCs w:val="28"/>
          <w:lang w:val="ru-RU" w:eastAsia="ru-RU"/>
        </w:rPr>
        <w:t>об</w:t>
      </w:r>
      <w:r w:rsidR="00C858B1" w:rsidRPr="00C858B1">
        <w:rPr>
          <w:rFonts w:ascii="Times New Roman" w:eastAsia="Times New Roman" w:hAnsi="Times New Roman" w:cs="Times New Roman"/>
          <w:sz w:val="28"/>
          <w:szCs w:val="28"/>
          <w:lang w:val="ru-RU" w:eastAsia="ru-RU"/>
        </w:rPr>
        <w:t>’</w:t>
      </w:r>
      <w:r w:rsidRPr="00894FD9">
        <w:rPr>
          <w:rFonts w:ascii="Times New Roman" w:eastAsia="Times New Roman" w:hAnsi="Times New Roman" w:cs="Times New Roman"/>
          <w:sz w:val="28"/>
          <w:szCs w:val="28"/>
          <w:lang w:val="ru-RU" w:eastAsia="ru-RU"/>
        </w:rPr>
        <w:t>єкти</w:t>
      </w:r>
      <w:proofErr w:type="spellEnd"/>
      <w:r w:rsidRPr="00894FD9">
        <w:rPr>
          <w:rFonts w:ascii="Times New Roman" w:eastAsia="Times New Roman" w:hAnsi="Times New Roman" w:cs="Times New Roman"/>
          <w:sz w:val="28"/>
          <w:szCs w:val="28"/>
          <w:lang w:val="ru-RU" w:eastAsia="ru-RU"/>
        </w:rPr>
        <w:t xml:space="preserve"> техногенного характеру (</w:t>
      </w:r>
      <w:proofErr w:type="spellStart"/>
      <w:r w:rsidRPr="00894FD9">
        <w:rPr>
          <w:rFonts w:ascii="Times New Roman" w:eastAsia="Times New Roman" w:hAnsi="Times New Roman" w:cs="Times New Roman"/>
          <w:sz w:val="28"/>
          <w:szCs w:val="28"/>
          <w:lang w:val="ru-RU" w:eastAsia="ru-RU"/>
        </w:rPr>
        <w:t>шахти</w:t>
      </w:r>
      <w:proofErr w:type="spellEnd"/>
      <w:r w:rsidR="009E1E50">
        <w:rPr>
          <w:rFonts w:ascii="Times New Roman" w:eastAsia="Times New Roman" w:hAnsi="Times New Roman" w:cs="Times New Roman"/>
          <w:sz w:val="28"/>
          <w:szCs w:val="28"/>
          <w:lang w:val="ru-RU" w:eastAsia="ru-RU"/>
        </w:rPr>
        <w:t xml:space="preserve">, рудники, фабрики й заводи) </w:t>
      </w:r>
      <w:proofErr w:type="spellStart"/>
      <w:r w:rsidR="009E1E50">
        <w:rPr>
          <w:rFonts w:ascii="Times New Roman" w:eastAsia="Times New Roman" w:hAnsi="Times New Roman" w:cs="Times New Roman"/>
          <w:sz w:val="28"/>
          <w:szCs w:val="28"/>
          <w:lang w:val="ru-RU" w:eastAsia="ru-RU"/>
        </w:rPr>
        <w:t>незвичні</w:t>
      </w:r>
      <w:proofErr w:type="spellEnd"/>
      <w:r w:rsidR="009E1E50">
        <w:rPr>
          <w:rFonts w:ascii="Times New Roman" w:eastAsia="Times New Roman" w:hAnsi="Times New Roman" w:cs="Times New Roman"/>
          <w:sz w:val="28"/>
          <w:szCs w:val="28"/>
          <w:lang w:val="ru-RU" w:eastAsia="ru-RU"/>
        </w:rPr>
        <w:t xml:space="preserve"> </w:t>
      </w:r>
      <w:proofErr w:type="spellStart"/>
      <w:r w:rsidR="009E1E50">
        <w:rPr>
          <w:rFonts w:ascii="Times New Roman" w:eastAsia="Times New Roman" w:hAnsi="Times New Roman" w:cs="Times New Roman"/>
          <w:sz w:val="28"/>
          <w:szCs w:val="28"/>
          <w:lang w:val="ru-RU" w:eastAsia="ru-RU"/>
        </w:rPr>
        <w:t>місця</w:t>
      </w:r>
      <w:proofErr w:type="spellEnd"/>
      <w:r w:rsidR="009E1E50">
        <w:rPr>
          <w:rFonts w:ascii="Times New Roman" w:eastAsia="Times New Roman" w:hAnsi="Times New Roman" w:cs="Times New Roman"/>
          <w:sz w:val="28"/>
          <w:szCs w:val="28"/>
          <w:lang w:val="ru-RU" w:eastAsia="ru-RU"/>
        </w:rPr>
        <w:t xml:space="preserve">, </w:t>
      </w:r>
      <w:proofErr w:type="spellStart"/>
      <w:r w:rsidR="009E1E50">
        <w:rPr>
          <w:rFonts w:ascii="Times New Roman" w:eastAsia="Times New Roman" w:hAnsi="Times New Roman" w:cs="Times New Roman"/>
          <w:sz w:val="28"/>
          <w:szCs w:val="28"/>
          <w:lang w:val="ru-RU" w:eastAsia="ru-RU"/>
        </w:rPr>
        <w:t>які</w:t>
      </w:r>
      <w:proofErr w:type="spellEnd"/>
      <w:r w:rsidRPr="00894FD9">
        <w:rPr>
          <w:rFonts w:ascii="Times New Roman" w:eastAsia="Times New Roman" w:hAnsi="Times New Roman" w:cs="Times New Roman"/>
          <w:sz w:val="28"/>
          <w:szCs w:val="28"/>
          <w:lang w:val="ru-RU" w:eastAsia="ru-RU"/>
        </w:rPr>
        <w:t xml:space="preserve"> </w:t>
      </w:r>
      <w:proofErr w:type="spellStart"/>
      <w:r w:rsidRPr="00894FD9">
        <w:rPr>
          <w:rFonts w:ascii="Times New Roman" w:eastAsia="Times New Roman" w:hAnsi="Times New Roman" w:cs="Times New Roman"/>
          <w:sz w:val="28"/>
          <w:szCs w:val="28"/>
          <w:lang w:val="ru-RU" w:eastAsia="ru-RU"/>
        </w:rPr>
        <w:t>ви</w:t>
      </w:r>
      <w:r w:rsidR="009E1E50">
        <w:rPr>
          <w:rFonts w:ascii="Times New Roman" w:eastAsia="Times New Roman" w:hAnsi="Times New Roman" w:cs="Times New Roman"/>
          <w:sz w:val="28"/>
          <w:szCs w:val="28"/>
          <w:lang w:val="ru-RU" w:eastAsia="ru-RU"/>
        </w:rPr>
        <w:t>бирають</w:t>
      </w:r>
      <w:proofErr w:type="spellEnd"/>
      <w:r w:rsidR="009E1E50">
        <w:rPr>
          <w:rFonts w:ascii="Times New Roman" w:eastAsia="Times New Roman" w:hAnsi="Times New Roman" w:cs="Times New Roman"/>
          <w:sz w:val="28"/>
          <w:szCs w:val="28"/>
          <w:lang w:val="ru-RU" w:eastAsia="ru-RU"/>
        </w:rPr>
        <w:t xml:space="preserve"> в силу </w:t>
      </w:r>
      <w:proofErr w:type="spellStart"/>
      <w:r w:rsidR="009E1E50">
        <w:rPr>
          <w:rFonts w:ascii="Times New Roman" w:eastAsia="Times New Roman" w:hAnsi="Times New Roman" w:cs="Times New Roman"/>
          <w:sz w:val="28"/>
          <w:szCs w:val="28"/>
          <w:lang w:val="ru-RU" w:eastAsia="ru-RU"/>
        </w:rPr>
        <w:t>їх</w:t>
      </w:r>
      <w:proofErr w:type="spellEnd"/>
      <w:r w:rsidR="009E1E50">
        <w:rPr>
          <w:rFonts w:ascii="Times New Roman" w:eastAsia="Times New Roman" w:hAnsi="Times New Roman" w:cs="Times New Roman"/>
          <w:sz w:val="28"/>
          <w:szCs w:val="28"/>
          <w:lang w:val="ru-RU" w:eastAsia="ru-RU"/>
        </w:rPr>
        <w:t xml:space="preserve"> </w:t>
      </w:r>
      <w:proofErr w:type="spellStart"/>
      <w:r w:rsidR="009E1E50">
        <w:rPr>
          <w:rFonts w:ascii="Times New Roman" w:eastAsia="Times New Roman" w:hAnsi="Times New Roman" w:cs="Times New Roman"/>
          <w:sz w:val="28"/>
          <w:szCs w:val="28"/>
          <w:lang w:val="ru-RU" w:eastAsia="ru-RU"/>
        </w:rPr>
        <w:t>екзотичності</w:t>
      </w:r>
      <w:proofErr w:type="spellEnd"/>
      <w:r w:rsidR="009E1E50">
        <w:rPr>
          <w:rFonts w:ascii="Times New Roman" w:eastAsia="Times New Roman" w:hAnsi="Times New Roman" w:cs="Times New Roman"/>
          <w:sz w:val="28"/>
          <w:szCs w:val="28"/>
          <w:lang w:val="ru-RU" w:eastAsia="ru-RU"/>
        </w:rPr>
        <w:t xml:space="preserve"> </w:t>
      </w:r>
      <w:r w:rsidRPr="00894FD9">
        <w:rPr>
          <w:rFonts w:ascii="Times New Roman" w:eastAsia="Times New Roman" w:hAnsi="Times New Roman" w:cs="Times New Roman"/>
          <w:sz w:val="28"/>
          <w:szCs w:val="28"/>
          <w:lang w:val="ru-RU" w:eastAsia="ru-RU"/>
        </w:rPr>
        <w:t>джайлоо-туризм</w:t>
      </w:r>
      <w:r w:rsidR="009E1E50">
        <w:rPr>
          <w:rFonts w:ascii="Times New Roman" w:eastAsia="Times New Roman" w:hAnsi="Times New Roman" w:cs="Times New Roman"/>
          <w:sz w:val="28"/>
          <w:szCs w:val="28"/>
          <w:lang w:val="ru-RU" w:eastAsia="ru-RU"/>
        </w:rPr>
        <w:t xml:space="preserve">, тури до </w:t>
      </w:r>
      <w:proofErr w:type="spellStart"/>
      <w:r w:rsidR="009E1E50">
        <w:rPr>
          <w:rFonts w:ascii="Times New Roman" w:eastAsia="Times New Roman" w:hAnsi="Times New Roman" w:cs="Times New Roman"/>
          <w:sz w:val="28"/>
          <w:szCs w:val="28"/>
          <w:lang w:val="ru-RU" w:eastAsia="ru-RU"/>
        </w:rPr>
        <w:t>затонулих</w:t>
      </w:r>
      <w:proofErr w:type="spellEnd"/>
      <w:r w:rsidR="009E1E50">
        <w:rPr>
          <w:rFonts w:ascii="Times New Roman" w:eastAsia="Times New Roman" w:hAnsi="Times New Roman" w:cs="Times New Roman"/>
          <w:sz w:val="28"/>
          <w:szCs w:val="28"/>
          <w:lang w:val="ru-RU" w:eastAsia="ru-RU"/>
        </w:rPr>
        <w:t xml:space="preserve"> </w:t>
      </w:r>
      <w:proofErr w:type="spellStart"/>
      <w:r w:rsidR="009E1E50">
        <w:rPr>
          <w:rFonts w:ascii="Times New Roman" w:eastAsia="Times New Roman" w:hAnsi="Times New Roman" w:cs="Times New Roman"/>
          <w:sz w:val="28"/>
          <w:szCs w:val="28"/>
          <w:lang w:val="ru-RU" w:eastAsia="ru-RU"/>
        </w:rPr>
        <w:t>кораблів</w:t>
      </w:r>
      <w:proofErr w:type="spellEnd"/>
      <w:r w:rsidR="009E1E50">
        <w:rPr>
          <w:rFonts w:ascii="Times New Roman" w:eastAsia="Times New Roman" w:hAnsi="Times New Roman" w:cs="Times New Roman"/>
          <w:sz w:val="28"/>
          <w:szCs w:val="28"/>
          <w:lang w:val="ru-RU" w:eastAsia="ru-RU"/>
        </w:rPr>
        <w:t xml:space="preserve">, </w:t>
      </w:r>
      <w:proofErr w:type="spellStart"/>
      <w:r w:rsidR="009E1E50">
        <w:rPr>
          <w:rFonts w:ascii="Times New Roman" w:eastAsia="Times New Roman" w:hAnsi="Times New Roman" w:cs="Times New Roman"/>
          <w:sz w:val="28"/>
          <w:szCs w:val="28"/>
          <w:lang w:val="ru-RU" w:eastAsia="ru-RU"/>
        </w:rPr>
        <w:t>сталкінг</w:t>
      </w:r>
      <w:proofErr w:type="spellEnd"/>
      <w:r w:rsidR="009E1E50">
        <w:rPr>
          <w:rFonts w:ascii="Times New Roman" w:eastAsia="Times New Roman" w:hAnsi="Times New Roman" w:cs="Times New Roman"/>
          <w:sz w:val="28"/>
          <w:szCs w:val="28"/>
          <w:lang w:val="ru-RU" w:eastAsia="ru-RU"/>
        </w:rPr>
        <w:t>-туризм.</w:t>
      </w:r>
    </w:p>
    <w:p w14:paraId="24832F3B" w14:textId="77777777" w:rsidR="003B088F" w:rsidRDefault="002727E7" w:rsidP="003B088F">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Джайлоо-туризм </w:t>
      </w:r>
      <w:r w:rsidR="003B088F">
        <w:rPr>
          <w:rFonts w:ascii="Times New Roman" w:eastAsia="Times New Roman" w:hAnsi="Times New Roman" w:cs="Times New Roman"/>
          <w:sz w:val="28"/>
          <w:szCs w:val="28"/>
          <w:lang w:val="ru-RU" w:eastAsia="ru-RU"/>
        </w:rPr>
        <w:t>–</w:t>
      </w:r>
      <w:r w:rsidR="004833DE" w:rsidRPr="004833DE">
        <w:rPr>
          <w:rFonts w:ascii="Times New Roman" w:eastAsia="Times New Roman" w:hAnsi="Times New Roman" w:cs="Times New Roman"/>
          <w:sz w:val="28"/>
          <w:szCs w:val="28"/>
          <w:lang w:val="ru-RU" w:eastAsia="ru-RU"/>
        </w:rPr>
        <w:t xml:space="preserve"> </w:t>
      </w:r>
      <w:proofErr w:type="spellStart"/>
      <w:r w:rsidR="004833DE" w:rsidRPr="004833DE">
        <w:rPr>
          <w:rFonts w:ascii="Times New Roman" w:eastAsia="Times New Roman" w:hAnsi="Times New Roman" w:cs="Times New Roman"/>
          <w:sz w:val="28"/>
          <w:szCs w:val="28"/>
          <w:lang w:val="ru-RU" w:eastAsia="ru-RU"/>
        </w:rPr>
        <w:t>екстремальний</w:t>
      </w:r>
      <w:proofErr w:type="spellEnd"/>
      <w:r w:rsidR="004833DE" w:rsidRPr="004833DE">
        <w:rPr>
          <w:rFonts w:ascii="Times New Roman" w:eastAsia="Times New Roman" w:hAnsi="Times New Roman" w:cs="Times New Roman"/>
          <w:sz w:val="28"/>
          <w:szCs w:val="28"/>
          <w:lang w:val="ru-RU" w:eastAsia="ru-RU"/>
        </w:rPr>
        <w:t xml:space="preserve"> і </w:t>
      </w:r>
      <w:proofErr w:type="spellStart"/>
      <w:r w:rsidR="004833DE" w:rsidRPr="004833DE">
        <w:rPr>
          <w:rFonts w:ascii="Times New Roman" w:eastAsia="Times New Roman" w:hAnsi="Times New Roman" w:cs="Times New Roman"/>
          <w:sz w:val="28"/>
          <w:szCs w:val="28"/>
          <w:lang w:val="ru-RU" w:eastAsia="ru-RU"/>
        </w:rPr>
        <w:t>відносно</w:t>
      </w:r>
      <w:proofErr w:type="spellEnd"/>
      <w:r w:rsidR="004833DE" w:rsidRPr="004833DE">
        <w:rPr>
          <w:rFonts w:ascii="Times New Roman" w:eastAsia="Times New Roman" w:hAnsi="Times New Roman" w:cs="Times New Roman"/>
          <w:sz w:val="28"/>
          <w:szCs w:val="28"/>
          <w:lang w:val="ru-RU" w:eastAsia="ru-RU"/>
        </w:rPr>
        <w:t xml:space="preserve"> </w:t>
      </w:r>
      <w:proofErr w:type="spellStart"/>
      <w:r w:rsidR="004833DE" w:rsidRPr="004833DE">
        <w:rPr>
          <w:rFonts w:ascii="Times New Roman" w:eastAsia="Times New Roman" w:hAnsi="Times New Roman" w:cs="Times New Roman"/>
          <w:sz w:val="28"/>
          <w:szCs w:val="28"/>
          <w:lang w:val="ru-RU" w:eastAsia="ru-RU"/>
        </w:rPr>
        <w:t>молодий</w:t>
      </w:r>
      <w:proofErr w:type="spellEnd"/>
      <w:r w:rsidR="004833DE" w:rsidRPr="004833DE">
        <w:rPr>
          <w:rFonts w:ascii="Times New Roman" w:eastAsia="Times New Roman" w:hAnsi="Times New Roman" w:cs="Times New Roman"/>
          <w:sz w:val="28"/>
          <w:szCs w:val="28"/>
          <w:lang w:val="ru-RU" w:eastAsia="ru-RU"/>
        </w:rPr>
        <w:t xml:space="preserve"> вид туризму, </w:t>
      </w:r>
      <w:proofErr w:type="spellStart"/>
      <w:r w:rsidR="004833DE" w:rsidRPr="004833DE">
        <w:rPr>
          <w:rFonts w:ascii="Times New Roman" w:eastAsia="Times New Roman" w:hAnsi="Times New Roman" w:cs="Times New Roman"/>
          <w:sz w:val="28"/>
          <w:szCs w:val="28"/>
          <w:lang w:val="ru-RU" w:eastAsia="ru-RU"/>
        </w:rPr>
        <w:t>особливістю</w:t>
      </w:r>
      <w:proofErr w:type="spellEnd"/>
      <w:r w:rsidR="004833DE" w:rsidRPr="004833DE">
        <w:rPr>
          <w:rFonts w:ascii="Times New Roman" w:eastAsia="Times New Roman" w:hAnsi="Times New Roman" w:cs="Times New Roman"/>
          <w:sz w:val="28"/>
          <w:szCs w:val="28"/>
          <w:lang w:val="ru-RU" w:eastAsia="ru-RU"/>
        </w:rPr>
        <w:t xml:space="preserve"> </w:t>
      </w:r>
      <w:proofErr w:type="spellStart"/>
      <w:r w:rsidR="004833DE" w:rsidRPr="004833DE">
        <w:rPr>
          <w:rFonts w:ascii="Times New Roman" w:eastAsia="Times New Roman" w:hAnsi="Times New Roman" w:cs="Times New Roman"/>
          <w:sz w:val="28"/>
          <w:szCs w:val="28"/>
          <w:lang w:val="ru-RU" w:eastAsia="ru-RU"/>
        </w:rPr>
        <w:t>якого</w:t>
      </w:r>
      <w:proofErr w:type="spellEnd"/>
      <w:r w:rsidR="004833DE" w:rsidRPr="004833DE">
        <w:rPr>
          <w:rFonts w:ascii="Times New Roman" w:eastAsia="Times New Roman" w:hAnsi="Times New Roman" w:cs="Times New Roman"/>
          <w:sz w:val="28"/>
          <w:szCs w:val="28"/>
          <w:lang w:val="ru-RU" w:eastAsia="ru-RU"/>
        </w:rPr>
        <w:t xml:space="preserve"> є </w:t>
      </w:r>
      <w:proofErr w:type="spellStart"/>
      <w:r w:rsidR="004833DE" w:rsidRPr="004833DE">
        <w:rPr>
          <w:rFonts w:ascii="Times New Roman" w:eastAsia="Times New Roman" w:hAnsi="Times New Roman" w:cs="Times New Roman"/>
          <w:sz w:val="28"/>
          <w:szCs w:val="28"/>
          <w:lang w:val="ru-RU" w:eastAsia="ru-RU"/>
        </w:rPr>
        <w:t>відсутність</w:t>
      </w:r>
      <w:proofErr w:type="spellEnd"/>
      <w:r w:rsidR="004833DE" w:rsidRPr="004833DE">
        <w:rPr>
          <w:rFonts w:ascii="Times New Roman" w:eastAsia="Times New Roman" w:hAnsi="Times New Roman" w:cs="Times New Roman"/>
          <w:sz w:val="28"/>
          <w:szCs w:val="28"/>
          <w:lang w:val="ru-RU" w:eastAsia="ru-RU"/>
        </w:rPr>
        <w:t xml:space="preserve"> </w:t>
      </w:r>
      <w:proofErr w:type="spellStart"/>
      <w:r w:rsidR="004833DE" w:rsidRPr="004833DE">
        <w:rPr>
          <w:rFonts w:ascii="Times New Roman" w:eastAsia="Times New Roman" w:hAnsi="Times New Roman" w:cs="Times New Roman"/>
          <w:sz w:val="28"/>
          <w:szCs w:val="28"/>
          <w:lang w:val="ru-RU" w:eastAsia="ru-RU"/>
        </w:rPr>
        <w:t>комфортних</w:t>
      </w:r>
      <w:proofErr w:type="spellEnd"/>
      <w:r w:rsidR="004833DE" w:rsidRPr="004833DE">
        <w:rPr>
          <w:rFonts w:ascii="Times New Roman" w:eastAsia="Times New Roman" w:hAnsi="Times New Roman" w:cs="Times New Roman"/>
          <w:sz w:val="28"/>
          <w:szCs w:val="28"/>
          <w:lang w:val="ru-RU" w:eastAsia="ru-RU"/>
        </w:rPr>
        <w:t xml:space="preserve"> умов для </w:t>
      </w:r>
      <w:proofErr w:type="spellStart"/>
      <w:r w:rsidR="004833DE" w:rsidRPr="004833DE">
        <w:rPr>
          <w:rFonts w:ascii="Times New Roman" w:eastAsia="Times New Roman" w:hAnsi="Times New Roman" w:cs="Times New Roman"/>
          <w:sz w:val="28"/>
          <w:szCs w:val="28"/>
          <w:lang w:val="ru-RU" w:eastAsia="ru-RU"/>
        </w:rPr>
        <w:t>мандрівників</w:t>
      </w:r>
      <w:proofErr w:type="spellEnd"/>
      <w:r w:rsidR="004833DE" w:rsidRPr="004833DE">
        <w:rPr>
          <w:rFonts w:ascii="Times New Roman" w:eastAsia="Times New Roman" w:hAnsi="Times New Roman" w:cs="Times New Roman"/>
          <w:sz w:val="28"/>
          <w:szCs w:val="28"/>
          <w:lang w:val="ru-RU" w:eastAsia="ru-RU"/>
        </w:rPr>
        <w:t xml:space="preserve">, </w:t>
      </w:r>
      <w:proofErr w:type="spellStart"/>
      <w:r w:rsidR="004833DE" w:rsidRPr="004833DE">
        <w:rPr>
          <w:rFonts w:ascii="Times New Roman" w:eastAsia="Times New Roman" w:hAnsi="Times New Roman" w:cs="Times New Roman"/>
          <w:sz w:val="28"/>
          <w:szCs w:val="28"/>
          <w:lang w:val="ru-RU" w:eastAsia="ru-RU"/>
        </w:rPr>
        <w:t>але</w:t>
      </w:r>
      <w:proofErr w:type="spellEnd"/>
      <w:r w:rsidR="004833DE" w:rsidRPr="004833DE">
        <w:rPr>
          <w:rFonts w:ascii="Times New Roman" w:eastAsia="Times New Roman" w:hAnsi="Times New Roman" w:cs="Times New Roman"/>
          <w:sz w:val="28"/>
          <w:szCs w:val="28"/>
          <w:lang w:val="ru-RU" w:eastAsia="ru-RU"/>
        </w:rPr>
        <w:t xml:space="preserve"> </w:t>
      </w:r>
      <w:proofErr w:type="spellStart"/>
      <w:r w:rsidR="004833DE" w:rsidRPr="004833DE">
        <w:rPr>
          <w:rFonts w:ascii="Times New Roman" w:eastAsia="Times New Roman" w:hAnsi="Times New Roman" w:cs="Times New Roman"/>
          <w:sz w:val="28"/>
          <w:szCs w:val="28"/>
          <w:lang w:val="ru-RU" w:eastAsia="ru-RU"/>
        </w:rPr>
        <w:t>натомість</w:t>
      </w:r>
      <w:proofErr w:type="spellEnd"/>
      <w:r w:rsidR="004833DE" w:rsidRPr="004833DE">
        <w:rPr>
          <w:rFonts w:ascii="Times New Roman" w:eastAsia="Times New Roman" w:hAnsi="Times New Roman" w:cs="Times New Roman"/>
          <w:sz w:val="28"/>
          <w:szCs w:val="28"/>
          <w:lang w:val="ru-RU" w:eastAsia="ru-RU"/>
        </w:rPr>
        <w:t xml:space="preserve"> вони </w:t>
      </w:r>
      <w:proofErr w:type="spellStart"/>
      <w:r w:rsidR="004833DE" w:rsidRPr="004833DE">
        <w:rPr>
          <w:rFonts w:ascii="Times New Roman" w:eastAsia="Times New Roman" w:hAnsi="Times New Roman" w:cs="Times New Roman"/>
          <w:sz w:val="28"/>
          <w:szCs w:val="28"/>
          <w:lang w:val="ru-RU" w:eastAsia="ru-RU"/>
        </w:rPr>
        <w:t>отримують</w:t>
      </w:r>
      <w:proofErr w:type="spellEnd"/>
      <w:r w:rsidR="004833DE" w:rsidRPr="004833DE">
        <w:rPr>
          <w:rFonts w:ascii="Times New Roman" w:eastAsia="Times New Roman" w:hAnsi="Times New Roman" w:cs="Times New Roman"/>
          <w:sz w:val="28"/>
          <w:szCs w:val="28"/>
          <w:lang w:val="ru-RU" w:eastAsia="ru-RU"/>
        </w:rPr>
        <w:t xml:space="preserve"> </w:t>
      </w:r>
      <w:proofErr w:type="spellStart"/>
      <w:r w:rsidR="004833DE" w:rsidRPr="004833DE">
        <w:rPr>
          <w:rFonts w:ascii="Times New Roman" w:eastAsia="Times New Roman" w:hAnsi="Times New Roman" w:cs="Times New Roman"/>
          <w:sz w:val="28"/>
          <w:szCs w:val="28"/>
          <w:lang w:val="ru-RU" w:eastAsia="ru-RU"/>
        </w:rPr>
        <w:t>можливість</w:t>
      </w:r>
      <w:proofErr w:type="spellEnd"/>
      <w:r w:rsidR="004833DE" w:rsidRPr="004833DE">
        <w:rPr>
          <w:rFonts w:ascii="Times New Roman" w:eastAsia="Times New Roman" w:hAnsi="Times New Roman" w:cs="Times New Roman"/>
          <w:sz w:val="28"/>
          <w:szCs w:val="28"/>
          <w:lang w:val="ru-RU" w:eastAsia="ru-RU"/>
        </w:rPr>
        <w:t xml:space="preserve"> </w:t>
      </w:r>
      <w:proofErr w:type="spellStart"/>
      <w:r w:rsidR="004833DE" w:rsidRPr="004833DE">
        <w:rPr>
          <w:rFonts w:ascii="Times New Roman" w:eastAsia="Times New Roman" w:hAnsi="Times New Roman" w:cs="Times New Roman"/>
          <w:sz w:val="28"/>
          <w:szCs w:val="28"/>
          <w:lang w:val="ru-RU" w:eastAsia="ru-RU"/>
        </w:rPr>
        <w:t>відчути</w:t>
      </w:r>
      <w:proofErr w:type="spellEnd"/>
      <w:r w:rsidR="004833DE" w:rsidRPr="004833DE">
        <w:rPr>
          <w:rFonts w:ascii="Times New Roman" w:eastAsia="Times New Roman" w:hAnsi="Times New Roman" w:cs="Times New Roman"/>
          <w:sz w:val="28"/>
          <w:szCs w:val="28"/>
          <w:lang w:val="ru-RU" w:eastAsia="ru-RU"/>
        </w:rPr>
        <w:t xml:space="preserve"> себе одним з </w:t>
      </w:r>
      <w:proofErr w:type="spellStart"/>
      <w:r w:rsidR="004833DE" w:rsidRPr="004833DE">
        <w:rPr>
          <w:rFonts w:ascii="Times New Roman" w:eastAsia="Times New Roman" w:hAnsi="Times New Roman" w:cs="Times New Roman"/>
          <w:sz w:val="28"/>
          <w:szCs w:val="28"/>
          <w:lang w:val="ru-RU" w:eastAsia="ru-RU"/>
        </w:rPr>
        <w:t>місцев</w:t>
      </w:r>
      <w:r w:rsidR="003B088F">
        <w:rPr>
          <w:rFonts w:ascii="Times New Roman" w:eastAsia="Times New Roman" w:hAnsi="Times New Roman" w:cs="Times New Roman"/>
          <w:sz w:val="28"/>
          <w:szCs w:val="28"/>
          <w:lang w:val="ru-RU" w:eastAsia="ru-RU"/>
        </w:rPr>
        <w:t>их</w:t>
      </w:r>
      <w:proofErr w:type="spellEnd"/>
      <w:r w:rsidR="003B088F">
        <w:rPr>
          <w:rFonts w:ascii="Times New Roman" w:eastAsia="Times New Roman" w:hAnsi="Times New Roman" w:cs="Times New Roman"/>
          <w:sz w:val="28"/>
          <w:szCs w:val="28"/>
          <w:lang w:val="ru-RU" w:eastAsia="ru-RU"/>
        </w:rPr>
        <w:t xml:space="preserve"> </w:t>
      </w:r>
      <w:proofErr w:type="spellStart"/>
      <w:r w:rsidR="003B088F">
        <w:rPr>
          <w:rFonts w:ascii="Times New Roman" w:eastAsia="Times New Roman" w:hAnsi="Times New Roman" w:cs="Times New Roman"/>
          <w:sz w:val="28"/>
          <w:szCs w:val="28"/>
          <w:lang w:val="ru-RU" w:eastAsia="ru-RU"/>
        </w:rPr>
        <w:t>жителів</w:t>
      </w:r>
      <w:proofErr w:type="spellEnd"/>
      <w:r w:rsidR="003B088F">
        <w:rPr>
          <w:rFonts w:ascii="Times New Roman" w:eastAsia="Times New Roman" w:hAnsi="Times New Roman" w:cs="Times New Roman"/>
          <w:sz w:val="28"/>
          <w:szCs w:val="28"/>
          <w:lang w:val="ru-RU" w:eastAsia="ru-RU"/>
        </w:rPr>
        <w:t xml:space="preserve"> і </w:t>
      </w:r>
      <w:proofErr w:type="spellStart"/>
      <w:r w:rsidR="003B088F">
        <w:rPr>
          <w:rFonts w:ascii="Times New Roman" w:eastAsia="Times New Roman" w:hAnsi="Times New Roman" w:cs="Times New Roman"/>
          <w:sz w:val="28"/>
          <w:szCs w:val="28"/>
          <w:lang w:val="ru-RU" w:eastAsia="ru-RU"/>
        </w:rPr>
        <w:t>вивчити</w:t>
      </w:r>
      <w:proofErr w:type="spellEnd"/>
      <w:r w:rsidR="003B088F">
        <w:rPr>
          <w:rFonts w:ascii="Times New Roman" w:eastAsia="Times New Roman" w:hAnsi="Times New Roman" w:cs="Times New Roman"/>
          <w:sz w:val="28"/>
          <w:szCs w:val="28"/>
          <w:lang w:val="ru-RU" w:eastAsia="ru-RU"/>
        </w:rPr>
        <w:t xml:space="preserve"> </w:t>
      </w:r>
      <w:proofErr w:type="spellStart"/>
      <w:r w:rsidR="003B088F">
        <w:rPr>
          <w:rFonts w:ascii="Times New Roman" w:eastAsia="Times New Roman" w:hAnsi="Times New Roman" w:cs="Times New Roman"/>
          <w:sz w:val="28"/>
          <w:szCs w:val="28"/>
          <w:lang w:val="ru-RU" w:eastAsia="ru-RU"/>
        </w:rPr>
        <w:t>їх</w:t>
      </w:r>
      <w:proofErr w:type="spellEnd"/>
      <w:r w:rsidR="003B088F">
        <w:rPr>
          <w:rFonts w:ascii="Times New Roman" w:eastAsia="Times New Roman" w:hAnsi="Times New Roman" w:cs="Times New Roman"/>
          <w:sz w:val="28"/>
          <w:szCs w:val="28"/>
          <w:lang w:val="ru-RU" w:eastAsia="ru-RU"/>
        </w:rPr>
        <w:t xml:space="preserve"> </w:t>
      </w:r>
      <w:proofErr w:type="spellStart"/>
      <w:r w:rsidR="003B088F">
        <w:rPr>
          <w:rFonts w:ascii="Times New Roman" w:eastAsia="Times New Roman" w:hAnsi="Times New Roman" w:cs="Times New Roman"/>
          <w:sz w:val="28"/>
          <w:szCs w:val="28"/>
          <w:lang w:val="ru-RU" w:eastAsia="ru-RU"/>
        </w:rPr>
        <w:t>побут</w:t>
      </w:r>
      <w:proofErr w:type="spellEnd"/>
      <w:r w:rsidR="003B088F">
        <w:rPr>
          <w:rFonts w:ascii="Times New Roman" w:eastAsia="Times New Roman" w:hAnsi="Times New Roman" w:cs="Times New Roman"/>
          <w:sz w:val="28"/>
          <w:szCs w:val="28"/>
          <w:lang w:val="ru-RU" w:eastAsia="ru-RU"/>
        </w:rPr>
        <w:t>. Джайлоо-туризм</w:t>
      </w:r>
      <w:r w:rsidR="004833DE" w:rsidRPr="004833DE">
        <w:rPr>
          <w:rFonts w:ascii="Times New Roman" w:eastAsia="Times New Roman" w:hAnsi="Times New Roman" w:cs="Times New Roman"/>
          <w:sz w:val="28"/>
          <w:szCs w:val="28"/>
          <w:lang w:val="ru-RU" w:eastAsia="ru-RU"/>
        </w:rPr>
        <w:t xml:space="preserve"> </w:t>
      </w:r>
      <w:proofErr w:type="spellStart"/>
      <w:r w:rsidR="004833DE" w:rsidRPr="004833DE">
        <w:rPr>
          <w:rFonts w:ascii="Times New Roman" w:eastAsia="Times New Roman" w:hAnsi="Times New Roman" w:cs="Times New Roman"/>
          <w:sz w:val="28"/>
          <w:szCs w:val="28"/>
          <w:lang w:val="ru-RU" w:eastAsia="ru-RU"/>
        </w:rPr>
        <w:t>роз</w:t>
      </w:r>
      <w:r w:rsidR="003B088F">
        <w:rPr>
          <w:rFonts w:ascii="Times New Roman" w:eastAsia="Times New Roman" w:hAnsi="Times New Roman" w:cs="Times New Roman"/>
          <w:sz w:val="28"/>
          <w:szCs w:val="28"/>
          <w:lang w:val="ru-RU" w:eastAsia="ru-RU"/>
        </w:rPr>
        <w:t>вивається</w:t>
      </w:r>
      <w:proofErr w:type="spellEnd"/>
      <w:r w:rsidR="003B088F">
        <w:rPr>
          <w:rFonts w:ascii="Times New Roman" w:eastAsia="Times New Roman" w:hAnsi="Times New Roman" w:cs="Times New Roman"/>
          <w:sz w:val="28"/>
          <w:szCs w:val="28"/>
          <w:lang w:val="ru-RU" w:eastAsia="ru-RU"/>
        </w:rPr>
        <w:t xml:space="preserve"> в </w:t>
      </w:r>
      <w:proofErr w:type="spellStart"/>
      <w:r w:rsidR="003B088F">
        <w:rPr>
          <w:rFonts w:ascii="Times New Roman" w:eastAsia="Times New Roman" w:hAnsi="Times New Roman" w:cs="Times New Roman"/>
          <w:sz w:val="28"/>
          <w:szCs w:val="28"/>
          <w:lang w:val="ru-RU" w:eastAsia="ru-RU"/>
        </w:rPr>
        <w:t>окремому</w:t>
      </w:r>
      <w:proofErr w:type="spellEnd"/>
      <w:r w:rsidR="004833DE" w:rsidRPr="004833DE">
        <w:rPr>
          <w:rFonts w:ascii="Times New Roman" w:eastAsia="Times New Roman" w:hAnsi="Times New Roman" w:cs="Times New Roman"/>
          <w:sz w:val="28"/>
          <w:szCs w:val="28"/>
          <w:lang w:val="ru-RU" w:eastAsia="ru-RU"/>
        </w:rPr>
        <w:t xml:space="preserve"> </w:t>
      </w:r>
      <w:proofErr w:type="spellStart"/>
      <w:r w:rsidR="004833DE" w:rsidRPr="004833DE">
        <w:rPr>
          <w:rFonts w:ascii="Times New Roman" w:eastAsia="Times New Roman" w:hAnsi="Times New Roman" w:cs="Times New Roman"/>
          <w:sz w:val="28"/>
          <w:szCs w:val="28"/>
          <w:lang w:val="ru-RU" w:eastAsia="ru-RU"/>
        </w:rPr>
        <w:t>напрям</w:t>
      </w:r>
      <w:r w:rsidR="003B088F">
        <w:rPr>
          <w:rFonts w:ascii="Times New Roman" w:eastAsia="Times New Roman" w:hAnsi="Times New Roman" w:cs="Times New Roman"/>
          <w:sz w:val="28"/>
          <w:szCs w:val="28"/>
          <w:lang w:val="ru-RU" w:eastAsia="ru-RU"/>
        </w:rPr>
        <w:t>ку</w:t>
      </w:r>
      <w:proofErr w:type="spellEnd"/>
      <w:r w:rsidR="004833DE" w:rsidRPr="004833DE">
        <w:rPr>
          <w:rFonts w:ascii="Times New Roman" w:eastAsia="Times New Roman" w:hAnsi="Times New Roman" w:cs="Times New Roman"/>
          <w:sz w:val="28"/>
          <w:szCs w:val="28"/>
          <w:lang w:val="ru-RU" w:eastAsia="ru-RU"/>
        </w:rPr>
        <w:t xml:space="preserve">, через те, </w:t>
      </w:r>
      <w:proofErr w:type="spellStart"/>
      <w:r w:rsidR="004833DE" w:rsidRPr="004833DE">
        <w:rPr>
          <w:rFonts w:ascii="Times New Roman" w:eastAsia="Times New Roman" w:hAnsi="Times New Roman" w:cs="Times New Roman"/>
          <w:sz w:val="28"/>
          <w:szCs w:val="28"/>
          <w:lang w:val="ru-RU" w:eastAsia="ru-RU"/>
        </w:rPr>
        <w:t>що</w:t>
      </w:r>
      <w:proofErr w:type="spellEnd"/>
      <w:r w:rsidR="004833DE" w:rsidRPr="004833DE">
        <w:rPr>
          <w:rFonts w:ascii="Times New Roman" w:eastAsia="Times New Roman" w:hAnsi="Times New Roman" w:cs="Times New Roman"/>
          <w:sz w:val="28"/>
          <w:szCs w:val="28"/>
          <w:lang w:val="ru-RU" w:eastAsia="ru-RU"/>
        </w:rPr>
        <w:t xml:space="preserve"> є </w:t>
      </w:r>
      <w:proofErr w:type="spellStart"/>
      <w:r w:rsidR="004833DE" w:rsidRPr="004833DE">
        <w:rPr>
          <w:rFonts w:ascii="Times New Roman" w:eastAsia="Times New Roman" w:hAnsi="Times New Roman" w:cs="Times New Roman"/>
          <w:sz w:val="28"/>
          <w:szCs w:val="28"/>
          <w:lang w:val="ru-RU" w:eastAsia="ru-RU"/>
        </w:rPr>
        <w:t>відгалуженням</w:t>
      </w:r>
      <w:proofErr w:type="spellEnd"/>
      <w:r w:rsidR="004833DE" w:rsidRPr="004833DE">
        <w:rPr>
          <w:rFonts w:ascii="Times New Roman" w:eastAsia="Times New Roman" w:hAnsi="Times New Roman" w:cs="Times New Roman"/>
          <w:sz w:val="28"/>
          <w:szCs w:val="28"/>
          <w:lang w:val="ru-RU" w:eastAsia="ru-RU"/>
        </w:rPr>
        <w:t xml:space="preserve"> </w:t>
      </w:r>
      <w:proofErr w:type="spellStart"/>
      <w:r w:rsidR="004833DE" w:rsidRPr="004833DE">
        <w:rPr>
          <w:rFonts w:ascii="Times New Roman" w:eastAsia="Times New Roman" w:hAnsi="Times New Roman" w:cs="Times New Roman"/>
          <w:sz w:val="28"/>
          <w:szCs w:val="28"/>
          <w:lang w:val="ru-RU" w:eastAsia="ru-RU"/>
        </w:rPr>
        <w:t>екотуризму</w:t>
      </w:r>
      <w:proofErr w:type="spellEnd"/>
      <w:r w:rsidR="008B5DD0">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[58</w:t>
      </w:r>
      <w:r w:rsidR="008B5DD0" w:rsidRPr="008B5DD0">
        <w:rPr>
          <w:rFonts w:ascii="Times New Roman" w:eastAsia="Times New Roman" w:hAnsi="Times New Roman" w:cs="Times New Roman"/>
          <w:sz w:val="28"/>
          <w:szCs w:val="28"/>
          <w:lang w:val="ru-RU" w:eastAsia="ru-RU"/>
        </w:rPr>
        <w:t>]</w:t>
      </w:r>
      <w:r w:rsidR="004833DE" w:rsidRPr="004833DE">
        <w:rPr>
          <w:rFonts w:ascii="Times New Roman" w:eastAsia="Times New Roman" w:hAnsi="Times New Roman" w:cs="Times New Roman"/>
          <w:sz w:val="28"/>
          <w:szCs w:val="28"/>
          <w:lang w:val="ru-RU" w:eastAsia="ru-RU"/>
        </w:rPr>
        <w:t>.</w:t>
      </w:r>
    </w:p>
    <w:p w14:paraId="57B7B237" w14:textId="77777777" w:rsidR="002727E7" w:rsidRDefault="003B088F" w:rsidP="003B088F">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Сталкінг</w:t>
      </w:r>
      <w:proofErr w:type="spellEnd"/>
      <w:r>
        <w:rPr>
          <w:rFonts w:ascii="Times New Roman" w:eastAsia="Times New Roman" w:hAnsi="Times New Roman" w:cs="Times New Roman"/>
          <w:sz w:val="28"/>
          <w:szCs w:val="28"/>
          <w:lang w:val="ru-RU" w:eastAsia="ru-RU"/>
        </w:rPr>
        <w:t>-туризм</w:t>
      </w:r>
      <w:r w:rsidR="00D61CBA">
        <w:rPr>
          <w:rFonts w:ascii="Times New Roman" w:eastAsia="Times New Roman" w:hAnsi="Times New Roman" w:cs="Times New Roman"/>
          <w:sz w:val="28"/>
          <w:szCs w:val="28"/>
          <w:lang w:val="ru-RU" w:eastAsia="ru-RU"/>
        </w:rPr>
        <w:t xml:space="preserve"> –</w:t>
      </w:r>
      <w:r w:rsidR="004833DE" w:rsidRPr="004833DE">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це</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відвідування</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занедбаних</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місць</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іноді</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недобудованих</w:t>
      </w:r>
      <w:proofErr w:type="spellEnd"/>
      <w:r w:rsidR="00D61CBA" w:rsidRPr="00D61CBA">
        <w:rPr>
          <w:rFonts w:ascii="Times New Roman" w:eastAsia="Times New Roman" w:hAnsi="Times New Roman" w:cs="Times New Roman"/>
          <w:sz w:val="28"/>
          <w:szCs w:val="28"/>
          <w:lang w:val="ru-RU" w:eastAsia="ru-RU"/>
        </w:rPr>
        <w:t xml:space="preserve">), в основному </w:t>
      </w:r>
      <w:proofErr w:type="spellStart"/>
      <w:r w:rsidR="00D61CBA" w:rsidRPr="00D61CBA">
        <w:rPr>
          <w:rFonts w:ascii="Times New Roman" w:eastAsia="Times New Roman" w:hAnsi="Times New Roman" w:cs="Times New Roman"/>
          <w:sz w:val="28"/>
          <w:szCs w:val="28"/>
          <w:lang w:val="ru-RU" w:eastAsia="ru-RU"/>
        </w:rPr>
        <w:t>негромадянського</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призначення</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Занедбані</w:t>
      </w:r>
      <w:proofErr w:type="spellEnd"/>
      <w:r w:rsidR="00D61CBA" w:rsidRPr="00D61CBA">
        <w:rPr>
          <w:rFonts w:ascii="Times New Roman" w:eastAsia="Times New Roman" w:hAnsi="Times New Roman" w:cs="Times New Roman"/>
          <w:sz w:val="28"/>
          <w:szCs w:val="28"/>
          <w:lang w:val="ru-RU" w:eastAsia="ru-RU"/>
        </w:rPr>
        <w:t xml:space="preserve"> заводи й фабрики, </w:t>
      </w:r>
      <w:proofErr w:type="spellStart"/>
      <w:r w:rsidR="00D61CBA" w:rsidRPr="00D61CBA">
        <w:rPr>
          <w:rFonts w:ascii="Times New Roman" w:eastAsia="Times New Roman" w:hAnsi="Times New Roman" w:cs="Times New Roman"/>
          <w:sz w:val="28"/>
          <w:szCs w:val="28"/>
          <w:lang w:val="ru-RU" w:eastAsia="ru-RU"/>
        </w:rPr>
        <w:t>спорожнілі</w:t>
      </w:r>
      <w:proofErr w:type="spellEnd"/>
      <w:r w:rsidR="00D61CBA" w:rsidRPr="00D61CBA">
        <w:rPr>
          <w:rFonts w:ascii="Times New Roman" w:eastAsia="Times New Roman" w:hAnsi="Times New Roman" w:cs="Times New Roman"/>
          <w:sz w:val="28"/>
          <w:szCs w:val="28"/>
          <w:lang w:val="ru-RU" w:eastAsia="ru-RU"/>
        </w:rPr>
        <w:t xml:space="preserve"> та давно </w:t>
      </w:r>
      <w:proofErr w:type="spellStart"/>
      <w:r w:rsidR="00D61CBA" w:rsidRPr="00D61CBA">
        <w:rPr>
          <w:rFonts w:ascii="Times New Roman" w:eastAsia="Times New Roman" w:hAnsi="Times New Roman" w:cs="Times New Roman"/>
          <w:sz w:val="28"/>
          <w:szCs w:val="28"/>
          <w:lang w:val="ru-RU" w:eastAsia="ru-RU"/>
        </w:rPr>
        <w:t>покинуті</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військові</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бази</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п</w:t>
      </w:r>
      <w:r w:rsidR="00E91489">
        <w:rPr>
          <w:rFonts w:ascii="Times New Roman" w:eastAsia="Times New Roman" w:hAnsi="Times New Roman" w:cs="Times New Roman"/>
          <w:sz w:val="28"/>
          <w:szCs w:val="28"/>
          <w:lang w:val="ru-RU" w:eastAsia="ru-RU"/>
        </w:rPr>
        <w:t>окинуті</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будівлі</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або</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цілі</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міста</w:t>
      </w:r>
      <w:proofErr w:type="spellEnd"/>
      <w:r w:rsidR="00D61CBA" w:rsidRPr="00D61CBA">
        <w:rPr>
          <w:rFonts w:ascii="Times New Roman" w:eastAsia="Times New Roman" w:hAnsi="Times New Roman" w:cs="Times New Roman"/>
          <w:sz w:val="28"/>
          <w:szCs w:val="28"/>
          <w:lang w:val="ru-RU" w:eastAsia="ru-RU"/>
        </w:rPr>
        <w:t xml:space="preserve"> все </w:t>
      </w:r>
      <w:proofErr w:type="spellStart"/>
      <w:r w:rsidR="00D61CBA" w:rsidRPr="00D61CBA">
        <w:rPr>
          <w:rFonts w:ascii="Times New Roman" w:eastAsia="Times New Roman" w:hAnsi="Times New Roman" w:cs="Times New Roman"/>
          <w:sz w:val="28"/>
          <w:szCs w:val="28"/>
          <w:lang w:val="ru-RU" w:eastAsia="ru-RU"/>
        </w:rPr>
        <w:t>це</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надає</w:t>
      </w:r>
      <w:proofErr w:type="spellEnd"/>
      <w:r w:rsidR="00D61CBA" w:rsidRPr="00D61CBA">
        <w:rPr>
          <w:rFonts w:ascii="Times New Roman" w:eastAsia="Times New Roman" w:hAnsi="Times New Roman" w:cs="Times New Roman"/>
          <w:sz w:val="28"/>
          <w:szCs w:val="28"/>
          <w:lang w:val="ru-RU" w:eastAsia="ru-RU"/>
        </w:rPr>
        <w:t xml:space="preserve"> </w:t>
      </w:r>
      <w:proofErr w:type="spellStart"/>
      <w:r w:rsidR="00D61CBA" w:rsidRPr="00D61CBA">
        <w:rPr>
          <w:rFonts w:ascii="Times New Roman" w:eastAsia="Times New Roman" w:hAnsi="Times New Roman" w:cs="Times New Roman"/>
          <w:sz w:val="28"/>
          <w:szCs w:val="28"/>
          <w:lang w:val="ru-RU" w:eastAsia="ru-RU"/>
        </w:rPr>
        <w:t>інтерес</w:t>
      </w:r>
      <w:proofErr w:type="spellEnd"/>
      <w:r w:rsidR="00D61CBA" w:rsidRPr="00D61CBA">
        <w:rPr>
          <w:rFonts w:ascii="Times New Roman" w:eastAsia="Times New Roman" w:hAnsi="Times New Roman" w:cs="Times New Roman"/>
          <w:sz w:val="28"/>
          <w:szCs w:val="28"/>
          <w:lang w:val="ru-RU" w:eastAsia="ru-RU"/>
        </w:rPr>
        <w:t xml:space="preserve"> для сталкера</w:t>
      </w:r>
      <w:r w:rsidR="00002BCB">
        <w:rPr>
          <w:rFonts w:ascii="Times New Roman" w:eastAsia="Times New Roman" w:hAnsi="Times New Roman" w:cs="Times New Roman"/>
          <w:sz w:val="28"/>
          <w:szCs w:val="28"/>
          <w:lang w:val="ru-RU" w:eastAsia="ru-RU"/>
        </w:rPr>
        <w:t xml:space="preserve"> </w:t>
      </w:r>
      <w:r w:rsidR="00A0015A">
        <w:rPr>
          <w:rFonts w:ascii="Times New Roman" w:eastAsia="Times New Roman" w:hAnsi="Times New Roman" w:cs="Times New Roman"/>
          <w:sz w:val="28"/>
          <w:szCs w:val="28"/>
          <w:lang w:val="ru-RU" w:eastAsia="ru-RU"/>
        </w:rPr>
        <w:t>[57</w:t>
      </w:r>
      <w:r w:rsidR="00A61F2E" w:rsidRPr="00DB58EB">
        <w:rPr>
          <w:rFonts w:ascii="Times New Roman" w:eastAsia="Times New Roman" w:hAnsi="Times New Roman" w:cs="Times New Roman"/>
          <w:sz w:val="28"/>
          <w:szCs w:val="28"/>
          <w:lang w:val="ru-RU" w:eastAsia="ru-RU"/>
        </w:rPr>
        <w:t>]</w:t>
      </w:r>
      <w:r w:rsidR="00A61F2E">
        <w:rPr>
          <w:rFonts w:ascii="Times New Roman" w:eastAsia="Times New Roman" w:hAnsi="Times New Roman" w:cs="Times New Roman"/>
          <w:sz w:val="28"/>
          <w:szCs w:val="28"/>
          <w:lang w:val="ru-RU" w:eastAsia="ru-RU"/>
        </w:rPr>
        <w:t>.</w:t>
      </w:r>
    </w:p>
    <w:p w14:paraId="3D3CC245" w14:textId="77777777" w:rsidR="009E1E50" w:rsidRPr="00894FD9" w:rsidRDefault="009E1E50" w:rsidP="009E1E50">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Івент</w:t>
      </w:r>
      <w:proofErr w:type="spellEnd"/>
      <w:r>
        <w:rPr>
          <w:rFonts w:ascii="Times New Roman" w:eastAsia="Times New Roman" w:hAnsi="Times New Roman" w:cs="Times New Roman"/>
          <w:sz w:val="28"/>
          <w:szCs w:val="28"/>
          <w:lang w:val="ru-RU" w:eastAsia="ru-RU"/>
        </w:rPr>
        <w:t xml:space="preserve">-туризм </w:t>
      </w:r>
      <w:r w:rsidRPr="009E1E5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відвідування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певних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місць</w:t>
      </w:r>
      <w:proofErr w:type="spellEnd"/>
      <w:r w:rsidRPr="009E1E5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де </w:t>
      </w:r>
      <w:proofErr w:type="spellStart"/>
      <w:r>
        <w:rPr>
          <w:rFonts w:ascii="Times New Roman" w:eastAsia="Times New Roman" w:hAnsi="Times New Roman" w:cs="Times New Roman"/>
          <w:sz w:val="28"/>
          <w:szCs w:val="28"/>
          <w:lang w:val="ru-RU" w:eastAsia="ru-RU"/>
        </w:rPr>
        <w:t>відбуваються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різні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події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марафони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карнавали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спортивні</w:t>
      </w:r>
      <w:proofErr w:type="spellEnd"/>
      <w:r>
        <w:rPr>
          <w:rFonts w:ascii="Times New Roman" w:eastAsia="Times New Roman" w:hAnsi="Times New Roman" w:cs="Times New Roman"/>
          <w:sz w:val="28"/>
          <w:szCs w:val="28"/>
          <w:lang w:val="ru-RU" w:eastAsia="ru-RU"/>
        </w:rPr>
        <w:t xml:space="preserve"> заходи </w:t>
      </w:r>
      <w:proofErr w:type="spellStart"/>
      <w:r>
        <w:rPr>
          <w:rFonts w:ascii="Times New Roman" w:eastAsia="Times New Roman" w:hAnsi="Times New Roman" w:cs="Times New Roman"/>
          <w:sz w:val="28"/>
          <w:szCs w:val="28"/>
          <w:lang w:val="ru-RU" w:eastAsia="ru-RU"/>
        </w:rPr>
        <w:t>тощо</w:t>
      </w:r>
      <w:proofErr w:type="spellEnd"/>
      <w:r>
        <w:rPr>
          <w:rFonts w:ascii="Times New Roman" w:eastAsia="Times New Roman" w:hAnsi="Times New Roman" w:cs="Times New Roman"/>
          <w:sz w:val="28"/>
          <w:szCs w:val="28"/>
          <w:lang w:val="ru-RU" w:eastAsia="ru-RU"/>
        </w:rPr>
        <w:t>.</w:t>
      </w:r>
      <w:r w:rsidRPr="009E1E50">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Особливість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цього</w:t>
      </w:r>
      <w:proofErr w:type="spellEnd"/>
      <w:r>
        <w:rPr>
          <w:rFonts w:ascii="Times New Roman" w:eastAsia="Times New Roman" w:hAnsi="Times New Roman" w:cs="Times New Roman"/>
          <w:sz w:val="28"/>
          <w:szCs w:val="28"/>
          <w:lang w:val="ru-RU" w:eastAsia="ru-RU"/>
        </w:rPr>
        <w:t xml:space="preserve"> виду туризму</w:t>
      </w:r>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полягає</w:t>
      </w:r>
      <w:proofErr w:type="spellEnd"/>
      <w:r w:rsidRPr="009E1E50">
        <w:rPr>
          <w:rFonts w:ascii="Times New Roman" w:eastAsia="Times New Roman" w:hAnsi="Times New Roman" w:cs="Times New Roman"/>
          <w:sz w:val="28"/>
          <w:szCs w:val="28"/>
          <w:lang w:val="ru-RU" w:eastAsia="ru-RU"/>
        </w:rPr>
        <w:t xml:space="preserve"> в тому, </w:t>
      </w:r>
      <w:proofErr w:type="spellStart"/>
      <w:r w:rsidRPr="009E1E50">
        <w:rPr>
          <w:rFonts w:ascii="Times New Roman" w:eastAsia="Times New Roman" w:hAnsi="Times New Roman" w:cs="Times New Roman"/>
          <w:sz w:val="28"/>
          <w:szCs w:val="28"/>
          <w:lang w:val="ru-RU" w:eastAsia="ru-RU"/>
        </w:rPr>
        <w:t>що</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він</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дозволяє</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долати</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сезонність</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відпочинку</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тим</w:t>
      </w:r>
      <w:proofErr w:type="spellEnd"/>
      <w:r w:rsidRPr="009E1E50">
        <w:rPr>
          <w:rFonts w:ascii="Times New Roman" w:eastAsia="Times New Roman" w:hAnsi="Times New Roman" w:cs="Times New Roman"/>
          <w:sz w:val="28"/>
          <w:szCs w:val="28"/>
          <w:lang w:val="ru-RU" w:eastAsia="ru-RU"/>
        </w:rPr>
        <w:t xml:space="preserve"> самим </w:t>
      </w:r>
      <w:proofErr w:type="spellStart"/>
      <w:r w:rsidRPr="009E1E50">
        <w:rPr>
          <w:rFonts w:ascii="Times New Roman" w:eastAsia="Times New Roman" w:hAnsi="Times New Roman" w:cs="Times New Roman"/>
          <w:sz w:val="28"/>
          <w:szCs w:val="28"/>
          <w:lang w:val="ru-RU" w:eastAsia="ru-RU"/>
        </w:rPr>
        <w:t>дозволяючи</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стабілізувати</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дохід</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туристичних</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організацій</w:t>
      </w:r>
      <w:proofErr w:type="spellEnd"/>
      <w:r w:rsidRPr="009E1E50">
        <w:rPr>
          <w:rFonts w:ascii="Times New Roman" w:eastAsia="Times New Roman" w:hAnsi="Times New Roman" w:cs="Times New Roman"/>
          <w:sz w:val="28"/>
          <w:szCs w:val="28"/>
          <w:lang w:val="ru-RU" w:eastAsia="ru-RU"/>
        </w:rPr>
        <w:t xml:space="preserve">. </w:t>
      </w:r>
      <w:proofErr w:type="spellStart"/>
      <w:r w:rsidR="0063121F">
        <w:rPr>
          <w:rFonts w:ascii="Times New Roman" w:eastAsia="Times New Roman" w:hAnsi="Times New Roman" w:cs="Times New Roman"/>
          <w:sz w:val="28"/>
          <w:szCs w:val="28"/>
          <w:lang w:val="ru-RU" w:eastAsia="ru-RU"/>
        </w:rPr>
        <w:t>Івент</w:t>
      </w:r>
      <w:proofErr w:type="spellEnd"/>
      <w:r w:rsidR="0063121F">
        <w:rPr>
          <w:rFonts w:ascii="Times New Roman" w:eastAsia="Times New Roman" w:hAnsi="Times New Roman" w:cs="Times New Roman"/>
          <w:sz w:val="28"/>
          <w:szCs w:val="28"/>
          <w:lang w:val="ru-RU" w:eastAsia="ru-RU"/>
        </w:rPr>
        <w:t>-туризм (</w:t>
      </w:r>
      <w:proofErr w:type="spellStart"/>
      <w:r w:rsidR="0063121F">
        <w:rPr>
          <w:rFonts w:ascii="Times New Roman" w:eastAsia="Times New Roman" w:hAnsi="Times New Roman" w:cs="Times New Roman"/>
          <w:sz w:val="28"/>
          <w:szCs w:val="28"/>
          <w:lang w:val="ru-RU" w:eastAsia="ru-RU"/>
        </w:rPr>
        <w:t>п</w:t>
      </w:r>
      <w:r w:rsidRPr="009E1E50">
        <w:rPr>
          <w:rFonts w:ascii="Times New Roman" w:eastAsia="Times New Roman" w:hAnsi="Times New Roman" w:cs="Times New Roman"/>
          <w:sz w:val="28"/>
          <w:szCs w:val="28"/>
          <w:lang w:val="ru-RU" w:eastAsia="ru-RU"/>
        </w:rPr>
        <w:t>одієвий</w:t>
      </w:r>
      <w:proofErr w:type="spellEnd"/>
      <w:r w:rsidR="0063121F">
        <w:rPr>
          <w:rFonts w:ascii="Times New Roman" w:eastAsia="Times New Roman" w:hAnsi="Times New Roman" w:cs="Times New Roman"/>
          <w:sz w:val="28"/>
          <w:szCs w:val="28"/>
          <w:lang w:val="ru-RU" w:eastAsia="ru-RU"/>
        </w:rPr>
        <w:t>)</w:t>
      </w:r>
      <w:r w:rsidRPr="009E1E50">
        <w:rPr>
          <w:rFonts w:ascii="Times New Roman" w:eastAsia="Times New Roman" w:hAnsi="Times New Roman" w:cs="Times New Roman"/>
          <w:sz w:val="28"/>
          <w:szCs w:val="28"/>
          <w:lang w:val="ru-RU" w:eastAsia="ru-RU"/>
        </w:rPr>
        <w:t xml:space="preserve"> туризм є одним з </w:t>
      </w:r>
      <w:proofErr w:type="spellStart"/>
      <w:r w:rsidRPr="009E1E50">
        <w:rPr>
          <w:rFonts w:ascii="Times New Roman" w:eastAsia="Times New Roman" w:hAnsi="Times New Roman" w:cs="Times New Roman"/>
          <w:sz w:val="28"/>
          <w:szCs w:val="28"/>
          <w:lang w:val="ru-RU" w:eastAsia="ru-RU"/>
        </w:rPr>
        <w:t>найбільш</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перспективних</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видів</w:t>
      </w:r>
      <w:proofErr w:type="spellEnd"/>
      <w:r w:rsidRPr="009E1E50">
        <w:rPr>
          <w:rFonts w:ascii="Times New Roman" w:eastAsia="Times New Roman" w:hAnsi="Times New Roman" w:cs="Times New Roman"/>
          <w:sz w:val="28"/>
          <w:szCs w:val="28"/>
          <w:lang w:val="ru-RU" w:eastAsia="ru-RU"/>
        </w:rPr>
        <w:t xml:space="preserve"> туризму, </w:t>
      </w:r>
      <w:proofErr w:type="spellStart"/>
      <w:r w:rsidRPr="009E1E50">
        <w:rPr>
          <w:rFonts w:ascii="Times New Roman" w:eastAsia="Times New Roman" w:hAnsi="Times New Roman" w:cs="Times New Roman"/>
          <w:sz w:val="28"/>
          <w:szCs w:val="28"/>
          <w:lang w:val="ru-RU" w:eastAsia="ru-RU"/>
        </w:rPr>
        <w:t>він</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невичерпний</w:t>
      </w:r>
      <w:proofErr w:type="spellEnd"/>
      <w:r w:rsidRPr="009E1E50">
        <w:rPr>
          <w:rFonts w:ascii="Times New Roman" w:eastAsia="Times New Roman" w:hAnsi="Times New Roman" w:cs="Times New Roman"/>
          <w:sz w:val="28"/>
          <w:szCs w:val="28"/>
          <w:lang w:val="ru-RU" w:eastAsia="ru-RU"/>
        </w:rPr>
        <w:t xml:space="preserve"> за </w:t>
      </w:r>
      <w:proofErr w:type="spellStart"/>
      <w:r w:rsidRPr="009E1E50">
        <w:rPr>
          <w:rFonts w:ascii="Times New Roman" w:eastAsia="Times New Roman" w:hAnsi="Times New Roman" w:cs="Times New Roman"/>
          <w:sz w:val="28"/>
          <w:szCs w:val="28"/>
          <w:lang w:val="ru-RU" w:eastAsia="ru-RU"/>
        </w:rPr>
        <w:t>своїм</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змістом</w:t>
      </w:r>
      <w:proofErr w:type="spellEnd"/>
      <w:r w:rsidRPr="009E1E50">
        <w:rPr>
          <w:rFonts w:ascii="Times New Roman" w:eastAsia="Times New Roman" w:hAnsi="Times New Roman" w:cs="Times New Roman"/>
          <w:sz w:val="28"/>
          <w:szCs w:val="28"/>
          <w:lang w:val="ru-RU" w:eastAsia="ru-RU"/>
        </w:rPr>
        <w:t xml:space="preserve">. Думки </w:t>
      </w:r>
      <w:proofErr w:type="spellStart"/>
      <w:r w:rsidRPr="009E1E50">
        <w:rPr>
          <w:rFonts w:ascii="Times New Roman" w:eastAsia="Times New Roman" w:hAnsi="Times New Roman" w:cs="Times New Roman"/>
          <w:sz w:val="28"/>
          <w:szCs w:val="28"/>
          <w:lang w:val="ru-RU" w:eastAsia="ru-RU"/>
        </w:rPr>
        <w:t>експертів</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сходяться</w:t>
      </w:r>
      <w:proofErr w:type="spellEnd"/>
      <w:r w:rsidRPr="009E1E50">
        <w:rPr>
          <w:rFonts w:ascii="Times New Roman" w:eastAsia="Times New Roman" w:hAnsi="Times New Roman" w:cs="Times New Roman"/>
          <w:sz w:val="28"/>
          <w:szCs w:val="28"/>
          <w:lang w:val="ru-RU" w:eastAsia="ru-RU"/>
        </w:rPr>
        <w:t xml:space="preserve"> в тому, </w:t>
      </w:r>
      <w:proofErr w:type="spellStart"/>
      <w:r w:rsidRPr="009E1E50">
        <w:rPr>
          <w:rFonts w:ascii="Times New Roman" w:eastAsia="Times New Roman" w:hAnsi="Times New Roman" w:cs="Times New Roman"/>
          <w:sz w:val="28"/>
          <w:szCs w:val="28"/>
          <w:lang w:val="ru-RU" w:eastAsia="ru-RU"/>
        </w:rPr>
        <w:t>що</w:t>
      </w:r>
      <w:proofErr w:type="spellEnd"/>
      <w:r w:rsidRPr="009E1E50">
        <w:rPr>
          <w:rFonts w:ascii="Times New Roman" w:eastAsia="Times New Roman" w:hAnsi="Times New Roman" w:cs="Times New Roman"/>
          <w:sz w:val="28"/>
          <w:szCs w:val="28"/>
          <w:lang w:val="ru-RU" w:eastAsia="ru-RU"/>
        </w:rPr>
        <w:t xml:space="preserve"> в недалекому </w:t>
      </w:r>
      <w:proofErr w:type="spellStart"/>
      <w:r w:rsidRPr="009E1E50">
        <w:rPr>
          <w:rFonts w:ascii="Times New Roman" w:eastAsia="Times New Roman" w:hAnsi="Times New Roman" w:cs="Times New Roman"/>
          <w:sz w:val="28"/>
          <w:szCs w:val="28"/>
          <w:lang w:val="ru-RU" w:eastAsia="ru-RU"/>
        </w:rPr>
        <w:t>майбутньому</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учасників</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подієвого</w:t>
      </w:r>
      <w:proofErr w:type="spellEnd"/>
      <w:r w:rsidRPr="009E1E50">
        <w:rPr>
          <w:rFonts w:ascii="Times New Roman" w:eastAsia="Times New Roman" w:hAnsi="Times New Roman" w:cs="Times New Roman"/>
          <w:sz w:val="28"/>
          <w:szCs w:val="28"/>
          <w:lang w:val="ru-RU" w:eastAsia="ru-RU"/>
        </w:rPr>
        <w:t xml:space="preserve"> туризму буде </w:t>
      </w:r>
      <w:proofErr w:type="spellStart"/>
      <w:r w:rsidRPr="009E1E50">
        <w:rPr>
          <w:rFonts w:ascii="Times New Roman" w:eastAsia="Times New Roman" w:hAnsi="Times New Roman" w:cs="Times New Roman"/>
          <w:sz w:val="28"/>
          <w:szCs w:val="28"/>
          <w:lang w:val="ru-RU" w:eastAsia="ru-RU"/>
        </w:rPr>
        <w:t>набагато</w:t>
      </w:r>
      <w:proofErr w:type="spellEnd"/>
      <w:r w:rsidRPr="009E1E50">
        <w:rPr>
          <w:rFonts w:ascii="Times New Roman" w:eastAsia="Times New Roman" w:hAnsi="Times New Roman" w:cs="Times New Roman"/>
          <w:sz w:val="28"/>
          <w:szCs w:val="28"/>
          <w:lang w:val="ru-RU" w:eastAsia="ru-RU"/>
        </w:rPr>
        <w:t xml:space="preserve"> </w:t>
      </w:r>
      <w:proofErr w:type="spellStart"/>
      <w:r w:rsidRPr="009E1E50">
        <w:rPr>
          <w:rFonts w:ascii="Times New Roman" w:eastAsia="Times New Roman" w:hAnsi="Times New Roman" w:cs="Times New Roman"/>
          <w:sz w:val="28"/>
          <w:szCs w:val="28"/>
          <w:lang w:val="ru-RU" w:eastAsia="ru-RU"/>
        </w:rPr>
        <w:t>більше</w:t>
      </w:r>
      <w:proofErr w:type="spellEnd"/>
      <w:r w:rsidRPr="009E1E50">
        <w:rPr>
          <w:rFonts w:ascii="Times New Roman" w:eastAsia="Times New Roman" w:hAnsi="Times New Roman" w:cs="Times New Roman"/>
          <w:sz w:val="28"/>
          <w:szCs w:val="28"/>
          <w:lang w:val="ru-RU" w:eastAsia="ru-RU"/>
        </w:rPr>
        <w:t>,</w:t>
      </w:r>
      <w:r w:rsidR="00A0015A">
        <w:rPr>
          <w:rFonts w:ascii="Times New Roman" w:eastAsia="Times New Roman" w:hAnsi="Times New Roman" w:cs="Times New Roman"/>
          <w:sz w:val="28"/>
          <w:szCs w:val="28"/>
          <w:lang w:val="ru-RU" w:eastAsia="ru-RU"/>
        </w:rPr>
        <w:t xml:space="preserve"> </w:t>
      </w:r>
      <w:proofErr w:type="spellStart"/>
      <w:r w:rsidR="00A0015A">
        <w:rPr>
          <w:rFonts w:ascii="Times New Roman" w:eastAsia="Times New Roman" w:hAnsi="Times New Roman" w:cs="Times New Roman"/>
          <w:sz w:val="28"/>
          <w:szCs w:val="28"/>
          <w:lang w:val="ru-RU" w:eastAsia="ru-RU"/>
        </w:rPr>
        <w:t>ніж</w:t>
      </w:r>
      <w:proofErr w:type="spellEnd"/>
      <w:r w:rsidR="00A0015A">
        <w:rPr>
          <w:rFonts w:ascii="Times New Roman" w:eastAsia="Times New Roman" w:hAnsi="Times New Roman" w:cs="Times New Roman"/>
          <w:sz w:val="28"/>
          <w:szCs w:val="28"/>
          <w:lang w:val="ru-RU" w:eastAsia="ru-RU"/>
        </w:rPr>
        <w:t xml:space="preserve"> </w:t>
      </w:r>
      <w:proofErr w:type="spellStart"/>
      <w:r w:rsidR="00A0015A">
        <w:rPr>
          <w:rFonts w:ascii="Times New Roman" w:eastAsia="Times New Roman" w:hAnsi="Times New Roman" w:cs="Times New Roman"/>
          <w:sz w:val="28"/>
          <w:szCs w:val="28"/>
          <w:lang w:val="ru-RU" w:eastAsia="ru-RU"/>
        </w:rPr>
        <w:t>учасників</w:t>
      </w:r>
      <w:proofErr w:type="spellEnd"/>
      <w:r w:rsidR="00A0015A">
        <w:rPr>
          <w:rFonts w:ascii="Times New Roman" w:eastAsia="Times New Roman" w:hAnsi="Times New Roman" w:cs="Times New Roman"/>
          <w:sz w:val="28"/>
          <w:szCs w:val="28"/>
          <w:lang w:val="ru-RU" w:eastAsia="ru-RU"/>
        </w:rPr>
        <w:t xml:space="preserve"> </w:t>
      </w:r>
      <w:proofErr w:type="spellStart"/>
      <w:r w:rsidR="00A0015A">
        <w:rPr>
          <w:rFonts w:ascii="Times New Roman" w:eastAsia="Times New Roman" w:hAnsi="Times New Roman" w:cs="Times New Roman"/>
          <w:sz w:val="28"/>
          <w:szCs w:val="28"/>
          <w:lang w:val="ru-RU" w:eastAsia="ru-RU"/>
        </w:rPr>
        <w:t>екскурсійного</w:t>
      </w:r>
      <w:proofErr w:type="spellEnd"/>
      <w:r w:rsidR="00A0015A">
        <w:rPr>
          <w:rFonts w:ascii="Times New Roman" w:eastAsia="Times New Roman" w:hAnsi="Times New Roman" w:cs="Times New Roman"/>
          <w:sz w:val="28"/>
          <w:szCs w:val="28"/>
          <w:lang w:val="ru-RU" w:eastAsia="ru-RU"/>
        </w:rPr>
        <w:t xml:space="preserve"> [54</w:t>
      </w:r>
      <w:r w:rsidRPr="009E1E50">
        <w:rPr>
          <w:rFonts w:ascii="Times New Roman" w:eastAsia="Times New Roman" w:hAnsi="Times New Roman" w:cs="Times New Roman"/>
          <w:sz w:val="28"/>
          <w:szCs w:val="28"/>
          <w:lang w:val="ru-RU" w:eastAsia="ru-RU"/>
        </w:rPr>
        <w:t>].</w:t>
      </w:r>
    </w:p>
    <w:p w14:paraId="5EF5A62F" w14:textId="77777777" w:rsidR="00DB58EB" w:rsidRDefault="00D61CBA" w:rsidP="0095043A">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Т</w:t>
      </w:r>
      <w:r w:rsidR="00894FD9" w:rsidRPr="00894FD9">
        <w:rPr>
          <w:rFonts w:ascii="Times New Roman" w:eastAsia="Times New Roman" w:hAnsi="Times New Roman" w:cs="Times New Roman"/>
          <w:sz w:val="28"/>
          <w:szCs w:val="28"/>
          <w:lang w:val="ru-RU" w:eastAsia="ru-RU"/>
        </w:rPr>
        <w:t>уристична</w:t>
      </w:r>
      <w:proofErr w:type="spellEnd"/>
      <w:r w:rsidR="00894FD9" w:rsidRPr="00894FD9">
        <w:rPr>
          <w:rFonts w:ascii="Times New Roman" w:eastAsia="Times New Roman" w:hAnsi="Times New Roman" w:cs="Times New Roman"/>
          <w:sz w:val="28"/>
          <w:szCs w:val="28"/>
          <w:lang w:val="ru-RU" w:eastAsia="ru-RU"/>
        </w:rPr>
        <w:t xml:space="preserve"> </w:t>
      </w:r>
      <w:proofErr w:type="spellStart"/>
      <w:r w:rsidR="00894FD9" w:rsidRPr="00894FD9">
        <w:rPr>
          <w:rFonts w:ascii="Times New Roman" w:eastAsia="Times New Roman" w:hAnsi="Times New Roman" w:cs="Times New Roman"/>
          <w:sz w:val="28"/>
          <w:szCs w:val="28"/>
          <w:lang w:val="ru-RU" w:eastAsia="ru-RU"/>
        </w:rPr>
        <w:t>галузь</w:t>
      </w:r>
      <w:proofErr w:type="spellEnd"/>
      <w:r w:rsidR="0095043A">
        <w:rPr>
          <w:rFonts w:ascii="Times New Roman" w:eastAsia="Times New Roman" w:hAnsi="Times New Roman" w:cs="Times New Roman"/>
          <w:sz w:val="28"/>
          <w:szCs w:val="28"/>
          <w:lang w:val="ru-RU" w:eastAsia="ru-RU"/>
        </w:rPr>
        <w:t xml:space="preserve"> </w:t>
      </w:r>
      <w:proofErr w:type="spellStart"/>
      <w:r w:rsidR="0095043A">
        <w:rPr>
          <w:rFonts w:ascii="Times New Roman" w:eastAsia="Times New Roman" w:hAnsi="Times New Roman" w:cs="Times New Roman"/>
          <w:sz w:val="28"/>
          <w:szCs w:val="28"/>
          <w:lang w:val="ru-RU" w:eastAsia="ru-RU"/>
        </w:rPr>
        <w:t>досить</w:t>
      </w:r>
      <w:proofErr w:type="spellEnd"/>
      <w:r w:rsidR="00894FD9" w:rsidRPr="00894FD9">
        <w:rPr>
          <w:rFonts w:ascii="Times New Roman" w:eastAsia="Times New Roman" w:hAnsi="Times New Roman" w:cs="Times New Roman"/>
          <w:sz w:val="28"/>
          <w:szCs w:val="28"/>
          <w:lang w:val="ru-RU" w:eastAsia="ru-RU"/>
        </w:rPr>
        <w:t xml:space="preserve"> активно </w:t>
      </w:r>
      <w:proofErr w:type="spellStart"/>
      <w:r w:rsidR="00894FD9" w:rsidRPr="00894FD9">
        <w:rPr>
          <w:rFonts w:ascii="Times New Roman" w:eastAsia="Times New Roman" w:hAnsi="Times New Roman" w:cs="Times New Roman"/>
          <w:sz w:val="28"/>
          <w:szCs w:val="28"/>
          <w:lang w:val="ru-RU" w:eastAsia="ru-RU"/>
        </w:rPr>
        <w:t>освоює</w:t>
      </w:r>
      <w:proofErr w:type="spellEnd"/>
      <w:r w:rsidR="00894FD9" w:rsidRPr="00894FD9">
        <w:rPr>
          <w:rFonts w:ascii="Times New Roman" w:eastAsia="Times New Roman" w:hAnsi="Times New Roman" w:cs="Times New Roman"/>
          <w:sz w:val="28"/>
          <w:szCs w:val="28"/>
          <w:lang w:val="ru-RU" w:eastAsia="ru-RU"/>
        </w:rPr>
        <w:t xml:space="preserve"> </w:t>
      </w:r>
      <w:proofErr w:type="spellStart"/>
      <w:r w:rsidR="00894FD9" w:rsidRPr="00894FD9">
        <w:rPr>
          <w:rFonts w:ascii="Times New Roman" w:eastAsia="Times New Roman" w:hAnsi="Times New Roman" w:cs="Times New Roman"/>
          <w:sz w:val="28"/>
          <w:szCs w:val="28"/>
          <w:lang w:val="ru-RU" w:eastAsia="ru-RU"/>
        </w:rPr>
        <w:t>нові</w:t>
      </w:r>
      <w:proofErr w:type="spellEnd"/>
      <w:r w:rsidR="00894FD9" w:rsidRPr="00894FD9">
        <w:rPr>
          <w:rFonts w:ascii="Times New Roman" w:eastAsia="Times New Roman" w:hAnsi="Times New Roman" w:cs="Times New Roman"/>
          <w:sz w:val="28"/>
          <w:szCs w:val="28"/>
          <w:lang w:val="ru-RU" w:eastAsia="ru-RU"/>
        </w:rPr>
        <w:t xml:space="preserve"> </w:t>
      </w:r>
      <w:proofErr w:type="spellStart"/>
      <w:r w:rsidR="00894FD9" w:rsidRPr="00894FD9">
        <w:rPr>
          <w:rFonts w:ascii="Times New Roman" w:eastAsia="Times New Roman" w:hAnsi="Times New Roman" w:cs="Times New Roman"/>
          <w:sz w:val="28"/>
          <w:szCs w:val="28"/>
          <w:lang w:val="ru-RU" w:eastAsia="ru-RU"/>
        </w:rPr>
        <w:t>сегменти</w:t>
      </w:r>
      <w:proofErr w:type="spellEnd"/>
      <w:r w:rsidR="00894FD9" w:rsidRPr="00894FD9">
        <w:rPr>
          <w:rFonts w:ascii="Times New Roman" w:eastAsia="Times New Roman" w:hAnsi="Times New Roman" w:cs="Times New Roman"/>
          <w:sz w:val="28"/>
          <w:szCs w:val="28"/>
          <w:lang w:val="ru-RU" w:eastAsia="ru-RU"/>
        </w:rPr>
        <w:t xml:space="preserve"> ринку: </w:t>
      </w:r>
      <w:proofErr w:type="spellStart"/>
      <w:r w:rsidR="00894FD9" w:rsidRPr="00894FD9">
        <w:rPr>
          <w:rFonts w:ascii="Times New Roman" w:eastAsia="Times New Roman" w:hAnsi="Times New Roman" w:cs="Times New Roman"/>
          <w:sz w:val="28"/>
          <w:szCs w:val="28"/>
          <w:lang w:val="ru-RU" w:eastAsia="ru-RU"/>
        </w:rPr>
        <w:t>космічний</w:t>
      </w:r>
      <w:proofErr w:type="spellEnd"/>
      <w:r w:rsidR="00894FD9" w:rsidRPr="00894FD9">
        <w:rPr>
          <w:rFonts w:ascii="Times New Roman" w:eastAsia="Times New Roman" w:hAnsi="Times New Roman" w:cs="Times New Roman"/>
          <w:sz w:val="28"/>
          <w:szCs w:val="28"/>
          <w:lang w:val="ru-RU" w:eastAsia="ru-RU"/>
        </w:rPr>
        <w:t xml:space="preserve"> туризм, </w:t>
      </w:r>
      <w:proofErr w:type="spellStart"/>
      <w:r w:rsidR="00894FD9" w:rsidRPr="00894FD9">
        <w:rPr>
          <w:rFonts w:ascii="Times New Roman" w:eastAsia="Times New Roman" w:hAnsi="Times New Roman" w:cs="Times New Roman"/>
          <w:sz w:val="28"/>
          <w:szCs w:val="28"/>
          <w:lang w:val="ru-RU" w:eastAsia="ru-RU"/>
        </w:rPr>
        <w:t>екстремальний</w:t>
      </w:r>
      <w:proofErr w:type="spellEnd"/>
      <w:r w:rsidR="00894FD9" w:rsidRPr="00894FD9">
        <w:rPr>
          <w:rFonts w:ascii="Times New Roman" w:eastAsia="Times New Roman" w:hAnsi="Times New Roman" w:cs="Times New Roman"/>
          <w:sz w:val="28"/>
          <w:szCs w:val="28"/>
          <w:lang w:val="ru-RU" w:eastAsia="ru-RU"/>
        </w:rPr>
        <w:t xml:space="preserve"> туризм в </w:t>
      </w:r>
      <w:proofErr w:type="spellStart"/>
      <w:r w:rsidR="00894FD9" w:rsidRPr="00894FD9">
        <w:rPr>
          <w:rFonts w:ascii="Times New Roman" w:eastAsia="Times New Roman" w:hAnsi="Times New Roman" w:cs="Times New Roman"/>
          <w:sz w:val="28"/>
          <w:szCs w:val="28"/>
          <w:lang w:val="ru-RU" w:eastAsia="ru-RU"/>
        </w:rPr>
        <w:t>пустелі</w:t>
      </w:r>
      <w:proofErr w:type="spellEnd"/>
      <w:r w:rsidR="00894FD9" w:rsidRPr="00894FD9">
        <w:rPr>
          <w:rFonts w:ascii="Times New Roman" w:eastAsia="Times New Roman" w:hAnsi="Times New Roman" w:cs="Times New Roman"/>
          <w:sz w:val="28"/>
          <w:szCs w:val="28"/>
          <w:lang w:val="ru-RU" w:eastAsia="ru-RU"/>
        </w:rPr>
        <w:t xml:space="preserve">, </w:t>
      </w:r>
      <w:proofErr w:type="spellStart"/>
      <w:r w:rsidR="00894FD9" w:rsidRPr="00894FD9">
        <w:rPr>
          <w:rFonts w:ascii="Times New Roman" w:eastAsia="Times New Roman" w:hAnsi="Times New Roman" w:cs="Times New Roman"/>
          <w:sz w:val="28"/>
          <w:szCs w:val="28"/>
          <w:lang w:val="ru-RU" w:eastAsia="ru-RU"/>
        </w:rPr>
        <w:t>екваторіальних</w:t>
      </w:r>
      <w:proofErr w:type="spellEnd"/>
      <w:r w:rsidR="00894FD9" w:rsidRPr="00894FD9">
        <w:rPr>
          <w:rFonts w:ascii="Times New Roman" w:eastAsia="Times New Roman" w:hAnsi="Times New Roman" w:cs="Times New Roman"/>
          <w:sz w:val="28"/>
          <w:szCs w:val="28"/>
          <w:lang w:val="ru-RU" w:eastAsia="ru-RU"/>
        </w:rPr>
        <w:t xml:space="preserve"> </w:t>
      </w:r>
      <w:proofErr w:type="spellStart"/>
      <w:r w:rsidR="00894FD9" w:rsidRPr="00894FD9">
        <w:rPr>
          <w:rFonts w:ascii="Times New Roman" w:eastAsia="Times New Roman" w:hAnsi="Times New Roman" w:cs="Times New Roman"/>
          <w:sz w:val="28"/>
          <w:szCs w:val="28"/>
          <w:lang w:val="ru-RU" w:eastAsia="ru-RU"/>
        </w:rPr>
        <w:t>субтропіках</w:t>
      </w:r>
      <w:proofErr w:type="spellEnd"/>
      <w:r w:rsidR="00894FD9" w:rsidRPr="00894FD9">
        <w:rPr>
          <w:rFonts w:ascii="Times New Roman" w:eastAsia="Times New Roman" w:hAnsi="Times New Roman" w:cs="Times New Roman"/>
          <w:sz w:val="28"/>
          <w:szCs w:val="28"/>
          <w:lang w:val="ru-RU" w:eastAsia="ru-RU"/>
        </w:rPr>
        <w:t xml:space="preserve"> і джунглях, </w:t>
      </w:r>
      <w:proofErr w:type="spellStart"/>
      <w:r w:rsidR="00894FD9" w:rsidRPr="00894FD9">
        <w:rPr>
          <w:rFonts w:ascii="Times New Roman" w:eastAsia="Times New Roman" w:hAnsi="Times New Roman" w:cs="Times New Roman"/>
          <w:sz w:val="28"/>
          <w:szCs w:val="28"/>
          <w:lang w:val="ru-RU" w:eastAsia="ru-RU"/>
        </w:rPr>
        <w:t>психологічний</w:t>
      </w:r>
      <w:proofErr w:type="spellEnd"/>
      <w:r w:rsidR="00894FD9" w:rsidRPr="00894FD9">
        <w:rPr>
          <w:rFonts w:ascii="Times New Roman" w:eastAsia="Times New Roman" w:hAnsi="Times New Roman" w:cs="Times New Roman"/>
          <w:sz w:val="28"/>
          <w:szCs w:val="28"/>
          <w:lang w:val="ru-RU" w:eastAsia="ru-RU"/>
        </w:rPr>
        <w:t xml:space="preserve"> туризм. </w:t>
      </w:r>
      <w:proofErr w:type="spellStart"/>
      <w:r w:rsidR="00894FD9" w:rsidRPr="00894FD9">
        <w:rPr>
          <w:rFonts w:ascii="Times New Roman" w:eastAsia="Times New Roman" w:hAnsi="Times New Roman" w:cs="Times New Roman"/>
          <w:sz w:val="28"/>
          <w:szCs w:val="28"/>
          <w:lang w:val="ru-RU" w:eastAsia="ru-RU"/>
        </w:rPr>
        <w:t>Розширення</w:t>
      </w:r>
      <w:proofErr w:type="spellEnd"/>
      <w:r w:rsidR="00894FD9" w:rsidRPr="00894FD9">
        <w:rPr>
          <w:rFonts w:ascii="Times New Roman" w:eastAsia="Times New Roman" w:hAnsi="Times New Roman" w:cs="Times New Roman"/>
          <w:sz w:val="28"/>
          <w:szCs w:val="28"/>
          <w:lang w:val="ru-RU" w:eastAsia="ru-RU"/>
        </w:rPr>
        <w:t xml:space="preserve"> сегмента також </w:t>
      </w:r>
      <w:proofErr w:type="spellStart"/>
      <w:r w:rsidR="00894FD9" w:rsidRPr="00894FD9">
        <w:rPr>
          <w:rFonts w:ascii="Times New Roman" w:eastAsia="Times New Roman" w:hAnsi="Times New Roman" w:cs="Times New Roman"/>
          <w:sz w:val="28"/>
          <w:szCs w:val="28"/>
          <w:lang w:val="ru-RU" w:eastAsia="ru-RU"/>
        </w:rPr>
        <w:t>йде</w:t>
      </w:r>
      <w:proofErr w:type="spellEnd"/>
      <w:r w:rsidR="00894FD9" w:rsidRPr="00894FD9">
        <w:rPr>
          <w:rFonts w:ascii="Times New Roman" w:eastAsia="Times New Roman" w:hAnsi="Times New Roman" w:cs="Times New Roman"/>
          <w:sz w:val="28"/>
          <w:szCs w:val="28"/>
          <w:lang w:val="ru-RU" w:eastAsia="ru-RU"/>
        </w:rPr>
        <w:t xml:space="preserve"> і шляхом </w:t>
      </w:r>
      <w:proofErr w:type="spellStart"/>
      <w:r w:rsidR="00894FD9" w:rsidRPr="00894FD9">
        <w:rPr>
          <w:rFonts w:ascii="Times New Roman" w:eastAsia="Times New Roman" w:hAnsi="Times New Roman" w:cs="Times New Roman"/>
          <w:sz w:val="28"/>
          <w:szCs w:val="28"/>
          <w:lang w:val="ru-RU" w:eastAsia="ru-RU"/>
        </w:rPr>
        <w:t>ство</w:t>
      </w:r>
      <w:r w:rsidR="00894FD9">
        <w:rPr>
          <w:rFonts w:ascii="Times New Roman" w:eastAsia="Times New Roman" w:hAnsi="Times New Roman" w:cs="Times New Roman"/>
          <w:sz w:val="28"/>
          <w:szCs w:val="28"/>
          <w:lang w:val="ru-RU" w:eastAsia="ru-RU"/>
        </w:rPr>
        <w:t>рення</w:t>
      </w:r>
      <w:proofErr w:type="spellEnd"/>
      <w:r w:rsidR="00894FD9">
        <w:rPr>
          <w:rFonts w:ascii="Times New Roman" w:eastAsia="Times New Roman" w:hAnsi="Times New Roman" w:cs="Times New Roman"/>
          <w:sz w:val="28"/>
          <w:szCs w:val="28"/>
          <w:lang w:val="ru-RU" w:eastAsia="ru-RU"/>
        </w:rPr>
        <w:t xml:space="preserve"> </w:t>
      </w:r>
      <w:proofErr w:type="spellStart"/>
      <w:r w:rsidR="00894FD9">
        <w:rPr>
          <w:rFonts w:ascii="Times New Roman" w:eastAsia="Times New Roman" w:hAnsi="Times New Roman" w:cs="Times New Roman"/>
          <w:sz w:val="28"/>
          <w:szCs w:val="28"/>
          <w:lang w:val="ru-RU" w:eastAsia="ru-RU"/>
        </w:rPr>
        <w:t>вікових</w:t>
      </w:r>
      <w:proofErr w:type="spellEnd"/>
      <w:r w:rsidR="00894FD9">
        <w:rPr>
          <w:rFonts w:ascii="Times New Roman" w:eastAsia="Times New Roman" w:hAnsi="Times New Roman" w:cs="Times New Roman"/>
          <w:sz w:val="28"/>
          <w:szCs w:val="28"/>
          <w:lang w:val="ru-RU" w:eastAsia="ru-RU"/>
        </w:rPr>
        <w:t xml:space="preserve"> </w:t>
      </w:r>
      <w:proofErr w:type="spellStart"/>
      <w:r w:rsidR="00894FD9">
        <w:rPr>
          <w:rFonts w:ascii="Times New Roman" w:eastAsia="Times New Roman" w:hAnsi="Times New Roman" w:cs="Times New Roman"/>
          <w:sz w:val="28"/>
          <w:szCs w:val="28"/>
          <w:lang w:val="ru-RU" w:eastAsia="ru-RU"/>
        </w:rPr>
        <w:t>груп</w:t>
      </w:r>
      <w:proofErr w:type="spellEnd"/>
      <w:r w:rsidR="00894FD9">
        <w:rPr>
          <w:rFonts w:ascii="Times New Roman" w:eastAsia="Times New Roman" w:hAnsi="Times New Roman" w:cs="Times New Roman"/>
          <w:sz w:val="28"/>
          <w:szCs w:val="28"/>
          <w:lang w:val="ru-RU" w:eastAsia="ru-RU"/>
        </w:rPr>
        <w:t xml:space="preserve"> для туризму –</w:t>
      </w:r>
      <w:r w:rsidR="00894FD9" w:rsidRPr="00894FD9">
        <w:rPr>
          <w:rFonts w:ascii="Times New Roman" w:eastAsia="Times New Roman" w:hAnsi="Times New Roman" w:cs="Times New Roman"/>
          <w:sz w:val="28"/>
          <w:szCs w:val="28"/>
          <w:lang w:val="ru-RU" w:eastAsia="ru-RU"/>
        </w:rPr>
        <w:t xml:space="preserve"> </w:t>
      </w:r>
      <w:proofErr w:type="spellStart"/>
      <w:r w:rsidR="00894FD9" w:rsidRPr="00894FD9">
        <w:rPr>
          <w:rFonts w:ascii="Times New Roman" w:eastAsia="Times New Roman" w:hAnsi="Times New Roman" w:cs="Times New Roman"/>
          <w:sz w:val="28"/>
          <w:szCs w:val="28"/>
          <w:lang w:val="ru-RU" w:eastAsia="ru-RU"/>
        </w:rPr>
        <w:t>професійний</w:t>
      </w:r>
      <w:proofErr w:type="spellEnd"/>
      <w:r w:rsidR="00894FD9" w:rsidRPr="00894FD9">
        <w:rPr>
          <w:rFonts w:ascii="Times New Roman" w:eastAsia="Times New Roman" w:hAnsi="Times New Roman" w:cs="Times New Roman"/>
          <w:sz w:val="28"/>
          <w:szCs w:val="28"/>
          <w:lang w:val="ru-RU" w:eastAsia="ru-RU"/>
        </w:rPr>
        <w:t xml:space="preserve"> туризм, дитячий туризм, туризм</w:t>
      </w:r>
      <w:r w:rsidR="0095043A">
        <w:rPr>
          <w:rFonts w:ascii="Times New Roman" w:eastAsia="Times New Roman" w:hAnsi="Times New Roman" w:cs="Times New Roman"/>
          <w:sz w:val="28"/>
          <w:szCs w:val="28"/>
          <w:lang w:val="ru-RU" w:eastAsia="ru-RU"/>
        </w:rPr>
        <w:t xml:space="preserve"> для</w:t>
      </w:r>
      <w:r w:rsidR="00894FD9" w:rsidRPr="00894FD9">
        <w:rPr>
          <w:rFonts w:ascii="Times New Roman" w:eastAsia="Times New Roman" w:hAnsi="Times New Roman" w:cs="Times New Roman"/>
          <w:sz w:val="28"/>
          <w:szCs w:val="28"/>
          <w:lang w:val="ru-RU" w:eastAsia="ru-RU"/>
        </w:rPr>
        <w:t xml:space="preserve"> </w:t>
      </w:r>
      <w:proofErr w:type="spellStart"/>
      <w:r w:rsidR="00894FD9" w:rsidRPr="00894FD9">
        <w:rPr>
          <w:rFonts w:ascii="Times New Roman" w:eastAsia="Times New Roman" w:hAnsi="Times New Roman" w:cs="Times New Roman"/>
          <w:sz w:val="28"/>
          <w:szCs w:val="28"/>
          <w:lang w:val="ru-RU" w:eastAsia="ru-RU"/>
        </w:rPr>
        <w:t>літніх</w:t>
      </w:r>
      <w:proofErr w:type="spellEnd"/>
      <w:r w:rsidR="0095043A">
        <w:rPr>
          <w:rFonts w:ascii="Times New Roman" w:eastAsia="Times New Roman" w:hAnsi="Times New Roman" w:cs="Times New Roman"/>
          <w:sz w:val="28"/>
          <w:szCs w:val="28"/>
          <w:lang w:val="ru-RU" w:eastAsia="ru-RU"/>
        </w:rPr>
        <w:t xml:space="preserve"> людей</w:t>
      </w:r>
      <w:r w:rsidR="00A61F2E">
        <w:rPr>
          <w:rFonts w:ascii="Times New Roman" w:eastAsia="Times New Roman" w:hAnsi="Times New Roman" w:cs="Times New Roman"/>
          <w:sz w:val="28"/>
          <w:szCs w:val="28"/>
          <w:lang w:val="ru-RU" w:eastAsia="ru-RU"/>
        </w:rPr>
        <w:t>.</w:t>
      </w:r>
    </w:p>
    <w:p w14:paraId="10F5401B" w14:textId="77777777" w:rsidR="0063561E" w:rsidRDefault="0095043A" w:rsidP="00ED40F0">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lastRenderedPageBreak/>
        <w:t>Розвиток</w:t>
      </w:r>
      <w:proofErr w:type="spellEnd"/>
      <w:r>
        <w:rPr>
          <w:rFonts w:ascii="Times New Roman" w:eastAsia="Times New Roman" w:hAnsi="Times New Roman" w:cs="Times New Roman"/>
          <w:sz w:val="28"/>
          <w:szCs w:val="28"/>
          <w:lang w:val="ru-RU" w:eastAsia="ru-RU"/>
        </w:rPr>
        <w:t xml:space="preserve"> туризму </w:t>
      </w:r>
      <w:proofErr w:type="spellStart"/>
      <w:r>
        <w:rPr>
          <w:rFonts w:ascii="Times New Roman" w:eastAsia="Times New Roman" w:hAnsi="Times New Roman" w:cs="Times New Roman"/>
          <w:sz w:val="28"/>
          <w:szCs w:val="28"/>
          <w:lang w:val="ru-RU" w:eastAsia="ru-RU"/>
        </w:rPr>
        <w:t>неможливий</w:t>
      </w:r>
      <w:proofErr w:type="spellEnd"/>
      <w:r>
        <w:rPr>
          <w:rFonts w:ascii="Times New Roman" w:eastAsia="Times New Roman" w:hAnsi="Times New Roman" w:cs="Times New Roman"/>
          <w:sz w:val="28"/>
          <w:szCs w:val="28"/>
          <w:lang w:val="ru-RU" w:eastAsia="ru-RU"/>
        </w:rPr>
        <w:t xml:space="preserve"> без </w:t>
      </w:r>
      <w:proofErr w:type="spellStart"/>
      <w:r>
        <w:rPr>
          <w:rFonts w:ascii="Times New Roman" w:eastAsia="Times New Roman" w:hAnsi="Times New Roman" w:cs="Times New Roman"/>
          <w:sz w:val="28"/>
          <w:szCs w:val="28"/>
          <w:lang w:val="ru-RU" w:eastAsia="ru-RU"/>
        </w:rPr>
        <w:t>розробки</w:t>
      </w:r>
      <w:proofErr w:type="spellEnd"/>
      <w:r>
        <w:rPr>
          <w:rFonts w:ascii="Times New Roman" w:eastAsia="Times New Roman" w:hAnsi="Times New Roman" w:cs="Times New Roman"/>
          <w:sz w:val="28"/>
          <w:szCs w:val="28"/>
          <w:lang w:val="ru-RU" w:eastAsia="ru-RU"/>
        </w:rPr>
        <w:t xml:space="preserve"> і</w:t>
      </w:r>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впровадження</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інновацій</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що</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володіють</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високим</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комерційним</w:t>
      </w:r>
      <w:proofErr w:type="spellEnd"/>
      <w:r w:rsidR="003055FB" w:rsidRPr="003055FB">
        <w:rPr>
          <w:rFonts w:ascii="Times New Roman" w:eastAsia="Times New Roman" w:hAnsi="Times New Roman" w:cs="Times New Roman"/>
          <w:sz w:val="28"/>
          <w:szCs w:val="28"/>
          <w:lang w:val="ru-RU" w:eastAsia="ru-RU"/>
        </w:rPr>
        <w:t xml:space="preserve"> та </w:t>
      </w:r>
      <w:proofErr w:type="spellStart"/>
      <w:r w:rsidR="003055FB" w:rsidRPr="003055FB">
        <w:rPr>
          <w:rFonts w:ascii="Times New Roman" w:eastAsia="Times New Roman" w:hAnsi="Times New Roman" w:cs="Times New Roman"/>
          <w:sz w:val="28"/>
          <w:szCs w:val="28"/>
          <w:lang w:val="ru-RU" w:eastAsia="ru-RU"/>
        </w:rPr>
        <w:t>соціальним</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ефектом</w:t>
      </w:r>
      <w:proofErr w:type="spellEnd"/>
      <w:r w:rsidR="003055FB" w:rsidRPr="003055FB">
        <w:rPr>
          <w:rFonts w:ascii="Times New Roman" w:eastAsia="Times New Roman" w:hAnsi="Times New Roman" w:cs="Times New Roman"/>
          <w:sz w:val="28"/>
          <w:szCs w:val="28"/>
          <w:lang w:val="ru-RU" w:eastAsia="ru-RU"/>
        </w:rPr>
        <w:t xml:space="preserve"> для </w:t>
      </w:r>
      <w:proofErr w:type="spellStart"/>
      <w:r w:rsidR="003055FB" w:rsidRPr="003055FB">
        <w:rPr>
          <w:rFonts w:ascii="Times New Roman" w:eastAsia="Times New Roman" w:hAnsi="Times New Roman" w:cs="Times New Roman"/>
          <w:sz w:val="28"/>
          <w:szCs w:val="28"/>
          <w:lang w:val="ru-RU" w:eastAsia="ru-RU"/>
        </w:rPr>
        <w:t>бізнес-середовища</w:t>
      </w:r>
      <w:proofErr w:type="spellEnd"/>
      <w:r w:rsidR="003055FB" w:rsidRPr="003055FB">
        <w:rPr>
          <w:rFonts w:ascii="Times New Roman" w:eastAsia="Times New Roman" w:hAnsi="Times New Roman" w:cs="Times New Roman"/>
          <w:sz w:val="28"/>
          <w:szCs w:val="28"/>
          <w:lang w:val="ru-RU" w:eastAsia="ru-RU"/>
        </w:rPr>
        <w:t xml:space="preserve"> і </w:t>
      </w:r>
      <w:proofErr w:type="spellStart"/>
      <w:r w:rsidR="003055FB" w:rsidRPr="003055FB">
        <w:rPr>
          <w:rFonts w:ascii="Times New Roman" w:eastAsia="Times New Roman" w:hAnsi="Times New Roman" w:cs="Times New Roman"/>
          <w:sz w:val="28"/>
          <w:szCs w:val="28"/>
          <w:lang w:val="ru-RU" w:eastAsia="ru-RU"/>
        </w:rPr>
        <w:t>населення</w:t>
      </w:r>
      <w:proofErr w:type="spellEnd"/>
      <w:r w:rsidR="003055FB" w:rsidRPr="003055FB">
        <w:rPr>
          <w:rFonts w:ascii="Times New Roman" w:eastAsia="Times New Roman" w:hAnsi="Times New Roman" w:cs="Times New Roman"/>
          <w:sz w:val="28"/>
          <w:szCs w:val="28"/>
          <w:lang w:val="ru-RU" w:eastAsia="ru-RU"/>
        </w:rPr>
        <w:t xml:space="preserve">. Одним </w:t>
      </w:r>
      <w:proofErr w:type="spellStart"/>
      <w:r>
        <w:rPr>
          <w:rFonts w:ascii="Times New Roman" w:eastAsia="Times New Roman" w:hAnsi="Times New Roman" w:cs="Times New Roman"/>
          <w:sz w:val="28"/>
          <w:szCs w:val="28"/>
          <w:lang w:val="ru-RU" w:eastAsia="ru-RU"/>
        </w:rPr>
        <w:t>і</w:t>
      </w:r>
      <w:r w:rsidR="003055FB" w:rsidRPr="003055FB">
        <w:rPr>
          <w:rFonts w:ascii="Times New Roman" w:eastAsia="Times New Roman" w:hAnsi="Times New Roman" w:cs="Times New Roman"/>
          <w:sz w:val="28"/>
          <w:szCs w:val="28"/>
          <w:lang w:val="ru-RU" w:eastAsia="ru-RU"/>
        </w:rPr>
        <w:t>з</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інновацій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сучасного</w:t>
      </w:r>
      <w:proofErr w:type="spellEnd"/>
      <w:r>
        <w:rPr>
          <w:rFonts w:ascii="Times New Roman" w:eastAsia="Times New Roman" w:hAnsi="Times New Roman" w:cs="Times New Roman"/>
          <w:sz w:val="28"/>
          <w:szCs w:val="28"/>
          <w:lang w:val="ru-RU" w:eastAsia="ru-RU"/>
        </w:rPr>
        <w:t xml:space="preserve"> туризму</w:t>
      </w:r>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напрямків</w:t>
      </w:r>
      <w:proofErr w:type="spellEnd"/>
      <w:r w:rsidR="003055FB" w:rsidRPr="003055FB">
        <w:rPr>
          <w:rFonts w:ascii="Times New Roman" w:eastAsia="Times New Roman" w:hAnsi="Times New Roman" w:cs="Times New Roman"/>
          <w:sz w:val="28"/>
          <w:szCs w:val="28"/>
          <w:lang w:val="ru-RU" w:eastAsia="ru-RU"/>
        </w:rPr>
        <w:t xml:space="preserve"> є </w:t>
      </w:r>
      <w:proofErr w:type="spellStart"/>
      <w:r w:rsidR="003055FB" w:rsidRPr="003055FB">
        <w:rPr>
          <w:rFonts w:ascii="Times New Roman" w:eastAsia="Times New Roman" w:hAnsi="Times New Roman" w:cs="Times New Roman"/>
          <w:sz w:val="28"/>
          <w:szCs w:val="28"/>
          <w:lang w:val="ru-RU" w:eastAsia="ru-RU"/>
        </w:rPr>
        <w:t>створення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його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нових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видів</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зокрема</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віртуального</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поява</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якого</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за</w:t>
      </w:r>
      <w:r>
        <w:rPr>
          <w:rFonts w:ascii="Times New Roman" w:eastAsia="Times New Roman" w:hAnsi="Times New Roman" w:cs="Times New Roman"/>
          <w:sz w:val="28"/>
          <w:szCs w:val="28"/>
          <w:lang w:val="ru-RU" w:eastAsia="ru-RU"/>
        </w:rPr>
        <w:t>кономірно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обумовлено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зростаючим</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впливом</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науково-технічного</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прогресу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цифровізацією</w:t>
      </w:r>
      <w:proofErr w:type="spellEnd"/>
      <w:r>
        <w:rPr>
          <w:rFonts w:ascii="Times New Roman" w:eastAsia="Times New Roman" w:hAnsi="Times New Roman" w:cs="Times New Roman"/>
          <w:sz w:val="28"/>
          <w:szCs w:val="28"/>
          <w:lang w:val="ru-RU" w:eastAsia="ru-RU"/>
        </w:rPr>
        <w:t xml:space="preserve"> </w:t>
      </w:r>
      <w:proofErr w:type="spellStart"/>
      <w:r w:rsidRPr="005057E9">
        <w:rPr>
          <w:rFonts w:ascii="Times New Roman" w:eastAsia="Times New Roman" w:hAnsi="Times New Roman" w:cs="Times New Roman"/>
          <w:spacing w:val="-4"/>
          <w:sz w:val="28"/>
          <w:szCs w:val="28"/>
          <w:lang w:val="ru-RU" w:eastAsia="ru-RU"/>
        </w:rPr>
        <w:t>економіки</w:t>
      </w:r>
      <w:proofErr w:type="spellEnd"/>
      <w:r w:rsidRPr="005057E9">
        <w:rPr>
          <w:rFonts w:ascii="Times New Roman" w:eastAsia="Times New Roman" w:hAnsi="Times New Roman" w:cs="Times New Roman"/>
          <w:spacing w:val="-4"/>
          <w:sz w:val="28"/>
          <w:szCs w:val="28"/>
          <w:lang w:val="ru-RU" w:eastAsia="ru-RU"/>
        </w:rPr>
        <w:t xml:space="preserve"> а також </w:t>
      </w:r>
      <w:proofErr w:type="spellStart"/>
      <w:r w:rsidRPr="005057E9">
        <w:rPr>
          <w:rFonts w:ascii="Times New Roman" w:eastAsia="Times New Roman" w:hAnsi="Times New Roman" w:cs="Times New Roman"/>
          <w:spacing w:val="-4"/>
          <w:sz w:val="28"/>
          <w:szCs w:val="28"/>
          <w:lang w:val="ru-RU" w:eastAsia="ru-RU"/>
        </w:rPr>
        <w:t>карантинними</w:t>
      </w:r>
      <w:proofErr w:type="spellEnd"/>
      <w:r w:rsidRPr="005057E9">
        <w:rPr>
          <w:rFonts w:ascii="Times New Roman" w:eastAsia="Times New Roman" w:hAnsi="Times New Roman" w:cs="Times New Roman"/>
          <w:spacing w:val="-4"/>
          <w:sz w:val="28"/>
          <w:szCs w:val="28"/>
          <w:lang w:val="ru-RU" w:eastAsia="ru-RU"/>
        </w:rPr>
        <w:t xml:space="preserve"> </w:t>
      </w:r>
      <w:proofErr w:type="spellStart"/>
      <w:r w:rsidRPr="005057E9">
        <w:rPr>
          <w:rFonts w:ascii="Times New Roman" w:eastAsia="Times New Roman" w:hAnsi="Times New Roman" w:cs="Times New Roman"/>
          <w:spacing w:val="-4"/>
          <w:sz w:val="28"/>
          <w:szCs w:val="28"/>
          <w:lang w:val="ru-RU" w:eastAsia="ru-RU"/>
        </w:rPr>
        <w:t>обмеженнями</w:t>
      </w:r>
      <w:proofErr w:type="spellEnd"/>
      <w:r w:rsidRPr="005057E9">
        <w:rPr>
          <w:rFonts w:ascii="Times New Roman" w:eastAsia="Times New Roman" w:hAnsi="Times New Roman" w:cs="Times New Roman"/>
          <w:spacing w:val="-4"/>
          <w:sz w:val="28"/>
          <w:szCs w:val="28"/>
          <w:lang w:val="ru-RU" w:eastAsia="ru-RU"/>
        </w:rPr>
        <w:t xml:space="preserve"> на </w:t>
      </w:r>
      <w:proofErr w:type="spellStart"/>
      <w:r w:rsidR="0063561E" w:rsidRPr="005057E9">
        <w:rPr>
          <w:rFonts w:ascii="Times New Roman" w:eastAsia="Times New Roman" w:hAnsi="Times New Roman" w:cs="Times New Roman"/>
          <w:spacing w:val="-4"/>
          <w:sz w:val="28"/>
          <w:szCs w:val="28"/>
          <w:lang w:val="ru-RU" w:eastAsia="ru-RU"/>
        </w:rPr>
        <w:t>території</w:t>
      </w:r>
      <w:proofErr w:type="spellEnd"/>
      <w:r w:rsidR="0063561E" w:rsidRPr="005057E9">
        <w:rPr>
          <w:rFonts w:ascii="Times New Roman" w:eastAsia="Times New Roman" w:hAnsi="Times New Roman" w:cs="Times New Roman"/>
          <w:spacing w:val="-4"/>
          <w:sz w:val="28"/>
          <w:szCs w:val="28"/>
          <w:lang w:val="ru-RU" w:eastAsia="ru-RU"/>
        </w:rPr>
        <w:t xml:space="preserve"> </w:t>
      </w:r>
      <w:proofErr w:type="spellStart"/>
      <w:r w:rsidR="0063561E" w:rsidRPr="005057E9">
        <w:rPr>
          <w:rFonts w:ascii="Times New Roman" w:eastAsia="Times New Roman" w:hAnsi="Times New Roman" w:cs="Times New Roman"/>
          <w:spacing w:val="-4"/>
          <w:sz w:val="28"/>
          <w:szCs w:val="28"/>
          <w:lang w:val="ru-RU" w:eastAsia="ru-RU"/>
        </w:rPr>
        <w:t>багатьох</w:t>
      </w:r>
      <w:proofErr w:type="spellEnd"/>
      <w:r w:rsidR="0063561E" w:rsidRPr="005057E9">
        <w:rPr>
          <w:rFonts w:ascii="Times New Roman" w:eastAsia="Times New Roman" w:hAnsi="Times New Roman" w:cs="Times New Roman"/>
          <w:spacing w:val="-4"/>
          <w:sz w:val="28"/>
          <w:szCs w:val="28"/>
          <w:lang w:val="ru-RU" w:eastAsia="ru-RU"/>
        </w:rPr>
        <w:t xml:space="preserve"> держав </w:t>
      </w:r>
      <w:r w:rsidR="00A0015A">
        <w:rPr>
          <w:rFonts w:ascii="Times New Roman" w:eastAsia="Times New Roman" w:hAnsi="Times New Roman" w:cs="Times New Roman"/>
          <w:spacing w:val="-4"/>
          <w:sz w:val="28"/>
          <w:szCs w:val="28"/>
          <w:lang w:val="ru-RU" w:eastAsia="ru-RU"/>
        </w:rPr>
        <w:t>[29</w:t>
      </w:r>
      <w:r w:rsidR="0063561E" w:rsidRPr="005057E9">
        <w:rPr>
          <w:rFonts w:ascii="Times New Roman" w:eastAsia="Times New Roman" w:hAnsi="Times New Roman" w:cs="Times New Roman"/>
          <w:spacing w:val="-4"/>
          <w:sz w:val="28"/>
          <w:szCs w:val="28"/>
          <w:lang w:val="ru-RU" w:eastAsia="ru-RU"/>
        </w:rPr>
        <w:t>].</w:t>
      </w:r>
      <w:r w:rsidR="003055FB" w:rsidRPr="003055FB">
        <w:rPr>
          <w:rFonts w:ascii="Times New Roman" w:eastAsia="Times New Roman" w:hAnsi="Times New Roman" w:cs="Times New Roman"/>
          <w:sz w:val="28"/>
          <w:szCs w:val="28"/>
          <w:lang w:val="ru-RU" w:eastAsia="ru-RU"/>
        </w:rPr>
        <w:t xml:space="preserve"> </w:t>
      </w:r>
    </w:p>
    <w:p w14:paraId="2BA8F5EB" w14:textId="77777777" w:rsidR="00DB58EB" w:rsidRDefault="003055FB" w:rsidP="003055FB">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3055FB">
        <w:rPr>
          <w:rFonts w:ascii="Times New Roman" w:eastAsia="Times New Roman" w:hAnsi="Times New Roman" w:cs="Times New Roman"/>
          <w:sz w:val="28"/>
          <w:szCs w:val="28"/>
          <w:lang w:val="ru-RU" w:eastAsia="ru-RU"/>
        </w:rPr>
        <w:t>Поява</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віртуальних</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офісів</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туристичних</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компаній</w:t>
      </w:r>
      <w:proofErr w:type="spellEnd"/>
      <w:r w:rsidRPr="003055FB">
        <w:rPr>
          <w:rFonts w:ascii="Times New Roman" w:eastAsia="Times New Roman" w:hAnsi="Times New Roman" w:cs="Times New Roman"/>
          <w:sz w:val="28"/>
          <w:szCs w:val="28"/>
          <w:lang w:val="ru-RU" w:eastAsia="ru-RU"/>
        </w:rPr>
        <w:t xml:space="preserve"> в </w:t>
      </w:r>
      <w:proofErr w:type="spellStart"/>
      <w:r w:rsidRPr="003055FB">
        <w:rPr>
          <w:rFonts w:ascii="Times New Roman" w:eastAsia="Times New Roman" w:hAnsi="Times New Roman" w:cs="Times New Roman"/>
          <w:sz w:val="28"/>
          <w:szCs w:val="28"/>
          <w:lang w:val="ru-RU" w:eastAsia="ru-RU"/>
        </w:rPr>
        <w:t>Інтернеті</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розширює</w:t>
      </w:r>
      <w:proofErr w:type="spellEnd"/>
      <w:r w:rsidRPr="003055FB">
        <w:rPr>
          <w:rFonts w:ascii="Times New Roman" w:eastAsia="Times New Roman" w:hAnsi="Times New Roman" w:cs="Times New Roman"/>
          <w:sz w:val="28"/>
          <w:szCs w:val="28"/>
          <w:lang w:val="ru-RU" w:eastAsia="ru-RU"/>
        </w:rPr>
        <w:t xml:space="preserve"> спектр </w:t>
      </w:r>
      <w:proofErr w:type="spellStart"/>
      <w:r w:rsidRPr="003055FB">
        <w:rPr>
          <w:rFonts w:ascii="Times New Roman" w:eastAsia="Times New Roman" w:hAnsi="Times New Roman" w:cs="Times New Roman"/>
          <w:sz w:val="28"/>
          <w:szCs w:val="28"/>
          <w:lang w:val="ru-RU" w:eastAsia="ru-RU"/>
        </w:rPr>
        <w:t>надаваних</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можливостей</w:t>
      </w:r>
      <w:proofErr w:type="spellEnd"/>
      <w:r w:rsidRPr="003055FB">
        <w:rPr>
          <w:rFonts w:ascii="Times New Roman" w:eastAsia="Times New Roman" w:hAnsi="Times New Roman" w:cs="Times New Roman"/>
          <w:sz w:val="28"/>
          <w:szCs w:val="28"/>
          <w:lang w:val="ru-RU" w:eastAsia="ru-RU"/>
        </w:rPr>
        <w:t xml:space="preserve"> для </w:t>
      </w:r>
      <w:proofErr w:type="spellStart"/>
      <w:r w:rsidRPr="003055FB">
        <w:rPr>
          <w:rFonts w:ascii="Times New Roman" w:eastAsia="Times New Roman" w:hAnsi="Times New Roman" w:cs="Times New Roman"/>
          <w:sz w:val="28"/>
          <w:szCs w:val="28"/>
          <w:lang w:val="ru-RU" w:eastAsia="ru-RU"/>
        </w:rPr>
        <w:t>представлення</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різних</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маршрутів</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варіантів</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транспор</w:t>
      </w:r>
      <w:r>
        <w:rPr>
          <w:rFonts w:ascii="Times New Roman" w:eastAsia="Times New Roman" w:hAnsi="Times New Roman" w:cs="Times New Roman"/>
          <w:sz w:val="28"/>
          <w:szCs w:val="28"/>
          <w:lang w:val="ru-RU" w:eastAsia="ru-RU"/>
        </w:rPr>
        <w:t>тування</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розміщення</w:t>
      </w:r>
      <w:proofErr w:type="spellEnd"/>
      <w:r>
        <w:rPr>
          <w:rFonts w:ascii="Times New Roman" w:eastAsia="Times New Roman" w:hAnsi="Times New Roman" w:cs="Times New Roman"/>
          <w:sz w:val="28"/>
          <w:szCs w:val="28"/>
          <w:lang w:val="ru-RU" w:eastAsia="ru-RU"/>
        </w:rPr>
        <w:t xml:space="preserve"> на ринку. </w:t>
      </w:r>
      <w:proofErr w:type="spellStart"/>
      <w:r w:rsidR="0063561E">
        <w:rPr>
          <w:rFonts w:ascii="Times New Roman" w:eastAsia="Times New Roman" w:hAnsi="Times New Roman" w:cs="Times New Roman"/>
          <w:sz w:val="28"/>
          <w:szCs w:val="28"/>
          <w:lang w:val="ru-RU" w:eastAsia="ru-RU"/>
        </w:rPr>
        <w:t>Наявні</w:t>
      </w:r>
      <w:proofErr w:type="spellEnd"/>
      <w:r w:rsidR="0063561E">
        <w:rPr>
          <w:rFonts w:ascii="Times New Roman" w:eastAsia="Times New Roman" w:hAnsi="Times New Roman" w:cs="Times New Roman"/>
          <w:sz w:val="28"/>
          <w:szCs w:val="28"/>
          <w:lang w:val="ru-RU" w:eastAsia="ru-RU"/>
        </w:rPr>
        <w:t xml:space="preserve"> </w:t>
      </w:r>
      <w:proofErr w:type="spellStart"/>
      <w:r w:rsidR="0063561E">
        <w:rPr>
          <w:rFonts w:ascii="Times New Roman" w:eastAsia="Times New Roman" w:hAnsi="Times New Roman" w:cs="Times New Roman"/>
          <w:sz w:val="28"/>
          <w:szCs w:val="28"/>
          <w:lang w:val="ru-RU" w:eastAsia="ru-RU"/>
        </w:rPr>
        <w:t>віртуальні</w:t>
      </w:r>
      <w:proofErr w:type="spellEnd"/>
      <w:r w:rsidR="0063561E">
        <w:rPr>
          <w:rFonts w:ascii="Times New Roman" w:eastAsia="Times New Roman" w:hAnsi="Times New Roman" w:cs="Times New Roman"/>
          <w:sz w:val="28"/>
          <w:szCs w:val="28"/>
          <w:lang w:val="ru-RU" w:eastAsia="ru-RU"/>
        </w:rPr>
        <w:t xml:space="preserve"> тури</w:t>
      </w:r>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наприклад</w:t>
      </w:r>
      <w:proofErr w:type="spellEnd"/>
      <w:r w:rsidRPr="003055FB">
        <w:rPr>
          <w:rFonts w:ascii="Times New Roman" w:eastAsia="Times New Roman" w:hAnsi="Times New Roman" w:cs="Times New Roman"/>
          <w:sz w:val="28"/>
          <w:szCs w:val="28"/>
          <w:lang w:val="ru-RU" w:eastAsia="ru-RU"/>
        </w:rPr>
        <w:t xml:space="preserve">, «Друге </w:t>
      </w:r>
      <w:proofErr w:type="spellStart"/>
      <w:r w:rsidRPr="003055FB">
        <w:rPr>
          <w:rFonts w:ascii="Times New Roman" w:eastAsia="Times New Roman" w:hAnsi="Times New Roman" w:cs="Times New Roman"/>
          <w:sz w:val="28"/>
          <w:szCs w:val="28"/>
          <w:lang w:val="ru-RU" w:eastAsia="ru-RU"/>
        </w:rPr>
        <w:t>життя</w:t>
      </w:r>
      <w:proofErr w:type="spellEnd"/>
      <w:r w:rsidRPr="003055FB">
        <w:rPr>
          <w:rFonts w:ascii="Times New Roman" w:eastAsia="Times New Roman" w:hAnsi="Times New Roman" w:cs="Times New Roman"/>
          <w:sz w:val="28"/>
          <w:szCs w:val="28"/>
          <w:lang w:val="ru-RU" w:eastAsia="ru-RU"/>
        </w:rPr>
        <w:t xml:space="preserve">», запущена </w:t>
      </w:r>
      <w:proofErr w:type="spellStart"/>
      <w:r w:rsidRPr="003055FB">
        <w:rPr>
          <w:rFonts w:ascii="Times New Roman" w:eastAsia="Times New Roman" w:hAnsi="Times New Roman" w:cs="Times New Roman"/>
          <w:sz w:val="28"/>
          <w:szCs w:val="28"/>
          <w:lang w:val="ru-RU" w:eastAsia="ru-RU"/>
        </w:rPr>
        <w:t>Linden</w:t>
      </w:r>
      <w:proofErr w:type="spellEnd"/>
      <w:r w:rsidRPr="003055FB">
        <w:rPr>
          <w:rFonts w:ascii="Times New Roman" w:eastAsia="Times New Roman" w:hAnsi="Times New Roman" w:cs="Times New Roman"/>
          <w:sz w:val="28"/>
          <w:szCs w:val="28"/>
          <w:lang w:val="ru-RU" w:eastAsia="ru-RU"/>
        </w:rPr>
        <w:t xml:space="preserve"> Lab у 2003 </w:t>
      </w:r>
      <w:proofErr w:type="spellStart"/>
      <w:r w:rsidRPr="003055FB">
        <w:rPr>
          <w:rFonts w:ascii="Times New Roman" w:eastAsia="Times New Roman" w:hAnsi="Times New Roman" w:cs="Times New Roman"/>
          <w:sz w:val="28"/>
          <w:szCs w:val="28"/>
          <w:lang w:val="ru-RU" w:eastAsia="ru-RU"/>
        </w:rPr>
        <w:t>році</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Інформаційні</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технології</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використовуються</w:t>
      </w:r>
      <w:proofErr w:type="spellEnd"/>
      <w:r w:rsidRPr="003055FB">
        <w:rPr>
          <w:rFonts w:ascii="Times New Roman" w:eastAsia="Times New Roman" w:hAnsi="Times New Roman" w:cs="Times New Roman"/>
          <w:sz w:val="28"/>
          <w:szCs w:val="28"/>
          <w:lang w:val="ru-RU" w:eastAsia="ru-RU"/>
        </w:rPr>
        <w:t xml:space="preserve"> в </w:t>
      </w:r>
      <w:proofErr w:type="spellStart"/>
      <w:r w:rsidRPr="003055FB">
        <w:rPr>
          <w:rFonts w:ascii="Times New Roman" w:eastAsia="Times New Roman" w:hAnsi="Times New Roman" w:cs="Times New Roman"/>
          <w:sz w:val="28"/>
          <w:szCs w:val="28"/>
          <w:lang w:val="ru-RU" w:eastAsia="ru-RU"/>
        </w:rPr>
        <w:t>усіх</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функціях</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стратегічного</w:t>
      </w:r>
      <w:proofErr w:type="spellEnd"/>
      <w:r w:rsidRPr="003055FB">
        <w:rPr>
          <w:rFonts w:ascii="Times New Roman" w:eastAsia="Times New Roman" w:hAnsi="Times New Roman" w:cs="Times New Roman"/>
          <w:sz w:val="28"/>
          <w:szCs w:val="28"/>
          <w:lang w:val="ru-RU" w:eastAsia="ru-RU"/>
        </w:rPr>
        <w:t xml:space="preserve"> та оперативного </w:t>
      </w:r>
      <w:proofErr w:type="spellStart"/>
      <w:r w:rsidRPr="003055FB">
        <w:rPr>
          <w:rFonts w:ascii="Times New Roman" w:eastAsia="Times New Roman" w:hAnsi="Times New Roman" w:cs="Times New Roman"/>
          <w:sz w:val="28"/>
          <w:szCs w:val="28"/>
          <w:lang w:val="ru-RU" w:eastAsia="ru-RU"/>
        </w:rPr>
        <w:t>управління</w:t>
      </w:r>
      <w:proofErr w:type="spellEnd"/>
      <w:r w:rsidRPr="003055FB">
        <w:rPr>
          <w:rFonts w:ascii="Times New Roman" w:eastAsia="Times New Roman" w:hAnsi="Times New Roman" w:cs="Times New Roman"/>
          <w:sz w:val="28"/>
          <w:szCs w:val="28"/>
          <w:lang w:val="ru-RU" w:eastAsia="ru-RU"/>
        </w:rPr>
        <w:t xml:space="preserve"> в </w:t>
      </w:r>
      <w:proofErr w:type="spellStart"/>
      <w:r w:rsidRPr="003055FB">
        <w:rPr>
          <w:rFonts w:ascii="Times New Roman" w:eastAsia="Times New Roman" w:hAnsi="Times New Roman" w:cs="Times New Roman"/>
          <w:sz w:val="28"/>
          <w:szCs w:val="28"/>
          <w:lang w:val="ru-RU" w:eastAsia="ru-RU"/>
        </w:rPr>
        <w:t>індустрії</w:t>
      </w:r>
      <w:proofErr w:type="spellEnd"/>
      <w:r w:rsidRPr="003055FB">
        <w:rPr>
          <w:rFonts w:ascii="Times New Roman" w:eastAsia="Times New Roman" w:hAnsi="Times New Roman" w:cs="Times New Roman"/>
          <w:sz w:val="28"/>
          <w:szCs w:val="28"/>
          <w:lang w:val="ru-RU" w:eastAsia="ru-RU"/>
        </w:rPr>
        <w:t xml:space="preserve"> туризму, </w:t>
      </w:r>
      <w:proofErr w:type="spellStart"/>
      <w:r w:rsidRPr="003055FB">
        <w:rPr>
          <w:rFonts w:ascii="Times New Roman" w:eastAsia="Times New Roman" w:hAnsi="Times New Roman" w:cs="Times New Roman"/>
          <w:sz w:val="28"/>
          <w:szCs w:val="28"/>
          <w:lang w:val="ru-RU" w:eastAsia="ru-RU"/>
        </w:rPr>
        <w:t>підвищуючи</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її</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гнучкість</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конкурентоспроможність</w:t>
      </w:r>
      <w:proofErr w:type="spellEnd"/>
      <w:r w:rsidRPr="003055FB">
        <w:rPr>
          <w:rFonts w:ascii="Times New Roman" w:eastAsia="Times New Roman" w:hAnsi="Times New Roman" w:cs="Times New Roman"/>
          <w:sz w:val="28"/>
          <w:szCs w:val="28"/>
          <w:lang w:val="ru-RU" w:eastAsia="ru-RU"/>
        </w:rPr>
        <w:t xml:space="preserve"> і </w:t>
      </w:r>
      <w:proofErr w:type="spellStart"/>
      <w:r w:rsidRPr="003055FB">
        <w:rPr>
          <w:rFonts w:ascii="Times New Roman" w:eastAsia="Times New Roman" w:hAnsi="Times New Roman" w:cs="Times New Roman"/>
          <w:sz w:val="28"/>
          <w:szCs w:val="28"/>
          <w:lang w:val="ru-RU" w:eastAsia="ru-RU"/>
        </w:rPr>
        <w:t>ефективність</w:t>
      </w:r>
      <w:proofErr w:type="spellEnd"/>
      <w:r w:rsidRPr="003055FB">
        <w:rPr>
          <w:rFonts w:ascii="Times New Roman" w:eastAsia="Times New Roman" w:hAnsi="Times New Roman" w:cs="Times New Roman"/>
          <w:sz w:val="28"/>
          <w:szCs w:val="28"/>
          <w:lang w:val="ru-RU" w:eastAsia="ru-RU"/>
        </w:rPr>
        <w:t xml:space="preserve"> в </w:t>
      </w:r>
      <w:proofErr w:type="spellStart"/>
      <w:r w:rsidRPr="003055FB">
        <w:rPr>
          <w:rFonts w:ascii="Times New Roman" w:eastAsia="Times New Roman" w:hAnsi="Times New Roman" w:cs="Times New Roman"/>
          <w:sz w:val="28"/>
          <w:szCs w:val="28"/>
          <w:lang w:val="ru-RU" w:eastAsia="ru-RU"/>
        </w:rPr>
        <w:t>умовах</w:t>
      </w:r>
      <w:proofErr w:type="spellEnd"/>
      <w:r w:rsidRPr="003055FB">
        <w:rPr>
          <w:rFonts w:ascii="Times New Roman" w:eastAsia="Times New Roman" w:hAnsi="Times New Roman" w:cs="Times New Roman"/>
          <w:sz w:val="28"/>
          <w:szCs w:val="28"/>
          <w:lang w:val="ru-RU" w:eastAsia="ru-RU"/>
        </w:rPr>
        <w:t xml:space="preserve"> </w:t>
      </w:r>
      <w:proofErr w:type="spellStart"/>
      <w:r w:rsidR="0063561E">
        <w:rPr>
          <w:rFonts w:ascii="Times New Roman" w:eastAsia="Times New Roman" w:hAnsi="Times New Roman" w:cs="Times New Roman"/>
          <w:sz w:val="28"/>
          <w:szCs w:val="28"/>
          <w:lang w:val="ru-RU" w:eastAsia="ru-RU"/>
        </w:rPr>
        <w:t>адаптації</w:t>
      </w:r>
      <w:proofErr w:type="spellEnd"/>
      <w:r w:rsidR="0063561E">
        <w:rPr>
          <w:rFonts w:ascii="Times New Roman" w:eastAsia="Times New Roman" w:hAnsi="Times New Roman" w:cs="Times New Roman"/>
          <w:sz w:val="28"/>
          <w:szCs w:val="28"/>
          <w:lang w:val="ru-RU" w:eastAsia="ru-RU"/>
        </w:rPr>
        <w:t xml:space="preserve"> до </w:t>
      </w:r>
      <w:proofErr w:type="spellStart"/>
      <w:r w:rsidR="0063561E">
        <w:rPr>
          <w:rFonts w:ascii="Times New Roman" w:eastAsia="Times New Roman" w:hAnsi="Times New Roman" w:cs="Times New Roman"/>
          <w:sz w:val="28"/>
          <w:szCs w:val="28"/>
          <w:lang w:val="ru-RU" w:eastAsia="ru-RU"/>
        </w:rPr>
        <w:t>цифрової</w:t>
      </w:r>
      <w:proofErr w:type="spellEnd"/>
      <w:r w:rsidR="0063561E">
        <w:rPr>
          <w:rFonts w:ascii="Times New Roman" w:eastAsia="Times New Roman" w:hAnsi="Times New Roman" w:cs="Times New Roman"/>
          <w:sz w:val="28"/>
          <w:szCs w:val="28"/>
          <w:lang w:val="ru-RU" w:eastAsia="ru-RU"/>
        </w:rPr>
        <w:t xml:space="preserve"> </w:t>
      </w:r>
      <w:proofErr w:type="spellStart"/>
      <w:r w:rsidR="0063561E">
        <w:rPr>
          <w:rFonts w:ascii="Times New Roman" w:eastAsia="Times New Roman" w:hAnsi="Times New Roman" w:cs="Times New Roman"/>
          <w:sz w:val="28"/>
          <w:szCs w:val="28"/>
          <w:lang w:val="ru-RU" w:eastAsia="ru-RU"/>
        </w:rPr>
        <w:t>економіки</w:t>
      </w:r>
      <w:proofErr w:type="spellEnd"/>
      <w:r w:rsidR="00B90D80">
        <w:rPr>
          <w:rFonts w:ascii="Times New Roman" w:eastAsia="Times New Roman" w:hAnsi="Times New Roman" w:cs="Times New Roman"/>
          <w:sz w:val="28"/>
          <w:szCs w:val="28"/>
          <w:lang w:val="ru-RU" w:eastAsia="ru-RU"/>
        </w:rPr>
        <w:t xml:space="preserve"> </w:t>
      </w:r>
      <w:r w:rsidR="00BA1A38">
        <w:rPr>
          <w:rFonts w:ascii="Times New Roman" w:eastAsia="Times New Roman" w:hAnsi="Times New Roman" w:cs="Times New Roman"/>
          <w:sz w:val="28"/>
          <w:szCs w:val="28"/>
          <w:lang w:val="ru-RU" w:eastAsia="ru-RU"/>
        </w:rPr>
        <w:t>[17</w:t>
      </w:r>
      <w:r w:rsidR="00B90D80" w:rsidRPr="00331701">
        <w:rPr>
          <w:rFonts w:ascii="Times New Roman" w:eastAsia="Times New Roman" w:hAnsi="Times New Roman" w:cs="Times New Roman"/>
          <w:sz w:val="28"/>
          <w:szCs w:val="28"/>
          <w:lang w:val="ru-RU" w:eastAsia="ru-RU"/>
        </w:rPr>
        <w:t>]</w:t>
      </w:r>
      <w:r w:rsidR="0063561E">
        <w:rPr>
          <w:rFonts w:ascii="Times New Roman" w:eastAsia="Times New Roman" w:hAnsi="Times New Roman" w:cs="Times New Roman"/>
          <w:sz w:val="28"/>
          <w:szCs w:val="28"/>
          <w:lang w:val="ru-RU" w:eastAsia="ru-RU"/>
        </w:rPr>
        <w:t>.</w:t>
      </w:r>
    </w:p>
    <w:p w14:paraId="0BEF155C" w14:textId="77777777" w:rsidR="0063561E" w:rsidRPr="00331701" w:rsidRDefault="0063561E" w:rsidP="0063561E">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3055FB">
        <w:rPr>
          <w:rFonts w:ascii="Times New Roman" w:eastAsia="Times New Roman" w:hAnsi="Times New Roman" w:cs="Times New Roman"/>
          <w:sz w:val="28"/>
          <w:szCs w:val="28"/>
          <w:lang w:val="ru-RU" w:eastAsia="ru-RU"/>
        </w:rPr>
        <w:t>Наступний</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етап</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використання</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комп</w:t>
      </w:r>
      <w:r w:rsidR="00D663D2" w:rsidRPr="00D663D2">
        <w:rPr>
          <w:rFonts w:ascii="Times New Roman" w:eastAsia="Times New Roman" w:hAnsi="Times New Roman" w:cs="Times New Roman"/>
          <w:sz w:val="28"/>
          <w:szCs w:val="28"/>
          <w:lang w:val="ru-RU" w:eastAsia="ru-RU"/>
        </w:rPr>
        <w:t>’</w:t>
      </w:r>
      <w:r w:rsidR="0063121F">
        <w:rPr>
          <w:rFonts w:ascii="Times New Roman" w:eastAsia="Times New Roman" w:hAnsi="Times New Roman" w:cs="Times New Roman"/>
          <w:sz w:val="28"/>
          <w:szCs w:val="28"/>
          <w:lang w:val="ru-RU" w:eastAsia="ru-RU"/>
        </w:rPr>
        <w:t>ютерних</w:t>
      </w:r>
      <w:proofErr w:type="spellEnd"/>
      <w:r w:rsidR="0063121F">
        <w:rPr>
          <w:rFonts w:ascii="Times New Roman" w:eastAsia="Times New Roman" w:hAnsi="Times New Roman" w:cs="Times New Roman"/>
          <w:sz w:val="28"/>
          <w:szCs w:val="28"/>
          <w:lang w:val="ru-RU" w:eastAsia="ru-RU"/>
        </w:rPr>
        <w:t xml:space="preserve"> </w:t>
      </w:r>
      <w:proofErr w:type="spellStart"/>
      <w:r w:rsidR="0063121F">
        <w:rPr>
          <w:rFonts w:ascii="Times New Roman" w:eastAsia="Times New Roman" w:hAnsi="Times New Roman" w:cs="Times New Roman"/>
          <w:sz w:val="28"/>
          <w:szCs w:val="28"/>
          <w:lang w:val="ru-RU" w:eastAsia="ru-RU"/>
        </w:rPr>
        <w:t>технологій</w:t>
      </w:r>
      <w:proofErr w:type="spellEnd"/>
      <w:r w:rsidR="0063121F">
        <w:rPr>
          <w:rFonts w:ascii="Times New Roman" w:eastAsia="Times New Roman" w:hAnsi="Times New Roman" w:cs="Times New Roman"/>
          <w:sz w:val="28"/>
          <w:szCs w:val="28"/>
          <w:lang w:val="ru-RU" w:eastAsia="ru-RU"/>
        </w:rPr>
        <w:t xml:space="preserve">, </w:t>
      </w:r>
      <w:proofErr w:type="spellStart"/>
      <w:r w:rsidR="0063121F">
        <w:rPr>
          <w:rFonts w:ascii="Times New Roman" w:eastAsia="Times New Roman" w:hAnsi="Times New Roman" w:cs="Times New Roman"/>
          <w:sz w:val="28"/>
          <w:szCs w:val="28"/>
          <w:lang w:val="ru-RU" w:eastAsia="ru-RU"/>
        </w:rPr>
        <w:t>який</w:t>
      </w:r>
      <w:proofErr w:type="spellEnd"/>
      <w:r>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матиме</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значний</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економічний</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ефект</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пов</w:t>
      </w:r>
      <w:r w:rsidR="00E91489" w:rsidRPr="00E91489">
        <w:rPr>
          <w:rFonts w:ascii="Times New Roman" w:eastAsia="Times New Roman" w:hAnsi="Times New Roman" w:cs="Times New Roman"/>
          <w:sz w:val="28"/>
          <w:szCs w:val="28"/>
          <w:lang w:val="ru-RU" w:eastAsia="ru-RU"/>
        </w:rPr>
        <w:t>’</w:t>
      </w:r>
      <w:r w:rsidRPr="003055FB">
        <w:rPr>
          <w:rFonts w:ascii="Times New Roman" w:eastAsia="Times New Roman" w:hAnsi="Times New Roman" w:cs="Times New Roman"/>
          <w:sz w:val="28"/>
          <w:szCs w:val="28"/>
          <w:lang w:val="ru-RU" w:eastAsia="ru-RU"/>
        </w:rPr>
        <w:t>язаний</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зі</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зміною</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технологій</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управління</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зумовленим</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розвитком</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електронного</w:t>
      </w:r>
      <w:proofErr w:type="spellEnd"/>
      <w:r w:rsidRPr="003055FB">
        <w:rPr>
          <w:rFonts w:ascii="Times New Roman" w:eastAsia="Times New Roman" w:hAnsi="Times New Roman" w:cs="Times New Roman"/>
          <w:sz w:val="28"/>
          <w:szCs w:val="28"/>
          <w:lang w:val="ru-RU" w:eastAsia="ru-RU"/>
        </w:rPr>
        <w:t xml:space="preserve"> маркетингу у </w:t>
      </w:r>
      <w:proofErr w:type="spellStart"/>
      <w:r w:rsidRPr="003055FB">
        <w:rPr>
          <w:rFonts w:ascii="Times New Roman" w:eastAsia="Times New Roman" w:hAnsi="Times New Roman" w:cs="Times New Roman"/>
          <w:sz w:val="28"/>
          <w:szCs w:val="28"/>
          <w:lang w:val="ru-RU" w:eastAsia="ru-RU"/>
        </w:rPr>
        <w:t>сфері</w:t>
      </w:r>
      <w:proofErr w:type="spellEnd"/>
      <w:r w:rsidRPr="003055FB">
        <w:rPr>
          <w:rFonts w:ascii="Times New Roman" w:eastAsia="Times New Roman" w:hAnsi="Times New Roman" w:cs="Times New Roman"/>
          <w:sz w:val="28"/>
          <w:szCs w:val="28"/>
          <w:lang w:val="ru-RU" w:eastAsia="ru-RU"/>
        </w:rPr>
        <w:t xml:space="preserve"> туризму. </w:t>
      </w:r>
      <w:proofErr w:type="spellStart"/>
      <w:r w:rsidRPr="003055FB">
        <w:rPr>
          <w:rFonts w:ascii="Times New Roman" w:eastAsia="Times New Roman" w:hAnsi="Times New Roman" w:cs="Times New Roman"/>
          <w:sz w:val="28"/>
          <w:szCs w:val="28"/>
          <w:lang w:val="ru-RU" w:eastAsia="ru-RU"/>
        </w:rPr>
        <w:t>Комп'ютеризація</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виробничого</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процесу</w:t>
      </w:r>
      <w:proofErr w:type="spellEnd"/>
      <w:r w:rsidRPr="003055FB">
        <w:rPr>
          <w:rFonts w:ascii="Times New Roman" w:eastAsia="Times New Roman" w:hAnsi="Times New Roman" w:cs="Times New Roman"/>
          <w:sz w:val="28"/>
          <w:szCs w:val="28"/>
          <w:lang w:val="ru-RU" w:eastAsia="ru-RU"/>
        </w:rPr>
        <w:t xml:space="preserve"> в </w:t>
      </w:r>
      <w:proofErr w:type="spellStart"/>
      <w:r w:rsidRPr="003055FB">
        <w:rPr>
          <w:rFonts w:ascii="Times New Roman" w:eastAsia="Times New Roman" w:hAnsi="Times New Roman" w:cs="Times New Roman"/>
          <w:sz w:val="28"/>
          <w:szCs w:val="28"/>
          <w:lang w:val="ru-RU" w:eastAsia="ru-RU"/>
        </w:rPr>
        <w:t>туризмі</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розвивається</w:t>
      </w:r>
      <w:proofErr w:type="spellEnd"/>
      <w:r w:rsidRPr="003055FB">
        <w:rPr>
          <w:rFonts w:ascii="Times New Roman" w:eastAsia="Times New Roman" w:hAnsi="Times New Roman" w:cs="Times New Roman"/>
          <w:sz w:val="28"/>
          <w:szCs w:val="28"/>
          <w:lang w:val="ru-RU" w:eastAsia="ru-RU"/>
        </w:rPr>
        <w:t xml:space="preserve"> на </w:t>
      </w:r>
      <w:proofErr w:type="spellStart"/>
      <w:r w:rsidRPr="003055FB">
        <w:rPr>
          <w:rFonts w:ascii="Times New Roman" w:eastAsia="Times New Roman" w:hAnsi="Times New Roman" w:cs="Times New Roman"/>
          <w:sz w:val="28"/>
          <w:szCs w:val="28"/>
          <w:lang w:val="ru-RU" w:eastAsia="ru-RU"/>
        </w:rPr>
        <w:t>основі</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відносно</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простих</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цифрових</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рішень</w:t>
      </w:r>
      <w:proofErr w:type="spellEnd"/>
      <w:r w:rsidRPr="003055FB">
        <w:rPr>
          <w:rFonts w:ascii="Times New Roman" w:eastAsia="Times New Roman" w:hAnsi="Times New Roman" w:cs="Times New Roman"/>
          <w:sz w:val="28"/>
          <w:szCs w:val="28"/>
          <w:lang w:val="ru-RU" w:eastAsia="ru-RU"/>
        </w:rPr>
        <w:t xml:space="preserve"> з метою </w:t>
      </w:r>
      <w:proofErr w:type="spellStart"/>
      <w:r w:rsidRPr="003055FB">
        <w:rPr>
          <w:rFonts w:ascii="Times New Roman" w:eastAsia="Times New Roman" w:hAnsi="Times New Roman" w:cs="Times New Roman"/>
          <w:sz w:val="28"/>
          <w:szCs w:val="28"/>
          <w:lang w:val="ru-RU" w:eastAsia="ru-RU"/>
        </w:rPr>
        <w:t>подальшої</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автоматизації</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окреми</w:t>
      </w:r>
      <w:r>
        <w:rPr>
          <w:rFonts w:ascii="Times New Roman" w:eastAsia="Times New Roman" w:hAnsi="Times New Roman" w:cs="Times New Roman"/>
          <w:sz w:val="28"/>
          <w:szCs w:val="28"/>
          <w:lang w:val="ru-RU" w:eastAsia="ru-RU"/>
        </w:rPr>
        <w:t>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сегментів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туристичної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галузі</w:t>
      </w:r>
      <w:proofErr w:type="spellEnd"/>
      <w:r>
        <w:rPr>
          <w:rFonts w:ascii="Times New Roman" w:eastAsia="Times New Roman" w:hAnsi="Times New Roman" w:cs="Times New Roman"/>
          <w:sz w:val="28"/>
          <w:szCs w:val="28"/>
          <w:lang w:val="ru-RU" w:eastAsia="ru-RU"/>
        </w:rPr>
        <w:t>.</w:t>
      </w:r>
    </w:p>
    <w:p w14:paraId="6E132DDB" w14:textId="77777777" w:rsidR="003055FB" w:rsidRPr="003055FB" w:rsidRDefault="003055FB" w:rsidP="00AA3058">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962209">
        <w:rPr>
          <w:rFonts w:ascii="Times New Roman" w:eastAsia="Times New Roman" w:hAnsi="Times New Roman" w:cs="Times New Roman"/>
          <w:sz w:val="28"/>
          <w:szCs w:val="28"/>
          <w:lang w:val="ru-RU" w:eastAsia="ru-RU"/>
        </w:rPr>
        <w:t>Візуалізація</w:t>
      </w:r>
      <w:proofErr w:type="spellEnd"/>
      <w:r w:rsidRPr="00962209">
        <w:rPr>
          <w:rFonts w:ascii="Times New Roman" w:eastAsia="Times New Roman" w:hAnsi="Times New Roman" w:cs="Times New Roman"/>
          <w:sz w:val="28"/>
          <w:szCs w:val="28"/>
          <w:lang w:val="ru-RU" w:eastAsia="ru-RU"/>
        </w:rPr>
        <w:t xml:space="preserve"> як </w:t>
      </w:r>
      <w:proofErr w:type="spellStart"/>
      <w:r w:rsidRPr="00962209">
        <w:rPr>
          <w:rFonts w:ascii="Times New Roman" w:eastAsia="Times New Roman" w:hAnsi="Times New Roman" w:cs="Times New Roman"/>
          <w:sz w:val="28"/>
          <w:szCs w:val="28"/>
          <w:lang w:val="ru-RU" w:eastAsia="ru-RU"/>
        </w:rPr>
        <w:t>основний</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механізм</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віртуальної</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реальності</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вплинула</w:t>
      </w:r>
      <w:proofErr w:type="spellEnd"/>
      <w:r w:rsidRPr="00962209">
        <w:rPr>
          <w:rFonts w:ascii="Times New Roman" w:eastAsia="Times New Roman" w:hAnsi="Times New Roman" w:cs="Times New Roman"/>
          <w:sz w:val="28"/>
          <w:szCs w:val="28"/>
          <w:lang w:val="ru-RU" w:eastAsia="ru-RU"/>
        </w:rPr>
        <w:t xml:space="preserve"> на </w:t>
      </w:r>
      <w:proofErr w:type="spellStart"/>
      <w:r w:rsidRPr="00962209">
        <w:rPr>
          <w:rFonts w:ascii="Times New Roman" w:eastAsia="Times New Roman" w:hAnsi="Times New Roman" w:cs="Times New Roman"/>
          <w:sz w:val="28"/>
          <w:szCs w:val="28"/>
          <w:lang w:val="ru-RU" w:eastAsia="ru-RU"/>
        </w:rPr>
        <w:t>формування</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нової</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соціально-економічної</w:t>
      </w:r>
      <w:proofErr w:type="spellEnd"/>
      <w:r w:rsidRPr="00962209">
        <w:rPr>
          <w:rFonts w:ascii="Times New Roman" w:eastAsia="Times New Roman" w:hAnsi="Times New Roman" w:cs="Times New Roman"/>
          <w:sz w:val="28"/>
          <w:szCs w:val="28"/>
          <w:lang w:val="ru-RU" w:eastAsia="ru-RU"/>
        </w:rPr>
        <w:t xml:space="preserve"> та </w:t>
      </w:r>
      <w:proofErr w:type="spellStart"/>
      <w:r w:rsidRPr="00962209">
        <w:rPr>
          <w:rFonts w:ascii="Times New Roman" w:eastAsia="Times New Roman" w:hAnsi="Times New Roman" w:cs="Times New Roman"/>
          <w:sz w:val="28"/>
          <w:szCs w:val="28"/>
          <w:lang w:val="ru-RU" w:eastAsia="ru-RU"/>
        </w:rPr>
        <w:t>культурної</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концепції</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віртуального</w:t>
      </w:r>
      <w:proofErr w:type="spellEnd"/>
      <w:r w:rsidRPr="00962209">
        <w:rPr>
          <w:rFonts w:ascii="Times New Roman" w:eastAsia="Times New Roman" w:hAnsi="Times New Roman" w:cs="Times New Roman"/>
          <w:sz w:val="28"/>
          <w:szCs w:val="28"/>
          <w:lang w:val="ru-RU" w:eastAsia="ru-RU"/>
        </w:rPr>
        <w:t xml:space="preserve"> туризму.</w:t>
      </w:r>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Найбільш</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важливим</w:t>
      </w:r>
      <w:proofErr w:type="spellEnd"/>
      <w:r w:rsidRPr="003055FB">
        <w:rPr>
          <w:rFonts w:ascii="Times New Roman" w:eastAsia="Times New Roman" w:hAnsi="Times New Roman" w:cs="Times New Roman"/>
          <w:sz w:val="28"/>
          <w:szCs w:val="28"/>
          <w:lang w:val="ru-RU" w:eastAsia="ru-RU"/>
        </w:rPr>
        <w:t xml:space="preserve"> фактором для </w:t>
      </w:r>
      <w:proofErr w:type="spellStart"/>
      <w:r w:rsidRPr="003055FB">
        <w:rPr>
          <w:rFonts w:ascii="Times New Roman" w:eastAsia="Times New Roman" w:hAnsi="Times New Roman" w:cs="Times New Roman"/>
          <w:sz w:val="28"/>
          <w:szCs w:val="28"/>
          <w:lang w:val="ru-RU" w:eastAsia="ru-RU"/>
        </w:rPr>
        <w:t>підприємств</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туристично-рекреаційної</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сфери</w:t>
      </w:r>
      <w:proofErr w:type="spellEnd"/>
      <w:r w:rsidRPr="003055FB">
        <w:rPr>
          <w:rFonts w:ascii="Times New Roman" w:eastAsia="Times New Roman" w:hAnsi="Times New Roman" w:cs="Times New Roman"/>
          <w:sz w:val="28"/>
          <w:szCs w:val="28"/>
          <w:lang w:val="ru-RU" w:eastAsia="ru-RU"/>
        </w:rPr>
        <w:t xml:space="preserve"> є </w:t>
      </w:r>
      <w:proofErr w:type="spellStart"/>
      <w:r w:rsidRPr="003055FB">
        <w:rPr>
          <w:rFonts w:ascii="Times New Roman" w:eastAsia="Times New Roman" w:hAnsi="Times New Roman" w:cs="Times New Roman"/>
          <w:sz w:val="28"/>
          <w:szCs w:val="28"/>
          <w:lang w:val="ru-RU" w:eastAsia="ru-RU"/>
        </w:rPr>
        <w:t>стрімко</w:t>
      </w:r>
      <w:proofErr w:type="spellEnd"/>
      <w:r w:rsidRPr="003055FB">
        <w:rPr>
          <w:rFonts w:ascii="Times New Roman" w:eastAsia="Times New Roman" w:hAnsi="Times New Roman" w:cs="Times New Roman"/>
          <w:sz w:val="28"/>
          <w:szCs w:val="28"/>
          <w:lang w:val="ru-RU" w:eastAsia="ru-RU"/>
        </w:rPr>
        <w:t xml:space="preserve"> </w:t>
      </w:r>
      <w:proofErr w:type="spellStart"/>
      <w:r w:rsidR="0063561E">
        <w:rPr>
          <w:rFonts w:ascii="Times New Roman" w:eastAsia="Times New Roman" w:hAnsi="Times New Roman" w:cs="Times New Roman"/>
          <w:sz w:val="28"/>
          <w:szCs w:val="28"/>
          <w:lang w:val="ru-RU" w:eastAsia="ru-RU"/>
        </w:rPr>
        <w:t>зростаюча</w:t>
      </w:r>
      <w:proofErr w:type="spellEnd"/>
      <w:r w:rsidR="0063561E">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кількість</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користувачів</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віртуальної</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реальн</w:t>
      </w:r>
      <w:r w:rsidR="0063561E">
        <w:rPr>
          <w:rFonts w:ascii="Times New Roman" w:eastAsia="Times New Roman" w:hAnsi="Times New Roman" w:cs="Times New Roman"/>
          <w:sz w:val="28"/>
          <w:szCs w:val="28"/>
          <w:lang w:val="ru-RU" w:eastAsia="ru-RU"/>
        </w:rPr>
        <w:t>ості</w:t>
      </w:r>
      <w:proofErr w:type="spellEnd"/>
      <w:r w:rsidR="0063561E">
        <w:rPr>
          <w:rFonts w:ascii="Times New Roman" w:eastAsia="Times New Roman" w:hAnsi="Times New Roman" w:cs="Times New Roman"/>
          <w:sz w:val="28"/>
          <w:szCs w:val="28"/>
          <w:lang w:val="ru-RU" w:eastAsia="ru-RU"/>
        </w:rPr>
        <w:t xml:space="preserve"> в </w:t>
      </w:r>
      <w:proofErr w:type="spellStart"/>
      <w:r w:rsidR="0063561E">
        <w:rPr>
          <w:rFonts w:ascii="Times New Roman" w:eastAsia="Times New Roman" w:hAnsi="Times New Roman" w:cs="Times New Roman"/>
          <w:sz w:val="28"/>
          <w:szCs w:val="28"/>
          <w:lang w:val="ru-RU" w:eastAsia="ru-RU"/>
        </w:rPr>
        <w:t>різних</w:t>
      </w:r>
      <w:proofErr w:type="spellEnd"/>
      <w:r w:rsidR="0063561E">
        <w:rPr>
          <w:rFonts w:ascii="Times New Roman" w:eastAsia="Times New Roman" w:hAnsi="Times New Roman" w:cs="Times New Roman"/>
          <w:sz w:val="28"/>
          <w:szCs w:val="28"/>
          <w:lang w:val="ru-RU" w:eastAsia="ru-RU"/>
        </w:rPr>
        <w:t xml:space="preserve"> сферах. За </w:t>
      </w:r>
      <w:proofErr w:type="spellStart"/>
      <w:r w:rsidR="0063561E">
        <w:rPr>
          <w:rFonts w:ascii="Times New Roman" w:eastAsia="Times New Roman" w:hAnsi="Times New Roman" w:cs="Times New Roman"/>
          <w:sz w:val="28"/>
          <w:szCs w:val="28"/>
          <w:lang w:val="ru-RU" w:eastAsia="ru-RU"/>
        </w:rPr>
        <w:t>оцінками</w:t>
      </w:r>
      <w:proofErr w:type="spellEnd"/>
      <w:r w:rsidR="00AA3058">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експертів</w:t>
      </w:r>
      <w:proofErr w:type="spellEnd"/>
      <w:r w:rsidRPr="003055FB">
        <w:rPr>
          <w:rFonts w:ascii="Times New Roman" w:eastAsia="Times New Roman" w:hAnsi="Times New Roman" w:cs="Times New Roman"/>
          <w:sz w:val="28"/>
          <w:szCs w:val="28"/>
          <w:lang w:val="ru-RU" w:eastAsia="ru-RU"/>
        </w:rPr>
        <w:t xml:space="preserve"> </w:t>
      </w:r>
      <w:r w:rsidR="0063561E">
        <w:rPr>
          <w:rFonts w:ascii="Times New Roman" w:eastAsia="Times New Roman" w:hAnsi="Times New Roman" w:cs="Times New Roman"/>
          <w:sz w:val="28"/>
          <w:szCs w:val="28"/>
          <w:lang w:val="ru-RU" w:eastAsia="ru-RU"/>
        </w:rPr>
        <w:t xml:space="preserve">на </w:t>
      </w:r>
      <w:proofErr w:type="spellStart"/>
      <w:r w:rsidR="0063561E">
        <w:rPr>
          <w:rFonts w:ascii="Times New Roman" w:eastAsia="Times New Roman" w:hAnsi="Times New Roman" w:cs="Times New Roman"/>
          <w:sz w:val="28"/>
          <w:szCs w:val="28"/>
          <w:lang w:val="ru-RU" w:eastAsia="ru-RU"/>
        </w:rPr>
        <w:t>кінець</w:t>
      </w:r>
      <w:proofErr w:type="spellEnd"/>
      <w:r w:rsidR="0063561E">
        <w:rPr>
          <w:rFonts w:ascii="Times New Roman" w:eastAsia="Times New Roman" w:hAnsi="Times New Roman" w:cs="Times New Roman"/>
          <w:sz w:val="28"/>
          <w:szCs w:val="28"/>
          <w:lang w:val="ru-RU" w:eastAsia="ru-RU"/>
        </w:rPr>
        <w:t xml:space="preserve"> </w:t>
      </w:r>
      <w:r w:rsidRPr="003055FB">
        <w:rPr>
          <w:rFonts w:ascii="Times New Roman" w:eastAsia="Times New Roman" w:hAnsi="Times New Roman" w:cs="Times New Roman"/>
          <w:sz w:val="28"/>
          <w:szCs w:val="28"/>
          <w:lang w:val="ru-RU" w:eastAsia="ru-RU"/>
        </w:rPr>
        <w:t xml:space="preserve">2020 року </w:t>
      </w:r>
      <w:proofErr w:type="spellStart"/>
      <w:r w:rsidRPr="003055FB">
        <w:rPr>
          <w:rFonts w:ascii="Times New Roman" w:eastAsia="Times New Roman" w:hAnsi="Times New Roman" w:cs="Times New Roman"/>
          <w:sz w:val="28"/>
          <w:szCs w:val="28"/>
          <w:lang w:val="ru-RU" w:eastAsia="ru-RU"/>
        </w:rPr>
        <w:t>чисельність</w:t>
      </w:r>
      <w:proofErr w:type="spellEnd"/>
      <w:r w:rsidRPr="003055FB">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активних</w:t>
      </w:r>
      <w:proofErr w:type="spellEnd"/>
      <w:r w:rsidR="00D663D2">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споживачів</w:t>
      </w:r>
      <w:proofErr w:type="spellEnd"/>
      <w:r w:rsidR="00D663D2">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послуг</w:t>
      </w:r>
      <w:proofErr w:type="spellEnd"/>
      <w:r w:rsidR="00D663D2">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пов</w:t>
      </w:r>
      <w:r w:rsidR="00D663D2" w:rsidRPr="00D663D2">
        <w:rPr>
          <w:rFonts w:ascii="Times New Roman" w:eastAsia="Times New Roman" w:hAnsi="Times New Roman" w:cs="Times New Roman"/>
          <w:sz w:val="28"/>
          <w:szCs w:val="28"/>
          <w:lang w:val="ru-RU" w:eastAsia="ru-RU"/>
        </w:rPr>
        <w:t>’</w:t>
      </w:r>
      <w:r w:rsidRPr="003055FB">
        <w:rPr>
          <w:rFonts w:ascii="Times New Roman" w:eastAsia="Times New Roman" w:hAnsi="Times New Roman" w:cs="Times New Roman"/>
          <w:sz w:val="28"/>
          <w:szCs w:val="28"/>
          <w:lang w:val="ru-RU" w:eastAsia="ru-RU"/>
        </w:rPr>
        <w:t>яз</w:t>
      </w:r>
      <w:r w:rsidR="0063121F">
        <w:rPr>
          <w:rFonts w:ascii="Times New Roman" w:eastAsia="Times New Roman" w:hAnsi="Times New Roman" w:cs="Times New Roman"/>
          <w:sz w:val="28"/>
          <w:szCs w:val="28"/>
          <w:lang w:val="ru-RU" w:eastAsia="ru-RU"/>
        </w:rPr>
        <w:t>аних</w:t>
      </w:r>
      <w:proofErr w:type="spellEnd"/>
      <w:r w:rsidR="0063121F">
        <w:rPr>
          <w:rFonts w:ascii="Times New Roman" w:eastAsia="Times New Roman" w:hAnsi="Times New Roman" w:cs="Times New Roman"/>
          <w:sz w:val="28"/>
          <w:szCs w:val="28"/>
          <w:lang w:val="ru-RU" w:eastAsia="ru-RU"/>
        </w:rPr>
        <w:t xml:space="preserve"> з </w:t>
      </w:r>
      <w:proofErr w:type="spellStart"/>
      <w:r w:rsidR="0063121F">
        <w:rPr>
          <w:rFonts w:ascii="Times New Roman" w:eastAsia="Times New Roman" w:hAnsi="Times New Roman" w:cs="Times New Roman"/>
          <w:sz w:val="28"/>
          <w:szCs w:val="28"/>
          <w:lang w:val="ru-RU" w:eastAsia="ru-RU"/>
        </w:rPr>
        <w:t>даною</w:t>
      </w:r>
      <w:proofErr w:type="spellEnd"/>
      <w:r w:rsidR="0063121F">
        <w:rPr>
          <w:rFonts w:ascii="Times New Roman" w:eastAsia="Times New Roman" w:hAnsi="Times New Roman" w:cs="Times New Roman"/>
          <w:sz w:val="28"/>
          <w:szCs w:val="28"/>
          <w:lang w:val="ru-RU" w:eastAsia="ru-RU"/>
        </w:rPr>
        <w:t xml:space="preserve"> </w:t>
      </w:r>
      <w:proofErr w:type="spellStart"/>
      <w:r w:rsidR="0063121F">
        <w:rPr>
          <w:rFonts w:ascii="Times New Roman" w:eastAsia="Times New Roman" w:hAnsi="Times New Roman" w:cs="Times New Roman"/>
          <w:sz w:val="28"/>
          <w:szCs w:val="28"/>
          <w:lang w:val="ru-RU" w:eastAsia="ru-RU"/>
        </w:rPr>
        <w:t>технологією</w:t>
      </w:r>
      <w:proofErr w:type="spellEnd"/>
      <w:r w:rsidR="0063121F">
        <w:rPr>
          <w:rFonts w:ascii="Times New Roman" w:eastAsia="Times New Roman" w:hAnsi="Times New Roman" w:cs="Times New Roman"/>
          <w:sz w:val="28"/>
          <w:szCs w:val="28"/>
          <w:lang w:val="ru-RU" w:eastAsia="ru-RU"/>
        </w:rPr>
        <w:t xml:space="preserve">, </w:t>
      </w:r>
      <w:proofErr w:type="spellStart"/>
      <w:r w:rsidR="0063121F" w:rsidRPr="0063121F">
        <w:rPr>
          <w:rFonts w:ascii="Times New Roman" w:eastAsia="Times New Roman" w:hAnsi="Times New Roman" w:cs="Times New Roman"/>
          <w:spacing w:val="-6"/>
          <w:sz w:val="28"/>
          <w:szCs w:val="28"/>
          <w:lang w:val="ru-RU" w:eastAsia="ru-RU"/>
        </w:rPr>
        <w:t>складало</w:t>
      </w:r>
      <w:proofErr w:type="spellEnd"/>
      <w:r w:rsidR="003143E9" w:rsidRPr="0063121F">
        <w:rPr>
          <w:rFonts w:ascii="Times New Roman" w:eastAsia="Times New Roman" w:hAnsi="Times New Roman" w:cs="Times New Roman"/>
          <w:spacing w:val="-6"/>
          <w:sz w:val="28"/>
          <w:szCs w:val="28"/>
          <w:lang w:val="ru-RU" w:eastAsia="ru-RU"/>
        </w:rPr>
        <w:t xml:space="preserve"> </w:t>
      </w:r>
      <w:proofErr w:type="spellStart"/>
      <w:r w:rsidR="003143E9" w:rsidRPr="0063121F">
        <w:rPr>
          <w:rFonts w:ascii="Times New Roman" w:eastAsia="Times New Roman" w:hAnsi="Times New Roman" w:cs="Times New Roman"/>
          <w:spacing w:val="-6"/>
          <w:sz w:val="28"/>
          <w:szCs w:val="28"/>
          <w:lang w:val="ru-RU" w:eastAsia="ru-RU"/>
        </w:rPr>
        <w:t>понад</w:t>
      </w:r>
      <w:proofErr w:type="spellEnd"/>
      <w:r w:rsidR="003143E9" w:rsidRPr="0063121F">
        <w:rPr>
          <w:rFonts w:ascii="Times New Roman" w:eastAsia="Times New Roman" w:hAnsi="Times New Roman" w:cs="Times New Roman"/>
          <w:spacing w:val="-6"/>
          <w:sz w:val="28"/>
          <w:szCs w:val="28"/>
          <w:lang w:val="ru-RU" w:eastAsia="ru-RU"/>
        </w:rPr>
        <w:t xml:space="preserve"> 170 млн. </w:t>
      </w:r>
      <w:proofErr w:type="spellStart"/>
      <w:r w:rsidR="003143E9" w:rsidRPr="0063121F">
        <w:rPr>
          <w:rFonts w:ascii="Times New Roman" w:eastAsia="Times New Roman" w:hAnsi="Times New Roman" w:cs="Times New Roman"/>
          <w:spacing w:val="-6"/>
          <w:sz w:val="28"/>
          <w:szCs w:val="28"/>
          <w:lang w:val="ru-RU" w:eastAsia="ru-RU"/>
        </w:rPr>
        <w:t>осіб</w:t>
      </w:r>
      <w:proofErr w:type="spellEnd"/>
      <w:r w:rsidR="003143E9" w:rsidRPr="0063121F">
        <w:rPr>
          <w:rFonts w:ascii="Times New Roman" w:eastAsia="Times New Roman" w:hAnsi="Times New Roman" w:cs="Times New Roman"/>
          <w:spacing w:val="-6"/>
          <w:sz w:val="28"/>
          <w:szCs w:val="28"/>
          <w:lang w:val="ru-RU" w:eastAsia="ru-RU"/>
        </w:rPr>
        <w:t xml:space="preserve">, а </w:t>
      </w:r>
      <w:proofErr w:type="spellStart"/>
      <w:r w:rsidR="003143E9" w:rsidRPr="0063121F">
        <w:rPr>
          <w:rFonts w:ascii="Times New Roman" w:eastAsia="Times New Roman" w:hAnsi="Times New Roman" w:cs="Times New Roman"/>
          <w:spacing w:val="-6"/>
          <w:sz w:val="28"/>
          <w:szCs w:val="28"/>
          <w:lang w:val="ru-RU" w:eastAsia="ru-RU"/>
        </w:rPr>
        <w:t>комерційний</w:t>
      </w:r>
      <w:proofErr w:type="spellEnd"/>
      <w:r w:rsidR="003143E9" w:rsidRPr="0063121F">
        <w:rPr>
          <w:rFonts w:ascii="Times New Roman" w:eastAsia="Times New Roman" w:hAnsi="Times New Roman" w:cs="Times New Roman"/>
          <w:spacing w:val="-6"/>
          <w:sz w:val="28"/>
          <w:szCs w:val="28"/>
          <w:lang w:val="ru-RU" w:eastAsia="ru-RU"/>
        </w:rPr>
        <w:t xml:space="preserve"> оборот </w:t>
      </w:r>
      <w:proofErr w:type="spellStart"/>
      <w:r w:rsidR="003143E9" w:rsidRPr="0063121F">
        <w:rPr>
          <w:rFonts w:ascii="Times New Roman" w:eastAsia="Times New Roman" w:hAnsi="Times New Roman" w:cs="Times New Roman"/>
          <w:spacing w:val="-6"/>
          <w:sz w:val="28"/>
          <w:szCs w:val="28"/>
          <w:lang w:val="ru-RU" w:eastAsia="ru-RU"/>
        </w:rPr>
        <w:t>досяг</w:t>
      </w:r>
      <w:proofErr w:type="spellEnd"/>
      <w:r w:rsidRPr="0063121F">
        <w:rPr>
          <w:rFonts w:ascii="Times New Roman" w:eastAsia="Times New Roman" w:hAnsi="Times New Roman" w:cs="Times New Roman"/>
          <w:spacing w:val="-6"/>
          <w:sz w:val="28"/>
          <w:szCs w:val="28"/>
          <w:lang w:val="ru-RU" w:eastAsia="ru-RU"/>
        </w:rPr>
        <w:t xml:space="preserve"> 70 млрд дол. </w:t>
      </w:r>
      <w:r w:rsidR="00A0015A">
        <w:rPr>
          <w:rFonts w:ascii="Times New Roman" w:eastAsia="Times New Roman" w:hAnsi="Times New Roman" w:cs="Times New Roman"/>
          <w:spacing w:val="-6"/>
          <w:sz w:val="28"/>
          <w:szCs w:val="28"/>
          <w:lang w:val="ru-RU" w:eastAsia="ru-RU"/>
        </w:rPr>
        <w:t>США [45</w:t>
      </w:r>
      <w:r w:rsidR="003143E9" w:rsidRPr="0063121F">
        <w:rPr>
          <w:rFonts w:ascii="Times New Roman" w:eastAsia="Times New Roman" w:hAnsi="Times New Roman" w:cs="Times New Roman"/>
          <w:spacing w:val="-6"/>
          <w:sz w:val="28"/>
          <w:szCs w:val="28"/>
          <w:lang w:val="ru-RU" w:eastAsia="ru-RU"/>
        </w:rPr>
        <w:t>].</w:t>
      </w:r>
    </w:p>
    <w:p w14:paraId="70D316AD" w14:textId="77777777" w:rsidR="003055FB" w:rsidRPr="003055FB" w:rsidRDefault="003055FB" w:rsidP="00AA3058">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3055FB">
        <w:rPr>
          <w:rFonts w:ascii="Times New Roman" w:eastAsia="Times New Roman" w:hAnsi="Times New Roman" w:cs="Times New Roman"/>
          <w:sz w:val="28"/>
          <w:szCs w:val="28"/>
          <w:lang w:val="ru-RU" w:eastAsia="ru-RU"/>
        </w:rPr>
        <w:t>Віртуальна</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реальність</w:t>
      </w:r>
      <w:proofErr w:type="spellEnd"/>
      <w:r w:rsidRPr="003055FB">
        <w:rPr>
          <w:rFonts w:ascii="Times New Roman" w:eastAsia="Times New Roman" w:hAnsi="Times New Roman" w:cs="Times New Roman"/>
          <w:sz w:val="28"/>
          <w:szCs w:val="28"/>
          <w:lang w:val="ru-RU" w:eastAsia="ru-RU"/>
        </w:rPr>
        <w:t xml:space="preserve"> є </w:t>
      </w:r>
      <w:proofErr w:type="spellStart"/>
      <w:r w:rsidRPr="003055FB">
        <w:rPr>
          <w:rFonts w:ascii="Times New Roman" w:eastAsia="Times New Roman" w:hAnsi="Times New Roman" w:cs="Times New Roman"/>
          <w:sz w:val="28"/>
          <w:szCs w:val="28"/>
          <w:lang w:val="ru-RU" w:eastAsia="ru-RU"/>
        </w:rPr>
        <w:t>однією</w:t>
      </w:r>
      <w:proofErr w:type="spellEnd"/>
      <w:r w:rsidRPr="003055FB">
        <w:rPr>
          <w:rFonts w:ascii="Times New Roman" w:eastAsia="Times New Roman" w:hAnsi="Times New Roman" w:cs="Times New Roman"/>
          <w:sz w:val="28"/>
          <w:szCs w:val="28"/>
          <w:lang w:val="ru-RU" w:eastAsia="ru-RU"/>
        </w:rPr>
        <w:t xml:space="preserve"> </w:t>
      </w:r>
      <w:r w:rsidR="003143E9">
        <w:rPr>
          <w:rFonts w:ascii="Times New Roman" w:eastAsia="Times New Roman" w:hAnsi="Times New Roman" w:cs="Times New Roman"/>
          <w:sz w:val="28"/>
          <w:szCs w:val="28"/>
          <w:lang w:val="ru-RU" w:eastAsia="ru-RU"/>
        </w:rPr>
        <w:t xml:space="preserve">з тих </w:t>
      </w:r>
      <w:proofErr w:type="spellStart"/>
      <w:r w:rsidR="003143E9">
        <w:rPr>
          <w:rFonts w:ascii="Times New Roman" w:eastAsia="Times New Roman" w:hAnsi="Times New Roman" w:cs="Times New Roman"/>
          <w:sz w:val="28"/>
          <w:szCs w:val="28"/>
          <w:lang w:val="ru-RU" w:eastAsia="ru-RU"/>
        </w:rPr>
        <w:t>нових</w:t>
      </w:r>
      <w:proofErr w:type="spellEnd"/>
      <w:r w:rsidR="003143E9">
        <w:rPr>
          <w:rFonts w:ascii="Times New Roman" w:eastAsia="Times New Roman" w:hAnsi="Times New Roman" w:cs="Times New Roman"/>
          <w:sz w:val="28"/>
          <w:szCs w:val="28"/>
          <w:lang w:val="ru-RU" w:eastAsia="ru-RU"/>
        </w:rPr>
        <w:t xml:space="preserve"> </w:t>
      </w:r>
      <w:proofErr w:type="spellStart"/>
      <w:r w:rsidR="003143E9">
        <w:rPr>
          <w:rFonts w:ascii="Times New Roman" w:eastAsia="Times New Roman" w:hAnsi="Times New Roman" w:cs="Times New Roman"/>
          <w:sz w:val="28"/>
          <w:szCs w:val="28"/>
          <w:lang w:val="ru-RU" w:eastAsia="ru-RU"/>
        </w:rPr>
        <w:t>медіатехнологій</w:t>
      </w:r>
      <w:proofErr w:type="spellEnd"/>
      <w:r w:rsidR="003143E9">
        <w:rPr>
          <w:rFonts w:ascii="Times New Roman" w:eastAsia="Times New Roman" w:hAnsi="Times New Roman" w:cs="Times New Roman"/>
          <w:sz w:val="28"/>
          <w:szCs w:val="28"/>
          <w:lang w:val="ru-RU" w:eastAsia="ru-RU"/>
        </w:rPr>
        <w:t xml:space="preserve">, </w:t>
      </w:r>
      <w:proofErr w:type="spellStart"/>
      <w:r w:rsidR="003143E9">
        <w:rPr>
          <w:rFonts w:ascii="Times New Roman" w:eastAsia="Times New Roman" w:hAnsi="Times New Roman" w:cs="Times New Roman"/>
          <w:sz w:val="28"/>
          <w:szCs w:val="28"/>
          <w:lang w:val="ru-RU" w:eastAsia="ru-RU"/>
        </w:rPr>
        <w:t>як</w:t>
      </w:r>
      <w:r w:rsidR="0063121F">
        <w:rPr>
          <w:rFonts w:ascii="Times New Roman" w:eastAsia="Times New Roman" w:hAnsi="Times New Roman" w:cs="Times New Roman"/>
          <w:sz w:val="28"/>
          <w:szCs w:val="28"/>
          <w:lang w:val="ru-RU" w:eastAsia="ru-RU"/>
        </w:rPr>
        <w:t>і</w:t>
      </w:r>
      <w:proofErr w:type="spellEnd"/>
      <w:r w:rsidR="003143E9">
        <w:rPr>
          <w:rFonts w:ascii="Times New Roman" w:eastAsia="Times New Roman" w:hAnsi="Times New Roman" w:cs="Times New Roman"/>
          <w:sz w:val="28"/>
          <w:szCs w:val="28"/>
          <w:lang w:val="ru-RU" w:eastAsia="ru-RU"/>
        </w:rPr>
        <w:t xml:space="preserve"> </w:t>
      </w:r>
      <w:proofErr w:type="spellStart"/>
      <w:r w:rsidR="003143E9">
        <w:rPr>
          <w:rFonts w:ascii="Times New Roman" w:eastAsia="Times New Roman" w:hAnsi="Times New Roman" w:cs="Times New Roman"/>
          <w:sz w:val="28"/>
          <w:szCs w:val="28"/>
          <w:lang w:val="ru-RU" w:eastAsia="ru-RU"/>
        </w:rPr>
        <w:t>виявляють</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серйозний</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вплив</w:t>
      </w:r>
      <w:proofErr w:type="spellEnd"/>
      <w:r w:rsidRPr="003055FB">
        <w:rPr>
          <w:rFonts w:ascii="Times New Roman" w:eastAsia="Times New Roman" w:hAnsi="Times New Roman" w:cs="Times New Roman"/>
          <w:sz w:val="28"/>
          <w:szCs w:val="28"/>
          <w:lang w:val="ru-RU" w:eastAsia="ru-RU"/>
        </w:rPr>
        <w:t xml:space="preserve"> на </w:t>
      </w:r>
      <w:proofErr w:type="spellStart"/>
      <w:r w:rsidRPr="003055FB">
        <w:rPr>
          <w:rFonts w:ascii="Times New Roman" w:eastAsia="Times New Roman" w:hAnsi="Times New Roman" w:cs="Times New Roman"/>
          <w:sz w:val="28"/>
          <w:szCs w:val="28"/>
          <w:lang w:val="ru-RU" w:eastAsia="ru-RU"/>
        </w:rPr>
        <w:t>індустрію</w:t>
      </w:r>
      <w:proofErr w:type="spellEnd"/>
      <w:r w:rsidRPr="003055FB">
        <w:rPr>
          <w:rFonts w:ascii="Times New Roman" w:eastAsia="Times New Roman" w:hAnsi="Times New Roman" w:cs="Times New Roman"/>
          <w:sz w:val="28"/>
          <w:szCs w:val="28"/>
          <w:lang w:val="ru-RU" w:eastAsia="ru-RU"/>
        </w:rPr>
        <w:t xml:space="preserve"> туризму, </w:t>
      </w:r>
      <w:proofErr w:type="spellStart"/>
      <w:r w:rsidRPr="003055FB">
        <w:rPr>
          <w:rFonts w:ascii="Times New Roman" w:eastAsia="Times New Roman" w:hAnsi="Times New Roman" w:cs="Times New Roman"/>
          <w:sz w:val="28"/>
          <w:szCs w:val="28"/>
          <w:lang w:val="ru-RU" w:eastAsia="ru-RU"/>
        </w:rPr>
        <w:t>надаючи</w:t>
      </w:r>
      <w:proofErr w:type="spellEnd"/>
      <w:r w:rsidRPr="003055FB">
        <w:rPr>
          <w:rFonts w:ascii="Times New Roman" w:eastAsia="Times New Roman" w:hAnsi="Times New Roman" w:cs="Times New Roman"/>
          <w:sz w:val="28"/>
          <w:szCs w:val="28"/>
          <w:lang w:val="ru-RU" w:eastAsia="ru-RU"/>
        </w:rPr>
        <w:t xml:space="preserve"> як </w:t>
      </w:r>
      <w:proofErr w:type="spellStart"/>
      <w:r w:rsidRPr="003055FB">
        <w:rPr>
          <w:rFonts w:ascii="Times New Roman" w:eastAsia="Times New Roman" w:hAnsi="Times New Roman" w:cs="Times New Roman"/>
          <w:sz w:val="28"/>
          <w:szCs w:val="28"/>
          <w:lang w:val="ru-RU" w:eastAsia="ru-RU"/>
        </w:rPr>
        <w:t>можливості</w:t>
      </w:r>
      <w:proofErr w:type="spellEnd"/>
      <w:r w:rsidRPr="003055FB">
        <w:rPr>
          <w:rFonts w:ascii="Times New Roman" w:eastAsia="Times New Roman" w:hAnsi="Times New Roman" w:cs="Times New Roman"/>
          <w:sz w:val="28"/>
          <w:szCs w:val="28"/>
          <w:lang w:val="ru-RU" w:eastAsia="ru-RU"/>
        </w:rPr>
        <w:t xml:space="preserve">, так і </w:t>
      </w:r>
      <w:proofErr w:type="spellStart"/>
      <w:r w:rsidRPr="003055FB">
        <w:rPr>
          <w:rFonts w:ascii="Times New Roman" w:eastAsia="Times New Roman" w:hAnsi="Times New Roman" w:cs="Times New Roman"/>
          <w:sz w:val="28"/>
          <w:szCs w:val="28"/>
          <w:lang w:val="ru-RU" w:eastAsia="ru-RU"/>
        </w:rPr>
        <w:t>проблеми</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Застосування</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програм</w:t>
      </w:r>
      <w:proofErr w:type="spellEnd"/>
      <w:r w:rsidRPr="003055FB">
        <w:rPr>
          <w:rFonts w:ascii="Times New Roman" w:eastAsia="Times New Roman" w:hAnsi="Times New Roman" w:cs="Times New Roman"/>
          <w:sz w:val="28"/>
          <w:szCs w:val="28"/>
          <w:lang w:val="ru-RU" w:eastAsia="ru-RU"/>
        </w:rPr>
        <w:t xml:space="preserve"> та </w:t>
      </w:r>
      <w:proofErr w:type="spellStart"/>
      <w:r w:rsidRPr="003055FB">
        <w:rPr>
          <w:rFonts w:ascii="Times New Roman" w:eastAsia="Times New Roman" w:hAnsi="Times New Roman" w:cs="Times New Roman"/>
          <w:sz w:val="28"/>
          <w:szCs w:val="28"/>
          <w:lang w:val="ru-RU" w:eastAsia="ru-RU"/>
        </w:rPr>
        <w:t>інструментів</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віртуаль</w:t>
      </w:r>
      <w:r w:rsidR="00AA3058">
        <w:rPr>
          <w:rFonts w:ascii="Times New Roman" w:eastAsia="Times New Roman" w:hAnsi="Times New Roman" w:cs="Times New Roman"/>
          <w:sz w:val="28"/>
          <w:szCs w:val="28"/>
          <w:lang w:val="ru-RU" w:eastAsia="ru-RU"/>
        </w:rPr>
        <w:t>ної</w:t>
      </w:r>
      <w:proofErr w:type="spellEnd"/>
      <w:r w:rsidR="00AA3058">
        <w:rPr>
          <w:rFonts w:ascii="Times New Roman" w:eastAsia="Times New Roman" w:hAnsi="Times New Roman" w:cs="Times New Roman"/>
          <w:sz w:val="28"/>
          <w:szCs w:val="28"/>
          <w:lang w:val="ru-RU" w:eastAsia="ru-RU"/>
        </w:rPr>
        <w:t xml:space="preserve"> </w:t>
      </w:r>
      <w:proofErr w:type="spellStart"/>
      <w:r w:rsidR="00AA3058">
        <w:rPr>
          <w:rFonts w:ascii="Times New Roman" w:eastAsia="Times New Roman" w:hAnsi="Times New Roman" w:cs="Times New Roman"/>
          <w:sz w:val="28"/>
          <w:szCs w:val="28"/>
          <w:lang w:val="ru-RU" w:eastAsia="ru-RU"/>
        </w:rPr>
        <w:t>реальності</w:t>
      </w:r>
      <w:proofErr w:type="spellEnd"/>
      <w:r w:rsidR="00AA3058">
        <w:rPr>
          <w:rFonts w:ascii="Times New Roman" w:eastAsia="Times New Roman" w:hAnsi="Times New Roman" w:cs="Times New Roman"/>
          <w:sz w:val="28"/>
          <w:szCs w:val="28"/>
          <w:lang w:val="ru-RU" w:eastAsia="ru-RU"/>
        </w:rPr>
        <w:t xml:space="preserve"> у </w:t>
      </w:r>
      <w:proofErr w:type="spellStart"/>
      <w:r w:rsidR="00AA3058">
        <w:rPr>
          <w:rFonts w:ascii="Times New Roman" w:eastAsia="Times New Roman" w:hAnsi="Times New Roman" w:cs="Times New Roman"/>
          <w:sz w:val="28"/>
          <w:szCs w:val="28"/>
          <w:lang w:val="ru-RU" w:eastAsia="ru-RU"/>
        </w:rPr>
        <w:t>сфері</w:t>
      </w:r>
      <w:proofErr w:type="spellEnd"/>
      <w:r w:rsidR="00AA3058">
        <w:rPr>
          <w:rFonts w:ascii="Times New Roman" w:eastAsia="Times New Roman" w:hAnsi="Times New Roman" w:cs="Times New Roman"/>
          <w:sz w:val="28"/>
          <w:szCs w:val="28"/>
          <w:lang w:val="ru-RU" w:eastAsia="ru-RU"/>
        </w:rPr>
        <w:t xml:space="preserve"> туризму </w:t>
      </w:r>
      <w:proofErr w:type="spellStart"/>
      <w:r w:rsidRPr="003055FB">
        <w:rPr>
          <w:rFonts w:ascii="Times New Roman" w:eastAsia="Times New Roman" w:hAnsi="Times New Roman" w:cs="Times New Roman"/>
          <w:sz w:val="28"/>
          <w:szCs w:val="28"/>
          <w:lang w:val="ru-RU" w:eastAsia="ru-RU"/>
        </w:rPr>
        <w:t>зростає</w:t>
      </w:r>
      <w:proofErr w:type="spellEnd"/>
      <w:r w:rsidRPr="003055FB">
        <w:rPr>
          <w:rFonts w:ascii="Times New Roman" w:eastAsia="Times New Roman" w:hAnsi="Times New Roman" w:cs="Times New Roman"/>
          <w:sz w:val="28"/>
          <w:szCs w:val="28"/>
          <w:lang w:val="ru-RU" w:eastAsia="ru-RU"/>
        </w:rPr>
        <w:t xml:space="preserve"> як за </w:t>
      </w:r>
      <w:proofErr w:type="spellStart"/>
      <w:r w:rsidR="00B90D80">
        <w:rPr>
          <w:rFonts w:ascii="Times New Roman" w:eastAsia="Times New Roman" w:hAnsi="Times New Roman" w:cs="Times New Roman"/>
          <w:sz w:val="28"/>
          <w:szCs w:val="28"/>
          <w:lang w:val="ru-RU" w:eastAsia="ru-RU"/>
        </w:rPr>
        <w:t>кількістю</w:t>
      </w:r>
      <w:proofErr w:type="spellEnd"/>
      <w:r w:rsidR="00B90D80">
        <w:rPr>
          <w:rFonts w:ascii="Times New Roman" w:eastAsia="Times New Roman" w:hAnsi="Times New Roman" w:cs="Times New Roman"/>
          <w:sz w:val="28"/>
          <w:szCs w:val="28"/>
          <w:lang w:val="ru-RU" w:eastAsia="ru-RU"/>
        </w:rPr>
        <w:t xml:space="preserve">, так і за </w:t>
      </w:r>
      <w:proofErr w:type="spellStart"/>
      <w:r w:rsidR="00B90D80">
        <w:rPr>
          <w:rFonts w:ascii="Times New Roman" w:eastAsia="Times New Roman" w:hAnsi="Times New Roman" w:cs="Times New Roman"/>
          <w:sz w:val="28"/>
          <w:szCs w:val="28"/>
          <w:lang w:val="ru-RU" w:eastAsia="ru-RU"/>
        </w:rPr>
        <w:t>вагомістю</w:t>
      </w:r>
      <w:proofErr w:type="spellEnd"/>
      <w:r w:rsidR="005B4468">
        <w:rPr>
          <w:rFonts w:ascii="Times New Roman" w:eastAsia="Times New Roman" w:hAnsi="Times New Roman" w:cs="Times New Roman"/>
          <w:sz w:val="28"/>
          <w:szCs w:val="28"/>
          <w:lang w:val="ru-RU" w:eastAsia="ru-RU"/>
        </w:rPr>
        <w:t>.</w:t>
      </w:r>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Крім</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ігрової</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індустрії</w:t>
      </w:r>
      <w:proofErr w:type="spellEnd"/>
      <w:r w:rsidRPr="003055FB">
        <w:rPr>
          <w:rFonts w:ascii="Times New Roman" w:eastAsia="Times New Roman" w:hAnsi="Times New Roman" w:cs="Times New Roman"/>
          <w:sz w:val="28"/>
          <w:szCs w:val="28"/>
          <w:lang w:val="ru-RU" w:eastAsia="ru-RU"/>
        </w:rPr>
        <w:t xml:space="preserve">, </w:t>
      </w:r>
      <w:r w:rsidRPr="003055FB">
        <w:rPr>
          <w:rFonts w:ascii="Times New Roman" w:eastAsia="Times New Roman" w:hAnsi="Times New Roman" w:cs="Times New Roman"/>
          <w:sz w:val="28"/>
          <w:szCs w:val="28"/>
          <w:lang w:val="ru-RU" w:eastAsia="ru-RU"/>
        </w:rPr>
        <w:lastRenderedPageBreak/>
        <w:t xml:space="preserve">туризм </w:t>
      </w:r>
      <w:proofErr w:type="spellStart"/>
      <w:r w:rsidRPr="003055FB">
        <w:rPr>
          <w:rFonts w:ascii="Times New Roman" w:eastAsia="Times New Roman" w:hAnsi="Times New Roman" w:cs="Times New Roman"/>
          <w:sz w:val="28"/>
          <w:szCs w:val="28"/>
          <w:lang w:val="ru-RU" w:eastAsia="ru-RU"/>
        </w:rPr>
        <w:t>вважається</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однією</w:t>
      </w:r>
      <w:proofErr w:type="spellEnd"/>
      <w:r w:rsidRPr="003055FB">
        <w:rPr>
          <w:rFonts w:ascii="Times New Roman" w:eastAsia="Times New Roman" w:hAnsi="Times New Roman" w:cs="Times New Roman"/>
          <w:sz w:val="28"/>
          <w:szCs w:val="28"/>
          <w:lang w:val="ru-RU" w:eastAsia="ru-RU"/>
        </w:rPr>
        <w:t xml:space="preserve"> з </w:t>
      </w:r>
      <w:proofErr w:type="spellStart"/>
      <w:r w:rsidRPr="003055FB">
        <w:rPr>
          <w:rFonts w:ascii="Times New Roman" w:eastAsia="Times New Roman" w:hAnsi="Times New Roman" w:cs="Times New Roman"/>
          <w:sz w:val="28"/>
          <w:szCs w:val="28"/>
          <w:lang w:val="ru-RU" w:eastAsia="ru-RU"/>
        </w:rPr>
        <w:t>основних</w:t>
      </w:r>
      <w:proofErr w:type="spellEnd"/>
      <w:r w:rsidRPr="003055FB">
        <w:rPr>
          <w:rFonts w:ascii="Times New Roman" w:eastAsia="Times New Roman" w:hAnsi="Times New Roman" w:cs="Times New Roman"/>
          <w:sz w:val="28"/>
          <w:szCs w:val="28"/>
          <w:lang w:val="ru-RU" w:eastAsia="ru-RU"/>
        </w:rPr>
        <w:t xml:space="preserve"> областей </w:t>
      </w:r>
      <w:proofErr w:type="spellStart"/>
      <w:r w:rsidRPr="003055FB">
        <w:rPr>
          <w:rFonts w:ascii="Times New Roman" w:eastAsia="Times New Roman" w:hAnsi="Times New Roman" w:cs="Times New Roman"/>
          <w:sz w:val="28"/>
          <w:szCs w:val="28"/>
          <w:lang w:val="ru-RU" w:eastAsia="ru-RU"/>
        </w:rPr>
        <w:t>застосування</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віртуальної</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реальності</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поряд</w:t>
      </w:r>
      <w:proofErr w:type="spellEnd"/>
      <w:r w:rsidRPr="003055FB">
        <w:rPr>
          <w:rFonts w:ascii="Times New Roman" w:eastAsia="Times New Roman" w:hAnsi="Times New Roman" w:cs="Times New Roman"/>
          <w:sz w:val="28"/>
          <w:szCs w:val="28"/>
          <w:lang w:val="ru-RU" w:eastAsia="ru-RU"/>
        </w:rPr>
        <w:t xml:space="preserve"> з </w:t>
      </w:r>
      <w:proofErr w:type="spellStart"/>
      <w:r w:rsidRPr="003055FB">
        <w:rPr>
          <w:rFonts w:ascii="Times New Roman" w:eastAsia="Times New Roman" w:hAnsi="Times New Roman" w:cs="Times New Roman"/>
          <w:sz w:val="28"/>
          <w:szCs w:val="28"/>
          <w:lang w:val="ru-RU" w:eastAsia="ru-RU"/>
        </w:rPr>
        <w:t>утворенням</w:t>
      </w:r>
      <w:proofErr w:type="spellEnd"/>
      <w:r w:rsidRPr="003055FB">
        <w:rPr>
          <w:rFonts w:ascii="Times New Roman" w:eastAsia="Times New Roman" w:hAnsi="Times New Roman" w:cs="Times New Roman"/>
          <w:sz w:val="28"/>
          <w:szCs w:val="28"/>
          <w:lang w:val="ru-RU" w:eastAsia="ru-RU"/>
        </w:rPr>
        <w:t xml:space="preserve"> і медицино</w:t>
      </w:r>
      <w:r w:rsidR="003143E9">
        <w:rPr>
          <w:rFonts w:ascii="Times New Roman" w:eastAsia="Times New Roman" w:hAnsi="Times New Roman" w:cs="Times New Roman"/>
          <w:sz w:val="28"/>
          <w:szCs w:val="28"/>
          <w:lang w:val="ru-RU" w:eastAsia="ru-RU"/>
        </w:rPr>
        <w:t xml:space="preserve">ю. </w:t>
      </w:r>
      <w:proofErr w:type="spellStart"/>
      <w:r w:rsidR="003143E9">
        <w:rPr>
          <w:rFonts w:ascii="Times New Roman" w:eastAsia="Times New Roman" w:hAnsi="Times New Roman" w:cs="Times New Roman"/>
          <w:sz w:val="28"/>
          <w:szCs w:val="28"/>
          <w:lang w:val="ru-RU" w:eastAsia="ru-RU"/>
        </w:rPr>
        <w:t>Віртуальний</w:t>
      </w:r>
      <w:proofErr w:type="spellEnd"/>
      <w:r w:rsidR="003143E9">
        <w:rPr>
          <w:rFonts w:ascii="Times New Roman" w:eastAsia="Times New Roman" w:hAnsi="Times New Roman" w:cs="Times New Roman"/>
          <w:sz w:val="28"/>
          <w:szCs w:val="28"/>
          <w:lang w:val="ru-RU" w:eastAsia="ru-RU"/>
        </w:rPr>
        <w:t xml:space="preserve"> </w:t>
      </w:r>
      <w:proofErr w:type="spellStart"/>
      <w:r w:rsidR="003143E9">
        <w:rPr>
          <w:rFonts w:ascii="Times New Roman" w:eastAsia="Times New Roman" w:hAnsi="Times New Roman" w:cs="Times New Roman"/>
          <w:sz w:val="28"/>
          <w:szCs w:val="28"/>
          <w:lang w:val="ru-RU" w:eastAsia="ru-RU"/>
        </w:rPr>
        <w:t>досвід</w:t>
      </w:r>
      <w:proofErr w:type="spellEnd"/>
      <w:r w:rsidR="003143E9">
        <w:rPr>
          <w:rFonts w:ascii="Times New Roman" w:eastAsia="Times New Roman" w:hAnsi="Times New Roman" w:cs="Times New Roman"/>
          <w:sz w:val="28"/>
          <w:szCs w:val="28"/>
          <w:lang w:val="ru-RU" w:eastAsia="ru-RU"/>
        </w:rPr>
        <w:t xml:space="preserve"> став </w:t>
      </w:r>
      <w:proofErr w:type="spellStart"/>
      <w:r w:rsidR="003143E9">
        <w:rPr>
          <w:rFonts w:ascii="Times New Roman" w:eastAsia="Times New Roman" w:hAnsi="Times New Roman" w:cs="Times New Roman"/>
          <w:sz w:val="28"/>
          <w:szCs w:val="28"/>
          <w:lang w:val="ru-RU" w:eastAsia="ru-RU"/>
        </w:rPr>
        <w:t>відігравати</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важлив</w:t>
      </w:r>
      <w:r w:rsidR="003143E9">
        <w:rPr>
          <w:rFonts w:ascii="Times New Roman" w:eastAsia="Times New Roman" w:hAnsi="Times New Roman" w:cs="Times New Roman"/>
          <w:sz w:val="28"/>
          <w:szCs w:val="28"/>
          <w:lang w:val="ru-RU" w:eastAsia="ru-RU"/>
        </w:rPr>
        <w:t>у</w:t>
      </w:r>
      <w:proofErr w:type="spellEnd"/>
      <w:r w:rsidR="003143E9">
        <w:rPr>
          <w:rFonts w:ascii="Times New Roman" w:eastAsia="Times New Roman" w:hAnsi="Times New Roman" w:cs="Times New Roman"/>
          <w:sz w:val="28"/>
          <w:szCs w:val="28"/>
          <w:lang w:val="ru-RU" w:eastAsia="ru-RU"/>
        </w:rPr>
        <w:t xml:space="preserve"> </w:t>
      </w:r>
      <w:r w:rsidR="003143E9" w:rsidRPr="004C1247">
        <w:rPr>
          <w:rFonts w:ascii="Times New Roman" w:eastAsia="Times New Roman" w:hAnsi="Times New Roman" w:cs="Times New Roman"/>
          <w:sz w:val="28"/>
          <w:szCs w:val="28"/>
          <w:lang w:val="ru-RU" w:eastAsia="ru-RU"/>
        </w:rPr>
        <w:t>роль в маркетингу і</w:t>
      </w:r>
      <w:r w:rsidR="003143E9">
        <w:rPr>
          <w:rFonts w:ascii="Times New Roman" w:eastAsia="Times New Roman" w:hAnsi="Times New Roman" w:cs="Times New Roman"/>
          <w:sz w:val="28"/>
          <w:szCs w:val="28"/>
          <w:lang w:val="ru-RU" w:eastAsia="ru-RU"/>
        </w:rPr>
        <w:t xml:space="preserve"> </w:t>
      </w:r>
      <w:proofErr w:type="spellStart"/>
      <w:r w:rsidR="003143E9">
        <w:rPr>
          <w:rFonts w:ascii="Times New Roman" w:eastAsia="Times New Roman" w:hAnsi="Times New Roman" w:cs="Times New Roman"/>
          <w:sz w:val="28"/>
          <w:szCs w:val="28"/>
          <w:lang w:val="ru-RU" w:eastAsia="ru-RU"/>
        </w:rPr>
        <w:t>просуванні</w:t>
      </w:r>
      <w:proofErr w:type="spellEnd"/>
      <w:r w:rsidRPr="003055FB">
        <w:rPr>
          <w:rFonts w:ascii="Times New Roman" w:eastAsia="Times New Roman" w:hAnsi="Times New Roman" w:cs="Times New Roman"/>
          <w:sz w:val="28"/>
          <w:szCs w:val="28"/>
          <w:lang w:val="ru-RU" w:eastAsia="ru-RU"/>
        </w:rPr>
        <w:t xml:space="preserve"> туризму і, як </w:t>
      </w:r>
      <w:proofErr w:type="spellStart"/>
      <w:r w:rsidRPr="003055FB">
        <w:rPr>
          <w:rFonts w:ascii="Times New Roman" w:eastAsia="Times New Roman" w:hAnsi="Times New Roman" w:cs="Times New Roman"/>
          <w:sz w:val="28"/>
          <w:szCs w:val="28"/>
          <w:lang w:val="ru-RU" w:eastAsia="ru-RU"/>
        </w:rPr>
        <w:t>передбачається</w:t>
      </w:r>
      <w:proofErr w:type="spellEnd"/>
      <w:r w:rsidRPr="003055FB">
        <w:rPr>
          <w:rFonts w:ascii="Times New Roman" w:eastAsia="Times New Roman" w:hAnsi="Times New Roman" w:cs="Times New Roman"/>
          <w:sz w:val="28"/>
          <w:szCs w:val="28"/>
          <w:lang w:val="ru-RU" w:eastAsia="ru-RU"/>
        </w:rPr>
        <w:t xml:space="preserve">, стане </w:t>
      </w:r>
      <w:proofErr w:type="spellStart"/>
      <w:r w:rsidRPr="003055FB">
        <w:rPr>
          <w:rFonts w:ascii="Times New Roman" w:eastAsia="Times New Roman" w:hAnsi="Times New Roman" w:cs="Times New Roman"/>
          <w:sz w:val="28"/>
          <w:szCs w:val="28"/>
          <w:lang w:val="ru-RU" w:eastAsia="ru-RU"/>
        </w:rPr>
        <w:t>ще</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більш</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популярним</w:t>
      </w:r>
      <w:proofErr w:type="spellEnd"/>
      <w:r w:rsidRPr="003055FB">
        <w:rPr>
          <w:rFonts w:ascii="Times New Roman" w:eastAsia="Times New Roman" w:hAnsi="Times New Roman" w:cs="Times New Roman"/>
          <w:sz w:val="28"/>
          <w:szCs w:val="28"/>
          <w:lang w:val="ru-RU" w:eastAsia="ru-RU"/>
        </w:rPr>
        <w:t xml:space="preserve"> в </w:t>
      </w:r>
      <w:proofErr w:type="spellStart"/>
      <w:r w:rsidRPr="003055FB">
        <w:rPr>
          <w:rFonts w:ascii="Times New Roman" w:eastAsia="Times New Roman" w:hAnsi="Times New Roman" w:cs="Times New Roman"/>
          <w:sz w:val="28"/>
          <w:szCs w:val="28"/>
          <w:lang w:val="ru-RU" w:eastAsia="ru-RU"/>
        </w:rPr>
        <w:t>найближчому</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майбутньому</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Віртуальна</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реальність</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дає</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привілеї</w:t>
      </w:r>
      <w:proofErr w:type="spellEnd"/>
      <w:r w:rsidRPr="003055FB">
        <w:rPr>
          <w:rFonts w:ascii="Times New Roman" w:eastAsia="Times New Roman" w:hAnsi="Times New Roman" w:cs="Times New Roman"/>
          <w:sz w:val="28"/>
          <w:szCs w:val="28"/>
          <w:lang w:val="ru-RU" w:eastAsia="ru-RU"/>
        </w:rPr>
        <w:t xml:space="preserve"> не </w:t>
      </w:r>
      <w:proofErr w:type="spellStart"/>
      <w:r w:rsidRPr="003055FB">
        <w:rPr>
          <w:rFonts w:ascii="Times New Roman" w:eastAsia="Times New Roman" w:hAnsi="Times New Roman" w:cs="Times New Roman"/>
          <w:sz w:val="28"/>
          <w:szCs w:val="28"/>
          <w:lang w:val="ru-RU" w:eastAsia="ru-RU"/>
        </w:rPr>
        <w:t>тільки</w:t>
      </w:r>
      <w:proofErr w:type="spellEnd"/>
      <w:r w:rsidRPr="003055FB">
        <w:rPr>
          <w:rFonts w:ascii="Times New Roman" w:eastAsia="Times New Roman" w:hAnsi="Times New Roman" w:cs="Times New Roman"/>
          <w:sz w:val="28"/>
          <w:szCs w:val="28"/>
          <w:lang w:val="ru-RU" w:eastAsia="ru-RU"/>
        </w:rPr>
        <w:t xml:space="preserve"> для </w:t>
      </w:r>
      <w:proofErr w:type="spellStart"/>
      <w:r w:rsidRPr="003055FB">
        <w:rPr>
          <w:rFonts w:ascii="Times New Roman" w:eastAsia="Times New Roman" w:hAnsi="Times New Roman" w:cs="Times New Roman"/>
          <w:sz w:val="28"/>
          <w:szCs w:val="28"/>
          <w:lang w:val="ru-RU" w:eastAsia="ru-RU"/>
        </w:rPr>
        <w:t>маркетингових</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цілей</w:t>
      </w:r>
      <w:proofErr w:type="spellEnd"/>
      <w:r w:rsidRPr="003055FB">
        <w:rPr>
          <w:rFonts w:ascii="Times New Roman" w:eastAsia="Times New Roman" w:hAnsi="Times New Roman" w:cs="Times New Roman"/>
          <w:sz w:val="28"/>
          <w:szCs w:val="28"/>
          <w:lang w:val="ru-RU" w:eastAsia="ru-RU"/>
        </w:rPr>
        <w:t xml:space="preserve"> в </w:t>
      </w:r>
      <w:proofErr w:type="spellStart"/>
      <w:r w:rsidRPr="003055FB">
        <w:rPr>
          <w:rFonts w:ascii="Times New Roman" w:eastAsia="Times New Roman" w:hAnsi="Times New Roman" w:cs="Times New Roman"/>
          <w:sz w:val="28"/>
          <w:szCs w:val="28"/>
          <w:lang w:val="ru-RU" w:eastAsia="ru-RU"/>
        </w:rPr>
        <w:t>подорожах</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але</w:t>
      </w:r>
      <w:proofErr w:type="spellEnd"/>
      <w:r w:rsidRPr="003055FB">
        <w:rPr>
          <w:rFonts w:ascii="Times New Roman" w:eastAsia="Times New Roman" w:hAnsi="Times New Roman" w:cs="Times New Roman"/>
          <w:sz w:val="28"/>
          <w:szCs w:val="28"/>
          <w:lang w:val="ru-RU" w:eastAsia="ru-RU"/>
        </w:rPr>
        <w:t xml:space="preserve"> і в </w:t>
      </w:r>
      <w:proofErr w:type="spellStart"/>
      <w:r w:rsidRPr="003055FB">
        <w:rPr>
          <w:rFonts w:ascii="Times New Roman" w:eastAsia="Times New Roman" w:hAnsi="Times New Roman" w:cs="Times New Roman"/>
          <w:sz w:val="28"/>
          <w:szCs w:val="28"/>
          <w:lang w:val="ru-RU" w:eastAsia="ru-RU"/>
        </w:rPr>
        <w:t>області</w:t>
      </w:r>
      <w:proofErr w:type="spellEnd"/>
      <w:r w:rsidRPr="003055FB">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навчання</w:t>
      </w:r>
      <w:proofErr w:type="spellEnd"/>
      <w:r w:rsidR="00D663D2">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освіти</w:t>
      </w:r>
      <w:proofErr w:type="spellEnd"/>
      <w:r w:rsidR="00D663D2">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культури</w:t>
      </w:r>
      <w:proofErr w:type="spellEnd"/>
      <w:r w:rsidR="00D663D2">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пов</w:t>
      </w:r>
      <w:r w:rsidR="00D663D2" w:rsidRPr="00D663D2">
        <w:rPr>
          <w:rFonts w:ascii="Times New Roman" w:eastAsia="Times New Roman" w:hAnsi="Times New Roman" w:cs="Times New Roman"/>
          <w:sz w:val="28"/>
          <w:szCs w:val="28"/>
          <w:lang w:val="ru-RU" w:eastAsia="ru-RU"/>
        </w:rPr>
        <w:t>’</w:t>
      </w:r>
      <w:r w:rsidRPr="003055FB">
        <w:rPr>
          <w:rFonts w:ascii="Times New Roman" w:eastAsia="Times New Roman" w:hAnsi="Times New Roman" w:cs="Times New Roman"/>
          <w:sz w:val="28"/>
          <w:szCs w:val="28"/>
          <w:lang w:val="ru-RU" w:eastAsia="ru-RU"/>
        </w:rPr>
        <w:t>язаної</w:t>
      </w:r>
      <w:proofErr w:type="spellEnd"/>
      <w:r w:rsidRPr="003055FB">
        <w:rPr>
          <w:rFonts w:ascii="Times New Roman" w:eastAsia="Times New Roman" w:hAnsi="Times New Roman" w:cs="Times New Roman"/>
          <w:sz w:val="28"/>
          <w:szCs w:val="28"/>
          <w:lang w:val="ru-RU" w:eastAsia="ru-RU"/>
        </w:rPr>
        <w:t xml:space="preserve"> з туризмом.</w:t>
      </w:r>
    </w:p>
    <w:p w14:paraId="6D19EF3E" w14:textId="77777777" w:rsidR="003055FB" w:rsidRPr="003055FB" w:rsidRDefault="003055FB" w:rsidP="003055FB">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3055FB">
        <w:rPr>
          <w:rFonts w:ascii="Times New Roman" w:eastAsia="Times New Roman" w:hAnsi="Times New Roman" w:cs="Times New Roman"/>
          <w:sz w:val="28"/>
          <w:szCs w:val="28"/>
          <w:lang w:val="ru-RU" w:eastAsia="ru-RU"/>
        </w:rPr>
        <w:t>Віртуальний</w:t>
      </w:r>
      <w:proofErr w:type="spellEnd"/>
      <w:r w:rsidRPr="003055FB">
        <w:rPr>
          <w:rFonts w:ascii="Times New Roman" w:eastAsia="Times New Roman" w:hAnsi="Times New Roman" w:cs="Times New Roman"/>
          <w:sz w:val="28"/>
          <w:szCs w:val="28"/>
          <w:lang w:val="ru-RU" w:eastAsia="ru-RU"/>
        </w:rPr>
        <w:t xml:space="preserve"> туризм </w:t>
      </w:r>
      <w:proofErr w:type="spellStart"/>
      <w:r w:rsidRPr="003055FB">
        <w:rPr>
          <w:rFonts w:ascii="Times New Roman" w:eastAsia="Times New Roman" w:hAnsi="Times New Roman" w:cs="Times New Roman"/>
          <w:sz w:val="28"/>
          <w:szCs w:val="28"/>
          <w:lang w:val="ru-RU" w:eastAsia="ru-RU"/>
        </w:rPr>
        <w:t>розвивається</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швидкими</w:t>
      </w:r>
      <w:proofErr w:type="spellEnd"/>
      <w:r w:rsidRPr="003055FB">
        <w:rPr>
          <w:rFonts w:ascii="Times New Roman" w:eastAsia="Times New Roman" w:hAnsi="Times New Roman" w:cs="Times New Roman"/>
          <w:sz w:val="28"/>
          <w:szCs w:val="28"/>
          <w:lang w:val="ru-RU" w:eastAsia="ru-RU"/>
        </w:rPr>
        <w:t xml:space="preserve"> темпами, </w:t>
      </w:r>
      <w:proofErr w:type="spellStart"/>
      <w:r w:rsidRPr="003055FB">
        <w:rPr>
          <w:rFonts w:ascii="Times New Roman" w:eastAsia="Times New Roman" w:hAnsi="Times New Roman" w:cs="Times New Roman"/>
          <w:sz w:val="28"/>
          <w:szCs w:val="28"/>
          <w:lang w:val="ru-RU" w:eastAsia="ru-RU"/>
        </w:rPr>
        <w:t>оскільки</w:t>
      </w:r>
      <w:proofErr w:type="spellEnd"/>
      <w:r w:rsidRPr="003055FB">
        <w:rPr>
          <w:rFonts w:ascii="Times New Roman" w:eastAsia="Times New Roman" w:hAnsi="Times New Roman" w:cs="Times New Roman"/>
          <w:sz w:val="28"/>
          <w:szCs w:val="28"/>
          <w:lang w:val="ru-RU" w:eastAsia="ru-RU"/>
        </w:rPr>
        <w:t xml:space="preserve"> </w:t>
      </w:r>
      <w:proofErr w:type="spellStart"/>
      <w:r w:rsidRPr="003055FB">
        <w:rPr>
          <w:rFonts w:ascii="Times New Roman" w:eastAsia="Times New Roman" w:hAnsi="Times New Roman" w:cs="Times New Roman"/>
          <w:sz w:val="28"/>
          <w:szCs w:val="28"/>
          <w:lang w:val="ru-RU" w:eastAsia="ru-RU"/>
        </w:rPr>
        <w:t>має</w:t>
      </w:r>
      <w:proofErr w:type="spellEnd"/>
      <w:r w:rsidRPr="003055FB">
        <w:rPr>
          <w:rFonts w:ascii="Times New Roman" w:eastAsia="Times New Roman" w:hAnsi="Times New Roman" w:cs="Times New Roman"/>
          <w:sz w:val="28"/>
          <w:szCs w:val="28"/>
          <w:lang w:val="ru-RU" w:eastAsia="ru-RU"/>
        </w:rPr>
        <w:t xml:space="preserve"> ряд </w:t>
      </w:r>
    </w:p>
    <w:p w14:paraId="16FC1C3B" w14:textId="77777777" w:rsidR="003055FB" w:rsidRPr="003055FB" w:rsidRDefault="003143E9" w:rsidP="00AA3058">
      <w:pPr>
        <w:spacing w:after="0" w:line="360" w:lineRule="auto"/>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переваг</w:t>
      </w:r>
      <w:proofErr w:type="spellEnd"/>
      <w:r>
        <w:rPr>
          <w:rFonts w:ascii="Times New Roman" w:eastAsia="Times New Roman" w:hAnsi="Times New Roman" w:cs="Times New Roman"/>
          <w:sz w:val="28"/>
          <w:szCs w:val="28"/>
          <w:lang w:val="ru-RU" w:eastAsia="ru-RU"/>
        </w:rPr>
        <w:t xml:space="preserve"> для </w:t>
      </w:r>
      <w:proofErr w:type="spellStart"/>
      <w:r>
        <w:rPr>
          <w:rFonts w:ascii="Times New Roman" w:eastAsia="Times New Roman" w:hAnsi="Times New Roman" w:cs="Times New Roman"/>
          <w:sz w:val="28"/>
          <w:szCs w:val="28"/>
          <w:lang w:val="ru-RU" w:eastAsia="ru-RU"/>
        </w:rPr>
        <w:t>споживачів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послуг</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виробників</w:t>
      </w:r>
      <w:proofErr w:type="spellEnd"/>
      <w:r w:rsidR="003055FB" w:rsidRPr="003055FB">
        <w:rPr>
          <w:rFonts w:ascii="Times New Roman" w:eastAsia="Times New Roman" w:hAnsi="Times New Roman" w:cs="Times New Roman"/>
          <w:sz w:val="28"/>
          <w:szCs w:val="28"/>
          <w:lang w:val="ru-RU" w:eastAsia="ru-RU"/>
        </w:rPr>
        <w:t xml:space="preserve">: </w:t>
      </w:r>
    </w:p>
    <w:p w14:paraId="60D3BCE7" w14:textId="77777777" w:rsidR="003055FB" w:rsidRPr="003055FB" w:rsidRDefault="003143E9" w:rsidP="00E91489">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 </w:t>
      </w:r>
      <w:proofErr w:type="spellStart"/>
      <w:r>
        <w:rPr>
          <w:rFonts w:ascii="Times New Roman" w:eastAsia="Times New Roman" w:hAnsi="Times New Roman" w:cs="Times New Roman"/>
          <w:sz w:val="28"/>
          <w:szCs w:val="28"/>
          <w:lang w:val="ru-RU" w:eastAsia="ru-RU"/>
        </w:rPr>
        <w:t>м</w:t>
      </w:r>
      <w:r w:rsidR="003055FB" w:rsidRPr="003055FB">
        <w:rPr>
          <w:rFonts w:ascii="Times New Roman" w:eastAsia="Times New Roman" w:hAnsi="Times New Roman" w:cs="Times New Roman"/>
          <w:sz w:val="28"/>
          <w:szCs w:val="28"/>
          <w:lang w:val="ru-RU" w:eastAsia="ru-RU"/>
        </w:rPr>
        <w:t>інімальні</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витрати</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особистих</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ресурсів</w:t>
      </w:r>
      <w:proofErr w:type="spellEnd"/>
      <w:r>
        <w:rPr>
          <w:rFonts w:ascii="Times New Roman" w:eastAsia="Times New Roman" w:hAnsi="Times New Roman" w:cs="Times New Roman"/>
          <w:sz w:val="28"/>
          <w:szCs w:val="28"/>
          <w:lang w:val="ru-RU" w:eastAsia="ru-RU"/>
        </w:rPr>
        <w:t xml:space="preserve">, таких як час і </w:t>
      </w:r>
      <w:proofErr w:type="spellStart"/>
      <w:r>
        <w:rPr>
          <w:rFonts w:ascii="Times New Roman" w:eastAsia="Times New Roman" w:hAnsi="Times New Roman" w:cs="Times New Roman"/>
          <w:sz w:val="28"/>
          <w:szCs w:val="28"/>
          <w:lang w:val="ru-RU" w:eastAsia="ru-RU"/>
        </w:rPr>
        <w:t>гроші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w:t>
      </w:r>
      <w:r w:rsidR="003055FB" w:rsidRPr="003055FB">
        <w:rPr>
          <w:rFonts w:ascii="Times New Roman" w:eastAsia="Times New Roman" w:hAnsi="Times New Roman" w:cs="Times New Roman"/>
          <w:sz w:val="28"/>
          <w:szCs w:val="28"/>
          <w:lang w:val="ru-RU" w:eastAsia="ru-RU"/>
        </w:rPr>
        <w:t>іртуальні</w:t>
      </w:r>
      <w:proofErr w:type="spellEnd"/>
      <w:r w:rsidR="003055FB" w:rsidRPr="003055F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тури </w:t>
      </w:r>
      <w:proofErr w:type="spellStart"/>
      <w:r>
        <w:rPr>
          <w:rFonts w:ascii="Times New Roman" w:eastAsia="Times New Roman" w:hAnsi="Times New Roman" w:cs="Times New Roman"/>
          <w:sz w:val="28"/>
          <w:szCs w:val="28"/>
          <w:lang w:val="ru-RU" w:eastAsia="ru-RU"/>
        </w:rPr>
        <w:t>нині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безкоштовні</w:t>
      </w:r>
      <w:proofErr w:type="spellEnd"/>
      <w:r w:rsidR="003055FB" w:rsidRPr="003055FB">
        <w:rPr>
          <w:rFonts w:ascii="Times New Roman" w:eastAsia="Times New Roman" w:hAnsi="Times New Roman" w:cs="Times New Roman"/>
          <w:sz w:val="28"/>
          <w:szCs w:val="28"/>
          <w:lang w:val="ru-RU" w:eastAsia="ru-RU"/>
        </w:rPr>
        <w:t xml:space="preserve">, вони не </w:t>
      </w:r>
      <w:proofErr w:type="spellStart"/>
      <w:r w:rsidR="003055FB" w:rsidRPr="003055FB">
        <w:rPr>
          <w:rFonts w:ascii="Times New Roman" w:eastAsia="Times New Roman" w:hAnsi="Times New Roman" w:cs="Times New Roman"/>
          <w:sz w:val="28"/>
          <w:szCs w:val="28"/>
          <w:lang w:val="ru-RU" w:eastAsia="ru-RU"/>
        </w:rPr>
        <w:t>потребують</w:t>
      </w:r>
      <w:proofErr w:type="spellEnd"/>
      <w:r w:rsidR="003055FB" w:rsidRPr="003055FB">
        <w:rPr>
          <w:rFonts w:ascii="Times New Roman" w:eastAsia="Times New Roman" w:hAnsi="Times New Roman" w:cs="Times New Roman"/>
          <w:sz w:val="28"/>
          <w:szCs w:val="28"/>
          <w:lang w:val="ru-RU" w:eastAsia="ru-RU"/>
        </w:rPr>
        <w:t xml:space="preserve"> часу на </w:t>
      </w:r>
      <w:proofErr w:type="spellStart"/>
      <w:r w:rsidR="003055FB" w:rsidRPr="003055FB">
        <w:rPr>
          <w:rFonts w:ascii="Times New Roman" w:eastAsia="Times New Roman" w:hAnsi="Times New Roman" w:cs="Times New Roman"/>
          <w:sz w:val="28"/>
          <w:szCs w:val="28"/>
          <w:lang w:val="ru-RU" w:eastAsia="ru-RU"/>
        </w:rPr>
        <w:t>збір</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валіз</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більш</w:t>
      </w:r>
      <w:proofErr w:type="spellEnd"/>
      <w:r w:rsidR="003055FB" w:rsidRPr="003055FB">
        <w:rPr>
          <w:rFonts w:ascii="Times New Roman" w:eastAsia="Times New Roman" w:hAnsi="Times New Roman" w:cs="Times New Roman"/>
          <w:sz w:val="28"/>
          <w:szCs w:val="28"/>
          <w:lang w:val="ru-RU" w:eastAsia="ru-RU"/>
        </w:rPr>
        <w:t xml:space="preserve"> того, </w:t>
      </w:r>
      <w:proofErr w:type="spellStart"/>
      <w:r w:rsidR="003055FB" w:rsidRPr="003055FB">
        <w:rPr>
          <w:rFonts w:ascii="Times New Roman" w:eastAsia="Times New Roman" w:hAnsi="Times New Roman" w:cs="Times New Roman"/>
          <w:sz w:val="28"/>
          <w:szCs w:val="28"/>
          <w:lang w:val="ru-RU" w:eastAsia="ru-RU"/>
        </w:rPr>
        <w:t>перервати</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та</w:t>
      </w:r>
      <w:r w:rsidR="00744D0A">
        <w:rPr>
          <w:rFonts w:ascii="Times New Roman" w:eastAsia="Times New Roman" w:hAnsi="Times New Roman" w:cs="Times New Roman"/>
          <w:sz w:val="28"/>
          <w:szCs w:val="28"/>
          <w:lang w:val="ru-RU" w:eastAsia="ru-RU"/>
        </w:rPr>
        <w:t>ку</w:t>
      </w:r>
      <w:proofErr w:type="spellEnd"/>
      <w:r w:rsidR="00744D0A">
        <w:rPr>
          <w:rFonts w:ascii="Times New Roman" w:eastAsia="Times New Roman" w:hAnsi="Times New Roman" w:cs="Times New Roman"/>
          <w:sz w:val="28"/>
          <w:szCs w:val="28"/>
          <w:lang w:val="ru-RU" w:eastAsia="ru-RU"/>
        </w:rPr>
        <w:t xml:space="preserve"> </w:t>
      </w:r>
      <w:proofErr w:type="spellStart"/>
      <w:r w:rsidR="00744D0A">
        <w:rPr>
          <w:rFonts w:ascii="Times New Roman" w:eastAsia="Times New Roman" w:hAnsi="Times New Roman" w:cs="Times New Roman"/>
          <w:sz w:val="28"/>
          <w:szCs w:val="28"/>
          <w:lang w:val="ru-RU" w:eastAsia="ru-RU"/>
        </w:rPr>
        <w:t>поїздку</w:t>
      </w:r>
      <w:proofErr w:type="spellEnd"/>
      <w:r w:rsidR="00744D0A">
        <w:rPr>
          <w:rFonts w:ascii="Times New Roman" w:eastAsia="Times New Roman" w:hAnsi="Times New Roman" w:cs="Times New Roman"/>
          <w:sz w:val="28"/>
          <w:szCs w:val="28"/>
          <w:lang w:val="ru-RU" w:eastAsia="ru-RU"/>
        </w:rPr>
        <w:t xml:space="preserve"> </w:t>
      </w:r>
      <w:proofErr w:type="spellStart"/>
      <w:r w:rsidR="00744D0A">
        <w:rPr>
          <w:rFonts w:ascii="Times New Roman" w:eastAsia="Times New Roman" w:hAnsi="Times New Roman" w:cs="Times New Roman"/>
          <w:sz w:val="28"/>
          <w:szCs w:val="28"/>
          <w:lang w:val="ru-RU" w:eastAsia="ru-RU"/>
        </w:rPr>
        <w:t>можна</w:t>
      </w:r>
      <w:proofErr w:type="spellEnd"/>
      <w:r w:rsidR="00744D0A">
        <w:rPr>
          <w:rFonts w:ascii="Times New Roman" w:eastAsia="Times New Roman" w:hAnsi="Times New Roman" w:cs="Times New Roman"/>
          <w:sz w:val="28"/>
          <w:szCs w:val="28"/>
          <w:lang w:val="ru-RU" w:eastAsia="ru-RU"/>
        </w:rPr>
        <w:t xml:space="preserve"> в будь-</w:t>
      </w:r>
      <w:proofErr w:type="spellStart"/>
      <w:r w:rsidR="00744D0A">
        <w:rPr>
          <w:rFonts w:ascii="Times New Roman" w:eastAsia="Times New Roman" w:hAnsi="Times New Roman" w:cs="Times New Roman"/>
          <w:sz w:val="28"/>
          <w:szCs w:val="28"/>
          <w:lang w:val="ru-RU" w:eastAsia="ru-RU"/>
        </w:rPr>
        <w:t>який</w:t>
      </w:r>
      <w:proofErr w:type="spellEnd"/>
      <w:r w:rsidR="00744D0A">
        <w:rPr>
          <w:rFonts w:ascii="Times New Roman" w:eastAsia="Times New Roman" w:hAnsi="Times New Roman" w:cs="Times New Roman"/>
          <w:sz w:val="28"/>
          <w:szCs w:val="28"/>
          <w:lang w:val="ru-RU" w:eastAsia="ru-RU"/>
        </w:rPr>
        <w:t xml:space="preserve"> момент</w:t>
      </w:r>
      <w:r w:rsidR="003055FB" w:rsidRPr="003055FB">
        <w:rPr>
          <w:rFonts w:ascii="Times New Roman" w:eastAsia="Times New Roman" w:hAnsi="Times New Roman" w:cs="Times New Roman"/>
          <w:sz w:val="28"/>
          <w:szCs w:val="28"/>
          <w:lang w:val="ru-RU" w:eastAsia="ru-RU"/>
        </w:rPr>
        <w:t xml:space="preserve">, а </w:t>
      </w:r>
      <w:proofErr w:type="spellStart"/>
      <w:r w:rsidR="003055FB" w:rsidRPr="003055FB">
        <w:rPr>
          <w:rFonts w:ascii="Times New Roman" w:eastAsia="Times New Roman" w:hAnsi="Times New Roman" w:cs="Times New Roman"/>
          <w:sz w:val="28"/>
          <w:szCs w:val="28"/>
          <w:lang w:val="ru-RU" w:eastAsia="ru-RU"/>
        </w:rPr>
        <w:t>потім</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продовжити</w:t>
      </w:r>
      <w:proofErr w:type="spellEnd"/>
      <w:r w:rsidR="003055FB" w:rsidRPr="003055FB">
        <w:rPr>
          <w:rFonts w:ascii="Times New Roman" w:eastAsia="Times New Roman" w:hAnsi="Times New Roman" w:cs="Times New Roman"/>
          <w:sz w:val="28"/>
          <w:szCs w:val="28"/>
          <w:lang w:val="ru-RU" w:eastAsia="ru-RU"/>
        </w:rPr>
        <w:t xml:space="preserve"> в </w:t>
      </w:r>
      <w:proofErr w:type="spellStart"/>
      <w:r w:rsidR="003055FB" w:rsidRPr="003055FB">
        <w:rPr>
          <w:rFonts w:ascii="Times New Roman" w:eastAsia="Times New Roman" w:hAnsi="Times New Roman" w:cs="Times New Roman"/>
          <w:sz w:val="28"/>
          <w:szCs w:val="28"/>
          <w:lang w:val="ru-RU" w:eastAsia="ru-RU"/>
        </w:rPr>
        <w:t>зручний</w:t>
      </w:r>
      <w:proofErr w:type="spellEnd"/>
      <w:r w:rsidR="003055FB" w:rsidRPr="003055FB">
        <w:rPr>
          <w:rFonts w:ascii="Times New Roman" w:eastAsia="Times New Roman" w:hAnsi="Times New Roman" w:cs="Times New Roman"/>
          <w:sz w:val="28"/>
          <w:szCs w:val="28"/>
          <w:lang w:val="ru-RU" w:eastAsia="ru-RU"/>
        </w:rPr>
        <w:t xml:space="preserve"> час. </w:t>
      </w:r>
    </w:p>
    <w:p w14:paraId="3602CFF9" w14:textId="77777777" w:rsidR="00744D0A" w:rsidRPr="003055FB" w:rsidRDefault="00744D0A" w:rsidP="00744D0A">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 </w:t>
      </w:r>
      <w:proofErr w:type="spellStart"/>
      <w:r>
        <w:rPr>
          <w:rFonts w:ascii="Times New Roman" w:eastAsia="Times New Roman" w:hAnsi="Times New Roman" w:cs="Times New Roman"/>
          <w:sz w:val="28"/>
          <w:szCs w:val="28"/>
          <w:lang w:val="ru-RU" w:eastAsia="ru-RU"/>
        </w:rPr>
        <w:t>м</w:t>
      </w:r>
      <w:r w:rsidR="003055FB" w:rsidRPr="003055FB">
        <w:rPr>
          <w:rFonts w:ascii="Times New Roman" w:eastAsia="Times New Roman" w:hAnsi="Times New Roman" w:cs="Times New Roman"/>
          <w:sz w:val="28"/>
          <w:szCs w:val="28"/>
          <w:lang w:val="ru-RU" w:eastAsia="ru-RU"/>
        </w:rPr>
        <w:t>ожливість</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віртуальн</w:t>
      </w:r>
      <w:r w:rsidR="00D663D2">
        <w:rPr>
          <w:rFonts w:ascii="Times New Roman" w:eastAsia="Times New Roman" w:hAnsi="Times New Roman" w:cs="Times New Roman"/>
          <w:sz w:val="28"/>
          <w:szCs w:val="28"/>
          <w:lang w:val="ru-RU" w:eastAsia="ru-RU"/>
        </w:rPr>
        <w:t>ого</w:t>
      </w:r>
      <w:proofErr w:type="spellEnd"/>
      <w:r w:rsidR="00D663D2">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відвідування</w:t>
      </w:r>
      <w:proofErr w:type="spellEnd"/>
      <w:r w:rsidR="00D663D2">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регіонів</w:t>
      </w:r>
      <w:proofErr w:type="spellEnd"/>
      <w:r w:rsidR="00D663D2">
        <w:rPr>
          <w:rFonts w:ascii="Times New Roman" w:eastAsia="Times New Roman" w:hAnsi="Times New Roman" w:cs="Times New Roman"/>
          <w:sz w:val="28"/>
          <w:szCs w:val="28"/>
          <w:lang w:val="ru-RU" w:eastAsia="ru-RU"/>
        </w:rPr>
        <w:t xml:space="preserve"> і </w:t>
      </w:r>
      <w:proofErr w:type="spellStart"/>
      <w:r w:rsidR="00D663D2">
        <w:rPr>
          <w:rFonts w:ascii="Times New Roman" w:eastAsia="Times New Roman" w:hAnsi="Times New Roman" w:cs="Times New Roman"/>
          <w:sz w:val="28"/>
          <w:szCs w:val="28"/>
          <w:lang w:val="ru-RU" w:eastAsia="ru-RU"/>
        </w:rPr>
        <w:t>об</w:t>
      </w:r>
      <w:r w:rsidR="00D663D2" w:rsidRPr="00D663D2">
        <w:rPr>
          <w:rFonts w:ascii="Times New Roman" w:eastAsia="Times New Roman" w:hAnsi="Times New Roman" w:cs="Times New Roman"/>
          <w:sz w:val="28"/>
          <w:szCs w:val="28"/>
          <w:lang w:val="ru-RU" w:eastAsia="ru-RU"/>
        </w:rPr>
        <w:t>’</w:t>
      </w:r>
      <w:r w:rsidR="003055FB" w:rsidRPr="003055FB">
        <w:rPr>
          <w:rFonts w:ascii="Times New Roman" w:eastAsia="Times New Roman" w:hAnsi="Times New Roman" w:cs="Times New Roman"/>
          <w:sz w:val="28"/>
          <w:szCs w:val="28"/>
          <w:lang w:val="ru-RU" w:eastAsia="ru-RU"/>
        </w:rPr>
        <w:t>єктів</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недоступних</w:t>
      </w:r>
      <w:proofErr w:type="spellEnd"/>
      <w:r w:rsidR="003055FB" w:rsidRPr="003055FB">
        <w:rPr>
          <w:rFonts w:ascii="Times New Roman" w:eastAsia="Times New Roman" w:hAnsi="Times New Roman" w:cs="Times New Roman"/>
          <w:sz w:val="28"/>
          <w:szCs w:val="28"/>
          <w:lang w:val="ru-RU" w:eastAsia="ru-RU"/>
        </w:rPr>
        <w:t xml:space="preserve"> в автономному </w:t>
      </w:r>
      <w:proofErr w:type="spellStart"/>
      <w:r w:rsidR="003055FB" w:rsidRPr="003055FB">
        <w:rPr>
          <w:rFonts w:ascii="Times New Roman" w:eastAsia="Times New Roman" w:hAnsi="Times New Roman" w:cs="Times New Roman"/>
          <w:sz w:val="28"/>
          <w:szCs w:val="28"/>
          <w:lang w:val="ru-RU" w:eastAsia="ru-RU"/>
        </w:rPr>
        <w:t>режимі</w:t>
      </w:r>
      <w:proofErr w:type="spellEnd"/>
      <w:r w:rsidR="003055FB" w:rsidRPr="003055FB">
        <w:rPr>
          <w:rFonts w:ascii="Times New Roman" w:eastAsia="Times New Roman" w:hAnsi="Times New Roman" w:cs="Times New Roman"/>
          <w:sz w:val="28"/>
          <w:szCs w:val="28"/>
          <w:lang w:val="ru-RU" w:eastAsia="ru-RU"/>
        </w:rPr>
        <w:t xml:space="preserve">. Даний пункт </w:t>
      </w:r>
      <w:proofErr w:type="spellStart"/>
      <w:r w:rsidR="003055FB" w:rsidRPr="003055FB">
        <w:rPr>
          <w:rFonts w:ascii="Times New Roman" w:eastAsia="Times New Roman" w:hAnsi="Times New Roman" w:cs="Times New Roman"/>
          <w:sz w:val="28"/>
          <w:szCs w:val="28"/>
          <w:lang w:val="ru-RU" w:eastAsia="ru-RU"/>
        </w:rPr>
        <w:t>має</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величезні</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переваги</w:t>
      </w:r>
      <w:proofErr w:type="spellEnd"/>
      <w:r w:rsidR="003055FB" w:rsidRPr="003055FB">
        <w:rPr>
          <w:rFonts w:ascii="Times New Roman" w:eastAsia="Times New Roman" w:hAnsi="Times New Roman" w:cs="Times New Roman"/>
          <w:sz w:val="28"/>
          <w:szCs w:val="28"/>
          <w:lang w:val="ru-RU" w:eastAsia="ru-RU"/>
        </w:rPr>
        <w:t xml:space="preserve"> для людей з </w:t>
      </w:r>
      <w:proofErr w:type="spellStart"/>
      <w:r w:rsidR="003055FB" w:rsidRPr="003055FB">
        <w:rPr>
          <w:rFonts w:ascii="Times New Roman" w:eastAsia="Times New Roman" w:hAnsi="Times New Roman" w:cs="Times New Roman"/>
          <w:sz w:val="28"/>
          <w:szCs w:val="28"/>
          <w:lang w:val="ru-RU" w:eastAsia="ru-RU"/>
        </w:rPr>
        <w:t>обмеженими</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можливостями</w:t>
      </w:r>
      <w:proofErr w:type="spellEnd"/>
      <w:r w:rsidR="003055FB" w:rsidRPr="003055FB">
        <w:rPr>
          <w:rFonts w:ascii="Times New Roman" w:eastAsia="Times New Roman" w:hAnsi="Times New Roman" w:cs="Times New Roman"/>
          <w:sz w:val="28"/>
          <w:szCs w:val="28"/>
          <w:lang w:val="ru-RU" w:eastAsia="ru-RU"/>
        </w:rPr>
        <w:t xml:space="preserve">. Але список </w:t>
      </w:r>
      <w:proofErr w:type="spellStart"/>
      <w:r w:rsidR="003055FB" w:rsidRPr="003055FB">
        <w:rPr>
          <w:rFonts w:ascii="Times New Roman" w:eastAsia="Times New Roman" w:hAnsi="Times New Roman" w:cs="Times New Roman"/>
          <w:sz w:val="28"/>
          <w:szCs w:val="28"/>
          <w:lang w:val="ru-RU" w:eastAsia="ru-RU"/>
        </w:rPr>
        <w:t>груп</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населення</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яким</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віртуальний</w:t>
      </w:r>
      <w:proofErr w:type="spellEnd"/>
      <w:r w:rsidR="003055FB" w:rsidRPr="003055FB">
        <w:rPr>
          <w:rFonts w:ascii="Times New Roman" w:eastAsia="Times New Roman" w:hAnsi="Times New Roman" w:cs="Times New Roman"/>
          <w:sz w:val="28"/>
          <w:szCs w:val="28"/>
          <w:lang w:val="ru-RU" w:eastAsia="ru-RU"/>
        </w:rPr>
        <w:t xml:space="preserve"> туризм </w:t>
      </w:r>
      <w:proofErr w:type="spellStart"/>
      <w:r w:rsidR="003055FB" w:rsidRPr="003055FB">
        <w:rPr>
          <w:rFonts w:ascii="Times New Roman" w:eastAsia="Times New Roman" w:hAnsi="Times New Roman" w:cs="Times New Roman"/>
          <w:sz w:val="28"/>
          <w:szCs w:val="28"/>
          <w:lang w:val="ru-RU" w:eastAsia="ru-RU"/>
        </w:rPr>
        <w:t>дозволяє</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відвідувати</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недо</w:t>
      </w:r>
      <w:r>
        <w:rPr>
          <w:rFonts w:ascii="Times New Roman" w:eastAsia="Times New Roman" w:hAnsi="Times New Roman" w:cs="Times New Roman"/>
          <w:sz w:val="28"/>
          <w:szCs w:val="28"/>
          <w:lang w:val="ru-RU" w:eastAsia="ru-RU"/>
        </w:rPr>
        <w:t>ступні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території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набагато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ширший</w:t>
      </w:r>
      <w:proofErr w:type="spellEnd"/>
      <w:r w:rsidR="0063121F">
        <w:rPr>
          <w:rFonts w:ascii="Times New Roman" w:eastAsia="Times New Roman" w:hAnsi="Times New Roman" w:cs="Times New Roman"/>
          <w:sz w:val="28"/>
          <w:szCs w:val="28"/>
          <w:lang w:val="ru-RU" w:eastAsia="ru-RU"/>
        </w:rPr>
        <w:t>:</w:t>
      </w:r>
      <w:r w:rsidR="003055FB" w:rsidRPr="003055FB">
        <w:rPr>
          <w:rFonts w:ascii="Times New Roman" w:eastAsia="Times New Roman" w:hAnsi="Times New Roman" w:cs="Times New Roman"/>
          <w:sz w:val="28"/>
          <w:szCs w:val="28"/>
          <w:lang w:val="ru-RU" w:eastAsia="ru-RU"/>
        </w:rPr>
        <w:t xml:space="preserve"> </w:t>
      </w:r>
    </w:p>
    <w:p w14:paraId="24F14612" w14:textId="77777777" w:rsidR="003055FB" w:rsidRPr="003055FB" w:rsidRDefault="00AA3058" w:rsidP="0063121F">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63121F">
        <w:rPr>
          <w:rFonts w:ascii="Times New Roman" w:eastAsia="Times New Roman" w:hAnsi="Times New Roman" w:cs="Times New Roman"/>
          <w:sz w:val="28"/>
          <w:szCs w:val="28"/>
          <w:lang w:val="ru-RU" w:eastAsia="ru-RU"/>
        </w:rPr>
        <w:t xml:space="preserve"> </w:t>
      </w:r>
      <w:proofErr w:type="spellStart"/>
      <w:r w:rsidR="0063121F">
        <w:rPr>
          <w:rFonts w:ascii="Times New Roman" w:eastAsia="Times New Roman" w:hAnsi="Times New Roman" w:cs="Times New Roman"/>
          <w:sz w:val="28"/>
          <w:szCs w:val="28"/>
          <w:lang w:val="ru-RU" w:eastAsia="ru-RU"/>
        </w:rPr>
        <w:t>незаміжні</w:t>
      </w:r>
      <w:proofErr w:type="spellEnd"/>
      <w:r w:rsidR="0063121F">
        <w:rPr>
          <w:rFonts w:ascii="Times New Roman" w:eastAsia="Times New Roman" w:hAnsi="Times New Roman" w:cs="Times New Roman"/>
          <w:sz w:val="28"/>
          <w:szCs w:val="28"/>
          <w:lang w:val="ru-RU" w:eastAsia="ru-RU"/>
        </w:rPr>
        <w:t xml:space="preserve"> </w:t>
      </w:r>
      <w:proofErr w:type="spellStart"/>
      <w:r w:rsidR="0063121F">
        <w:rPr>
          <w:rFonts w:ascii="Times New Roman" w:eastAsia="Times New Roman" w:hAnsi="Times New Roman" w:cs="Times New Roman"/>
          <w:sz w:val="28"/>
          <w:szCs w:val="28"/>
          <w:lang w:val="ru-RU" w:eastAsia="ru-RU"/>
        </w:rPr>
        <w:t>європейські</w:t>
      </w:r>
      <w:proofErr w:type="spellEnd"/>
      <w:r w:rsidR="0063121F">
        <w:rPr>
          <w:rFonts w:ascii="Times New Roman" w:eastAsia="Times New Roman" w:hAnsi="Times New Roman" w:cs="Times New Roman"/>
          <w:sz w:val="28"/>
          <w:szCs w:val="28"/>
          <w:lang w:val="ru-RU" w:eastAsia="ru-RU"/>
        </w:rPr>
        <w:t xml:space="preserve"> </w:t>
      </w:r>
      <w:proofErr w:type="spellStart"/>
      <w:r w:rsidR="0063121F">
        <w:rPr>
          <w:rFonts w:ascii="Times New Roman" w:eastAsia="Times New Roman" w:hAnsi="Times New Roman" w:cs="Times New Roman"/>
          <w:sz w:val="28"/>
          <w:szCs w:val="28"/>
          <w:lang w:val="ru-RU" w:eastAsia="ru-RU"/>
        </w:rPr>
        <w:t>жінки</w:t>
      </w:r>
      <w:proofErr w:type="spellEnd"/>
      <w:r w:rsidR="003055FB" w:rsidRPr="003055FB">
        <w:rPr>
          <w:rFonts w:ascii="Times New Roman" w:eastAsia="Times New Roman" w:hAnsi="Times New Roman" w:cs="Times New Roman"/>
          <w:sz w:val="28"/>
          <w:szCs w:val="28"/>
          <w:lang w:val="ru-RU" w:eastAsia="ru-RU"/>
        </w:rPr>
        <w:t xml:space="preserve">, для </w:t>
      </w:r>
      <w:proofErr w:type="spellStart"/>
      <w:r w:rsidR="003055FB" w:rsidRPr="003055FB">
        <w:rPr>
          <w:rFonts w:ascii="Times New Roman" w:eastAsia="Times New Roman" w:hAnsi="Times New Roman" w:cs="Times New Roman"/>
          <w:sz w:val="28"/>
          <w:szCs w:val="28"/>
          <w:lang w:val="ru-RU" w:eastAsia="ru-RU"/>
        </w:rPr>
        <w:t>я</w:t>
      </w:r>
      <w:r w:rsidR="00D663D2">
        <w:rPr>
          <w:rFonts w:ascii="Times New Roman" w:eastAsia="Times New Roman" w:hAnsi="Times New Roman" w:cs="Times New Roman"/>
          <w:sz w:val="28"/>
          <w:szCs w:val="28"/>
          <w:lang w:val="ru-RU" w:eastAsia="ru-RU"/>
        </w:rPr>
        <w:t>ких</w:t>
      </w:r>
      <w:proofErr w:type="spellEnd"/>
      <w:r w:rsidR="00D663D2">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в</w:t>
      </w:r>
      <w:r w:rsidR="00D663D2" w:rsidRPr="00D663D2">
        <w:rPr>
          <w:rFonts w:ascii="Times New Roman" w:eastAsia="Times New Roman" w:hAnsi="Times New Roman" w:cs="Times New Roman"/>
          <w:sz w:val="28"/>
          <w:szCs w:val="28"/>
          <w:lang w:val="ru-RU" w:eastAsia="ru-RU"/>
        </w:rPr>
        <w:t>’</w:t>
      </w:r>
      <w:r w:rsidR="0063121F">
        <w:rPr>
          <w:rFonts w:ascii="Times New Roman" w:eastAsia="Times New Roman" w:hAnsi="Times New Roman" w:cs="Times New Roman"/>
          <w:sz w:val="28"/>
          <w:szCs w:val="28"/>
          <w:lang w:val="ru-RU" w:eastAsia="ru-RU"/>
        </w:rPr>
        <w:t>їзд</w:t>
      </w:r>
      <w:proofErr w:type="spellEnd"/>
      <w:r w:rsidR="0063121F">
        <w:rPr>
          <w:rFonts w:ascii="Times New Roman" w:eastAsia="Times New Roman" w:hAnsi="Times New Roman" w:cs="Times New Roman"/>
          <w:sz w:val="28"/>
          <w:szCs w:val="28"/>
          <w:lang w:val="ru-RU" w:eastAsia="ru-RU"/>
        </w:rPr>
        <w:t xml:space="preserve"> в ряд </w:t>
      </w:r>
      <w:proofErr w:type="spellStart"/>
      <w:r w:rsidR="0063121F">
        <w:rPr>
          <w:rFonts w:ascii="Times New Roman" w:eastAsia="Times New Roman" w:hAnsi="Times New Roman" w:cs="Times New Roman"/>
          <w:sz w:val="28"/>
          <w:szCs w:val="28"/>
          <w:lang w:val="ru-RU" w:eastAsia="ru-RU"/>
        </w:rPr>
        <w:t>мусульманських</w:t>
      </w:r>
      <w:proofErr w:type="spellEnd"/>
      <w:r w:rsidR="0063121F">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країн</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закритий</w:t>
      </w:r>
      <w:proofErr w:type="spellEnd"/>
      <w:r w:rsidR="003055FB" w:rsidRPr="003055FB">
        <w:rPr>
          <w:rFonts w:ascii="Times New Roman" w:eastAsia="Times New Roman" w:hAnsi="Times New Roman" w:cs="Times New Roman"/>
          <w:sz w:val="28"/>
          <w:szCs w:val="28"/>
          <w:lang w:val="ru-RU" w:eastAsia="ru-RU"/>
        </w:rPr>
        <w:t xml:space="preserve">; </w:t>
      </w:r>
    </w:p>
    <w:p w14:paraId="5719E65F" w14:textId="77777777" w:rsidR="003055FB" w:rsidRPr="003055FB" w:rsidRDefault="00AA3058" w:rsidP="003055F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63121F">
        <w:rPr>
          <w:rFonts w:ascii="Times New Roman" w:eastAsia="Times New Roman" w:hAnsi="Times New Roman" w:cs="Times New Roman"/>
          <w:sz w:val="28"/>
          <w:szCs w:val="28"/>
          <w:lang w:val="ru-RU" w:eastAsia="ru-RU"/>
        </w:rPr>
        <w:t xml:space="preserve"> </w:t>
      </w:r>
      <w:proofErr w:type="spellStart"/>
      <w:r w:rsidR="0063121F">
        <w:rPr>
          <w:rFonts w:ascii="Times New Roman" w:eastAsia="Times New Roman" w:hAnsi="Times New Roman" w:cs="Times New Roman"/>
          <w:sz w:val="28"/>
          <w:szCs w:val="28"/>
          <w:lang w:val="ru-RU" w:eastAsia="ru-RU"/>
        </w:rPr>
        <w:t>підлітки</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які</w:t>
      </w:r>
      <w:proofErr w:type="spellEnd"/>
      <w:r w:rsidR="003055FB" w:rsidRPr="003055FB">
        <w:rPr>
          <w:rFonts w:ascii="Times New Roman" w:eastAsia="Times New Roman" w:hAnsi="Times New Roman" w:cs="Times New Roman"/>
          <w:sz w:val="28"/>
          <w:szCs w:val="28"/>
          <w:lang w:val="ru-RU" w:eastAsia="ru-RU"/>
        </w:rPr>
        <w:t xml:space="preserve"> не </w:t>
      </w:r>
      <w:proofErr w:type="spellStart"/>
      <w:r w:rsidR="003055FB" w:rsidRPr="003055FB">
        <w:rPr>
          <w:rFonts w:ascii="Times New Roman" w:eastAsia="Times New Roman" w:hAnsi="Times New Roman" w:cs="Times New Roman"/>
          <w:sz w:val="28"/>
          <w:szCs w:val="28"/>
          <w:lang w:val="ru-RU" w:eastAsia="ru-RU"/>
        </w:rPr>
        <w:t>можуть</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перетнути</w:t>
      </w:r>
      <w:proofErr w:type="spellEnd"/>
      <w:r w:rsidR="003055FB" w:rsidRPr="003055FB">
        <w:rPr>
          <w:rFonts w:ascii="Times New Roman" w:eastAsia="Times New Roman" w:hAnsi="Times New Roman" w:cs="Times New Roman"/>
          <w:sz w:val="28"/>
          <w:szCs w:val="28"/>
          <w:lang w:val="ru-RU" w:eastAsia="ru-RU"/>
        </w:rPr>
        <w:t xml:space="preserve"> кордон без </w:t>
      </w:r>
      <w:proofErr w:type="spellStart"/>
      <w:r w:rsidR="003055FB" w:rsidRPr="003055FB">
        <w:rPr>
          <w:rFonts w:ascii="Times New Roman" w:eastAsia="Times New Roman" w:hAnsi="Times New Roman" w:cs="Times New Roman"/>
          <w:sz w:val="28"/>
          <w:szCs w:val="28"/>
          <w:lang w:val="ru-RU" w:eastAsia="ru-RU"/>
        </w:rPr>
        <w:t>батьків</w:t>
      </w:r>
      <w:proofErr w:type="spellEnd"/>
      <w:r w:rsidR="003055FB" w:rsidRPr="003055FB">
        <w:rPr>
          <w:rFonts w:ascii="Times New Roman" w:eastAsia="Times New Roman" w:hAnsi="Times New Roman" w:cs="Times New Roman"/>
          <w:sz w:val="28"/>
          <w:szCs w:val="28"/>
          <w:lang w:val="ru-RU" w:eastAsia="ru-RU"/>
        </w:rPr>
        <w:t xml:space="preserve">; </w:t>
      </w:r>
    </w:p>
    <w:p w14:paraId="17A7AF71" w14:textId="77777777" w:rsidR="00744D0A" w:rsidRDefault="00AA3058" w:rsidP="00744D0A">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63121F">
        <w:rPr>
          <w:rFonts w:ascii="Times New Roman" w:eastAsia="Times New Roman" w:hAnsi="Times New Roman" w:cs="Times New Roman"/>
          <w:sz w:val="28"/>
          <w:szCs w:val="28"/>
          <w:lang w:val="ru-RU" w:eastAsia="ru-RU"/>
        </w:rPr>
        <w:t xml:space="preserve"> люди</w:t>
      </w:r>
      <w:r w:rsidR="0030685F">
        <w:rPr>
          <w:rFonts w:ascii="Times New Roman" w:eastAsia="Times New Roman" w:hAnsi="Times New Roman" w:cs="Times New Roman"/>
          <w:sz w:val="28"/>
          <w:szCs w:val="28"/>
          <w:lang w:val="ru-RU" w:eastAsia="ru-RU"/>
        </w:rPr>
        <w:t xml:space="preserve">, </w:t>
      </w:r>
      <w:proofErr w:type="spellStart"/>
      <w:r w:rsidR="0030685F">
        <w:rPr>
          <w:rFonts w:ascii="Times New Roman" w:eastAsia="Times New Roman" w:hAnsi="Times New Roman" w:cs="Times New Roman"/>
          <w:sz w:val="28"/>
          <w:szCs w:val="28"/>
          <w:lang w:val="ru-RU" w:eastAsia="ru-RU"/>
        </w:rPr>
        <w:t>обтяжених</w:t>
      </w:r>
      <w:proofErr w:type="spellEnd"/>
      <w:r w:rsidR="0030685F">
        <w:rPr>
          <w:rFonts w:ascii="Times New Roman" w:eastAsia="Times New Roman" w:hAnsi="Times New Roman" w:cs="Times New Roman"/>
          <w:sz w:val="28"/>
          <w:szCs w:val="28"/>
          <w:lang w:val="ru-RU" w:eastAsia="ru-RU"/>
        </w:rPr>
        <w:t xml:space="preserve"> </w:t>
      </w:r>
      <w:proofErr w:type="spellStart"/>
      <w:r w:rsidR="0030685F">
        <w:rPr>
          <w:rFonts w:ascii="Times New Roman" w:eastAsia="Times New Roman" w:hAnsi="Times New Roman" w:cs="Times New Roman"/>
          <w:sz w:val="28"/>
          <w:szCs w:val="28"/>
          <w:lang w:val="ru-RU" w:eastAsia="ru-RU"/>
        </w:rPr>
        <w:t>сімейними</w:t>
      </w:r>
      <w:proofErr w:type="spellEnd"/>
      <w:r w:rsidR="0030685F">
        <w:rPr>
          <w:rFonts w:ascii="Times New Roman" w:eastAsia="Times New Roman" w:hAnsi="Times New Roman" w:cs="Times New Roman"/>
          <w:sz w:val="28"/>
          <w:szCs w:val="28"/>
          <w:lang w:val="ru-RU" w:eastAsia="ru-RU"/>
        </w:rPr>
        <w:t xml:space="preserve"> </w:t>
      </w:r>
      <w:proofErr w:type="spellStart"/>
      <w:r w:rsidR="0030685F">
        <w:rPr>
          <w:rFonts w:ascii="Times New Roman" w:eastAsia="Times New Roman" w:hAnsi="Times New Roman" w:cs="Times New Roman"/>
          <w:sz w:val="28"/>
          <w:szCs w:val="28"/>
          <w:lang w:val="ru-RU" w:eastAsia="ru-RU"/>
        </w:rPr>
        <w:t>обов</w:t>
      </w:r>
      <w:r w:rsidR="0030685F" w:rsidRPr="0030685F">
        <w:rPr>
          <w:rFonts w:ascii="Times New Roman" w:eastAsia="Times New Roman" w:hAnsi="Times New Roman" w:cs="Times New Roman"/>
          <w:sz w:val="28"/>
          <w:szCs w:val="28"/>
          <w:lang w:val="ru-RU" w:eastAsia="ru-RU"/>
        </w:rPr>
        <w:t>’</w:t>
      </w:r>
      <w:r w:rsidR="003055FB" w:rsidRPr="003055FB">
        <w:rPr>
          <w:rFonts w:ascii="Times New Roman" w:eastAsia="Times New Roman" w:hAnsi="Times New Roman" w:cs="Times New Roman"/>
          <w:sz w:val="28"/>
          <w:szCs w:val="28"/>
          <w:lang w:val="ru-RU" w:eastAsia="ru-RU"/>
        </w:rPr>
        <w:t>язками</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які</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заважають</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їм</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вільно</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переміщатися</w:t>
      </w:r>
      <w:proofErr w:type="spellEnd"/>
      <w:r w:rsidR="003055FB" w:rsidRPr="003055FB">
        <w:rPr>
          <w:rFonts w:ascii="Times New Roman" w:eastAsia="Times New Roman" w:hAnsi="Times New Roman" w:cs="Times New Roman"/>
          <w:sz w:val="28"/>
          <w:szCs w:val="28"/>
          <w:lang w:val="ru-RU" w:eastAsia="ru-RU"/>
        </w:rPr>
        <w:t xml:space="preserve"> по </w:t>
      </w:r>
      <w:proofErr w:type="spellStart"/>
      <w:r w:rsidR="003055FB" w:rsidRPr="003055FB">
        <w:rPr>
          <w:rFonts w:ascii="Times New Roman" w:eastAsia="Times New Roman" w:hAnsi="Times New Roman" w:cs="Times New Roman"/>
          <w:sz w:val="28"/>
          <w:szCs w:val="28"/>
          <w:lang w:val="ru-RU" w:eastAsia="ru-RU"/>
        </w:rPr>
        <w:t>світу</w:t>
      </w:r>
      <w:proofErr w:type="spellEnd"/>
      <w:r w:rsidR="003055FB" w:rsidRPr="003055FB">
        <w:rPr>
          <w:rFonts w:ascii="Times New Roman" w:eastAsia="Times New Roman" w:hAnsi="Times New Roman" w:cs="Times New Roman"/>
          <w:sz w:val="28"/>
          <w:szCs w:val="28"/>
          <w:lang w:val="ru-RU" w:eastAsia="ru-RU"/>
        </w:rPr>
        <w:t xml:space="preserve">; </w:t>
      </w:r>
    </w:p>
    <w:p w14:paraId="17024F3B" w14:textId="77777777" w:rsidR="00744D0A" w:rsidRPr="003055FB" w:rsidRDefault="00744D0A" w:rsidP="00744D0A">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 люди з </w:t>
      </w:r>
      <w:proofErr w:type="spellStart"/>
      <w:r>
        <w:rPr>
          <w:rFonts w:ascii="Times New Roman" w:eastAsia="Times New Roman" w:hAnsi="Times New Roman" w:cs="Times New Roman"/>
          <w:sz w:val="28"/>
          <w:szCs w:val="28"/>
          <w:lang w:val="ru-RU" w:eastAsia="ru-RU"/>
        </w:rPr>
        <w:t>інвалідністю</w:t>
      </w:r>
      <w:proofErr w:type="spellEnd"/>
      <w:r>
        <w:rPr>
          <w:rFonts w:ascii="Times New Roman" w:eastAsia="Times New Roman" w:hAnsi="Times New Roman" w:cs="Times New Roman"/>
          <w:sz w:val="28"/>
          <w:szCs w:val="28"/>
          <w:lang w:val="ru-RU" w:eastAsia="ru-RU"/>
        </w:rPr>
        <w:t xml:space="preserve">, молодь </w:t>
      </w:r>
      <w:proofErr w:type="spellStart"/>
      <w:r>
        <w:rPr>
          <w:rFonts w:ascii="Times New Roman" w:eastAsia="Times New Roman" w:hAnsi="Times New Roman" w:cs="Times New Roman"/>
          <w:sz w:val="28"/>
          <w:szCs w:val="28"/>
          <w:lang w:val="ru-RU" w:eastAsia="ru-RU"/>
        </w:rPr>
        <w:t>із</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малозабезпечених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сімей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тощо</w:t>
      </w:r>
      <w:proofErr w:type="spellEnd"/>
      <w:r>
        <w:rPr>
          <w:rFonts w:ascii="Times New Roman" w:eastAsia="Times New Roman" w:hAnsi="Times New Roman" w:cs="Times New Roman"/>
          <w:sz w:val="28"/>
          <w:szCs w:val="28"/>
          <w:lang w:val="ru-RU" w:eastAsia="ru-RU"/>
        </w:rPr>
        <w:t>.</w:t>
      </w:r>
    </w:p>
    <w:p w14:paraId="4EA6415B" w14:textId="77777777" w:rsidR="003055FB" w:rsidRPr="003055FB" w:rsidRDefault="0063121F" w:rsidP="003055F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 </w:t>
      </w:r>
      <w:proofErr w:type="spellStart"/>
      <w:r>
        <w:rPr>
          <w:rFonts w:ascii="Times New Roman" w:eastAsia="Times New Roman" w:hAnsi="Times New Roman" w:cs="Times New Roman"/>
          <w:sz w:val="28"/>
          <w:szCs w:val="28"/>
          <w:lang w:val="ru-RU" w:eastAsia="ru-RU"/>
        </w:rPr>
        <w:t>б</w:t>
      </w:r>
      <w:r w:rsidR="003055FB" w:rsidRPr="003055FB">
        <w:rPr>
          <w:rFonts w:ascii="Times New Roman" w:eastAsia="Times New Roman" w:hAnsi="Times New Roman" w:cs="Times New Roman"/>
          <w:sz w:val="28"/>
          <w:szCs w:val="28"/>
          <w:lang w:val="ru-RU" w:eastAsia="ru-RU"/>
        </w:rPr>
        <w:t>езпека</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Безсумнівно</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що</w:t>
      </w:r>
      <w:proofErr w:type="spellEnd"/>
      <w:r w:rsidR="003055FB" w:rsidRPr="003055FB">
        <w:rPr>
          <w:rFonts w:ascii="Times New Roman" w:eastAsia="Times New Roman" w:hAnsi="Times New Roman" w:cs="Times New Roman"/>
          <w:sz w:val="28"/>
          <w:szCs w:val="28"/>
          <w:lang w:val="ru-RU" w:eastAsia="ru-RU"/>
        </w:rPr>
        <w:t xml:space="preserve"> при </w:t>
      </w:r>
      <w:proofErr w:type="spellStart"/>
      <w:r w:rsidR="003055FB" w:rsidRPr="003055FB">
        <w:rPr>
          <w:rFonts w:ascii="Times New Roman" w:eastAsia="Times New Roman" w:hAnsi="Times New Roman" w:cs="Times New Roman"/>
          <w:sz w:val="28"/>
          <w:szCs w:val="28"/>
          <w:lang w:val="ru-RU" w:eastAsia="ru-RU"/>
        </w:rPr>
        <w:t>подорожі</w:t>
      </w:r>
      <w:proofErr w:type="spellEnd"/>
      <w:r w:rsidR="003055FB" w:rsidRPr="003055FB">
        <w:rPr>
          <w:rFonts w:ascii="Times New Roman" w:eastAsia="Times New Roman" w:hAnsi="Times New Roman" w:cs="Times New Roman"/>
          <w:sz w:val="28"/>
          <w:szCs w:val="28"/>
          <w:lang w:val="ru-RU" w:eastAsia="ru-RU"/>
        </w:rPr>
        <w:t xml:space="preserve"> через мережу </w:t>
      </w:r>
      <w:proofErr w:type="spellStart"/>
      <w:r w:rsidR="003055FB" w:rsidRPr="003055FB">
        <w:rPr>
          <w:rFonts w:ascii="Times New Roman" w:eastAsia="Times New Roman" w:hAnsi="Times New Roman" w:cs="Times New Roman"/>
          <w:sz w:val="28"/>
          <w:szCs w:val="28"/>
          <w:lang w:val="ru-RU" w:eastAsia="ru-RU"/>
        </w:rPr>
        <w:t>ризиків</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менше</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ніж</w:t>
      </w:r>
      <w:proofErr w:type="spellEnd"/>
      <w:r w:rsidR="003055FB" w:rsidRPr="003055FB">
        <w:rPr>
          <w:rFonts w:ascii="Times New Roman" w:eastAsia="Times New Roman" w:hAnsi="Times New Roman" w:cs="Times New Roman"/>
          <w:sz w:val="28"/>
          <w:szCs w:val="28"/>
          <w:lang w:val="ru-RU" w:eastAsia="ru-RU"/>
        </w:rPr>
        <w:t xml:space="preserve"> при </w:t>
      </w:r>
      <w:proofErr w:type="spellStart"/>
      <w:r w:rsidR="003055FB" w:rsidRPr="003055FB">
        <w:rPr>
          <w:rFonts w:ascii="Times New Roman" w:eastAsia="Times New Roman" w:hAnsi="Times New Roman" w:cs="Times New Roman"/>
          <w:sz w:val="28"/>
          <w:szCs w:val="28"/>
          <w:lang w:val="ru-RU" w:eastAsia="ru-RU"/>
        </w:rPr>
        <w:t>подорожі</w:t>
      </w:r>
      <w:proofErr w:type="spellEnd"/>
      <w:r w:rsidR="003055FB" w:rsidRPr="003055FB">
        <w:rPr>
          <w:rFonts w:ascii="Times New Roman" w:eastAsia="Times New Roman" w:hAnsi="Times New Roman" w:cs="Times New Roman"/>
          <w:sz w:val="28"/>
          <w:szCs w:val="28"/>
          <w:lang w:val="ru-RU" w:eastAsia="ru-RU"/>
        </w:rPr>
        <w:t xml:space="preserve"> в автономному </w:t>
      </w:r>
      <w:proofErr w:type="spellStart"/>
      <w:r w:rsidR="003055FB" w:rsidRPr="003055FB">
        <w:rPr>
          <w:rFonts w:ascii="Times New Roman" w:eastAsia="Times New Roman" w:hAnsi="Times New Roman" w:cs="Times New Roman"/>
          <w:sz w:val="28"/>
          <w:szCs w:val="28"/>
          <w:lang w:val="ru-RU" w:eastAsia="ru-RU"/>
        </w:rPr>
        <w:t>режимі</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Однак</w:t>
      </w:r>
      <w:proofErr w:type="spellEnd"/>
      <w:r w:rsidR="003055FB" w:rsidRPr="003055FB">
        <w:rPr>
          <w:rFonts w:ascii="Times New Roman" w:eastAsia="Times New Roman" w:hAnsi="Times New Roman" w:cs="Times New Roman"/>
          <w:sz w:val="28"/>
          <w:szCs w:val="28"/>
          <w:lang w:val="ru-RU" w:eastAsia="ru-RU"/>
        </w:rPr>
        <w:t xml:space="preserve"> і в </w:t>
      </w:r>
      <w:proofErr w:type="spellStart"/>
      <w:r w:rsidR="003055FB" w:rsidRPr="003055FB">
        <w:rPr>
          <w:rFonts w:ascii="Times New Roman" w:eastAsia="Times New Roman" w:hAnsi="Times New Roman" w:cs="Times New Roman"/>
          <w:sz w:val="28"/>
          <w:szCs w:val="28"/>
          <w:lang w:val="ru-RU" w:eastAsia="ru-RU"/>
        </w:rPr>
        <w:t>віртуальної</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реальності</w:t>
      </w:r>
      <w:proofErr w:type="spellEnd"/>
      <w:r w:rsidR="003055FB" w:rsidRPr="003055FB">
        <w:rPr>
          <w:rFonts w:ascii="Times New Roman" w:eastAsia="Times New Roman" w:hAnsi="Times New Roman" w:cs="Times New Roman"/>
          <w:sz w:val="28"/>
          <w:szCs w:val="28"/>
          <w:lang w:val="ru-RU" w:eastAsia="ru-RU"/>
        </w:rPr>
        <w:t xml:space="preserve"> є </w:t>
      </w:r>
      <w:proofErr w:type="spellStart"/>
      <w:r w:rsidR="003055FB" w:rsidRPr="003055FB">
        <w:rPr>
          <w:rFonts w:ascii="Times New Roman" w:eastAsia="Times New Roman" w:hAnsi="Times New Roman" w:cs="Times New Roman"/>
          <w:sz w:val="28"/>
          <w:szCs w:val="28"/>
          <w:lang w:val="ru-RU" w:eastAsia="ru-RU"/>
        </w:rPr>
        <w:t>ризик</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зіткнутися</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зі</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справжніми</w:t>
      </w:r>
      <w:proofErr w:type="spellEnd"/>
      <w:r w:rsidR="003055FB" w:rsidRPr="003055FB">
        <w:rPr>
          <w:rFonts w:ascii="Times New Roman" w:eastAsia="Times New Roman" w:hAnsi="Times New Roman" w:cs="Times New Roman"/>
          <w:sz w:val="28"/>
          <w:szCs w:val="28"/>
          <w:lang w:val="ru-RU" w:eastAsia="ru-RU"/>
        </w:rPr>
        <w:t xml:space="preserve"> проблемами. </w:t>
      </w:r>
      <w:proofErr w:type="spellStart"/>
      <w:r w:rsidR="003055FB" w:rsidRPr="003055FB">
        <w:rPr>
          <w:rFonts w:ascii="Times New Roman" w:eastAsia="Times New Roman" w:hAnsi="Times New Roman" w:cs="Times New Roman"/>
          <w:sz w:val="28"/>
          <w:szCs w:val="28"/>
          <w:lang w:val="ru-RU" w:eastAsia="ru-RU"/>
        </w:rPr>
        <w:t>Наприклад</w:t>
      </w:r>
      <w:proofErr w:type="spellEnd"/>
      <w:r w:rsidR="003055FB" w:rsidRPr="003055FB">
        <w:rPr>
          <w:rFonts w:ascii="Times New Roman" w:eastAsia="Times New Roman" w:hAnsi="Times New Roman" w:cs="Times New Roman"/>
          <w:sz w:val="28"/>
          <w:szCs w:val="28"/>
          <w:lang w:val="ru-RU" w:eastAsia="ru-RU"/>
        </w:rPr>
        <w:t xml:space="preserve">, при </w:t>
      </w:r>
      <w:proofErr w:type="spellStart"/>
      <w:r w:rsidR="003055FB" w:rsidRPr="003055FB">
        <w:rPr>
          <w:rFonts w:ascii="Times New Roman" w:eastAsia="Times New Roman" w:hAnsi="Times New Roman" w:cs="Times New Roman"/>
          <w:sz w:val="28"/>
          <w:szCs w:val="28"/>
          <w:lang w:val="ru-RU" w:eastAsia="ru-RU"/>
        </w:rPr>
        <w:t>недотриманні</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заходів</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безпеки</w:t>
      </w:r>
      <w:proofErr w:type="spellEnd"/>
      <w:r w:rsidR="003055FB" w:rsidRPr="003055FB">
        <w:rPr>
          <w:rFonts w:ascii="Times New Roman" w:eastAsia="Times New Roman" w:hAnsi="Times New Roman" w:cs="Times New Roman"/>
          <w:sz w:val="28"/>
          <w:szCs w:val="28"/>
          <w:lang w:val="ru-RU" w:eastAsia="ru-RU"/>
        </w:rPr>
        <w:t xml:space="preserve">, в </w:t>
      </w:r>
      <w:proofErr w:type="spellStart"/>
      <w:r w:rsidR="003055FB" w:rsidRPr="003055FB">
        <w:rPr>
          <w:rFonts w:ascii="Times New Roman" w:eastAsia="Times New Roman" w:hAnsi="Times New Roman" w:cs="Times New Roman"/>
          <w:sz w:val="28"/>
          <w:szCs w:val="28"/>
          <w:lang w:val="ru-RU" w:eastAsia="ru-RU"/>
        </w:rPr>
        <w:t>Інтернеті</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можна</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позбутися</w:t>
      </w:r>
      <w:proofErr w:type="spellEnd"/>
      <w:r w:rsidR="003055FB" w:rsidRPr="003055FB">
        <w:rPr>
          <w:rFonts w:ascii="Times New Roman" w:eastAsia="Times New Roman" w:hAnsi="Times New Roman" w:cs="Times New Roman"/>
          <w:sz w:val="28"/>
          <w:szCs w:val="28"/>
          <w:lang w:val="ru-RU" w:eastAsia="ru-RU"/>
        </w:rPr>
        <w:t xml:space="preserve"> грошей на </w:t>
      </w:r>
      <w:proofErr w:type="spellStart"/>
      <w:r w:rsidR="003055FB" w:rsidRPr="003055FB">
        <w:rPr>
          <w:rFonts w:ascii="Times New Roman" w:eastAsia="Times New Roman" w:hAnsi="Times New Roman" w:cs="Times New Roman"/>
          <w:sz w:val="28"/>
          <w:szCs w:val="28"/>
          <w:lang w:val="ru-RU" w:eastAsia="ru-RU"/>
        </w:rPr>
        <w:t>своїх</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банківських</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рахунках</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Проте</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віртуальна</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реальність</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ні</w:t>
      </w:r>
      <w:proofErr w:type="spellEnd"/>
      <w:r w:rsidR="003055FB" w:rsidRPr="003055FB">
        <w:rPr>
          <w:rFonts w:ascii="Times New Roman" w:eastAsia="Times New Roman" w:hAnsi="Times New Roman" w:cs="Times New Roman"/>
          <w:sz w:val="28"/>
          <w:szCs w:val="28"/>
          <w:lang w:val="ru-RU" w:eastAsia="ru-RU"/>
        </w:rPr>
        <w:t xml:space="preserve"> при </w:t>
      </w:r>
      <w:proofErr w:type="spellStart"/>
      <w:r w:rsidR="003055FB" w:rsidRPr="003055FB">
        <w:rPr>
          <w:rFonts w:ascii="Times New Roman" w:eastAsia="Times New Roman" w:hAnsi="Times New Roman" w:cs="Times New Roman"/>
          <w:sz w:val="28"/>
          <w:szCs w:val="28"/>
          <w:lang w:val="ru-RU" w:eastAsia="ru-RU"/>
        </w:rPr>
        <w:t>яких</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обставинах</w:t>
      </w:r>
      <w:proofErr w:type="spellEnd"/>
      <w:r w:rsidR="003055FB" w:rsidRPr="003055FB">
        <w:rPr>
          <w:rFonts w:ascii="Times New Roman" w:eastAsia="Times New Roman" w:hAnsi="Times New Roman" w:cs="Times New Roman"/>
          <w:sz w:val="28"/>
          <w:szCs w:val="28"/>
          <w:lang w:val="ru-RU" w:eastAsia="ru-RU"/>
        </w:rPr>
        <w:t xml:space="preserve"> не ста</w:t>
      </w:r>
      <w:r w:rsidR="00E91489">
        <w:rPr>
          <w:rFonts w:ascii="Times New Roman" w:eastAsia="Times New Roman" w:hAnsi="Times New Roman" w:cs="Times New Roman"/>
          <w:sz w:val="28"/>
          <w:szCs w:val="28"/>
          <w:lang w:val="ru-RU" w:eastAsia="ru-RU"/>
        </w:rPr>
        <w:t xml:space="preserve">вить </w:t>
      </w:r>
      <w:proofErr w:type="spellStart"/>
      <w:r w:rsidR="00E91489">
        <w:rPr>
          <w:rFonts w:ascii="Times New Roman" w:eastAsia="Times New Roman" w:hAnsi="Times New Roman" w:cs="Times New Roman"/>
          <w:sz w:val="28"/>
          <w:szCs w:val="28"/>
          <w:lang w:val="ru-RU" w:eastAsia="ru-RU"/>
        </w:rPr>
        <w:t>під</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загрозу</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життя</w:t>
      </w:r>
      <w:proofErr w:type="spellEnd"/>
      <w:r w:rsidR="00E91489">
        <w:rPr>
          <w:rFonts w:ascii="Times New Roman" w:eastAsia="Times New Roman" w:hAnsi="Times New Roman" w:cs="Times New Roman"/>
          <w:sz w:val="28"/>
          <w:szCs w:val="28"/>
          <w:lang w:val="ru-RU" w:eastAsia="ru-RU"/>
        </w:rPr>
        <w:t xml:space="preserve"> і </w:t>
      </w:r>
      <w:proofErr w:type="spellStart"/>
      <w:r w:rsidR="00E91489">
        <w:rPr>
          <w:rFonts w:ascii="Times New Roman" w:eastAsia="Times New Roman" w:hAnsi="Times New Roman" w:cs="Times New Roman"/>
          <w:sz w:val="28"/>
          <w:szCs w:val="28"/>
          <w:lang w:val="ru-RU" w:eastAsia="ru-RU"/>
        </w:rPr>
        <w:t>здоров</w:t>
      </w:r>
      <w:r w:rsidR="00E91489" w:rsidRPr="00E91489">
        <w:rPr>
          <w:rFonts w:ascii="Times New Roman" w:eastAsia="Times New Roman" w:hAnsi="Times New Roman" w:cs="Times New Roman"/>
          <w:sz w:val="28"/>
          <w:szCs w:val="28"/>
          <w:lang w:val="ru-RU" w:eastAsia="ru-RU"/>
        </w:rPr>
        <w:t>’</w:t>
      </w:r>
      <w:r w:rsidR="003055FB" w:rsidRPr="003055FB">
        <w:rPr>
          <w:rFonts w:ascii="Times New Roman" w:eastAsia="Times New Roman" w:hAnsi="Times New Roman" w:cs="Times New Roman"/>
          <w:sz w:val="28"/>
          <w:szCs w:val="28"/>
          <w:lang w:val="ru-RU" w:eastAsia="ru-RU"/>
        </w:rPr>
        <w:t>я</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мандрівника</w:t>
      </w:r>
      <w:proofErr w:type="spellEnd"/>
      <w:r w:rsidR="003055FB" w:rsidRPr="003055FB">
        <w:rPr>
          <w:rFonts w:ascii="Times New Roman" w:eastAsia="Times New Roman" w:hAnsi="Times New Roman" w:cs="Times New Roman"/>
          <w:sz w:val="28"/>
          <w:szCs w:val="28"/>
          <w:lang w:val="ru-RU" w:eastAsia="ru-RU"/>
        </w:rPr>
        <w:t>.</w:t>
      </w:r>
    </w:p>
    <w:p w14:paraId="5B261F5E" w14:textId="77777777" w:rsidR="003055FB" w:rsidRPr="00902E88" w:rsidRDefault="0063121F" w:rsidP="003055F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 </w:t>
      </w:r>
      <w:proofErr w:type="spellStart"/>
      <w:r>
        <w:rPr>
          <w:rFonts w:ascii="Times New Roman" w:eastAsia="Times New Roman" w:hAnsi="Times New Roman" w:cs="Times New Roman"/>
          <w:sz w:val="28"/>
          <w:szCs w:val="28"/>
          <w:lang w:val="ru-RU" w:eastAsia="ru-RU"/>
        </w:rPr>
        <w:t>б</w:t>
      </w:r>
      <w:r w:rsidR="003055FB" w:rsidRPr="003055FB">
        <w:rPr>
          <w:rFonts w:ascii="Times New Roman" w:eastAsia="Times New Roman" w:hAnsi="Times New Roman" w:cs="Times New Roman"/>
          <w:sz w:val="28"/>
          <w:szCs w:val="28"/>
          <w:lang w:val="ru-RU" w:eastAsia="ru-RU"/>
        </w:rPr>
        <w:t>езконтактний</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спосіб</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вивчення</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регіону</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зручний</w:t>
      </w:r>
      <w:proofErr w:type="spellEnd"/>
      <w:r w:rsidR="003055FB" w:rsidRPr="003055FB">
        <w:rPr>
          <w:rFonts w:ascii="Times New Roman" w:eastAsia="Times New Roman" w:hAnsi="Times New Roman" w:cs="Times New Roman"/>
          <w:sz w:val="28"/>
          <w:szCs w:val="28"/>
          <w:lang w:val="ru-RU" w:eastAsia="ru-RU"/>
        </w:rPr>
        <w:t xml:space="preserve"> д</w:t>
      </w:r>
      <w:r w:rsidR="00744D0A">
        <w:rPr>
          <w:rFonts w:ascii="Times New Roman" w:eastAsia="Times New Roman" w:hAnsi="Times New Roman" w:cs="Times New Roman"/>
          <w:sz w:val="28"/>
          <w:szCs w:val="28"/>
          <w:lang w:val="ru-RU" w:eastAsia="ru-RU"/>
        </w:rPr>
        <w:t xml:space="preserve">ля </w:t>
      </w:r>
      <w:proofErr w:type="spellStart"/>
      <w:r w:rsidR="00744D0A">
        <w:rPr>
          <w:rFonts w:ascii="Times New Roman" w:eastAsia="Times New Roman" w:hAnsi="Times New Roman" w:cs="Times New Roman"/>
          <w:sz w:val="28"/>
          <w:szCs w:val="28"/>
          <w:lang w:val="ru-RU" w:eastAsia="ru-RU"/>
        </w:rPr>
        <w:t>мандрівників</w:t>
      </w:r>
      <w:proofErr w:type="spellEnd"/>
      <w:r w:rsidR="00744D0A">
        <w:rPr>
          <w:rFonts w:ascii="Times New Roman" w:eastAsia="Times New Roman" w:hAnsi="Times New Roman" w:cs="Times New Roman"/>
          <w:sz w:val="28"/>
          <w:szCs w:val="28"/>
          <w:lang w:val="ru-RU" w:eastAsia="ru-RU"/>
        </w:rPr>
        <w:t xml:space="preserve">, </w:t>
      </w:r>
      <w:proofErr w:type="spellStart"/>
      <w:r w:rsidR="00744D0A">
        <w:rPr>
          <w:rFonts w:ascii="Times New Roman" w:eastAsia="Times New Roman" w:hAnsi="Times New Roman" w:cs="Times New Roman"/>
          <w:sz w:val="28"/>
          <w:szCs w:val="28"/>
          <w:lang w:val="ru-RU" w:eastAsia="ru-RU"/>
        </w:rPr>
        <w:t>які</w:t>
      </w:r>
      <w:proofErr w:type="spellEnd"/>
      <w:r w:rsidR="00744D0A">
        <w:rPr>
          <w:rFonts w:ascii="Times New Roman" w:eastAsia="Times New Roman" w:hAnsi="Times New Roman" w:cs="Times New Roman"/>
          <w:sz w:val="28"/>
          <w:szCs w:val="28"/>
          <w:lang w:val="ru-RU" w:eastAsia="ru-RU"/>
        </w:rPr>
        <w:t xml:space="preserve"> не </w:t>
      </w:r>
      <w:proofErr w:type="spellStart"/>
      <w:r w:rsidR="00744D0A">
        <w:rPr>
          <w:rFonts w:ascii="Times New Roman" w:eastAsia="Times New Roman" w:hAnsi="Times New Roman" w:cs="Times New Roman"/>
          <w:sz w:val="28"/>
          <w:szCs w:val="28"/>
          <w:lang w:val="ru-RU" w:eastAsia="ru-RU"/>
        </w:rPr>
        <w:t>володіють</w:t>
      </w:r>
      <w:proofErr w:type="spellEnd"/>
      <w:r w:rsidR="00744D0A">
        <w:rPr>
          <w:rFonts w:ascii="Times New Roman" w:eastAsia="Times New Roman" w:hAnsi="Times New Roman" w:cs="Times New Roman"/>
          <w:sz w:val="28"/>
          <w:szCs w:val="28"/>
          <w:lang w:val="ru-RU" w:eastAsia="ru-RU"/>
        </w:rPr>
        <w:t xml:space="preserve"> </w:t>
      </w:r>
      <w:proofErr w:type="spellStart"/>
      <w:r w:rsidR="00744D0A">
        <w:rPr>
          <w:rFonts w:ascii="Times New Roman" w:eastAsia="Times New Roman" w:hAnsi="Times New Roman" w:cs="Times New Roman"/>
          <w:sz w:val="28"/>
          <w:szCs w:val="28"/>
          <w:lang w:val="ru-RU" w:eastAsia="ru-RU"/>
        </w:rPr>
        <w:t>іноземною</w:t>
      </w:r>
      <w:proofErr w:type="spellEnd"/>
      <w:r w:rsidR="00744D0A">
        <w:rPr>
          <w:rFonts w:ascii="Times New Roman" w:eastAsia="Times New Roman" w:hAnsi="Times New Roman" w:cs="Times New Roman"/>
          <w:sz w:val="28"/>
          <w:szCs w:val="28"/>
          <w:lang w:val="ru-RU" w:eastAsia="ru-RU"/>
        </w:rPr>
        <w:t xml:space="preserve"> мовою</w:t>
      </w:r>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оскільки</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він</w:t>
      </w:r>
      <w:proofErr w:type="spellEnd"/>
      <w:r w:rsidR="003055FB" w:rsidRPr="003055FB">
        <w:rPr>
          <w:rFonts w:ascii="Times New Roman" w:eastAsia="Times New Roman" w:hAnsi="Times New Roman" w:cs="Times New Roman"/>
          <w:sz w:val="28"/>
          <w:szCs w:val="28"/>
          <w:lang w:val="ru-RU" w:eastAsia="ru-RU"/>
        </w:rPr>
        <w:t xml:space="preserve"> не </w:t>
      </w:r>
      <w:proofErr w:type="spellStart"/>
      <w:r w:rsidR="003055FB" w:rsidRPr="003055FB">
        <w:rPr>
          <w:rFonts w:ascii="Times New Roman" w:eastAsia="Times New Roman" w:hAnsi="Times New Roman" w:cs="Times New Roman"/>
          <w:sz w:val="28"/>
          <w:szCs w:val="28"/>
          <w:lang w:val="ru-RU" w:eastAsia="ru-RU"/>
        </w:rPr>
        <w:t>передбачає</w:t>
      </w:r>
      <w:proofErr w:type="spellEnd"/>
      <w:r w:rsidR="003055FB" w:rsidRPr="003055FB">
        <w:rPr>
          <w:rFonts w:ascii="Times New Roman" w:eastAsia="Times New Roman" w:hAnsi="Times New Roman" w:cs="Times New Roman"/>
          <w:sz w:val="28"/>
          <w:szCs w:val="28"/>
          <w:lang w:val="ru-RU" w:eastAsia="ru-RU"/>
        </w:rPr>
        <w:t xml:space="preserve"> прямого </w:t>
      </w:r>
      <w:proofErr w:type="spellStart"/>
      <w:r w:rsidR="003055FB" w:rsidRPr="003055FB">
        <w:rPr>
          <w:rFonts w:ascii="Times New Roman" w:eastAsia="Times New Roman" w:hAnsi="Times New Roman" w:cs="Times New Roman"/>
          <w:sz w:val="28"/>
          <w:szCs w:val="28"/>
          <w:lang w:val="ru-RU" w:eastAsia="ru-RU"/>
        </w:rPr>
        <w:t>усного</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lastRenderedPageBreak/>
        <w:t>спілкув</w:t>
      </w:r>
      <w:r w:rsidR="00744D0A">
        <w:rPr>
          <w:rFonts w:ascii="Times New Roman" w:eastAsia="Times New Roman" w:hAnsi="Times New Roman" w:cs="Times New Roman"/>
          <w:sz w:val="28"/>
          <w:szCs w:val="28"/>
          <w:lang w:val="ru-RU" w:eastAsia="ru-RU"/>
        </w:rPr>
        <w:t>ання</w:t>
      </w:r>
      <w:proofErr w:type="spellEnd"/>
      <w:r w:rsidR="00744D0A">
        <w:rPr>
          <w:rFonts w:ascii="Times New Roman" w:eastAsia="Times New Roman" w:hAnsi="Times New Roman" w:cs="Times New Roman"/>
          <w:sz w:val="28"/>
          <w:szCs w:val="28"/>
          <w:lang w:val="ru-RU" w:eastAsia="ru-RU"/>
        </w:rPr>
        <w:t xml:space="preserve"> з </w:t>
      </w:r>
      <w:proofErr w:type="spellStart"/>
      <w:r w:rsidR="00744D0A">
        <w:rPr>
          <w:rFonts w:ascii="Times New Roman" w:eastAsia="Times New Roman" w:hAnsi="Times New Roman" w:cs="Times New Roman"/>
          <w:sz w:val="28"/>
          <w:szCs w:val="28"/>
          <w:lang w:val="ru-RU" w:eastAsia="ru-RU"/>
        </w:rPr>
        <w:t>місцевим</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населенням</w:t>
      </w:r>
      <w:proofErr w:type="spellEnd"/>
      <w:r w:rsidR="003055FB" w:rsidRPr="003055FB">
        <w:rPr>
          <w:rFonts w:ascii="Times New Roman" w:eastAsia="Times New Roman" w:hAnsi="Times New Roman" w:cs="Times New Roman"/>
          <w:sz w:val="28"/>
          <w:szCs w:val="28"/>
          <w:lang w:val="ru-RU" w:eastAsia="ru-RU"/>
        </w:rPr>
        <w:t xml:space="preserve"> і, таким чином, </w:t>
      </w:r>
      <w:proofErr w:type="spellStart"/>
      <w:r w:rsidR="003055FB" w:rsidRPr="003055FB">
        <w:rPr>
          <w:rFonts w:ascii="Times New Roman" w:eastAsia="Times New Roman" w:hAnsi="Times New Roman" w:cs="Times New Roman"/>
          <w:sz w:val="28"/>
          <w:szCs w:val="28"/>
          <w:lang w:val="ru-RU" w:eastAsia="ru-RU"/>
        </w:rPr>
        <w:t>дозволяє</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уникнути</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труднощів</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пов'язаних</w:t>
      </w:r>
      <w:proofErr w:type="spellEnd"/>
      <w:r w:rsidR="003055FB" w:rsidRPr="003055FB">
        <w:rPr>
          <w:rFonts w:ascii="Times New Roman" w:eastAsia="Times New Roman" w:hAnsi="Times New Roman" w:cs="Times New Roman"/>
          <w:sz w:val="28"/>
          <w:szCs w:val="28"/>
          <w:lang w:val="ru-RU" w:eastAsia="ru-RU"/>
        </w:rPr>
        <w:t xml:space="preserve"> з </w:t>
      </w:r>
      <w:proofErr w:type="spellStart"/>
      <w:r w:rsidR="003055FB" w:rsidRPr="003055FB">
        <w:rPr>
          <w:rFonts w:ascii="Times New Roman" w:eastAsia="Times New Roman" w:hAnsi="Times New Roman" w:cs="Times New Roman"/>
          <w:sz w:val="28"/>
          <w:szCs w:val="28"/>
          <w:lang w:val="ru-RU" w:eastAsia="ru-RU"/>
        </w:rPr>
        <w:t>недостатнім</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знанням</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мови</w:t>
      </w:r>
      <w:proofErr w:type="spellEnd"/>
      <w:r w:rsidR="003055FB" w:rsidRPr="003055FB">
        <w:rPr>
          <w:rFonts w:ascii="Times New Roman" w:eastAsia="Times New Roman" w:hAnsi="Times New Roman" w:cs="Times New Roman"/>
          <w:sz w:val="28"/>
          <w:szCs w:val="28"/>
          <w:lang w:val="ru-RU" w:eastAsia="ru-RU"/>
        </w:rPr>
        <w:t xml:space="preserve"> й </w:t>
      </w:r>
      <w:proofErr w:type="spellStart"/>
      <w:r w:rsidR="003055FB" w:rsidRPr="003055FB">
        <w:rPr>
          <w:rFonts w:ascii="Times New Roman" w:eastAsia="Times New Roman" w:hAnsi="Times New Roman" w:cs="Times New Roman"/>
          <w:sz w:val="28"/>
          <w:szCs w:val="28"/>
          <w:lang w:val="ru-RU" w:eastAsia="ru-RU"/>
        </w:rPr>
        <w:t>відсутністю</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знань</w:t>
      </w:r>
      <w:proofErr w:type="spellEnd"/>
      <w:r w:rsidR="003055FB" w:rsidRPr="003055FB">
        <w:rPr>
          <w:rFonts w:ascii="Times New Roman" w:eastAsia="Times New Roman" w:hAnsi="Times New Roman" w:cs="Times New Roman"/>
          <w:sz w:val="28"/>
          <w:szCs w:val="28"/>
          <w:lang w:val="ru-RU" w:eastAsia="ru-RU"/>
        </w:rPr>
        <w:t xml:space="preserve"> про </w:t>
      </w:r>
      <w:proofErr w:type="spellStart"/>
      <w:r w:rsidR="003055FB" w:rsidRPr="003055FB">
        <w:rPr>
          <w:rFonts w:ascii="Times New Roman" w:eastAsia="Times New Roman" w:hAnsi="Times New Roman" w:cs="Times New Roman"/>
          <w:sz w:val="28"/>
          <w:szCs w:val="28"/>
          <w:lang w:val="ru-RU" w:eastAsia="ru-RU"/>
        </w:rPr>
        <w:t>регіон</w:t>
      </w:r>
      <w:proofErr w:type="spellEnd"/>
      <w:r w:rsidR="003055FB" w:rsidRPr="003055FB">
        <w:rPr>
          <w:rFonts w:ascii="Times New Roman" w:eastAsia="Times New Roman" w:hAnsi="Times New Roman" w:cs="Times New Roman"/>
          <w:sz w:val="28"/>
          <w:szCs w:val="28"/>
          <w:lang w:val="ru-RU" w:eastAsia="ru-RU"/>
        </w:rPr>
        <w:t xml:space="preserve"> </w:t>
      </w:r>
      <w:proofErr w:type="spellStart"/>
      <w:r w:rsidR="003055FB" w:rsidRPr="003055FB">
        <w:rPr>
          <w:rFonts w:ascii="Times New Roman" w:eastAsia="Times New Roman" w:hAnsi="Times New Roman" w:cs="Times New Roman"/>
          <w:sz w:val="28"/>
          <w:szCs w:val="28"/>
          <w:lang w:val="ru-RU" w:eastAsia="ru-RU"/>
        </w:rPr>
        <w:t>знаходження</w:t>
      </w:r>
      <w:proofErr w:type="spellEnd"/>
      <w:r w:rsidR="003055FB" w:rsidRPr="003055FB">
        <w:rPr>
          <w:rFonts w:ascii="Times New Roman" w:eastAsia="Times New Roman" w:hAnsi="Times New Roman" w:cs="Times New Roman"/>
          <w:sz w:val="28"/>
          <w:szCs w:val="28"/>
          <w:lang w:val="ru-RU" w:eastAsia="ru-RU"/>
        </w:rPr>
        <w:t xml:space="preserve">. Для </w:t>
      </w:r>
      <w:proofErr w:type="spellStart"/>
      <w:r w:rsidR="003055FB" w:rsidRPr="003055FB">
        <w:rPr>
          <w:rFonts w:ascii="Times New Roman" w:eastAsia="Times New Roman" w:hAnsi="Times New Roman" w:cs="Times New Roman"/>
          <w:sz w:val="28"/>
          <w:szCs w:val="28"/>
          <w:lang w:val="ru-RU" w:eastAsia="ru-RU"/>
        </w:rPr>
        <w:t>д</w:t>
      </w:r>
      <w:r w:rsidR="00AA3058">
        <w:rPr>
          <w:rFonts w:ascii="Times New Roman" w:eastAsia="Times New Roman" w:hAnsi="Times New Roman" w:cs="Times New Roman"/>
          <w:sz w:val="28"/>
          <w:szCs w:val="28"/>
          <w:lang w:val="ru-RU" w:eastAsia="ru-RU"/>
        </w:rPr>
        <w:t>еяких</w:t>
      </w:r>
      <w:proofErr w:type="spellEnd"/>
      <w:r w:rsidR="00AA3058">
        <w:rPr>
          <w:rFonts w:ascii="Times New Roman" w:eastAsia="Times New Roman" w:hAnsi="Times New Roman" w:cs="Times New Roman"/>
          <w:sz w:val="28"/>
          <w:szCs w:val="28"/>
          <w:lang w:val="ru-RU" w:eastAsia="ru-RU"/>
        </w:rPr>
        <w:t xml:space="preserve"> людей </w:t>
      </w:r>
      <w:proofErr w:type="spellStart"/>
      <w:r w:rsidR="00AA3058">
        <w:rPr>
          <w:rFonts w:ascii="Times New Roman" w:eastAsia="Times New Roman" w:hAnsi="Times New Roman" w:cs="Times New Roman"/>
          <w:sz w:val="28"/>
          <w:szCs w:val="28"/>
          <w:lang w:val="ru-RU" w:eastAsia="ru-RU"/>
        </w:rPr>
        <w:t>віртуальний</w:t>
      </w:r>
      <w:proofErr w:type="spellEnd"/>
      <w:r w:rsidR="00AA3058">
        <w:rPr>
          <w:rFonts w:ascii="Times New Roman" w:eastAsia="Times New Roman" w:hAnsi="Times New Roman" w:cs="Times New Roman"/>
          <w:sz w:val="28"/>
          <w:szCs w:val="28"/>
          <w:lang w:val="ru-RU" w:eastAsia="ru-RU"/>
        </w:rPr>
        <w:t xml:space="preserve"> туризм –</w:t>
      </w:r>
      <w:r w:rsidR="00744D0A">
        <w:rPr>
          <w:rFonts w:ascii="Times New Roman" w:eastAsia="Times New Roman" w:hAnsi="Times New Roman" w:cs="Times New Roman"/>
          <w:sz w:val="28"/>
          <w:szCs w:val="28"/>
          <w:lang w:val="ru-RU" w:eastAsia="ru-RU"/>
        </w:rPr>
        <w:t xml:space="preserve"> </w:t>
      </w:r>
      <w:proofErr w:type="spellStart"/>
      <w:r w:rsidR="00744D0A">
        <w:rPr>
          <w:rFonts w:ascii="Times New Roman" w:eastAsia="Times New Roman" w:hAnsi="Times New Roman" w:cs="Times New Roman"/>
          <w:sz w:val="28"/>
          <w:szCs w:val="28"/>
          <w:lang w:val="ru-RU" w:eastAsia="ru-RU"/>
        </w:rPr>
        <w:t>це</w:t>
      </w:r>
      <w:proofErr w:type="spellEnd"/>
      <w:r w:rsidR="00744D0A">
        <w:rPr>
          <w:rFonts w:ascii="Times New Roman" w:eastAsia="Times New Roman" w:hAnsi="Times New Roman" w:cs="Times New Roman"/>
          <w:sz w:val="28"/>
          <w:szCs w:val="28"/>
          <w:lang w:val="ru-RU" w:eastAsia="ru-RU"/>
        </w:rPr>
        <w:t xml:space="preserve"> </w:t>
      </w:r>
      <w:proofErr w:type="spellStart"/>
      <w:r w:rsidR="00744D0A">
        <w:rPr>
          <w:rFonts w:ascii="Times New Roman" w:eastAsia="Times New Roman" w:hAnsi="Times New Roman" w:cs="Times New Roman"/>
          <w:sz w:val="28"/>
          <w:szCs w:val="28"/>
          <w:lang w:val="ru-RU" w:eastAsia="ru-RU"/>
        </w:rPr>
        <w:t>підготовка</w:t>
      </w:r>
      <w:proofErr w:type="spellEnd"/>
      <w:r w:rsidR="00744D0A">
        <w:rPr>
          <w:rFonts w:ascii="Times New Roman" w:eastAsia="Times New Roman" w:hAnsi="Times New Roman" w:cs="Times New Roman"/>
          <w:sz w:val="28"/>
          <w:szCs w:val="28"/>
          <w:lang w:val="ru-RU" w:eastAsia="ru-RU"/>
        </w:rPr>
        <w:t xml:space="preserve"> до </w:t>
      </w:r>
      <w:proofErr w:type="spellStart"/>
      <w:r w:rsidR="00744D0A">
        <w:rPr>
          <w:rFonts w:ascii="Times New Roman" w:eastAsia="Times New Roman" w:hAnsi="Times New Roman" w:cs="Times New Roman"/>
          <w:sz w:val="28"/>
          <w:szCs w:val="28"/>
          <w:lang w:val="ru-RU" w:eastAsia="ru-RU"/>
        </w:rPr>
        <w:t>запланованої</w:t>
      </w:r>
      <w:proofErr w:type="spellEnd"/>
      <w:r w:rsidR="00744D0A">
        <w:rPr>
          <w:rFonts w:ascii="Times New Roman" w:eastAsia="Times New Roman" w:hAnsi="Times New Roman" w:cs="Times New Roman"/>
          <w:sz w:val="28"/>
          <w:szCs w:val="28"/>
          <w:lang w:val="ru-RU" w:eastAsia="ru-RU"/>
        </w:rPr>
        <w:t xml:space="preserve"> </w:t>
      </w:r>
      <w:proofErr w:type="spellStart"/>
      <w:r w:rsidR="00744D0A">
        <w:rPr>
          <w:rFonts w:ascii="Times New Roman" w:eastAsia="Times New Roman" w:hAnsi="Times New Roman" w:cs="Times New Roman"/>
          <w:sz w:val="28"/>
          <w:szCs w:val="28"/>
          <w:lang w:val="ru-RU" w:eastAsia="ru-RU"/>
        </w:rPr>
        <w:t>поїздки</w:t>
      </w:r>
      <w:proofErr w:type="spellEnd"/>
      <w:r w:rsidR="00AA3058">
        <w:rPr>
          <w:rFonts w:ascii="Times New Roman" w:eastAsia="Times New Roman" w:hAnsi="Times New Roman" w:cs="Times New Roman"/>
          <w:sz w:val="28"/>
          <w:szCs w:val="28"/>
          <w:lang w:val="ru-RU" w:eastAsia="ru-RU"/>
        </w:rPr>
        <w:t xml:space="preserve"> </w:t>
      </w:r>
      <w:r w:rsidR="004E2DEE">
        <w:rPr>
          <w:rFonts w:ascii="Times New Roman" w:eastAsia="Times New Roman" w:hAnsi="Times New Roman" w:cs="Times New Roman"/>
          <w:sz w:val="28"/>
          <w:szCs w:val="28"/>
          <w:lang w:val="ru-RU" w:eastAsia="ru-RU"/>
        </w:rPr>
        <w:t>[49</w:t>
      </w:r>
      <w:r w:rsidR="00AA3058" w:rsidRPr="00902E88">
        <w:rPr>
          <w:rFonts w:ascii="Times New Roman" w:eastAsia="Times New Roman" w:hAnsi="Times New Roman" w:cs="Times New Roman"/>
          <w:sz w:val="28"/>
          <w:szCs w:val="28"/>
          <w:lang w:val="ru-RU" w:eastAsia="ru-RU"/>
        </w:rPr>
        <w:t>]</w:t>
      </w:r>
      <w:r w:rsidR="00744D0A">
        <w:rPr>
          <w:rFonts w:ascii="Times New Roman" w:eastAsia="Times New Roman" w:hAnsi="Times New Roman" w:cs="Times New Roman"/>
          <w:sz w:val="28"/>
          <w:szCs w:val="28"/>
          <w:lang w:val="ru-RU" w:eastAsia="ru-RU"/>
        </w:rPr>
        <w:t>.</w:t>
      </w:r>
    </w:p>
    <w:p w14:paraId="608E34C9" w14:textId="77777777" w:rsidR="00902E88" w:rsidRPr="00902E88" w:rsidRDefault="00902E88" w:rsidP="00505715">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902E88">
        <w:rPr>
          <w:rFonts w:ascii="Times New Roman" w:eastAsia="Times New Roman" w:hAnsi="Times New Roman" w:cs="Times New Roman"/>
          <w:sz w:val="28"/>
          <w:szCs w:val="28"/>
          <w:lang w:val="ru-RU" w:eastAsia="ru-RU"/>
        </w:rPr>
        <w:t>Туристичні</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підприємства</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діють</w:t>
      </w:r>
      <w:proofErr w:type="spellEnd"/>
      <w:r w:rsidRPr="00902E88">
        <w:rPr>
          <w:rFonts w:ascii="Times New Roman" w:eastAsia="Times New Roman" w:hAnsi="Times New Roman" w:cs="Times New Roman"/>
          <w:sz w:val="28"/>
          <w:szCs w:val="28"/>
          <w:lang w:val="ru-RU" w:eastAsia="ru-RU"/>
        </w:rPr>
        <w:t xml:space="preserve"> на </w:t>
      </w:r>
      <w:proofErr w:type="spellStart"/>
      <w:r w:rsidRPr="00902E88">
        <w:rPr>
          <w:rFonts w:ascii="Times New Roman" w:eastAsia="Times New Roman" w:hAnsi="Times New Roman" w:cs="Times New Roman"/>
          <w:sz w:val="28"/>
          <w:szCs w:val="28"/>
          <w:lang w:val="ru-RU" w:eastAsia="ru-RU"/>
        </w:rPr>
        <w:t>основі</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сервісного</w:t>
      </w:r>
      <w:proofErr w:type="spellEnd"/>
      <w:r w:rsidRPr="00902E88">
        <w:rPr>
          <w:rFonts w:ascii="Times New Roman" w:eastAsia="Times New Roman" w:hAnsi="Times New Roman" w:cs="Times New Roman"/>
          <w:sz w:val="28"/>
          <w:szCs w:val="28"/>
          <w:lang w:val="ru-RU" w:eastAsia="ru-RU"/>
        </w:rPr>
        <w:t xml:space="preserve"> менеджменту, а </w:t>
      </w:r>
      <w:proofErr w:type="spellStart"/>
      <w:r w:rsidRPr="00902E88">
        <w:rPr>
          <w:rFonts w:ascii="Times New Roman" w:eastAsia="Times New Roman" w:hAnsi="Times New Roman" w:cs="Times New Roman"/>
          <w:sz w:val="28"/>
          <w:szCs w:val="28"/>
          <w:lang w:val="ru-RU" w:eastAsia="ru-RU"/>
        </w:rPr>
        <w:t>отже</w:t>
      </w:r>
      <w:proofErr w:type="spellEnd"/>
      <w:r w:rsidRPr="00902E88">
        <w:rPr>
          <w:rFonts w:ascii="Times New Roman" w:eastAsia="Times New Roman" w:hAnsi="Times New Roman" w:cs="Times New Roman"/>
          <w:sz w:val="28"/>
          <w:szCs w:val="28"/>
          <w:lang w:val="ru-RU" w:eastAsia="ru-RU"/>
        </w:rPr>
        <w:t xml:space="preserve"> і </w:t>
      </w:r>
      <w:proofErr w:type="spellStart"/>
      <w:r w:rsidRPr="00902E88">
        <w:rPr>
          <w:rFonts w:ascii="Times New Roman" w:eastAsia="Times New Roman" w:hAnsi="Times New Roman" w:cs="Times New Roman"/>
          <w:sz w:val="28"/>
          <w:szCs w:val="28"/>
          <w:lang w:val="ru-RU" w:eastAsia="ru-RU"/>
        </w:rPr>
        <w:t>впроваджувані</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інновації</w:t>
      </w:r>
      <w:proofErr w:type="spellEnd"/>
      <w:r w:rsidRPr="00902E88">
        <w:rPr>
          <w:rFonts w:ascii="Times New Roman" w:eastAsia="Times New Roman" w:hAnsi="Times New Roman" w:cs="Times New Roman"/>
          <w:sz w:val="28"/>
          <w:szCs w:val="28"/>
          <w:lang w:val="ru-RU" w:eastAsia="ru-RU"/>
        </w:rPr>
        <w:t xml:space="preserve"> є </w:t>
      </w:r>
      <w:proofErr w:type="spellStart"/>
      <w:r w:rsidRPr="00902E88">
        <w:rPr>
          <w:rFonts w:ascii="Times New Roman" w:eastAsia="Times New Roman" w:hAnsi="Times New Roman" w:cs="Times New Roman"/>
          <w:sz w:val="28"/>
          <w:szCs w:val="28"/>
          <w:lang w:val="ru-RU" w:eastAsia="ru-RU"/>
        </w:rPr>
        <w:t>сервісними</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Поняття</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сервісні</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інновації</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включає</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всі</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процеси</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поліпшення</w:t>
      </w:r>
      <w:proofErr w:type="spellEnd"/>
      <w:r w:rsidRPr="00902E88">
        <w:rPr>
          <w:rFonts w:ascii="Times New Roman" w:eastAsia="Times New Roman" w:hAnsi="Times New Roman" w:cs="Times New Roman"/>
          <w:sz w:val="28"/>
          <w:szCs w:val="28"/>
          <w:lang w:val="ru-RU" w:eastAsia="ru-RU"/>
        </w:rPr>
        <w:t xml:space="preserve"> як </w:t>
      </w:r>
      <w:proofErr w:type="spellStart"/>
      <w:r w:rsidRPr="00902E88">
        <w:rPr>
          <w:rFonts w:ascii="Times New Roman" w:eastAsia="Times New Roman" w:hAnsi="Times New Roman" w:cs="Times New Roman"/>
          <w:sz w:val="28"/>
          <w:szCs w:val="28"/>
          <w:lang w:val="ru-RU" w:eastAsia="ru-RU"/>
        </w:rPr>
        <w:t>туристичної</w:t>
      </w:r>
      <w:proofErr w:type="spellEnd"/>
      <w:r w:rsidRPr="00902E88">
        <w:rPr>
          <w:rFonts w:ascii="Times New Roman" w:eastAsia="Times New Roman" w:hAnsi="Times New Roman" w:cs="Times New Roman"/>
          <w:sz w:val="28"/>
          <w:szCs w:val="28"/>
          <w:lang w:val="ru-RU" w:eastAsia="ru-RU"/>
        </w:rPr>
        <w:t xml:space="preserve">, так і </w:t>
      </w:r>
      <w:proofErr w:type="spellStart"/>
      <w:r w:rsidRPr="00902E88">
        <w:rPr>
          <w:rFonts w:ascii="Times New Roman" w:eastAsia="Times New Roman" w:hAnsi="Times New Roman" w:cs="Times New Roman"/>
          <w:sz w:val="28"/>
          <w:szCs w:val="28"/>
          <w:lang w:val="ru-RU" w:eastAsia="ru-RU"/>
        </w:rPr>
        <w:t>діяльності</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тури</w:t>
      </w:r>
      <w:r w:rsidR="00505715">
        <w:rPr>
          <w:rFonts w:ascii="Times New Roman" w:eastAsia="Times New Roman" w:hAnsi="Times New Roman" w:cs="Times New Roman"/>
          <w:sz w:val="28"/>
          <w:szCs w:val="28"/>
          <w:lang w:val="ru-RU" w:eastAsia="ru-RU"/>
        </w:rPr>
        <w:t>стичного</w:t>
      </w:r>
      <w:proofErr w:type="spellEnd"/>
      <w:r w:rsidR="00505715">
        <w:rPr>
          <w:rFonts w:ascii="Times New Roman" w:eastAsia="Times New Roman" w:hAnsi="Times New Roman" w:cs="Times New Roman"/>
          <w:sz w:val="28"/>
          <w:szCs w:val="28"/>
          <w:lang w:val="ru-RU" w:eastAsia="ru-RU"/>
        </w:rPr>
        <w:t xml:space="preserve"> </w:t>
      </w:r>
      <w:proofErr w:type="spellStart"/>
      <w:r w:rsidR="00505715">
        <w:rPr>
          <w:rFonts w:ascii="Times New Roman" w:eastAsia="Times New Roman" w:hAnsi="Times New Roman" w:cs="Times New Roman"/>
          <w:sz w:val="28"/>
          <w:szCs w:val="28"/>
          <w:lang w:val="ru-RU" w:eastAsia="ru-RU"/>
        </w:rPr>
        <w:t>підприємства</w:t>
      </w:r>
      <w:proofErr w:type="spellEnd"/>
      <w:r w:rsidR="00505715">
        <w:rPr>
          <w:rFonts w:ascii="Times New Roman" w:eastAsia="Times New Roman" w:hAnsi="Times New Roman" w:cs="Times New Roman"/>
          <w:sz w:val="28"/>
          <w:szCs w:val="28"/>
          <w:lang w:val="ru-RU" w:eastAsia="ru-RU"/>
        </w:rPr>
        <w:t xml:space="preserve"> в </w:t>
      </w:r>
      <w:proofErr w:type="spellStart"/>
      <w:r w:rsidR="00505715">
        <w:rPr>
          <w:rFonts w:ascii="Times New Roman" w:eastAsia="Times New Roman" w:hAnsi="Times New Roman" w:cs="Times New Roman"/>
          <w:sz w:val="28"/>
          <w:szCs w:val="28"/>
          <w:lang w:val="ru-RU" w:eastAsia="ru-RU"/>
        </w:rPr>
        <w:t>цілому</w:t>
      </w:r>
      <w:proofErr w:type="spellEnd"/>
      <w:r w:rsidR="00505715">
        <w:rPr>
          <w:rFonts w:ascii="Times New Roman" w:eastAsia="Times New Roman" w:hAnsi="Times New Roman" w:cs="Times New Roman"/>
          <w:sz w:val="28"/>
          <w:szCs w:val="28"/>
          <w:lang w:val="ru-RU" w:eastAsia="ru-RU"/>
        </w:rPr>
        <w:t xml:space="preserve"> –</w:t>
      </w:r>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це</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удосконалення</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або</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модифікація</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продуктів</w:t>
      </w:r>
      <w:proofErr w:type="spellEnd"/>
      <w:r w:rsidRPr="00902E88">
        <w:rPr>
          <w:rFonts w:ascii="Times New Roman" w:eastAsia="Times New Roman" w:hAnsi="Times New Roman" w:cs="Times New Roman"/>
          <w:sz w:val="28"/>
          <w:szCs w:val="28"/>
          <w:lang w:val="ru-RU" w:eastAsia="ru-RU"/>
        </w:rPr>
        <w:t xml:space="preserve"> і </w:t>
      </w:r>
      <w:proofErr w:type="spellStart"/>
      <w:r w:rsidRPr="00902E88">
        <w:rPr>
          <w:rFonts w:ascii="Times New Roman" w:eastAsia="Times New Roman" w:hAnsi="Times New Roman" w:cs="Times New Roman"/>
          <w:sz w:val="28"/>
          <w:szCs w:val="28"/>
          <w:lang w:val="ru-RU" w:eastAsia="ru-RU"/>
        </w:rPr>
        <w:t>послуг</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або</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використання</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нових</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інструментів</w:t>
      </w:r>
      <w:proofErr w:type="spellEnd"/>
      <w:r w:rsidRPr="00902E88">
        <w:rPr>
          <w:rFonts w:ascii="Times New Roman" w:eastAsia="Times New Roman" w:hAnsi="Times New Roman" w:cs="Times New Roman"/>
          <w:sz w:val="28"/>
          <w:szCs w:val="28"/>
          <w:lang w:val="ru-RU" w:eastAsia="ru-RU"/>
        </w:rPr>
        <w:t xml:space="preserve"> в </w:t>
      </w:r>
      <w:proofErr w:type="spellStart"/>
      <w:r w:rsidRPr="00902E88">
        <w:rPr>
          <w:rFonts w:ascii="Times New Roman" w:eastAsia="Times New Roman" w:hAnsi="Times New Roman" w:cs="Times New Roman"/>
          <w:sz w:val="28"/>
          <w:szCs w:val="28"/>
          <w:lang w:val="ru-RU" w:eastAsia="ru-RU"/>
        </w:rPr>
        <w:t>процесах</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що</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відбуваються</w:t>
      </w:r>
      <w:proofErr w:type="spellEnd"/>
      <w:r w:rsidR="00505715">
        <w:rPr>
          <w:rFonts w:ascii="Times New Roman" w:eastAsia="Times New Roman" w:hAnsi="Times New Roman" w:cs="Times New Roman"/>
          <w:sz w:val="28"/>
          <w:szCs w:val="28"/>
          <w:lang w:val="ru-RU" w:eastAsia="ru-RU"/>
        </w:rPr>
        <w:t xml:space="preserve"> на </w:t>
      </w:r>
      <w:proofErr w:type="spellStart"/>
      <w:r w:rsidR="00505715">
        <w:rPr>
          <w:rFonts w:ascii="Times New Roman" w:eastAsia="Times New Roman" w:hAnsi="Times New Roman" w:cs="Times New Roman"/>
          <w:sz w:val="28"/>
          <w:szCs w:val="28"/>
          <w:lang w:val="ru-RU" w:eastAsia="ru-RU"/>
        </w:rPr>
        <w:t>туристичному</w:t>
      </w:r>
      <w:proofErr w:type="spellEnd"/>
      <w:r w:rsidR="00505715">
        <w:rPr>
          <w:rFonts w:ascii="Times New Roman" w:eastAsia="Times New Roman" w:hAnsi="Times New Roman" w:cs="Times New Roman"/>
          <w:sz w:val="28"/>
          <w:szCs w:val="28"/>
          <w:lang w:val="ru-RU" w:eastAsia="ru-RU"/>
        </w:rPr>
        <w:t xml:space="preserve"> </w:t>
      </w:r>
      <w:proofErr w:type="spellStart"/>
      <w:r w:rsidR="00505715">
        <w:rPr>
          <w:rFonts w:ascii="Times New Roman" w:eastAsia="Times New Roman" w:hAnsi="Times New Roman" w:cs="Times New Roman"/>
          <w:sz w:val="28"/>
          <w:szCs w:val="28"/>
          <w:lang w:val="ru-RU" w:eastAsia="ru-RU"/>
        </w:rPr>
        <w:t>підприємстві</w:t>
      </w:r>
      <w:proofErr w:type="spellEnd"/>
      <w:r w:rsidR="00505715">
        <w:rPr>
          <w:rFonts w:ascii="Times New Roman" w:eastAsia="Times New Roman" w:hAnsi="Times New Roman" w:cs="Times New Roman"/>
          <w:sz w:val="28"/>
          <w:szCs w:val="28"/>
          <w:lang w:val="ru-RU" w:eastAsia="ru-RU"/>
        </w:rPr>
        <w:t xml:space="preserve">. </w:t>
      </w:r>
      <w:r w:rsidRPr="00902E88">
        <w:rPr>
          <w:rFonts w:ascii="Times New Roman" w:eastAsia="Times New Roman" w:hAnsi="Times New Roman" w:cs="Times New Roman"/>
          <w:sz w:val="28"/>
          <w:szCs w:val="28"/>
          <w:lang w:val="ru-RU" w:eastAsia="ru-RU"/>
        </w:rPr>
        <w:t>Т</w:t>
      </w:r>
      <w:r w:rsidR="00505715">
        <w:rPr>
          <w:rFonts w:ascii="Times New Roman" w:eastAsia="Times New Roman" w:hAnsi="Times New Roman" w:cs="Times New Roman"/>
          <w:sz w:val="28"/>
          <w:szCs w:val="28"/>
          <w:lang w:val="ru-RU" w:eastAsia="ru-RU"/>
        </w:rPr>
        <w:t xml:space="preserve">аким чином, </w:t>
      </w:r>
      <w:proofErr w:type="spellStart"/>
      <w:r w:rsidR="00505715">
        <w:rPr>
          <w:rFonts w:ascii="Times New Roman" w:eastAsia="Times New Roman" w:hAnsi="Times New Roman" w:cs="Times New Roman"/>
          <w:sz w:val="28"/>
          <w:szCs w:val="28"/>
          <w:lang w:val="ru-RU" w:eastAsia="ru-RU"/>
        </w:rPr>
        <w:t>сервісні</w:t>
      </w:r>
      <w:proofErr w:type="spellEnd"/>
      <w:r w:rsidR="00505715">
        <w:rPr>
          <w:rFonts w:ascii="Times New Roman" w:eastAsia="Times New Roman" w:hAnsi="Times New Roman" w:cs="Times New Roman"/>
          <w:sz w:val="28"/>
          <w:szCs w:val="28"/>
          <w:lang w:val="ru-RU" w:eastAsia="ru-RU"/>
        </w:rPr>
        <w:t xml:space="preserve"> </w:t>
      </w:r>
      <w:proofErr w:type="spellStart"/>
      <w:r w:rsidR="00505715">
        <w:rPr>
          <w:rFonts w:ascii="Times New Roman" w:eastAsia="Times New Roman" w:hAnsi="Times New Roman" w:cs="Times New Roman"/>
          <w:sz w:val="28"/>
          <w:szCs w:val="28"/>
          <w:lang w:val="ru-RU" w:eastAsia="ru-RU"/>
        </w:rPr>
        <w:t>інновації</w:t>
      </w:r>
      <w:proofErr w:type="spellEnd"/>
      <w:r w:rsidR="00505715">
        <w:rPr>
          <w:rFonts w:ascii="Times New Roman" w:eastAsia="Times New Roman" w:hAnsi="Times New Roman" w:cs="Times New Roman"/>
          <w:sz w:val="28"/>
          <w:szCs w:val="28"/>
          <w:lang w:val="ru-RU" w:eastAsia="ru-RU"/>
        </w:rPr>
        <w:t xml:space="preserve"> –</w:t>
      </w:r>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це</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всі</w:t>
      </w:r>
      <w:proofErr w:type="spellEnd"/>
      <w:r w:rsidRPr="00902E88">
        <w:rPr>
          <w:rFonts w:ascii="Times New Roman" w:eastAsia="Times New Roman" w:hAnsi="Times New Roman" w:cs="Times New Roman"/>
          <w:sz w:val="28"/>
          <w:szCs w:val="28"/>
          <w:lang w:val="ru-RU" w:eastAsia="ru-RU"/>
        </w:rPr>
        <w:t xml:space="preserve"> типи </w:t>
      </w:r>
      <w:proofErr w:type="spellStart"/>
      <w:r w:rsidRPr="00902E88">
        <w:rPr>
          <w:rFonts w:ascii="Times New Roman" w:eastAsia="Times New Roman" w:hAnsi="Times New Roman" w:cs="Times New Roman"/>
          <w:sz w:val="28"/>
          <w:szCs w:val="28"/>
          <w:lang w:val="ru-RU" w:eastAsia="ru-RU"/>
        </w:rPr>
        <w:t>інновацій</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що</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впроваджуються</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підприємствами</w:t>
      </w:r>
      <w:proofErr w:type="spellEnd"/>
      <w:r w:rsidRPr="00902E88">
        <w:rPr>
          <w:rFonts w:ascii="Times New Roman" w:eastAsia="Times New Roman" w:hAnsi="Times New Roman" w:cs="Times New Roman"/>
          <w:sz w:val="28"/>
          <w:szCs w:val="28"/>
          <w:lang w:val="ru-RU" w:eastAsia="ru-RU"/>
        </w:rPr>
        <w:t xml:space="preserve"> </w:t>
      </w:r>
      <w:proofErr w:type="spellStart"/>
      <w:r w:rsidRPr="00902E88">
        <w:rPr>
          <w:rFonts w:ascii="Times New Roman" w:eastAsia="Times New Roman" w:hAnsi="Times New Roman" w:cs="Times New Roman"/>
          <w:sz w:val="28"/>
          <w:szCs w:val="28"/>
          <w:lang w:val="ru-RU" w:eastAsia="ru-RU"/>
        </w:rPr>
        <w:t>сфери</w:t>
      </w:r>
      <w:proofErr w:type="spellEnd"/>
      <w:r w:rsidRPr="00902E88">
        <w:rPr>
          <w:rFonts w:ascii="Times New Roman" w:eastAsia="Times New Roman" w:hAnsi="Times New Roman" w:cs="Times New Roman"/>
          <w:sz w:val="28"/>
          <w:szCs w:val="28"/>
          <w:lang w:val="ru-RU" w:eastAsia="ru-RU"/>
        </w:rPr>
        <w:t xml:space="preserve"> туризму. </w:t>
      </w:r>
    </w:p>
    <w:p w14:paraId="4A8BE27A" w14:textId="77777777" w:rsidR="00ED40F0" w:rsidRDefault="00505715" w:rsidP="00505715">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Д</w:t>
      </w:r>
      <w:r w:rsidR="00902E88" w:rsidRPr="00902E88">
        <w:rPr>
          <w:rFonts w:ascii="Times New Roman" w:eastAsia="Times New Roman" w:hAnsi="Times New Roman" w:cs="Times New Roman"/>
          <w:sz w:val="28"/>
          <w:szCs w:val="28"/>
          <w:lang w:val="ru-RU" w:eastAsia="ru-RU"/>
        </w:rPr>
        <w:t xml:space="preserve">о </w:t>
      </w:r>
      <w:proofErr w:type="spellStart"/>
      <w:r w:rsidR="00902E88" w:rsidRPr="00902E88">
        <w:rPr>
          <w:rFonts w:ascii="Times New Roman" w:eastAsia="Times New Roman" w:hAnsi="Times New Roman" w:cs="Times New Roman"/>
          <w:sz w:val="28"/>
          <w:szCs w:val="28"/>
          <w:lang w:val="ru-RU" w:eastAsia="ru-RU"/>
        </w:rPr>
        <w:t>сервісних</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інновацій</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відносяться</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всі</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зміни</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які</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вперше</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знайшли</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застосування</w:t>
      </w:r>
      <w:proofErr w:type="spellEnd"/>
      <w:r w:rsidR="00902E88" w:rsidRPr="00902E88">
        <w:rPr>
          <w:rFonts w:ascii="Times New Roman" w:eastAsia="Times New Roman" w:hAnsi="Times New Roman" w:cs="Times New Roman"/>
          <w:sz w:val="28"/>
          <w:szCs w:val="28"/>
          <w:lang w:val="ru-RU" w:eastAsia="ru-RU"/>
        </w:rPr>
        <w:t xml:space="preserve"> на </w:t>
      </w:r>
      <w:proofErr w:type="spellStart"/>
      <w:r w:rsidR="00902E88" w:rsidRPr="00902E88">
        <w:rPr>
          <w:rFonts w:ascii="Times New Roman" w:eastAsia="Times New Roman" w:hAnsi="Times New Roman" w:cs="Times New Roman"/>
          <w:sz w:val="28"/>
          <w:szCs w:val="28"/>
          <w:lang w:val="ru-RU" w:eastAsia="ru-RU"/>
        </w:rPr>
        <w:t>туристичному</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підприємстві</w:t>
      </w:r>
      <w:proofErr w:type="spellEnd"/>
      <w:r w:rsidR="00902E88" w:rsidRPr="00902E88">
        <w:rPr>
          <w:rFonts w:ascii="Times New Roman" w:eastAsia="Times New Roman" w:hAnsi="Times New Roman" w:cs="Times New Roman"/>
          <w:sz w:val="28"/>
          <w:szCs w:val="28"/>
          <w:lang w:val="ru-RU" w:eastAsia="ru-RU"/>
        </w:rPr>
        <w:t xml:space="preserve"> й </w:t>
      </w:r>
      <w:proofErr w:type="spellStart"/>
      <w:r w:rsidR="00902E88" w:rsidRPr="00902E88">
        <w:rPr>
          <w:rFonts w:ascii="Times New Roman" w:eastAsia="Times New Roman" w:hAnsi="Times New Roman" w:cs="Times New Roman"/>
          <w:sz w:val="28"/>
          <w:szCs w:val="28"/>
          <w:lang w:val="ru-RU" w:eastAsia="ru-RU"/>
        </w:rPr>
        <w:t>приносять</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йому</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конкретну</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економічну</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або</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соціальну</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ефективність</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Це</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можуть</w:t>
      </w:r>
      <w:proofErr w:type="spellEnd"/>
      <w:r w:rsidR="00902E88" w:rsidRPr="00902E88">
        <w:rPr>
          <w:rFonts w:ascii="Times New Roman" w:eastAsia="Times New Roman" w:hAnsi="Times New Roman" w:cs="Times New Roman"/>
          <w:sz w:val="28"/>
          <w:szCs w:val="28"/>
          <w:lang w:val="ru-RU" w:eastAsia="ru-RU"/>
        </w:rPr>
        <w:t xml:space="preserve"> бути, </w:t>
      </w:r>
      <w:proofErr w:type="spellStart"/>
      <w:r w:rsidR="00902E88" w:rsidRPr="00902E88">
        <w:rPr>
          <w:rFonts w:ascii="Times New Roman" w:eastAsia="Times New Roman" w:hAnsi="Times New Roman" w:cs="Times New Roman"/>
          <w:sz w:val="28"/>
          <w:szCs w:val="28"/>
          <w:lang w:val="ru-RU" w:eastAsia="ru-RU"/>
        </w:rPr>
        <w:t>наприклад</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нові</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рішення</w:t>
      </w:r>
      <w:proofErr w:type="spellEnd"/>
      <w:r w:rsidR="00902E88" w:rsidRPr="00902E88">
        <w:rPr>
          <w:rFonts w:ascii="Times New Roman" w:eastAsia="Times New Roman" w:hAnsi="Times New Roman" w:cs="Times New Roman"/>
          <w:sz w:val="28"/>
          <w:szCs w:val="28"/>
          <w:lang w:val="ru-RU" w:eastAsia="ru-RU"/>
        </w:rPr>
        <w:t xml:space="preserve"> в </w:t>
      </w:r>
      <w:proofErr w:type="spellStart"/>
      <w:r w:rsidR="00902E88" w:rsidRPr="00902E88">
        <w:rPr>
          <w:rFonts w:ascii="Times New Roman" w:eastAsia="Times New Roman" w:hAnsi="Times New Roman" w:cs="Times New Roman"/>
          <w:sz w:val="28"/>
          <w:szCs w:val="28"/>
          <w:lang w:val="ru-RU" w:eastAsia="ru-RU"/>
        </w:rPr>
        <w:t>споживчому</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інтерфейсі</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нові</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методи</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розподілу</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туристичного</w:t>
      </w:r>
      <w:proofErr w:type="spellEnd"/>
      <w:r w:rsidR="00902E88" w:rsidRPr="00902E88">
        <w:rPr>
          <w:rFonts w:ascii="Times New Roman" w:eastAsia="Times New Roman" w:hAnsi="Times New Roman" w:cs="Times New Roman"/>
          <w:sz w:val="28"/>
          <w:szCs w:val="28"/>
          <w:lang w:val="ru-RU" w:eastAsia="ru-RU"/>
        </w:rPr>
        <w:t xml:space="preserve"> продукту, </w:t>
      </w:r>
      <w:proofErr w:type="spellStart"/>
      <w:r w:rsidR="00902E88" w:rsidRPr="00902E88">
        <w:rPr>
          <w:rFonts w:ascii="Times New Roman" w:eastAsia="Times New Roman" w:hAnsi="Times New Roman" w:cs="Times New Roman"/>
          <w:sz w:val="28"/>
          <w:szCs w:val="28"/>
          <w:lang w:val="ru-RU" w:eastAsia="ru-RU"/>
        </w:rPr>
        <w:t>нове</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застосування</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технологій</w:t>
      </w:r>
      <w:proofErr w:type="spellEnd"/>
      <w:r w:rsidR="00902E88" w:rsidRPr="00902E88">
        <w:rPr>
          <w:rFonts w:ascii="Times New Roman" w:eastAsia="Times New Roman" w:hAnsi="Times New Roman" w:cs="Times New Roman"/>
          <w:sz w:val="28"/>
          <w:szCs w:val="28"/>
          <w:lang w:val="ru-RU" w:eastAsia="ru-RU"/>
        </w:rPr>
        <w:t xml:space="preserve"> в </w:t>
      </w:r>
      <w:proofErr w:type="spellStart"/>
      <w:r w:rsidR="00902E88" w:rsidRPr="00902E88">
        <w:rPr>
          <w:rFonts w:ascii="Times New Roman" w:eastAsia="Times New Roman" w:hAnsi="Times New Roman" w:cs="Times New Roman"/>
          <w:sz w:val="28"/>
          <w:szCs w:val="28"/>
          <w:lang w:val="ru-RU" w:eastAsia="ru-RU"/>
        </w:rPr>
        <w:t>процесі</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обслуговування</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нові</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форми</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роботи</w:t>
      </w:r>
      <w:proofErr w:type="spellEnd"/>
      <w:r w:rsidR="00902E88" w:rsidRPr="00902E88">
        <w:rPr>
          <w:rFonts w:ascii="Times New Roman" w:eastAsia="Times New Roman" w:hAnsi="Times New Roman" w:cs="Times New Roman"/>
          <w:sz w:val="28"/>
          <w:szCs w:val="28"/>
          <w:lang w:val="ru-RU" w:eastAsia="ru-RU"/>
        </w:rPr>
        <w:t xml:space="preserve"> з партнерами </w:t>
      </w:r>
      <w:proofErr w:type="spellStart"/>
      <w:r w:rsidR="00902E88" w:rsidRPr="00902E88">
        <w:rPr>
          <w:rFonts w:ascii="Times New Roman" w:eastAsia="Times New Roman" w:hAnsi="Times New Roman" w:cs="Times New Roman"/>
          <w:sz w:val="28"/>
          <w:szCs w:val="28"/>
          <w:lang w:val="ru-RU" w:eastAsia="ru-RU"/>
        </w:rPr>
        <w:t>або</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нові</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способи</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організації</w:t>
      </w:r>
      <w:proofErr w:type="spellEnd"/>
      <w:r w:rsidR="00902E88" w:rsidRPr="00902E88">
        <w:rPr>
          <w:rFonts w:ascii="Times New Roman" w:eastAsia="Times New Roman" w:hAnsi="Times New Roman" w:cs="Times New Roman"/>
          <w:sz w:val="28"/>
          <w:szCs w:val="28"/>
          <w:lang w:val="ru-RU" w:eastAsia="ru-RU"/>
        </w:rPr>
        <w:t xml:space="preserve"> та </w:t>
      </w:r>
      <w:proofErr w:type="spellStart"/>
      <w:r w:rsidR="00902E88" w:rsidRPr="00902E88">
        <w:rPr>
          <w:rFonts w:ascii="Times New Roman" w:eastAsia="Times New Roman" w:hAnsi="Times New Roman" w:cs="Times New Roman"/>
          <w:sz w:val="28"/>
          <w:szCs w:val="28"/>
          <w:lang w:val="ru-RU" w:eastAsia="ru-RU"/>
        </w:rPr>
        <w:t>управління</w:t>
      </w:r>
      <w:proofErr w:type="spellEnd"/>
      <w:r w:rsidR="00902E88" w:rsidRPr="00902E88">
        <w:rPr>
          <w:rFonts w:ascii="Times New Roman" w:eastAsia="Times New Roman" w:hAnsi="Times New Roman" w:cs="Times New Roman"/>
          <w:sz w:val="28"/>
          <w:szCs w:val="28"/>
          <w:lang w:val="ru-RU" w:eastAsia="ru-RU"/>
        </w:rPr>
        <w:t xml:space="preserve"> </w:t>
      </w:r>
      <w:proofErr w:type="spellStart"/>
      <w:r w:rsidR="00902E88" w:rsidRPr="00902E88">
        <w:rPr>
          <w:rFonts w:ascii="Times New Roman" w:eastAsia="Times New Roman" w:hAnsi="Times New Roman" w:cs="Times New Roman"/>
          <w:sz w:val="28"/>
          <w:szCs w:val="28"/>
          <w:lang w:val="ru-RU" w:eastAsia="ru-RU"/>
        </w:rPr>
        <w:t>послугами</w:t>
      </w:r>
      <w:proofErr w:type="spellEnd"/>
      <w:r w:rsidR="00902E88" w:rsidRPr="00902E88">
        <w:rPr>
          <w:rFonts w:ascii="Times New Roman" w:eastAsia="Times New Roman" w:hAnsi="Times New Roman" w:cs="Times New Roman"/>
          <w:sz w:val="28"/>
          <w:szCs w:val="28"/>
          <w:lang w:val="ru-RU" w:eastAsia="ru-RU"/>
        </w:rPr>
        <w:t>.</w:t>
      </w:r>
    </w:p>
    <w:p w14:paraId="737C4BE4" w14:textId="77777777" w:rsidR="002763EA" w:rsidRDefault="00ED40F0" w:rsidP="00505715">
      <w:pPr>
        <w:spacing w:after="0" w:line="360" w:lineRule="auto"/>
        <w:ind w:firstLine="708"/>
        <w:jc w:val="both"/>
        <w:rPr>
          <w:rFonts w:ascii="Times New Roman" w:eastAsia="Times New Roman" w:hAnsi="Times New Roman" w:cs="Times New Roman"/>
          <w:sz w:val="28"/>
          <w:szCs w:val="28"/>
          <w:lang w:val="ru-RU" w:eastAsia="ru-RU"/>
        </w:rPr>
      </w:pPr>
      <w:r w:rsidRPr="00ED40F0">
        <w:rPr>
          <w:rFonts w:ascii="Times New Roman" w:eastAsia="Times New Roman" w:hAnsi="Times New Roman" w:cs="Times New Roman"/>
          <w:sz w:val="28"/>
          <w:szCs w:val="28"/>
          <w:lang w:val="ru-RU" w:eastAsia="ru-RU"/>
        </w:rPr>
        <w:t xml:space="preserve">У </w:t>
      </w:r>
      <w:proofErr w:type="spellStart"/>
      <w:r w:rsidRPr="00ED40F0">
        <w:rPr>
          <w:rFonts w:ascii="Times New Roman" w:eastAsia="Times New Roman" w:hAnsi="Times New Roman" w:cs="Times New Roman"/>
          <w:sz w:val="28"/>
          <w:szCs w:val="28"/>
          <w:lang w:val="ru-RU" w:eastAsia="ru-RU"/>
        </w:rPr>
        <w:t>Китаї</w:t>
      </w:r>
      <w:proofErr w:type="spellEnd"/>
      <w:r w:rsidR="00970398">
        <w:rPr>
          <w:rFonts w:ascii="Times New Roman" w:eastAsia="Times New Roman" w:hAnsi="Times New Roman" w:cs="Times New Roman"/>
          <w:sz w:val="28"/>
          <w:szCs w:val="28"/>
          <w:lang w:val="ru-RU" w:eastAsia="ru-RU"/>
        </w:rPr>
        <w:t xml:space="preserve"> почали </w:t>
      </w:r>
      <w:proofErr w:type="spellStart"/>
      <w:r w:rsidR="00970398">
        <w:rPr>
          <w:rFonts w:ascii="Times New Roman" w:eastAsia="Times New Roman" w:hAnsi="Times New Roman" w:cs="Times New Roman"/>
          <w:sz w:val="28"/>
          <w:szCs w:val="28"/>
          <w:lang w:val="ru-RU" w:eastAsia="ru-RU"/>
        </w:rPr>
        <w:t>використовувати</w:t>
      </w:r>
      <w:proofErr w:type="spellEnd"/>
      <w:r w:rsidR="00970398">
        <w:rPr>
          <w:rFonts w:ascii="Times New Roman" w:eastAsia="Times New Roman" w:hAnsi="Times New Roman" w:cs="Times New Roman"/>
          <w:sz w:val="28"/>
          <w:szCs w:val="28"/>
          <w:lang w:val="ru-RU" w:eastAsia="ru-RU"/>
        </w:rPr>
        <w:t xml:space="preserve"> систему</w:t>
      </w:r>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р</w:t>
      </w:r>
      <w:r w:rsidR="00970398">
        <w:rPr>
          <w:rFonts w:ascii="Times New Roman" w:eastAsia="Times New Roman" w:hAnsi="Times New Roman" w:cs="Times New Roman"/>
          <w:sz w:val="28"/>
          <w:szCs w:val="28"/>
          <w:lang w:val="ru-RU" w:eastAsia="ru-RU"/>
        </w:rPr>
        <w:t>ейтингування</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мандрівника</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тобто</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якщо</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клієнт</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вкрав</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щось</w:t>
      </w:r>
      <w:proofErr w:type="spellEnd"/>
      <w:r w:rsidR="00970398">
        <w:rPr>
          <w:rFonts w:ascii="Times New Roman" w:eastAsia="Times New Roman" w:hAnsi="Times New Roman" w:cs="Times New Roman"/>
          <w:sz w:val="28"/>
          <w:szCs w:val="28"/>
          <w:lang w:val="ru-RU" w:eastAsia="ru-RU"/>
        </w:rPr>
        <w:t xml:space="preserve"> у </w:t>
      </w:r>
      <w:proofErr w:type="spellStart"/>
      <w:r w:rsidR="00970398">
        <w:rPr>
          <w:rFonts w:ascii="Times New Roman" w:eastAsia="Times New Roman" w:hAnsi="Times New Roman" w:cs="Times New Roman"/>
          <w:sz w:val="28"/>
          <w:szCs w:val="28"/>
          <w:lang w:val="ru-RU" w:eastAsia="ru-RU"/>
        </w:rPr>
        <w:t>готелі</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цей</w:t>
      </w:r>
      <w:proofErr w:type="spellEnd"/>
      <w:r w:rsidR="00970398">
        <w:rPr>
          <w:rFonts w:ascii="Times New Roman" w:eastAsia="Times New Roman" w:hAnsi="Times New Roman" w:cs="Times New Roman"/>
          <w:sz w:val="28"/>
          <w:szCs w:val="28"/>
          <w:lang w:val="ru-RU" w:eastAsia="ru-RU"/>
        </w:rPr>
        <w:t xml:space="preserve"> факт </w:t>
      </w:r>
      <w:proofErr w:type="spellStart"/>
      <w:r w:rsidR="00970398">
        <w:rPr>
          <w:rFonts w:ascii="Times New Roman" w:eastAsia="Times New Roman" w:hAnsi="Times New Roman" w:cs="Times New Roman"/>
          <w:sz w:val="28"/>
          <w:szCs w:val="28"/>
          <w:lang w:val="ru-RU" w:eastAsia="ru-RU"/>
        </w:rPr>
        <w:t>заносять</w:t>
      </w:r>
      <w:proofErr w:type="spellEnd"/>
      <w:r w:rsidR="00970398">
        <w:rPr>
          <w:rFonts w:ascii="Times New Roman" w:eastAsia="Times New Roman" w:hAnsi="Times New Roman" w:cs="Times New Roman"/>
          <w:sz w:val="28"/>
          <w:szCs w:val="28"/>
          <w:lang w:val="ru-RU" w:eastAsia="ru-RU"/>
        </w:rPr>
        <w:t xml:space="preserve"> до </w:t>
      </w:r>
      <w:proofErr w:type="spellStart"/>
      <w:r w:rsidR="00970398">
        <w:rPr>
          <w:rFonts w:ascii="Times New Roman" w:eastAsia="Times New Roman" w:hAnsi="Times New Roman" w:cs="Times New Roman"/>
          <w:sz w:val="28"/>
          <w:szCs w:val="28"/>
          <w:lang w:val="ru-RU" w:eastAsia="ru-RU"/>
        </w:rPr>
        <w:t>загальної</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бази</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даних</w:t>
      </w:r>
      <w:proofErr w:type="spellEnd"/>
      <w:r w:rsidRPr="00ED40F0">
        <w:rPr>
          <w:rFonts w:ascii="Times New Roman" w:eastAsia="Times New Roman" w:hAnsi="Times New Roman" w:cs="Times New Roman"/>
          <w:sz w:val="28"/>
          <w:szCs w:val="28"/>
          <w:lang w:val="ru-RU" w:eastAsia="ru-RU"/>
        </w:rPr>
        <w:t xml:space="preserve">, і </w:t>
      </w:r>
      <w:proofErr w:type="spellStart"/>
      <w:r w:rsidRPr="00ED40F0">
        <w:rPr>
          <w:rFonts w:ascii="Times New Roman" w:eastAsia="Times New Roman" w:hAnsi="Times New Roman" w:cs="Times New Roman"/>
          <w:sz w:val="28"/>
          <w:szCs w:val="28"/>
          <w:lang w:val="ru-RU" w:eastAsia="ru-RU"/>
        </w:rPr>
        <w:t>його</w:t>
      </w:r>
      <w:proofErr w:type="spellEnd"/>
      <w:r w:rsidRPr="00ED40F0">
        <w:rPr>
          <w:rFonts w:ascii="Times New Roman" w:eastAsia="Times New Roman" w:hAnsi="Times New Roman" w:cs="Times New Roman"/>
          <w:sz w:val="28"/>
          <w:szCs w:val="28"/>
          <w:lang w:val="ru-RU" w:eastAsia="ru-RU"/>
        </w:rPr>
        <w:t xml:space="preserve"> «рейтинг» як </w:t>
      </w:r>
      <w:proofErr w:type="spellStart"/>
      <w:r w:rsidRPr="00ED40F0">
        <w:rPr>
          <w:rFonts w:ascii="Times New Roman" w:eastAsia="Times New Roman" w:hAnsi="Times New Roman" w:cs="Times New Roman"/>
          <w:sz w:val="28"/>
          <w:szCs w:val="28"/>
          <w:lang w:val="ru-RU" w:eastAsia="ru-RU"/>
        </w:rPr>
        <w:t>клієнта</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знижується</w:t>
      </w:r>
      <w:proofErr w:type="spellEnd"/>
      <w:r w:rsidRPr="00ED40F0">
        <w:rPr>
          <w:rFonts w:ascii="Times New Roman" w:eastAsia="Times New Roman" w:hAnsi="Times New Roman" w:cs="Times New Roman"/>
          <w:sz w:val="28"/>
          <w:szCs w:val="28"/>
          <w:lang w:val="ru-RU" w:eastAsia="ru-RU"/>
        </w:rPr>
        <w:t xml:space="preserve">. Коли </w:t>
      </w:r>
      <w:proofErr w:type="spellStart"/>
      <w:r w:rsidRPr="00ED40F0">
        <w:rPr>
          <w:rFonts w:ascii="Times New Roman" w:eastAsia="Times New Roman" w:hAnsi="Times New Roman" w:cs="Times New Roman"/>
          <w:sz w:val="28"/>
          <w:szCs w:val="28"/>
          <w:lang w:val="ru-RU" w:eastAsia="ru-RU"/>
        </w:rPr>
        <w:t>наступного</w:t>
      </w:r>
      <w:proofErr w:type="spellEnd"/>
      <w:r w:rsidRPr="00ED40F0">
        <w:rPr>
          <w:rFonts w:ascii="Times New Roman" w:eastAsia="Times New Roman" w:hAnsi="Times New Roman" w:cs="Times New Roman"/>
          <w:sz w:val="28"/>
          <w:szCs w:val="28"/>
          <w:lang w:val="ru-RU" w:eastAsia="ru-RU"/>
        </w:rPr>
        <w:t xml:space="preserve"> разу </w:t>
      </w:r>
      <w:proofErr w:type="spellStart"/>
      <w:r w:rsidRPr="00ED40F0">
        <w:rPr>
          <w:rFonts w:ascii="Times New Roman" w:eastAsia="Times New Roman" w:hAnsi="Times New Roman" w:cs="Times New Roman"/>
          <w:sz w:val="28"/>
          <w:szCs w:val="28"/>
          <w:lang w:val="ru-RU" w:eastAsia="ru-RU"/>
        </w:rPr>
        <w:t>він</w:t>
      </w:r>
      <w:proofErr w:type="spellEnd"/>
      <w:r w:rsidRPr="00ED40F0">
        <w:rPr>
          <w:rFonts w:ascii="Times New Roman" w:eastAsia="Times New Roman" w:hAnsi="Times New Roman" w:cs="Times New Roman"/>
          <w:sz w:val="28"/>
          <w:szCs w:val="28"/>
          <w:lang w:val="ru-RU" w:eastAsia="ru-RU"/>
        </w:rPr>
        <w:t xml:space="preserve"> буде </w:t>
      </w:r>
      <w:proofErr w:type="spellStart"/>
      <w:r w:rsidRPr="00ED40F0">
        <w:rPr>
          <w:rFonts w:ascii="Times New Roman" w:eastAsia="Times New Roman" w:hAnsi="Times New Roman" w:cs="Times New Roman"/>
          <w:sz w:val="28"/>
          <w:szCs w:val="28"/>
          <w:lang w:val="ru-RU" w:eastAsia="ru-RU"/>
        </w:rPr>
        <w:t>бронювати</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готель</w:t>
      </w:r>
      <w:proofErr w:type="spellEnd"/>
      <w:r w:rsidRPr="00ED40F0">
        <w:rPr>
          <w:rFonts w:ascii="Times New Roman" w:eastAsia="Times New Roman" w:hAnsi="Times New Roman" w:cs="Times New Roman"/>
          <w:sz w:val="28"/>
          <w:szCs w:val="28"/>
          <w:lang w:val="ru-RU" w:eastAsia="ru-RU"/>
        </w:rPr>
        <w:t xml:space="preserve">, то </w:t>
      </w:r>
      <w:proofErr w:type="spellStart"/>
      <w:r w:rsidRPr="00ED40F0">
        <w:rPr>
          <w:rFonts w:ascii="Times New Roman" w:eastAsia="Times New Roman" w:hAnsi="Times New Roman" w:cs="Times New Roman"/>
          <w:sz w:val="28"/>
          <w:szCs w:val="28"/>
          <w:lang w:val="ru-RU" w:eastAsia="ru-RU"/>
        </w:rPr>
        <w:t>ціни</w:t>
      </w:r>
      <w:proofErr w:type="spellEnd"/>
      <w:r w:rsidRPr="00ED40F0">
        <w:rPr>
          <w:rFonts w:ascii="Times New Roman" w:eastAsia="Times New Roman" w:hAnsi="Times New Roman" w:cs="Times New Roman"/>
          <w:sz w:val="28"/>
          <w:szCs w:val="28"/>
          <w:lang w:val="ru-RU" w:eastAsia="ru-RU"/>
        </w:rPr>
        <w:t xml:space="preserve"> для </w:t>
      </w:r>
      <w:proofErr w:type="spellStart"/>
      <w:r w:rsidRPr="00ED40F0">
        <w:rPr>
          <w:rFonts w:ascii="Times New Roman" w:eastAsia="Times New Roman" w:hAnsi="Times New Roman" w:cs="Times New Roman"/>
          <w:sz w:val="28"/>
          <w:szCs w:val="28"/>
          <w:lang w:val="ru-RU" w:eastAsia="ru-RU"/>
        </w:rPr>
        <w:t>нього</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будуть</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завищеними</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щоб</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компенсувати</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його</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можливі</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дії</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або</w:t>
      </w:r>
      <w:proofErr w:type="spellEnd"/>
      <w:r w:rsidRPr="00ED40F0">
        <w:rPr>
          <w:rFonts w:ascii="Times New Roman" w:eastAsia="Times New Roman" w:hAnsi="Times New Roman" w:cs="Times New Roman"/>
          <w:sz w:val="28"/>
          <w:szCs w:val="28"/>
          <w:lang w:val="ru-RU" w:eastAsia="ru-RU"/>
        </w:rPr>
        <w:t xml:space="preserve"> ж </w:t>
      </w:r>
      <w:proofErr w:type="spellStart"/>
      <w:r w:rsidRPr="00ED40F0">
        <w:rPr>
          <w:rFonts w:ascii="Times New Roman" w:eastAsia="Times New Roman" w:hAnsi="Times New Roman" w:cs="Times New Roman"/>
          <w:sz w:val="28"/>
          <w:szCs w:val="28"/>
          <w:lang w:val="ru-RU" w:eastAsia="ru-RU"/>
        </w:rPr>
        <w:t>він</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отримає</w:t>
      </w:r>
      <w:proofErr w:type="spellEnd"/>
      <w:r w:rsidRPr="00ED40F0">
        <w:rPr>
          <w:rFonts w:ascii="Times New Roman" w:eastAsia="Times New Roman" w:hAnsi="Times New Roman" w:cs="Times New Roman"/>
          <w:sz w:val="28"/>
          <w:szCs w:val="28"/>
          <w:lang w:val="ru-RU" w:eastAsia="ru-RU"/>
        </w:rPr>
        <w:t xml:space="preserve"> </w:t>
      </w:r>
      <w:proofErr w:type="spellStart"/>
      <w:r w:rsidRPr="00ED40F0">
        <w:rPr>
          <w:rFonts w:ascii="Times New Roman" w:eastAsia="Times New Roman" w:hAnsi="Times New Roman" w:cs="Times New Roman"/>
          <w:sz w:val="28"/>
          <w:szCs w:val="28"/>
          <w:lang w:val="ru-RU" w:eastAsia="ru-RU"/>
        </w:rPr>
        <w:t>повідомлення</w:t>
      </w:r>
      <w:proofErr w:type="spellEnd"/>
      <w:r w:rsidRPr="00ED40F0">
        <w:rPr>
          <w:rFonts w:ascii="Times New Roman" w:eastAsia="Times New Roman" w:hAnsi="Times New Roman" w:cs="Times New Roman"/>
          <w:sz w:val="28"/>
          <w:szCs w:val="28"/>
          <w:lang w:val="ru-RU" w:eastAsia="ru-RU"/>
        </w:rPr>
        <w:t xml:space="preserve"> про те, </w:t>
      </w:r>
      <w:proofErr w:type="spellStart"/>
      <w:r w:rsidRPr="00ED40F0">
        <w:rPr>
          <w:rFonts w:ascii="Times New Roman" w:eastAsia="Times New Roman" w:hAnsi="Times New Roman" w:cs="Times New Roman"/>
          <w:sz w:val="28"/>
          <w:szCs w:val="28"/>
          <w:lang w:val="ru-RU" w:eastAsia="ru-RU"/>
        </w:rPr>
        <w:t>що</w:t>
      </w:r>
      <w:proofErr w:type="spellEnd"/>
      <w:r w:rsidRPr="00ED40F0">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всі</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номери</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вже</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заброньовані</w:t>
      </w:r>
      <w:proofErr w:type="spellEnd"/>
      <w:r w:rsidR="00970398">
        <w:rPr>
          <w:rFonts w:ascii="Times New Roman" w:eastAsia="Times New Roman" w:hAnsi="Times New Roman" w:cs="Times New Roman"/>
          <w:sz w:val="28"/>
          <w:szCs w:val="28"/>
          <w:lang w:val="ru-RU" w:eastAsia="ru-RU"/>
        </w:rPr>
        <w:t xml:space="preserve">. Така система </w:t>
      </w:r>
      <w:proofErr w:type="spellStart"/>
      <w:r w:rsidR="00970398">
        <w:rPr>
          <w:rFonts w:ascii="Times New Roman" w:eastAsia="Times New Roman" w:hAnsi="Times New Roman" w:cs="Times New Roman"/>
          <w:sz w:val="28"/>
          <w:szCs w:val="28"/>
          <w:lang w:val="ru-RU" w:eastAsia="ru-RU"/>
        </w:rPr>
        <w:t>набуває</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поширювання</w:t>
      </w:r>
      <w:proofErr w:type="spellEnd"/>
      <w:r w:rsidR="00970398">
        <w:rPr>
          <w:rFonts w:ascii="Times New Roman" w:eastAsia="Times New Roman" w:hAnsi="Times New Roman" w:cs="Times New Roman"/>
          <w:sz w:val="28"/>
          <w:szCs w:val="28"/>
          <w:lang w:val="ru-RU" w:eastAsia="ru-RU"/>
        </w:rPr>
        <w:t xml:space="preserve"> і в </w:t>
      </w:r>
      <w:proofErr w:type="spellStart"/>
      <w:r w:rsidR="00970398">
        <w:rPr>
          <w:rFonts w:ascii="Times New Roman" w:eastAsia="Times New Roman" w:hAnsi="Times New Roman" w:cs="Times New Roman"/>
          <w:sz w:val="28"/>
          <w:szCs w:val="28"/>
          <w:lang w:val="ru-RU" w:eastAsia="ru-RU"/>
        </w:rPr>
        <w:t>інших</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країнах</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світу</w:t>
      </w:r>
      <w:proofErr w:type="spellEnd"/>
      <w:r w:rsidRPr="00ED40F0">
        <w:rPr>
          <w:rFonts w:ascii="Times New Roman" w:eastAsia="Times New Roman" w:hAnsi="Times New Roman" w:cs="Times New Roman"/>
          <w:sz w:val="28"/>
          <w:szCs w:val="28"/>
          <w:lang w:val="ru-RU" w:eastAsia="ru-RU"/>
        </w:rPr>
        <w:t>.</w:t>
      </w:r>
    </w:p>
    <w:p w14:paraId="02786769" w14:textId="77777777" w:rsidR="005B4468" w:rsidRDefault="00970398" w:rsidP="005D3FC7">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Досить</w:t>
      </w:r>
      <w:proofErr w:type="spellEnd"/>
      <w:r w:rsidR="005D3FC7" w:rsidRPr="004E4B07">
        <w:rPr>
          <w:rFonts w:ascii="Times New Roman" w:eastAsia="Times New Roman" w:hAnsi="Times New Roman" w:cs="Times New Roman"/>
          <w:sz w:val="28"/>
          <w:szCs w:val="28"/>
          <w:lang w:val="ru-RU" w:eastAsia="ru-RU"/>
        </w:rPr>
        <w:t xml:space="preserve"> широ</w:t>
      </w:r>
      <w:r>
        <w:rPr>
          <w:rFonts w:ascii="Times New Roman" w:eastAsia="Times New Roman" w:hAnsi="Times New Roman" w:cs="Times New Roman"/>
          <w:sz w:val="28"/>
          <w:szCs w:val="28"/>
          <w:lang w:val="ru-RU" w:eastAsia="ru-RU"/>
        </w:rPr>
        <w:t xml:space="preserve">ко </w:t>
      </w:r>
      <w:proofErr w:type="spellStart"/>
      <w:r>
        <w:rPr>
          <w:rFonts w:ascii="Times New Roman" w:eastAsia="Times New Roman" w:hAnsi="Times New Roman" w:cs="Times New Roman"/>
          <w:sz w:val="28"/>
          <w:szCs w:val="28"/>
          <w:lang w:val="ru-RU" w:eastAsia="ru-RU"/>
        </w:rPr>
        <w:t>застосовую</w:t>
      </w:r>
      <w:r w:rsidR="005D3FC7" w:rsidRPr="004E4B07">
        <w:rPr>
          <w:rFonts w:ascii="Times New Roman" w:eastAsia="Times New Roman" w:hAnsi="Times New Roman" w:cs="Times New Roman"/>
          <w:sz w:val="28"/>
          <w:szCs w:val="28"/>
          <w:lang w:val="ru-RU" w:eastAsia="ru-RU"/>
        </w:rPr>
        <w:t>ться</w:t>
      </w:r>
      <w:proofErr w:type="spellEnd"/>
      <w:r w:rsidR="005D3FC7" w:rsidRPr="004E4B07">
        <w:rPr>
          <w:rFonts w:ascii="Times New Roman" w:eastAsia="Times New Roman" w:hAnsi="Times New Roman" w:cs="Times New Roman"/>
          <w:sz w:val="28"/>
          <w:szCs w:val="28"/>
          <w:lang w:val="ru-RU" w:eastAsia="ru-RU"/>
        </w:rPr>
        <w:t xml:space="preserve"> в </w:t>
      </w:r>
      <w:proofErr w:type="spellStart"/>
      <w:r w:rsidR="005D3FC7" w:rsidRPr="004E4B07">
        <w:rPr>
          <w:rFonts w:ascii="Times New Roman" w:eastAsia="Times New Roman" w:hAnsi="Times New Roman" w:cs="Times New Roman"/>
          <w:sz w:val="28"/>
          <w:szCs w:val="28"/>
          <w:lang w:val="ru-RU" w:eastAsia="ru-RU"/>
        </w:rPr>
        <w:t>туристичній</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інду</w:t>
      </w:r>
      <w:r>
        <w:rPr>
          <w:rFonts w:ascii="Times New Roman" w:eastAsia="Times New Roman" w:hAnsi="Times New Roman" w:cs="Times New Roman"/>
          <w:sz w:val="28"/>
          <w:szCs w:val="28"/>
          <w:lang w:val="ru-RU" w:eastAsia="ru-RU"/>
        </w:rPr>
        <w:t>стрії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програми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інноваційною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технологією</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програми</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електронного</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бро</w:t>
      </w:r>
      <w:r>
        <w:rPr>
          <w:rFonts w:ascii="Times New Roman" w:eastAsia="Times New Roman" w:hAnsi="Times New Roman" w:cs="Times New Roman"/>
          <w:sz w:val="28"/>
          <w:szCs w:val="28"/>
          <w:lang w:val="ru-RU" w:eastAsia="ru-RU"/>
        </w:rPr>
        <w:t>нювання</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складання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турів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Поява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нової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програми</w:t>
      </w:r>
      <w:proofErr w:type="spellEnd"/>
      <w:r w:rsidR="005D3FC7" w:rsidRPr="004E4B07">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дозволила не </w:t>
      </w:r>
      <w:proofErr w:type="spellStart"/>
      <w:r>
        <w:rPr>
          <w:rFonts w:ascii="Times New Roman" w:eastAsia="Times New Roman" w:hAnsi="Times New Roman" w:cs="Times New Roman"/>
          <w:sz w:val="28"/>
          <w:szCs w:val="28"/>
          <w:lang w:val="ru-RU" w:eastAsia="ru-RU"/>
        </w:rPr>
        <w:t>тільки</w:t>
      </w:r>
      <w:proofErr w:type="spellEnd"/>
      <w:r>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здешевити</w:t>
      </w:r>
      <w:proofErr w:type="spellEnd"/>
      <w:r w:rsidR="00D663D2">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засоби</w:t>
      </w:r>
      <w:proofErr w:type="spellEnd"/>
      <w:r w:rsidR="00D663D2">
        <w:rPr>
          <w:rFonts w:ascii="Times New Roman" w:eastAsia="Times New Roman" w:hAnsi="Times New Roman" w:cs="Times New Roman"/>
          <w:sz w:val="28"/>
          <w:szCs w:val="28"/>
          <w:lang w:val="ru-RU" w:eastAsia="ru-RU"/>
        </w:rPr>
        <w:t xml:space="preserve"> </w:t>
      </w:r>
      <w:proofErr w:type="spellStart"/>
      <w:r w:rsidR="00D663D2">
        <w:rPr>
          <w:rFonts w:ascii="Times New Roman" w:eastAsia="Times New Roman" w:hAnsi="Times New Roman" w:cs="Times New Roman"/>
          <w:sz w:val="28"/>
          <w:szCs w:val="28"/>
          <w:lang w:val="ru-RU" w:eastAsia="ru-RU"/>
        </w:rPr>
        <w:t>зв</w:t>
      </w:r>
      <w:r w:rsidR="00D663D2" w:rsidRPr="00D663D2">
        <w:rPr>
          <w:rFonts w:ascii="Times New Roman" w:eastAsia="Times New Roman" w:hAnsi="Times New Roman" w:cs="Times New Roman"/>
          <w:sz w:val="28"/>
          <w:szCs w:val="28"/>
          <w:lang w:val="ru-RU" w:eastAsia="ru-RU"/>
        </w:rPr>
        <w:t>’</w:t>
      </w:r>
      <w:r w:rsidR="005D3FC7" w:rsidRPr="004E4B07">
        <w:rPr>
          <w:rFonts w:ascii="Times New Roman" w:eastAsia="Times New Roman" w:hAnsi="Times New Roman" w:cs="Times New Roman"/>
          <w:sz w:val="28"/>
          <w:szCs w:val="28"/>
          <w:lang w:val="ru-RU" w:eastAsia="ru-RU"/>
        </w:rPr>
        <w:t>язку</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але</w:t>
      </w:r>
      <w:proofErr w:type="spellEnd"/>
      <w:r w:rsidR="005D3FC7" w:rsidRPr="004E4B07">
        <w:rPr>
          <w:rFonts w:ascii="Times New Roman" w:eastAsia="Times New Roman" w:hAnsi="Times New Roman" w:cs="Times New Roman"/>
          <w:sz w:val="28"/>
          <w:szCs w:val="28"/>
          <w:lang w:val="ru-RU" w:eastAsia="ru-RU"/>
        </w:rPr>
        <w:t xml:space="preserve"> і дало </w:t>
      </w:r>
      <w:proofErr w:type="spellStart"/>
      <w:r w:rsidR="005D3FC7" w:rsidRPr="004E4B07">
        <w:rPr>
          <w:rFonts w:ascii="Times New Roman" w:eastAsia="Times New Roman" w:hAnsi="Times New Roman" w:cs="Times New Roman"/>
          <w:sz w:val="28"/>
          <w:szCs w:val="28"/>
          <w:lang w:val="ru-RU" w:eastAsia="ru-RU"/>
        </w:rPr>
        <w:t>можливість</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працювати</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всім</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учасникам</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туристичного</w:t>
      </w:r>
      <w:proofErr w:type="spellEnd"/>
      <w:r w:rsidR="005D3FC7" w:rsidRPr="004E4B07">
        <w:rPr>
          <w:rFonts w:ascii="Times New Roman" w:eastAsia="Times New Roman" w:hAnsi="Times New Roman" w:cs="Times New Roman"/>
          <w:sz w:val="28"/>
          <w:szCs w:val="28"/>
          <w:lang w:val="ru-RU" w:eastAsia="ru-RU"/>
        </w:rPr>
        <w:t xml:space="preserve"> ринку як</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єдине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ціле</w:t>
      </w:r>
      <w:proofErr w:type="spellEnd"/>
      <w:r w:rsidR="005D3FC7" w:rsidRPr="004E4B07">
        <w:rPr>
          <w:rFonts w:ascii="Times New Roman" w:eastAsia="Times New Roman" w:hAnsi="Times New Roman" w:cs="Times New Roman"/>
          <w:sz w:val="28"/>
          <w:szCs w:val="28"/>
          <w:lang w:val="ru-RU" w:eastAsia="ru-RU"/>
        </w:rPr>
        <w:t xml:space="preserve">. Робота з такими </w:t>
      </w:r>
      <w:proofErr w:type="spellStart"/>
      <w:r w:rsidR="005D3FC7" w:rsidRPr="004E4B07">
        <w:rPr>
          <w:rFonts w:ascii="Times New Roman" w:eastAsia="Times New Roman" w:hAnsi="Times New Roman" w:cs="Times New Roman"/>
          <w:sz w:val="28"/>
          <w:szCs w:val="28"/>
          <w:lang w:val="ru-RU" w:eastAsia="ru-RU"/>
        </w:rPr>
        <w:t>програмами</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дозволяє</w:t>
      </w:r>
      <w:proofErr w:type="spellEnd"/>
      <w:r w:rsidR="005D3FC7" w:rsidRPr="004E4B07">
        <w:rPr>
          <w:rFonts w:ascii="Times New Roman" w:eastAsia="Times New Roman" w:hAnsi="Times New Roman" w:cs="Times New Roman"/>
          <w:sz w:val="28"/>
          <w:szCs w:val="28"/>
          <w:lang w:val="ru-RU" w:eastAsia="ru-RU"/>
        </w:rPr>
        <w:t xml:space="preserve"> агентству </w:t>
      </w:r>
      <w:proofErr w:type="spellStart"/>
      <w:r w:rsidR="005D3FC7" w:rsidRPr="004E4B07">
        <w:rPr>
          <w:rFonts w:ascii="Times New Roman" w:eastAsia="Times New Roman" w:hAnsi="Times New Roman" w:cs="Times New Roman"/>
          <w:sz w:val="28"/>
          <w:szCs w:val="28"/>
          <w:lang w:val="ru-RU" w:eastAsia="ru-RU"/>
        </w:rPr>
        <w:t>отримувати</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оперативну</w:t>
      </w:r>
      <w:proofErr w:type="spellEnd"/>
      <w:r w:rsidR="005D3FC7" w:rsidRPr="004E4B07">
        <w:rPr>
          <w:rFonts w:ascii="Times New Roman" w:eastAsia="Times New Roman" w:hAnsi="Times New Roman" w:cs="Times New Roman"/>
          <w:sz w:val="28"/>
          <w:szCs w:val="28"/>
          <w:lang w:val="ru-RU" w:eastAsia="ru-RU"/>
        </w:rPr>
        <w:t xml:space="preserve"> та </w:t>
      </w:r>
      <w:proofErr w:type="spellStart"/>
      <w:r w:rsidR="005D3FC7" w:rsidRPr="004E4B07">
        <w:rPr>
          <w:rFonts w:ascii="Times New Roman" w:eastAsia="Times New Roman" w:hAnsi="Times New Roman" w:cs="Times New Roman"/>
          <w:sz w:val="28"/>
          <w:szCs w:val="28"/>
          <w:lang w:val="ru-RU" w:eastAsia="ru-RU"/>
        </w:rPr>
        <w:t>перевірену</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інформацію</w:t>
      </w:r>
      <w:proofErr w:type="spellEnd"/>
      <w:r w:rsidR="005D3FC7" w:rsidRPr="004E4B07">
        <w:rPr>
          <w:rFonts w:ascii="Times New Roman" w:eastAsia="Times New Roman" w:hAnsi="Times New Roman" w:cs="Times New Roman"/>
          <w:sz w:val="28"/>
          <w:szCs w:val="28"/>
          <w:lang w:val="ru-RU" w:eastAsia="ru-RU"/>
        </w:rPr>
        <w:t xml:space="preserve"> про </w:t>
      </w:r>
      <w:proofErr w:type="spellStart"/>
      <w:r w:rsidR="005D3FC7" w:rsidRPr="004E4B07">
        <w:rPr>
          <w:rFonts w:ascii="Times New Roman" w:eastAsia="Times New Roman" w:hAnsi="Times New Roman" w:cs="Times New Roman"/>
          <w:sz w:val="28"/>
          <w:szCs w:val="28"/>
          <w:lang w:val="ru-RU" w:eastAsia="ru-RU"/>
        </w:rPr>
        <w:t>ціни</w:t>
      </w:r>
      <w:proofErr w:type="spellEnd"/>
      <w:r w:rsidR="005D3FC7" w:rsidRPr="004E4B07">
        <w:rPr>
          <w:rFonts w:ascii="Times New Roman" w:eastAsia="Times New Roman" w:hAnsi="Times New Roman" w:cs="Times New Roman"/>
          <w:sz w:val="28"/>
          <w:szCs w:val="28"/>
          <w:lang w:val="ru-RU" w:eastAsia="ru-RU"/>
        </w:rPr>
        <w:t xml:space="preserve"> та </w:t>
      </w:r>
      <w:proofErr w:type="spellStart"/>
      <w:r w:rsidR="005D3FC7" w:rsidRPr="004E4B07">
        <w:rPr>
          <w:rFonts w:ascii="Times New Roman" w:eastAsia="Times New Roman" w:hAnsi="Times New Roman" w:cs="Times New Roman"/>
          <w:sz w:val="28"/>
          <w:szCs w:val="28"/>
          <w:lang w:val="ru-RU" w:eastAsia="ru-RU"/>
        </w:rPr>
        <w:t>кількості</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вільних</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місць</w:t>
      </w:r>
      <w:proofErr w:type="spellEnd"/>
      <w:r w:rsidR="005D3FC7" w:rsidRPr="004E4B07">
        <w:rPr>
          <w:rFonts w:ascii="Times New Roman" w:eastAsia="Times New Roman" w:hAnsi="Times New Roman" w:cs="Times New Roman"/>
          <w:sz w:val="28"/>
          <w:szCs w:val="28"/>
          <w:lang w:val="ru-RU" w:eastAsia="ru-RU"/>
        </w:rPr>
        <w:t xml:space="preserve"> у будь-</w:t>
      </w:r>
      <w:proofErr w:type="spellStart"/>
      <w:r w:rsidR="005D3FC7" w:rsidRPr="004E4B07">
        <w:rPr>
          <w:rFonts w:ascii="Times New Roman" w:eastAsia="Times New Roman" w:hAnsi="Times New Roman" w:cs="Times New Roman"/>
          <w:sz w:val="28"/>
          <w:szCs w:val="28"/>
          <w:lang w:val="ru-RU" w:eastAsia="ru-RU"/>
        </w:rPr>
        <w:t>який</w:t>
      </w:r>
      <w:proofErr w:type="spellEnd"/>
      <w:r w:rsidR="005D3FC7" w:rsidRPr="004E4B07">
        <w:rPr>
          <w:rFonts w:ascii="Times New Roman" w:eastAsia="Times New Roman" w:hAnsi="Times New Roman" w:cs="Times New Roman"/>
          <w:sz w:val="28"/>
          <w:szCs w:val="28"/>
          <w:lang w:val="ru-RU" w:eastAsia="ru-RU"/>
        </w:rPr>
        <w:t xml:space="preserve"> момент часу, а також </w:t>
      </w:r>
      <w:proofErr w:type="spellStart"/>
      <w:r w:rsidR="005D3FC7" w:rsidRPr="004E4B07">
        <w:rPr>
          <w:rFonts w:ascii="Times New Roman" w:eastAsia="Times New Roman" w:hAnsi="Times New Roman" w:cs="Times New Roman"/>
          <w:sz w:val="28"/>
          <w:szCs w:val="28"/>
          <w:lang w:val="ru-RU" w:eastAsia="ru-RU"/>
        </w:rPr>
        <w:t>мати</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можливість</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стежити</w:t>
      </w:r>
      <w:proofErr w:type="spellEnd"/>
      <w:r w:rsidR="005D3FC7" w:rsidRPr="004E4B07">
        <w:rPr>
          <w:rFonts w:ascii="Times New Roman" w:eastAsia="Times New Roman" w:hAnsi="Times New Roman" w:cs="Times New Roman"/>
          <w:sz w:val="28"/>
          <w:szCs w:val="28"/>
          <w:lang w:val="ru-RU" w:eastAsia="ru-RU"/>
        </w:rPr>
        <w:t xml:space="preserve"> за </w:t>
      </w:r>
      <w:proofErr w:type="spellStart"/>
      <w:r w:rsidR="005D3FC7" w:rsidRPr="004E4B07">
        <w:rPr>
          <w:rFonts w:ascii="Times New Roman" w:eastAsia="Times New Roman" w:hAnsi="Times New Roman" w:cs="Times New Roman"/>
          <w:sz w:val="28"/>
          <w:szCs w:val="28"/>
          <w:lang w:val="ru-RU" w:eastAsia="ru-RU"/>
        </w:rPr>
        <w:t>проходженням</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замовлення</w:t>
      </w:r>
      <w:proofErr w:type="spellEnd"/>
      <w:r w:rsidR="005D3FC7" w:rsidRPr="004E4B07">
        <w:rPr>
          <w:rFonts w:ascii="Times New Roman" w:eastAsia="Times New Roman" w:hAnsi="Times New Roman" w:cs="Times New Roman"/>
          <w:sz w:val="28"/>
          <w:szCs w:val="28"/>
          <w:lang w:val="ru-RU" w:eastAsia="ru-RU"/>
        </w:rPr>
        <w:t xml:space="preserve"> на </w:t>
      </w:r>
      <w:proofErr w:type="spellStart"/>
      <w:r w:rsidR="005D3FC7" w:rsidRPr="004E4B07">
        <w:rPr>
          <w:rFonts w:ascii="Times New Roman" w:eastAsia="Times New Roman" w:hAnsi="Times New Roman" w:cs="Times New Roman"/>
          <w:sz w:val="28"/>
          <w:szCs w:val="28"/>
          <w:lang w:val="ru-RU" w:eastAsia="ru-RU"/>
        </w:rPr>
        <w:lastRenderedPageBreak/>
        <w:t>всіх</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етапах</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його</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здійснення</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Існують</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різні</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системи</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бронювання</w:t>
      </w:r>
      <w:proofErr w:type="spellEnd"/>
      <w:r w:rsidR="005D3FC7" w:rsidRPr="004E4B07">
        <w:rPr>
          <w:rFonts w:ascii="Times New Roman" w:eastAsia="Times New Roman" w:hAnsi="Times New Roman" w:cs="Times New Roman"/>
          <w:sz w:val="28"/>
          <w:szCs w:val="28"/>
          <w:lang w:val="ru-RU" w:eastAsia="ru-RU"/>
        </w:rPr>
        <w:t xml:space="preserve">, вони </w:t>
      </w:r>
      <w:proofErr w:type="spellStart"/>
      <w:r w:rsidR="005D3FC7" w:rsidRPr="004E4B07">
        <w:rPr>
          <w:rFonts w:ascii="Times New Roman" w:eastAsia="Times New Roman" w:hAnsi="Times New Roman" w:cs="Times New Roman"/>
          <w:sz w:val="28"/>
          <w:szCs w:val="28"/>
          <w:lang w:val="ru-RU" w:eastAsia="ru-RU"/>
        </w:rPr>
        <w:t>відрізняються</w:t>
      </w:r>
      <w:proofErr w:type="spellEnd"/>
      <w:r w:rsidR="005D3FC7" w:rsidRPr="004E4B07">
        <w:rPr>
          <w:rFonts w:ascii="Times New Roman" w:eastAsia="Times New Roman" w:hAnsi="Times New Roman" w:cs="Times New Roman"/>
          <w:sz w:val="28"/>
          <w:szCs w:val="28"/>
          <w:lang w:val="ru-RU" w:eastAsia="ru-RU"/>
        </w:rPr>
        <w:t xml:space="preserve"> один </w:t>
      </w:r>
      <w:proofErr w:type="spellStart"/>
      <w:r w:rsidR="005D3FC7" w:rsidRPr="004E4B07">
        <w:rPr>
          <w:rFonts w:ascii="Times New Roman" w:eastAsia="Times New Roman" w:hAnsi="Times New Roman" w:cs="Times New Roman"/>
          <w:sz w:val="28"/>
          <w:szCs w:val="28"/>
          <w:lang w:val="ru-RU" w:eastAsia="ru-RU"/>
        </w:rPr>
        <w:t>від</w:t>
      </w:r>
      <w:proofErr w:type="spellEnd"/>
      <w:r w:rsidR="005D3FC7" w:rsidRPr="004E4B07">
        <w:rPr>
          <w:rFonts w:ascii="Times New Roman" w:eastAsia="Times New Roman" w:hAnsi="Times New Roman" w:cs="Times New Roman"/>
          <w:sz w:val="28"/>
          <w:szCs w:val="28"/>
          <w:lang w:val="ru-RU" w:eastAsia="ru-RU"/>
        </w:rPr>
        <w:t xml:space="preserve"> одного набором </w:t>
      </w:r>
      <w:proofErr w:type="spellStart"/>
      <w:r w:rsidR="005D3FC7" w:rsidRPr="004E4B07">
        <w:rPr>
          <w:rFonts w:ascii="Times New Roman" w:eastAsia="Times New Roman" w:hAnsi="Times New Roman" w:cs="Times New Roman"/>
          <w:sz w:val="28"/>
          <w:szCs w:val="28"/>
          <w:lang w:val="ru-RU" w:eastAsia="ru-RU"/>
        </w:rPr>
        <w:t>пропонованих</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послуг</w:t>
      </w:r>
      <w:proofErr w:type="spellEnd"/>
      <w:r w:rsidR="005D3FC7" w:rsidRPr="004E4B07">
        <w:rPr>
          <w:rFonts w:ascii="Times New Roman" w:eastAsia="Times New Roman" w:hAnsi="Times New Roman" w:cs="Times New Roman"/>
          <w:sz w:val="28"/>
          <w:szCs w:val="28"/>
          <w:lang w:val="ru-RU" w:eastAsia="ru-RU"/>
        </w:rPr>
        <w:t xml:space="preserve"> і </w:t>
      </w:r>
      <w:proofErr w:type="spellStart"/>
      <w:r w:rsidR="005D3FC7" w:rsidRPr="004E4B07">
        <w:rPr>
          <w:rFonts w:ascii="Times New Roman" w:eastAsia="Times New Roman" w:hAnsi="Times New Roman" w:cs="Times New Roman"/>
          <w:sz w:val="28"/>
          <w:szCs w:val="28"/>
          <w:lang w:val="ru-RU" w:eastAsia="ru-RU"/>
        </w:rPr>
        <w:t>технологією</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своєї</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роботи</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Наприклад</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найбільш</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популярними</w:t>
      </w:r>
      <w:proofErr w:type="spellEnd"/>
      <w:r w:rsidR="005D3FC7" w:rsidRPr="004E4B07">
        <w:rPr>
          <w:rFonts w:ascii="Times New Roman" w:eastAsia="Times New Roman" w:hAnsi="Times New Roman" w:cs="Times New Roman"/>
          <w:sz w:val="28"/>
          <w:szCs w:val="28"/>
          <w:lang w:val="ru-RU" w:eastAsia="ru-RU"/>
        </w:rPr>
        <w:t xml:space="preserve"> у </w:t>
      </w:r>
      <w:proofErr w:type="spellStart"/>
      <w:r w:rsidR="005D3FC7" w:rsidRPr="004E4B07">
        <w:rPr>
          <w:rFonts w:ascii="Times New Roman" w:eastAsia="Times New Roman" w:hAnsi="Times New Roman" w:cs="Times New Roman"/>
          <w:sz w:val="28"/>
          <w:szCs w:val="28"/>
          <w:lang w:val="ru-RU" w:eastAsia="ru-RU"/>
        </w:rPr>
        <w:t>світі</w:t>
      </w:r>
      <w:proofErr w:type="spellEnd"/>
      <w:r w:rsidR="005D3FC7" w:rsidRPr="004E4B07">
        <w:rPr>
          <w:rFonts w:ascii="Times New Roman" w:eastAsia="Times New Roman" w:hAnsi="Times New Roman" w:cs="Times New Roman"/>
          <w:sz w:val="28"/>
          <w:szCs w:val="28"/>
          <w:lang w:val="ru-RU" w:eastAsia="ru-RU"/>
        </w:rPr>
        <w:t xml:space="preserve"> є </w:t>
      </w:r>
      <w:proofErr w:type="spellStart"/>
      <w:r w:rsidR="005D3FC7" w:rsidRPr="004E4B07">
        <w:rPr>
          <w:rFonts w:ascii="Times New Roman" w:eastAsia="Times New Roman" w:hAnsi="Times New Roman" w:cs="Times New Roman"/>
          <w:sz w:val="28"/>
          <w:szCs w:val="28"/>
          <w:lang w:val="ru-RU" w:eastAsia="ru-RU"/>
        </w:rPr>
        <w:t>такі</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програми</w:t>
      </w:r>
      <w:proofErr w:type="spellEnd"/>
      <w:r w:rsidR="005D3FC7" w:rsidRPr="004E4B07">
        <w:rPr>
          <w:rFonts w:ascii="Times New Roman" w:eastAsia="Times New Roman" w:hAnsi="Times New Roman" w:cs="Times New Roman"/>
          <w:sz w:val="28"/>
          <w:szCs w:val="28"/>
          <w:lang w:val="ru-RU" w:eastAsia="ru-RU"/>
        </w:rPr>
        <w:t xml:space="preserve"> як Galileo, </w:t>
      </w:r>
      <w:proofErr w:type="spellStart"/>
      <w:r w:rsidR="005D3FC7" w:rsidRPr="004E4B07">
        <w:rPr>
          <w:rFonts w:ascii="Times New Roman" w:eastAsia="Times New Roman" w:hAnsi="Times New Roman" w:cs="Times New Roman"/>
          <w:sz w:val="28"/>
          <w:szCs w:val="28"/>
          <w:lang w:val="ru-RU" w:eastAsia="ru-RU"/>
        </w:rPr>
        <w:t>Amadeus</w:t>
      </w:r>
      <w:proofErr w:type="spellEnd"/>
      <w:r w:rsidR="005D3FC7" w:rsidRPr="004E4B07">
        <w:rPr>
          <w:rFonts w:ascii="Times New Roman" w:eastAsia="Times New Roman" w:hAnsi="Times New Roman" w:cs="Times New Roman"/>
          <w:sz w:val="28"/>
          <w:szCs w:val="28"/>
          <w:lang w:val="ru-RU" w:eastAsia="ru-RU"/>
        </w:rPr>
        <w:t xml:space="preserve">, Sabre, </w:t>
      </w:r>
      <w:proofErr w:type="spellStart"/>
      <w:r w:rsidR="005D3FC7" w:rsidRPr="004E4B07">
        <w:rPr>
          <w:rFonts w:ascii="Times New Roman" w:eastAsia="Times New Roman" w:hAnsi="Times New Roman" w:cs="Times New Roman"/>
          <w:sz w:val="28"/>
          <w:szCs w:val="28"/>
          <w:lang w:val="ru-RU" w:eastAsia="ru-RU"/>
        </w:rPr>
        <w:t>Worldspan</w:t>
      </w:r>
      <w:proofErr w:type="spellEnd"/>
      <w:r w:rsidR="005D3FC7" w:rsidRPr="004E4B07">
        <w:rPr>
          <w:rFonts w:ascii="Times New Roman" w:eastAsia="Times New Roman" w:hAnsi="Times New Roman" w:cs="Times New Roman"/>
          <w:sz w:val="28"/>
          <w:szCs w:val="28"/>
          <w:lang w:val="ru-RU" w:eastAsia="ru-RU"/>
        </w:rPr>
        <w:t xml:space="preserve"> і </w:t>
      </w:r>
      <w:proofErr w:type="spellStart"/>
      <w:r w:rsidR="005D3FC7" w:rsidRPr="004E4B07">
        <w:rPr>
          <w:rFonts w:ascii="Times New Roman" w:eastAsia="Times New Roman" w:hAnsi="Times New Roman" w:cs="Times New Roman"/>
          <w:sz w:val="28"/>
          <w:szCs w:val="28"/>
          <w:lang w:val="ru-RU" w:eastAsia="ru-RU"/>
        </w:rPr>
        <w:t>багато</w:t>
      </w:r>
      <w:proofErr w:type="spellEnd"/>
      <w:r w:rsidR="005D3FC7" w:rsidRPr="004E4B07">
        <w:rPr>
          <w:rFonts w:ascii="Times New Roman" w:eastAsia="Times New Roman" w:hAnsi="Times New Roman" w:cs="Times New Roman"/>
          <w:sz w:val="28"/>
          <w:szCs w:val="28"/>
          <w:lang w:val="ru-RU" w:eastAsia="ru-RU"/>
        </w:rPr>
        <w:t xml:space="preserve"> </w:t>
      </w:r>
      <w:proofErr w:type="spellStart"/>
      <w:r w:rsidR="005D3FC7" w:rsidRPr="004E4B07">
        <w:rPr>
          <w:rFonts w:ascii="Times New Roman" w:eastAsia="Times New Roman" w:hAnsi="Times New Roman" w:cs="Times New Roman"/>
          <w:sz w:val="28"/>
          <w:szCs w:val="28"/>
          <w:lang w:val="ru-RU" w:eastAsia="ru-RU"/>
        </w:rPr>
        <w:t>інших</w:t>
      </w:r>
      <w:proofErr w:type="spellEnd"/>
      <w:r w:rsidR="005D3FC7" w:rsidRPr="004E4B07">
        <w:rPr>
          <w:rFonts w:ascii="Times New Roman" w:eastAsia="Times New Roman" w:hAnsi="Times New Roman" w:cs="Times New Roman"/>
          <w:sz w:val="28"/>
          <w:szCs w:val="28"/>
          <w:lang w:val="ru-RU" w:eastAsia="ru-RU"/>
        </w:rPr>
        <w:t>.</w:t>
      </w:r>
    </w:p>
    <w:p w14:paraId="6023EB1A" w14:textId="77777777" w:rsidR="00E8313D" w:rsidRPr="00E8313D" w:rsidRDefault="00E8313D" w:rsidP="004E4B07">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962209">
        <w:rPr>
          <w:rFonts w:ascii="Times New Roman" w:eastAsia="Times New Roman" w:hAnsi="Times New Roman" w:cs="Times New Roman"/>
          <w:sz w:val="28"/>
          <w:szCs w:val="28"/>
          <w:lang w:val="ru-RU" w:eastAsia="ru-RU"/>
        </w:rPr>
        <w:t>Нині</w:t>
      </w:r>
      <w:proofErr w:type="spellEnd"/>
      <w:r w:rsidRPr="00962209">
        <w:rPr>
          <w:rFonts w:ascii="Times New Roman" w:eastAsia="Times New Roman" w:hAnsi="Times New Roman" w:cs="Times New Roman"/>
          <w:sz w:val="28"/>
          <w:szCs w:val="28"/>
          <w:lang w:val="ru-RU" w:eastAsia="ru-RU"/>
        </w:rPr>
        <w:t xml:space="preserve"> туризм, будучи </w:t>
      </w:r>
      <w:proofErr w:type="spellStart"/>
      <w:r w:rsidRPr="00962209">
        <w:rPr>
          <w:rFonts w:ascii="Times New Roman" w:eastAsia="Times New Roman" w:hAnsi="Times New Roman" w:cs="Times New Roman"/>
          <w:sz w:val="28"/>
          <w:szCs w:val="28"/>
          <w:lang w:val="ru-RU" w:eastAsia="ru-RU"/>
        </w:rPr>
        <w:t>глобальним</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соціально-екон</w:t>
      </w:r>
      <w:r w:rsidR="00970398" w:rsidRPr="00962209">
        <w:rPr>
          <w:rFonts w:ascii="Times New Roman" w:eastAsia="Times New Roman" w:hAnsi="Times New Roman" w:cs="Times New Roman"/>
          <w:sz w:val="28"/>
          <w:szCs w:val="28"/>
          <w:lang w:val="ru-RU" w:eastAsia="ru-RU"/>
        </w:rPr>
        <w:t>омічним</w:t>
      </w:r>
      <w:proofErr w:type="spellEnd"/>
      <w:r w:rsidR="00970398" w:rsidRPr="00962209">
        <w:rPr>
          <w:rFonts w:ascii="Times New Roman" w:eastAsia="Times New Roman" w:hAnsi="Times New Roman" w:cs="Times New Roman"/>
          <w:sz w:val="28"/>
          <w:szCs w:val="28"/>
          <w:lang w:val="ru-RU" w:eastAsia="ru-RU"/>
        </w:rPr>
        <w:t xml:space="preserve"> </w:t>
      </w:r>
      <w:proofErr w:type="spellStart"/>
      <w:r w:rsidR="00970398" w:rsidRPr="00962209">
        <w:rPr>
          <w:rFonts w:ascii="Times New Roman" w:eastAsia="Times New Roman" w:hAnsi="Times New Roman" w:cs="Times New Roman"/>
          <w:sz w:val="28"/>
          <w:szCs w:val="28"/>
          <w:lang w:val="ru-RU" w:eastAsia="ru-RU"/>
        </w:rPr>
        <w:t>явищем</w:t>
      </w:r>
      <w:proofErr w:type="spellEnd"/>
      <w:r w:rsidR="00970398" w:rsidRPr="00962209">
        <w:rPr>
          <w:rFonts w:ascii="Times New Roman" w:eastAsia="Times New Roman" w:hAnsi="Times New Roman" w:cs="Times New Roman"/>
          <w:sz w:val="28"/>
          <w:szCs w:val="28"/>
          <w:lang w:val="ru-RU" w:eastAsia="ru-RU"/>
        </w:rPr>
        <w:t xml:space="preserve">, </w:t>
      </w:r>
      <w:proofErr w:type="spellStart"/>
      <w:r w:rsidR="00970398" w:rsidRPr="00962209">
        <w:rPr>
          <w:rFonts w:ascii="Times New Roman" w:eastAsia="Times New Roman" w:hAnsi="Times New Roman" w:cs="Times New Roman"/>
          <w:sz w:val="28"/>
          <w:szCs w:val="28"/>
          <w:lang w:val="ru-RU" w:eastAsia="ru-RU"/>
        </w:rPr>
        <w:t>функціонує</w:t>
      </w:r>
      <w:proofErr w:type="spellEnd"/>
      <w:r w:rsidRPr="00962209">
        <w:rPr>
          <w:rFonts w:ascii="Times New Roman" w:eastAsia="Times New Roman" w:hAnsi="Times New Roman" w:cs="Times New Roman"/>
          <w:sz w:val="28"/>
          <w:szCs w:val="28"/>
          <w:lang w:val="ru-RU" w:eastAsia="ru-RU"/>
        </w:rPr>
        <w:t xml:space="preserve"> в </w:t>
      </w:r>
      <w:proofErr w:type="spellStart"/>
      <w:r w:rsidRPr="00962209">
        <w:rPr>
          <w:rFonts w:ascii="Times New Roman" w:eastAsia="Times New Roman" w:hAnsi="Times New Roman" w:cs="Times New Roman"/>
          <w:sz w:val="28"/>
          <w:szCs w:val="28"/>
          <w:lang w:val="ru-RU" w:eastAsia="ru-RU"/>
        </w:rPr>
        <w:t>умовах</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досить</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жорсткої</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конкуренції</w:t>
      </w:r>
      <w:proofErr w:type="spellEnd"/>
      <w:r w:rsidRPr="00962209">
        <w:rPr>
          <w:rFonts w:ascii="Times New Roman" w:eastAsia="Times New Roman" w:hAnsi="Times New Roman" w:cs="Times New Roman"/>
          <w:sz w:val="28"/>
          <w:szCs w:val="28"/>
          <w:lang w:val="ru-RU" w:eastAsia="ru-RU"/>
        </w:rPr>
        <w:t xml:space="preserve"> та </w:t>
      </w:r>
      <w:proofErr w:type="spellStart"/>
      <w:r w:rsidRPr="00962209">
        <w:rPr>
          <w:rFonts w:ascii="Times New Roman" w:eastAsia="Times New Roman" w:hAnsi="Times New Roman" w:cs="Times New Roman"/>
          <w:sz w:val="28"/>
          <w:szCs w:val="28"/>
          <w:lang w:val="ru-RU" w:eastAsia="ru-RU"/>
        </w:rPr>
        <w:t>характеризується</w:t>
      </w:r>
      <w:proofErr w:type="spellEnd"/>
      <w:r w:rsidRPr="00962209">
        <w:rPr>
          <w:rFonts w:ascii="Times New Roman" w:eastAsia="Times New Roman" w:hAnsi="Times New Roman" w:cs="Times New Roman"/>
          <w:sz w:val="28"/>
          <w:szCs w:val="28"/>
          <w:lang w:val="ru-RU" w:eastAsia="ru-RU"/>
        </w:rPr>
        <w:t xml:space="preserve"> великим </w:t>
      </w:r>
      <w:proofErr w:type="spellStart"/>
      <w:r w:rsidRPr="00962209">
        <w:rPr>
          <w:rFonts w:ascii="Times New Roman" w:eastAsia="Times New Roman" w:hAnsi="Times New Roman" w:cs="Times New Roman"/>
          <w:sz w:val="28"/>
          <w:szCs w:val="28"/>
          <w:lang w:val="ru-RU" w:eastAsia="ru-RU"/>
        </w:rPr>
        <w:t>ступенем</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схильності</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інноваційним</w:t>
      </w:r>
      <w:proofErr w:type="spellEnd"/>
      <w:r w:rsidRPr="00962209">
        <w:rPr>
          <w:rFonts w:ascii="Times New Roman" w:eastAsia="Times New Roman" w:hAnsi="Times New Roman" w:cs="Times New Roman"/>
          <w:sz w:val="28"/>
          <w:szCs w:val="28"/>
          <w:lang w:val="ru-RU" w:eastAsia="ru-RU"/>
        </w:rPr>
        <w:t xml:space="preserve"> </w:t>
      </w:r>
      <w:proofErr w:type="spellStart"/>
      <w:r w:rsidRPr="00962209">
        <w:rPr>
          <w:rFonts w:ascii="Times New Roman" w:eastAsia="Times New Roman" w:hAnsi="Times New Roman" w:cs="Times New Roman"/>
          <w:sz w:val="28"/>
          <w:szCs w:val="28"/>
          <w:lang w:val="ru-RU" w:eastAsia="ru-RU"/>
        </w:rPr>
        <w:t>процесам</w:t>
      </w:r>
      <w:proofErr w:type="spellEnd"/>
      <w:r w:rsidRPr="00962209">
        <w:rPr>
          <w:rFonts w:ascii="Times New Roman" w:eastAsia="Times New Roman" w:hAnsi="Times New Roman" w:cs="Times New Roman"/>
          <w:sz w:val="28"/>
          <w:szCs w:val="28"/>
          <w:lang w:val="ru-RU" w:eastAsia="ru-RU"/>
        </w:rPr>
        <w:t>.</w:t>
      </w:r>
      <w:r w:rsidRPr="00E8313D">
        <w:rPr>
          <w:rFonts w:ascii="Times New Roman" w:eastAsia="Times New Roman" w:hAnsi="Times New Roman" w:cs="Times New Roman"/>
          <w:sz w:val="28"/>
          <w:szCs w:val="28"/>
          <w:lang w:val="ru-RU" w:eastAsia="ru-RU"/>
        </w:rPr>
        <w:t xml:space="preserve"> </w:t>
      </w:r>
    </w:p>
    <w:p w14:paraId="5CFF3AFC" w14:textId="77777777" w:rsidR="00E8313D" w:rsidRPr="00E8313D" w:rsidRDefault="00E8313D" w:rsidP="004E4B07">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E8313D">
        <w:rPr>
          <w:rFonts w:ascii="Times New Roman" w:eastAsia="Times New Roman" w:hAnsi="Times New Roman" w:cs="Times New Roman"/>
          <w:sz w:val="28"/>
          <w:szCs w:val="28"/>
          <w:lang w:val="ru-RU" w:eastAsia="ru-RU"/>
        </w:rPr>
        <w:t>Впровадження</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нових</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техноло</w:t>
      </w:r>
      <w:r w:rsidR="00970398">
        <w:rPr>
          <w:rFonts w:ascii="Times New Roman" w:eastAsia="Times New Roman" w:hAnsi="Times New Roman" w:cs="Times New Roman"/>
          <w:sz w:val="28"/>
          <w:szCs w:val="28"/>
          <w:lang w:val="ru-RU" w:eastAsia="ru-RU"/>
        </w:rPr>
        <w:t>гій</w:t>
      </w:r>
      <w:proofErr w:type="spellEnd"/>
      <w:r w:rsidR="00970398">
        <w:rPr>
          <w:rFonts w:ascii="Times New Roman" w:eastAsia="Times New Roman" w:hAnsi="Times New Roman" w:cs="Times New Roman"/>
          <w:sz w:val="28"/>
          <w:szCs w:val="28"/>
          <w:lang w:val="ru-RU" w:eastAsia="ru-RU"/>
        </w:rPr>
        <w:t xml:space="preserve"> абсолютно </w:t>
      </w:r>
      <w:proofErr w:type="spellStart"/>
      <w:r w:rsidR="00970398">
        <w:rPr>
          <w:rFonts w:ascii="Times New Roman" w:eastAsia="Times New Roman" w:hAnsi="Times New Roman" w:cs="Times New Roman"/>
          <w:sz w:val="28"/>
          <w:szCs w:val="28"/>
          <w:lang w:val="ru-RU" w:eastAsia="ru-RU"/>
        </w:rPr>
        <w:t>необхідно</w:t>
      </w:r>
      <w:proofErr w:type="spellEnd"/>
      <w:r w:rsidR="00970398">
        <w:rPr>
          <w:rFonts w:ascii="Times New Roman" w:eastAsia="Times New Roman" w:hAnsi="Times New Roman" w:cs="Times New Roman"/>
          <w:sz w:val="28"/>
          <w:szCs w:val="28"/>
          <w:lang w:val="ru-RU" w:eastAsia="ru-RU"/>
        </w:rPr>
        <w:t xml:space="preserve"> в </w:t>
      </w:r>
      <w:proofErr w:type="spellStart"/>
      <w:r w:rsidR="00970398">
        <w:rPr>
          <w:rFonts w:ascii="Times New Roman" w:eastAsia="Times New Roman" w:hAnsi="Times New Roman" w:cs="Times New Roman"/>
          <w:sz w:val="28"/>
          <w:szCs w:val="28"/>
          <w:lang w:val="ru-RU" w:eastAsia="ru-RU"/>
        </w:rPr>
        <w:t>умовах</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стрімких</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змін</w:t>
      </w:r>
      <w:proofErr w:type="spellEnd"/>
      <w:r w:rsidRPr="00E8313D">
        <w:rPr>
          <w:rFonts w:ascii="Times New Roman" w:eastAsia="Times New Roman" w:hAnsi="Times New Roman" w:cs="Times New Roman"/>
          <w:sz w:val="28"/>
          <w:szCs w:val="28"/>
          <w:lang w:val="ru-RU" w:eastAsia="ru-RU"/>
        </w:rPr>
        <w:t xml:space="preserve"> у </w:t>
      </w:r>
      <w:proofErr w:type="spellStart"/>
      <w:r w:rsidRPr="00E8313D">
        <w:rPr>
          <w:rFonts w:ascii="Times New Roman" w:eastAsia="Times New Roman" w:hAnsi="Times New Roman" w:cs="Times New Roman"/>
          <w:sz w:val="28"/>
          <w:szCs w:val="28"/>
          <w:lang w:val="ru-RU" w:eastAsia="ru-RU"/>
        </w:rPr>
        <w:t>всіх</w:t>
      </w:r>
      <w:proofErr w:type="spellEnd"/>
      <w:r w:rsidRPr="00E8313D">
        <w:rPr>
          <w:rFonts w:ascii="Times New Roman" w:eastAsia="Times New Roman" w:hAnsi="Times New Roman" w:cs="Times New Roman"/>
          <w:sz w:val="28"/>
          <w:szCs w:val="28"/>
          <w:lang w:val="ru-RU" w:eastAsia="ru-RU"/>
        </w:rPr>
        <w:t xml:space="preserve"> сферах </w:t>
      </w:r>
      <w:proofErr w:type="spellStart"/>
      <w:r w:rsidRPr="00E8313D">
        <w:rPr>
          <w:rFonts w:ascii="Times New Roman" w:eastAsia="Times New Roman" w:hAnsi="Times New Roman" w:cs="Times New Roman"/>
          <w:sz w:val="28"/>
          <w:szCs w:val="28"/>
          <w:lang w:val="ru-RU" w:eastAsia="ru-RU"/>
        </w:rPr>
        <w:t>життя</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Інновації</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міцно</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увійшли</w:t>
      </w:r>
      <w:proofErr w:type="spellEnd"/>
      <w:r w:rsidRPr="00E8313D">
        <w:rPr>
          <w:rFonts w:ascii="Times New Roman" w:eastAsia="Times New Roman" w:hAnsi="Times New Roman" w:cs="Times New Roman"/>
          <w:sz w:val="28"/>
          <w:szCs w:val="28"/>
          <w:lang w:val="ru-RU" w:eastAsia="ru-RU"/>
        </w:rPr>
        <w:t xml:space="preserve"> в наше </w:t>
      </w:r>
      <w:proofErr w:type="spellStart"/>
      <w:r w:rsidRPr="00E8313D">
        <w:rPr>
          <w:rFonts w:ascii="Times New Roman" w:eastAsia="Times New Roman" w:hAnsi="Times New Roman" w:cs="Times New Roman"/>
          <w:sz w:val="28"/>
          <w:szCs w:val="28"/>
          <w:lang w:val="ru-RU" w:eastAsia="ru-RU"/>
        </w:rPr>
        <w:t>життя</w:t>
      </w:r>
      <w:proofErr w:type="spellEnd"/>
      <w:r w:rsidRPr="00E8313D">
        <w:rPr>
          <w:rFonts w:ascii="Times New Roman" w:eastAsia="Times New Roman" w:hAnsi="Times New Roman" w:cs="Times New Roman"/>
          <w:sz w:val="28"/>
          <w:szCs w:val="28"/>
          <w:lang w:val="ru-RU" w:eastAsia="ru-RU"/>
        </w:rPr>
        <w:t xml:space="preserve"> і </w:t>
      </w:r>
      <w:proofErr w:type="spellStart"/>
      <w:r w:rsidRPr="00E8313D">
        <w:rPr>
          <w:rFonts w:ascii="Times New Roman" w:eastAsia="Times New Roman" w:hAnsi="Times New Roman" w:cs="Times New Roman"/>
          <w:sz w:val="28"/>
          <w:szCs w:val="28"/>
          <w:lang w:val="ru-RU" w:eastAsia="ru-RU"/>
        </w:rPr>
        <w:t>проявляються</w:t>
      </w:r>
      <w:proofErr w:type="spellEnd"/>
      <w:r w:rsidRPr="00E8313D">
        <w:rPr>
          <w:rFonts w:ascii="Times New Roman" w:eastAsia="Times New Roman" w:hAnsi="Times New Roman" w:cs="Times New Roman"/>
          <w:sz w:val="28"/>
          <w:szCs w:val="28"/>
          <w:lang w:val="ru-RU" w:eastAsia="ru-RU"/>
        </w:rPr>
        <w:t xml:space="preserve"> у </w:t>
      </w:r>
      <w:proofErr w:type="spellStart"/>
      <w:r w:rsidRPr="00E8313D">
        <w:rPr>
          <w:rFonts w:ascii="Times New Roman" w:eastAsia="Times New Roman" w:hAnsi="Times New Roman" w:cs="Times New Roman"/>
          <w:sz w:val="28"/>
          <w:szCs w:val="28"/>
          <w:lang w:val="ru-RU" w:eastAsia="ru-RU"/>
        </w:rPr>
        <w:t>вигляді</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нових</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інформа</w:t>
      </w:r>
      <w:r w:rsidR="00E91489">
        <w:rPr>
          <w:rFonts w:ascii="Times New Roman" w:eastAsia="Times New Roman" w:hAnsi="Times New Roman" w:cs="Times New Roman"/>
          <w:sz w:val="28"/>
          <w:szCs w:val="28"/>
          <w:lang w:val="ru-RU" w:eastAsia="ru-RU"/>
        </w:rPr>
        <w:t>ційних</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телекомунікаційних</w:t>
      </w:r>
      <w:proofErr w:type="spellEnd"/>
      <w:r w:rsidR="00E91489">
        <w:rPr>
          <w:rFonts w:ascii="Times New Roman" w:eastAsia="Times New Roman" w:hAnsi="Times New Roman" w:cs="Times New Roman"/>
          <w:sz w:val="28"/>
          <w:szCs w:val="28"/>
          <w:lang w:val="ru-RU" w:eastAsia="ru-RU"/>
        </w:rPr>
        <w:t xml:space="preserve">, </w:t>
      </w:r>
      <w:proofErr w:type="spellStart"/>
      <w:r w:rsidR="00E91489">
        <w:rPr>
          <w:rFonts w:ascii="Times New Roman" w:eastAsia="Times New Roman" w:hAnsi="Times New Roman" w:cs="Times New Roman"/>
          <w:sz w:val="28"/>
          <w:szCs w:val="28"/>
          <w:lang w:val="ru-RU" w:eastAsia="ru-RU"/>
        </w:rPr>
        <w:t>пов</w:t>
      </w:r>
      <w:r w:rsidR="00E91489" w:rsidRPr="00E91489">
        <w:rPr>
          <w:rFonts w:ascii="Times New Roman" w:eastAsia="Times New Roman" w:hAnsi="Times New Roman" w:cs="Times New Roman"/>
          <w:sz w:val="28"/>
          <w:szCs w:val="28"/>
          <w:lang w:val="ru-RU" w:eastAsia="ru-RU"/>
        </w:rPr>
        <w:t>’</w:t>
      </w:r>
      <w:r w:rsidRPr="00E8313D">
        <w:rPr>
          <w:rFonts w:ascii="Times New Roman" w:eastAsia="Times New Roman" w:hAnsi="Times New Roman" w:cs="Times New Roman"/>
          <w:sz w:val="28"/>
          <w:szCs w:val="28"/>
          <w:lang w:val="ru-RU" w:eastAsia="ru-RU"/>
        </w:rPr>
        <w:t>язаних</w:t>
      </w:r>
      <w:proofErr w:type="spellEnd"/>
      <w:r w:rsidRPr="00E8313D">
        <w:rPr>
          <w:rFonts w:ascii="Times New Roman" w:eastAsia="Times New Roman" w:hAnsi="Times New Roman" w:cs="Times New Roman"/>
          <w:sz w:val="28"/>
          <w:szCs w:val="28"/>
          <w:lang w:val="ru-RU" w:eastAsia="ru-RU"/>
        </w:rPr>
        <w:t xml:space="preserve"> з </w:t>
      </w:r>
      <w:proofErr w:type="spellStart"/>
      <w:r w:rsidRPr="00E8313D">
        <w:rPr>
          <w:rFonts w:ascii="Times New Roman" w:eastAsia="Times New Roman" w:hAnsi="Times New Roman" w:cs="Times New Roman"/>
          <w:sz w:val="28"/>
          <w:szCs w:val="28"/>
          <w:lang w:val="ru-RU" w:eastAsia="ru-RU"/>
        </w:rPr>
        <w:t>управлінням</w:t>
      </w:r>
      <w:proofErr w:type="spellEnd"/>
      <w:r w:rsidRPr="00E8313D">
        <w:rPr>
          <w:rFonts w:ascii="Times New Roman" w:eastAsia="Times New Roman" w:hAnsi="Times New Roman" w:cs="Times New Roman"/>
          <w:sz w:val="28"/>
          <w:szCs w:val="28"/>
          <w:lang w:val="ru-RU" w:eastAsia="ru-RU"/>
        </w:rPr>
        <w:t xml:space="preserve"> і </w:t>
      </w:r>
      <w:proofErr w:type="spellStart"/>
      <w:r w:rsidRPr="00E8313D">
        <w:rPr>
          <w:rFonts w:ascii="Times New Roman" w:eastAsia="Times New Roman" w:hAnsi="Times New Roman" w:cs="Times New Roman"/>
          <w:sz w:val="28"/>
          <w:szCs w:val="28"/>
          <w:lang w:val="ru-RU" w:eastAsia="ru-RU"/>
        </w:rPr>
        <w:t>людським</w:t>
      </w:r>
      <w:proofErr w:type="spellEnd"/>
      <w:r w:rsidRPr="00E8313D">
        <w:rPr>
          <w:rFonts w:ascii="Times New Roman" w:eastAsia="Times New Roman" w:hAnsi="Times New Roman" w:cs="Times New Roman"/>
          <w:sz w:val="28"/>
          <w:szCs w:val="28"/>
          <w:lang w:val="ru-RU" w:eastAsia="ru-RU"/>
        </w:rPr>
        <w:t xml:space="preserve"> фактором </w:t>
      </w:r>
      <w:proofErr w:type="spellStart"/>
      <w:r w:rsidRPr="00E8313D">
        <w:rPr>
          <w:rFonts w:ascii="Times New Roman" w:eastAsia="Times New Roman" w:hAnsi="Times New Roman" w:cs="Times New Roman"/>
          <w:sz w:val="28"/>
          <w:szCs w:val="28"/>
          <w:lang w:val="ru-RU" w:eastAsia="ru-RU"/>
        </w:rPr>
        <w:t>технологій</w:t>
      </w:r>
      <w:proofErr w:type="spellEnd"/>
      <w:r w:rsidRPr="00E8313D">
        <w:rPr>
          <w:rFonts w:ascii="Times New Roman" w:eastAsia="Times New Roman" w:hAnsi="Times New Roman" w:cs="Times New Roman"/>
          <w:sz w:val="28"/>
          <w:szCs w:val="28"/>
          <w:lang w:val="ru-RU" w:eastAsia="ru-RU"/>
        </w:rPr>
        <w:t xml:space="preserve">. </w:t>
      </w:r>
      <w:r w:rsidR="004E4B07">
        <w:rPr>
          <w:rFonts w:ascii="Times New Roman" w:eastAsia="Times New Roman" w:hAnsi="Times New Roman" w:cs="Times New Roman"/>
          <w:sz w:val="28"/>
          <w:szCs w:val="28"/>
          <w:lang w:val="ru-RU" w:eastAsia="ru-RU"/>
        </w:rPr>
        <w:t>В</w:t>
      </w:r>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сучасних</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умовах</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індустрія</w:t>
      </w:r>
      <w:proofErr w:type="spellEnd"/>
      <w:r w:rsidRPr="00E8313D">
        <w:rPr>
          <w:rFonts w:ascii="Times New Roman" w:eastAsia="Times New Roman" w:hAnsi="Times New Roman" w:cs="Times New Roman"/>
          <w:sz w:val="28"/>
          <w:szCs w:val="28"/>
          <w:lang w:val="ru-RU" w:eastAsia="ru-RU"/>
        </w:rPr>
        <w:t xml:space="preserve"> туризму та </w:t>
      </w:r>
      <w:proofErr w:type="spellStart"/>
      <w:r w:rsidRPr="00E8313D">
        <w:rPr>
          <w:rFonts w:ascii="Times New Roman" w:eastAsia="Times New Roman" w:hAnsi="Times New Roman" w:cs="Times New Roman"/>
          <w:sz w:val="28"/>
          <w:szCs w:val="28"/>
          <w:lang w:val="ru-RU" w:eastAsia="ru-RU"/>
        </w:rPr>
        <w:t>гостинності</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має</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надзвичайно</w:t>
      </w:r>
      <w:proofErr w:type="spellEnd"/>
      <w:r w:rsidRPr="00E8313D">
        <w:rPr>
          <w:rFonts w:ascii="Times New Roman" w:eastAsia="Times New Roman" w:hAnsi="Times New Roman" w:cs="Times New Roman"/>
          <w:sz w:val="28"/>
          <w:szCs w:val="28"/>
          <w:lang w:val="ru-RU" w:eastAsia="ru-RU"/>
        </w:rPr>
        <w:t xml:space="preserve"> велике </w:t>
      </w:r>
      <w:proofErr w:type="spellStart"/>
      <w:r w:rsidRPr="00E8313D">
        <w:rPr>
          <w:rFonts w:ascii="Times New Roman" w:eastAsia="Times New Roman" w:hAnsi="Times New Roman" w:cs="Times New Roman"/>
          <w:sz w:val="28"/>
          <w:szCs w:val="28"/>
          <w:lang w:val="ru-RU" w:eastAsia="ru-RU"/>
        </w:rPr>
        <w:t>значення</w:t>
      </w:r>
      <w:proofErr w:type="spellEnd"/>
      <w:r w:rsidRPr="00E8313D">
        <w:rPr>
          <w:rFonts w:ascii="Times New Roman" w:eastAsia="Times New Roman" w:hAnsi="Times New Roman" w:cs="Times New Roman"/>
          <w:sz w:val="28"/>
          <w:szCs w:val="28"/>
          <w:lang w:val="ru-RU" w:eastAsia="ru-RU"/>
        </w:rPr>
        <w:t xml:space="preserve"> для </w:t>
      </w:r>
      <w:proofErr w:type="spellStart"/>
      <w:r w:rsidRPr="00E8313D">
        <w:rPr>
          <w:rFonts w:ascii="Times New Roman" w:eastAsia="Times New Roman" w:hAnsi="Times New Roman" w:cs="Times New Roman"/>
          <w:sz w:val="28"/>
          <w:szCs w:val="28"/>
          <w:lang w:val="ru-RU" w:eastAsia="ru-RU"/>
        </w:rPr>
        <w:t>розвитку</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економіки</w:t>
      </w:r>
      <w:proofErr w:type="spellEnd"/>
      <w:r w:rsidRPr="00E8313D">
        <w:rPr>
          <w:rFonts w:ascii="Times New Roman" w:eastAsia="Times New Roman" w:hAnsi="Times New Roman" w:cs="Times New Roman"/>
          <w:sz w:val="28"/>
          <w:szCs w:val="28"/>
          <w:lang w:val="ru-RU" w:eastAsia="ru-RU"/>
        </w:rPr>
        <w:t xml:space="preserve"> та </w:t>
      </w:r>
      <w:proofErr w:type="spellStart"/>
      <w:r w:rsidRPr="00E8313D">
        <w:rPr>
          <w:rFonts w:ascii="Times New Roman" w:eastAsia="Times New Roman" w:hAnsi="Times New Roman" w:cs="Times New Roman"/>
          <w:sz w:val="28"/>
          <w:szCs w:val="28"/>
          <w:lang w:val="ru-RU" w:eastAsia="ru-RU"/>
        </w:rPr>
        <w:t>соціальної</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сфери</w:t>
      </w:r>
      <w:proofErr w:type="spellEnd"/>
      <w:r w:rsidRPr="00E8313D">
        <w:rPr>
          <w:rFonts w:ascii="Times New Roman" w:eastAsia="Times New Roman" w:hAnsi="Times New Roman" w:cs="Times New Roman"/>
          <w:sz w:val="28"/>
          <w:szCs w:val="28"/>
          <w:lang w:val="ru-RU" w:eastAsia="ru-RU"/>
        </w:rPr>
        <w:t xml:space="preserve"> будь-</w:t>
      </w:r>
      <w:proofErr w:type="spellStart"/>
      <w:r w:rsidRPr="00E8313D">
        <w:rPr>
          <w:rFonts w:ascii="Times New Roman" w:eastAsia="Times New Roman" w:hAnsi="Times New Roman" w:cs="Times New Roman"/>
          <w:sz w:val="28"/>
          <w:szCs w:val="28"/>
          <w:lang w:val="ru-RU" w:eastAsia="ru-RU"/>
        </w:rPr>
        <w:t>якої</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країни</w:t>
      </w:r>
      <w:proofErr w:type="spellEnd"/>
      <w:r w:rsidRPr="00E8313D">
        <w:rPr>
          <w:rFonts w:ascii="Times New Roman" w:eastAsia="Times New Roman" w:hAnsi="Times New Roman" w:cs="Times New Roman"/>
          <w:sz w:val="28"/>
          <w:szCs w:val="28"/>
          <w:lang w:val="ru-RU" w:eastAsia="ru-RU"/>
        </w:rPr>
        <w:t xml:space="preserve">. </w:t>
      </w:r>
    </w:p>
    <w:p w14:paraId="4686ADAA" w14:textId="77777777" w:rsidR="00E8313D" w:rsidRPr="00E8313D" w:rsidRDefault="00E8313D" w:rsidP="004E4B07">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E8313D">
        <w:rPr>
          <w:rFonts w:ascii="Times New Roman" w:eastAsia="Times New Roman" w:hAnsi="Times New Roman" w:cs="Times New Roman"/>
          <w:sz w:val="28"/>
          <w:szCs w:val="28"/>
          <w:lang w:val="ru-RU" w:eastAsia="ru-RU"/>
        </w:rPr>
        <w:t>Світова</w:t>
      </w:r>
      <w:proofErr w:type="spellEnd"/>
      <w:r w:rsidRPr="00E8313D">
        <w:rPr>
          <w:rFonts w:ascii="Times New Roman" w:eastAsia="Times New Roman" w:hAnsi="Times New Roman" w:cs="Times New Roman"/>
          <w:sz w:val="28"/>
          <w:szCs w:val="28"/>
          <w:lang w:val="ru-RU" w:eastAsia="ru-RU"/>
        </w:rPr>
        <w:t xml:space="preserve"> практика </w:t>
      </w:r>
      <w:proofErr w:type="spellStart"/>
      <w:r w:rsidRPr="00E8313D">
        <w:rPr>
          <w:rFonts w:ascii="Times New Roman" w:eastAsia="Times New Roman" w:hAnsi="Times New Roman" w:cs="Times New Roman"/>
          <w:sz w:val="28"/>
          <w:szCs w:val="28"/>
          <w:lang w:val="ru-RU" w:eastAsia="ru-RU"/>
        </w:rPr>
        <w:t>показує</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що</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розвиток</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індустрії</w:t>
      </w:r>
      <w:proofErr w:type="spellEnd"/>
      <w:r w:rsidRPr="00E8313D">
        <w:rPr>
          <w:rFonts w:ascii="Times New Roman" w:eastAsia="Times New Roman" w:hAnsi="Times New Roman" w:cs="Times New Roman"/>
          <w:sz w:val="28"/>
          <w:szCs w:val="28"/>
          <w:lang w:val="ru-RU" w:eastAsia="ru-RU"/>
        </w:rPr>
        <w:t xml:space="preserve"> туризму та </w:t>
      </w:r>
      <w:proofErr w:type="spellStart"/>
      <w:r w:rsidRPr="00E8313D">
        <w:rPr>
          <w:rFonts w:ascii="Times New Roman" w:eastAsia="Times New Roman" w:hAnsi="Times New Roman" w:cs="Times New Roman"/>
          <w:sz w:val="28"/>
          <w:szCs w:val="28"/>
          <w:lang w:val="ru-RU" w:eastAsia="ru-RU"/>
        </w:rPr>
        <w:t>гостинності</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ма</w:t>
      </w:r>
      <w:r w:rsidR="00970398">
        <w:rPr>
          <w:rFonts w:ascii="Times New Roman" w:eastAsia="Times New Roman" w:hAnsi="Times New Roman" w:cs="Times New Roman"/>
          <w:sz w:val="28"/>
          <w:szCs w:val="28"/>
          <w:lang w:val="ru-RU" w:eastAsia="ru-RU"/>
        </w:rPr>
        <w:t>є</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високий</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ефект</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стимулюючи</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зростання</w:t>
      </w:r>
      <w:proofErr w:type="spellEnd"/>
      <w:r w:rsidRPr="00E8313D">
        <w:rPr>
          <w:rFonts w:ascii="Times New Roman" w:eastAsia="Times New Roman" w:hAnsi="Times New Roman" w:cs="Times New Roman"/>
          <w:sz w:val="28"/>
          <w:szCs w:val="28"/>
          <w:lang w:val="ru-RU" w:eastAsia="ru-RU"/>
        </w:rPr>
        <w:t xml:space="preserve"> і </w:t>
      </w:r>
      <w:proofErr w:type="spellStart"/>
      <w:r w:rsidRPr="00E8313D">
        <w:rPr>
          <w:rFonts w:ascii="Times New Roman" w:eastAsia="Times New Roman" w:hAnsi="Times New Roman" w:cs="Times New Roman"/>
          <w:sz w:val="28"/>
          <w:szCs w:val="28"/>
          <w:lang w:val="ru-RU" w:eastAsia="ru-RU"/>
        </w:rPr>
        <w:t>розвиток</w:t>
      </w:r>
      <w:proofErr w:type="spellEnd"/>
      <w:r w:rsidRPr="00E8313D">
        <w:rPr>
          <w:rFonts w:ascii="Times New Roman" w:eastAsia="Times New Roman" w:hAnsi="Times New Roman" w:cs="Times New Roman"/>
          <w:sz w:val="28"/>
          <w:szCs w:val="28"/>
          <w:lang w:val="ru-RU" w:eastAsia="ru-RU"/>
        </w:rPr>
        <w:t xml:space="preserve"> таких </w:t>
      </w:r>
      <w:proofErr w:type="spellStart"/>
      <w:r w:rsidRPr="00E8313D">
        <w:rPr>
          <w:rFonts w:ascii="Times New Roman" w:eastAsia="Times New Roman" w:hAnsi="Times New Roman" w:cs="Times New Roman"/>
          <w:sz w:val="28"/>
          <w:szCs w:val="28"/>
          <w:lang w:val="ru-RU" w:eastAsia="ru-RU"/>
        </w:rPr>
        <w:t>найважливіших</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секторів</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економіки</w:t>
      </w:r>
      <w:proofErr w:type="spellEnd"/>
      <w:r w:rsidRPr="00E8313D">
        <w:rPr>
          <w:rFonts w:ascii="Times New Roman" w:eastAsia="Times New Roman" w:hAnsi="Times New Roman" w:cs="Times New Roman"/>
          <w:sz w:val="28"/>
          <w:szCs w:val="28"/>
          <w:lang w:val="ru-RU" w:eastAsia="ru-RU"/>
        </w:rPr>
        <w:t xml:space="preserve">, як транспорт, </w:t>
      </w:r>
      <w:proofErr w:type="spellStart"/>
      <w:r w:rsidR="00D663D2">
        <w:rPr>
          <w:rFonts w:ascii="Times New Roman" w:eastAsia="Times New Roman" w:hAnsi="Times New Roman" w:cs="Times New Roman"/>
          <w:sz w:val="28"/>
          <w:szCs w:val="28"/>
          <w:lang w:val="ru-RU" w:eastAsia="ru-RU"/>
        </w:rPr>
        <w:t>зв</w:t>
      </w:r>
      <w:r w:rsidR="00D663D2" w:rsidRPr="00D663D2">
        <w:rPr>
          <w:rFonts w:ascii="Times New Roman" w:eastAsia="Times New Roman" w:hAnsi="Times New Roman" w:cs="Times New Roman"/>
          <w:sz w:val="28"/>
          <w:szCs w:val="28"/>
          <w:lang w:val="ru-RU" w:eastAsia="ru-RU"/>
        </w:rPr>
        <w:t>’</w:t>
      </w:r>
      <w:r w:rsidRPr="00E8313D">
        <w:rPr>
          <w:rFonts w:ascii="Times New Roman" w:eastAsia="Times New Roman" w:hAnsi="Times New Roman" w:cs="Times New Roman"/>
          <w:sz w:val="28"/>
          <w:szCs w:val="28"/>
          <w:lang w:val="ru-RU" w:eastAsia="ru-RU"/>
        </w:rPr>
        <w:t>язок</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будівництво</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торгівля</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сільське</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господарство</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виробництво</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товарів</w:t>
      </w:r>
      <w:proofErr w:type="spellEnd"/>
      <w:r w:rsidRPr="00E8313D">
        <w:rPr>
          <w:rFonts w:ascii="Times New Roman" w:eastAsia="Times New Roman" w:hAnsi="Times New Roman" w:cs="Times New Roman"/>
          <w:sz w:val="28"/>
          <w:szCs w:val="28"/>
          <w:lang w:val="ru-RU" w:eastAsia="ru-RU"/>
        </w:rPr>
        <w:t xml:space="preserve"> народного </w:t>
      </w:r>
      <w:proofErr w:type="spellStart"/>
      <w:r w:rsidRPr="00E8313D">
        <w:rPr>
          <w:rFonts w:ascii="Times New Roman" w:eastAsia="Times New Roman" w:hAnsi="Times New Roman" w:cs="Times New Roman"/>
          <w:sz w:val="28"/>
          <w:szCs w:val="28"/>
          <w:lang w:val="ru-RU" w:eastAsia="ru-RU"/>
        </w:rPr>
        <w:t>споживання</w:t>
      </w:r>
      <w:proofErr w:type="spellEnd"/>
      <w:r w:rsidRPr="00E8313D">
        <w:rPr>
          <w:rFonts w:ascii="Times New Roman" w:eastAsia="Times New Roman" w:hAnsi="Times New Roman" w:cs="Times New Roman"/>
          <w:sz w:val="28"/>
          <w:szCs w:val="28"/>
          <w:lang w:val="ru-RU" w:eastAsia="ru-RU"/>
        </w:rPr>
        <w:t xml:space="preserve">. </w:t>
      </w:r>
    </w:p>
    <w:p w14:paraId="37C11D9D" w14:textId="77777777" w:rsidR="00E8313D" w:rsidRPr="00EE7B2E" w:rsidRDefault="00E8313D" w:rsidP="004E4B07">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E8313D">
        <w:rPr>
          <w:rFonts w:ascii="Times New Roman" w:eastAsia="Times New Roman" w:hAnsi="Times New Roman" w:cs="Times New Roman"/>
          <w:sz w:val="28"/>
          <w:szCs w:val="28"/>
          <w:lang w:val="ru-RU" w:eastAsia="ru-RU"/>
        </w:rPr>
        <w:t>Світ</w:t>
      </w:r>
      <w:proofErr w:type="spellEnd"/>
      <w:r w:rsidRPr="00E8313D">
        <w:rPr>
          <w:rFonts w:ascii="Times New Roman" w:eastAsia="Times New Roman" w:hAnsi="Times New Roman" w:cs="Times New Roman"/>
          <w:sz w:val="28"/>
          <w:szCs w:val="28"/>
          <w:lang w:val="ru-RU" w:eastAsia="ru-RU"/>
        </w:rPr>
        <w:t xml:space="preserve">, в </w:t>
      </w:r>
      <w:proofErr w:type="spellStart"/>
      <w:r w:rsidRPr="00E8313D">
        <w:rPr>
          <w:rFonts w:ascii="Times New Roman" w:eastAsia="Times New Roman" w:hAnsi="Times New Roman" w:cs="Times New Roman"/>
          <w:sz w:val="28"/>
          <w:szCs w:val="28"/>
          <w:lang w:val="ru-RU" w:eastAsia="ru-RU"/>
        </w:rPr>
        <w:t>якому</w:t>
      </w:r>
      <w:proofErr w:type="spellEnd"/>
      <w:r w:rsidRPr="00E8313D">
        <w:rPr>
          <w:rFonts w:ascii="Times New Roman" w:eastAsia="Times New Roman" w:hAnsi="Times New Roman" w:cs="Times New Roman"/>
          <w:sz w:val="28"/>
          <w:szCs w:val="28"/>
          <w:lang w:val="ru-RU" w:eastAsia="ru-RU"/>
        </w:rPr>
        <w:t xml:space="preserve"> ми </w:t>
      </w:r>
      <w:proofErr w:type="spellStart"/>
      <w:r w:rsidRPr="00E8313D">
        <w:rPr>
          <w:rFonts w:ascii="Times New Roman" w:eastAsia="Times New Roman" w:hAnsi="Times New Roman" w:cs="Times New Roman"/>
          <w:sz w:val="28"/>
          <w:szCs w:val="28"/>
          <w:lang w:val="ru-RU" w:eastAsia="ru-RU"/>
        </w:rPr>
        <w:t>сьогодні</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живемо</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стає</w:t>
      </w:r>
      <w:proofErr w:type="spellEnd"/>
      <w:r w:rsidRPr="00E8313D">
        <w:rPr>
          <w:rFonts w:ascii="Times New Roman" w:eastAsia="Times New Roman" w:hAnsi="Times New Roman" w:cs="Times New Roman"/>
          <w:sz w:val="28"/>
          <w:szCs w:val="28"/>
          <w:lang w:val="ru-RU" w:eastAsia="ru-RU"/>
        </w:rPr>
        <w:t xml:space="preserve"> все </w:t>
      </w:r>
      <w:proofErr w:type="spellStart"/>
      <w:r w:rsidRPr="00E8313D">
        <w:rPr>
          <w:rFonts w:ascii="Times New Roman" w:eastAsia="Times New Roman" w:hAnsi="Times New Roman" w:cs="Times New Roman"/>
          <w:sz w:val="28"/>
          <w:szCs w:val="28"/>
          <w:lang w:val="ru-RU" w:eastAsia="ru-RU"/>
        </w:rPr>
        <w:t>більш</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залежним</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від</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інформаційних</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технологій</w:t>
      </w:r>
      <w:proofErr w:type="spellEnd"/>
      <w:r w:rsidRPr="00E8313D">
        <w:rPr>
          <w:rFonts w:ascii="Times New Roman" w:eastAsia="Times New Roman" w:hAnsi="Times New Roman" w:cs="Times New Roman"/>
          <w:sz w:val="28"/>
          <w:szCs w:val="28"/>
          <w:lang w:val="ru-RU" w:eastAsia="ru-RU"/>
        </w:rPr>
        <w:t xml:space="preserve">. Вони широко, </w:t>
      </w:r>
      <w:proofErr w:type="spellStart"/>
      <w:r w:rsidRPr="00E8313D">
        <w:rPr>
          <w:rFonts w:ascii="Times New Roman" w:eastAsia="Times New Roman" w:hAnsi="Times New Roman" w:cs="Times New Roman"/>
          <w:sz w:val="28"/>
          <w:szCs w:val="28"/>
          <w:lang w:val="ru-RU" w:eastAsia="ru-RU"/>
        </w:rPr>
        <w:t>інтенсивно</w:t>
      </w:r>
      <w:proofErr w:type="spellEnd"/>
      <w:r w:rsidRPr="00E8313D">
        <w:rPr>
          <w:rFonts w:ascii="Times New Roman" w:eastAsia="Times New Roman" w:hAnsi="Times New Roman" w:cs="Times New Roman"/>
          <w:sz w:val="28"/>
          <w:szCs w:val="28"/>
          <w:lang w:val="ru-RU" w:eastAsia="ru-RU"/>
        </w:rPr>
        <w:t xml:space="preserve"> та </w:t>
      </w:r>
      <w:proofErr w:type="spellStart"/>
      <w:r w:rsidRPr="00E8313D">
        <w:rPr>
          <w:rFonts w:ascii="Times New Roman" w:eastAsia="Times New Roman" w:hAnsi="Times New Roman" w:cs="Times New Roman"/>
          <w:sz w:val="28"/>
          <w:szCs w:val="28"/>
          <w:lang w:val="ru-RU" w:eastAsia="ru-RU"/>
        </w:rPr>
        <w:t>ефективно</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використовуються</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людиною</w:t>
      </w:r>
      <w:proofErr w:type="spellEnd"/>
      <w:r w:rsidRPr="00E8313D">
        <w:rPr>
          <w:rFonts w:ascii="Times New Roman" w:eastAsia="Times New Roman" w:hAnsi="Times New Roman" w:cs="Times New Roman"/>
          <w:sz w:val="28"/>
          <w:szCs w:val="28"/>
          <w:lang w:val="ru-RU" w:eastAsia="ru-RU"/>
        </w:rPr>
        <w:t xml:space="preserve"> у </w:t>
      </w:r>
      <w:proofErr w:type="spellStart"/>
      <w:r w:rsidRPr="00E8313D">
        <w:rPr>
          <w:rFonts w:ascii="Times New Roman" w:eastAsia="Times New Roman" w:hAnsi="Times New Roman" w:cs="Times New Roman"/>
          <w:sz w:val="28"/>
          <w:szCs w:val="28"/>
          <w:lang w:val="ru-RU" w:eastAsia="ru-RU"/>
        </w:rPr>
        <w:t>всіх</w:t>
      </w:r>
      <w:proofErr w:type="spellEnd"/>
      <w:r w:rsidRPr="00E8313D">
        <w:rPr>
          <w:rFonts w:ascii="Times New Roman" w:eastAsia="Times New Roman" w:hAnsi="Times New Roman" w:cs="Times New Roman"/>
          <w:sz w:val="28"/>
          <w:szCs w:val="28"/>
          <w:lang w:val="ru-RU" w:eastAsia="ru-RU"/>
        </w:rPr>
        <w:t xml:space="preserve"> сферах </w:t>
      </w:r>
      <w:proofErr w:type="spellStart"/>
      <w:r w:rsidRPr="00E8313D">
        <w:rPr>
          <w:rFonts w:ascii="Times New Roman" w:eastAsia="Times New Roman" w:hAnsi="Times New Roman" w:cs="Times New Roman"/>
          <w:sz w:val="28"/>
          <w:szCs w:val="28"/>
          <w:lang w:val="ru-RU" w:eastAsia="ru-RU"/>
        </w:rPr>
        <w:t>діяльності</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Винятком</w:t>
      </w:r>
      <w:proofErr w:type="spellEnd"/>
      <w:r w:rsidRPr="00E8313D">
        <w:rPr>
          <w:rFonts w:ascii="Times New Roman" w:eastAsia="Times New Roman" w:hAnsi="Times New Roman" w:cs="Times New Roman"/>
          <w:sz w:val="28"/>
          <w:szCs w:val="28"/>
          <w:lang w:val="ru-RU" w:eastAsia="ru-RU"/>
        </w:rPr>
        <w:t xml:space="preserve"> не</w:t>
      </w:r>
      <w:r w:rsidR="00970398">
        <w:rPr>
          <w:rFonts w:ascii="Times New Roman" w:eastAsia="Times New Roman" w:hAnsi="Times New Roman" w:cs="Times New Roman"/>
          <w:sz w:val="28"/>
          <w:szCs w:val="28"/>
          <w:lang w:val="ru-RU" w:eastAsia="ru-RU"/>
        </w:rPr>
        <w:t xml:space="preserve"> стала й </w:t>
      </w:r>
      <w:proofErr w:type="spellStart"/>
      <w:r w:rsidR="00970398">
        <w:rPr>
          <w:rFonts w:ascii="Times New Roman" w:eastAsia="Times New Roman" w:hAnsi="Times New Roman" w:cs="Times New Roman"/>
          <w:sz w:val="28"/>
          <w:szCs w:val="28"/>
          <w:lang w:val="ru-RU" w:eastAsia="ru-RU"/>
        </w:rPr>
        <w:t>екскурсійна</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діяльність</w:t>
      </w:r>
      <w:proofErr w:type="spellEnd"/>
      <w:r w:rsidR="00970398">
        <w:rPr>
          <w:rFonts w:ascii="Times New Roman" w:eastAsia="Times New Roman" w:hAnsi="Times New Roman" w:cs="Times New Roman"/>
          <w:sz w:val="28"/>
          <w:szCs w:val="28"/>
          <w:lang w:val="ru-RU" w:eastAsia="ru-RU"/>
        </w:rPr>
        <w:t xml:space="preserve">, яка </w:t>
      </w:r>
      <w:proofErr w:type="spellStart"/>
      <w:r w:rsidR="00970398">
        <w:rPr>
          <w:rFonts w:ascii="Times New Roman" w:eastAsia="Times New Roman" w:hAnsi="Times New Roman" w:cs="Times New Roman"/>
          <w:sz w:val="28"/>
          <w:szCs w:val="28"/>
          <w:lang w:val="ru-RU" w:eastAsia="ru-RU"/>
        </w:rPr>
        <w:t>характеризується</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інтенсивним</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вровадженням</w:t>
      </w:r>
      <w:proofErr w:type="spellEnd"/>
      <w:r w:rsidR="00970398">
        <w:rPr>
          <w:rFonts w:ascii="Times New Roman" w:eastAsia="Times New Roman" w:hAnsi="Times New Roman" w:cs="Times New Roman"/>
          <w:sz w:val="28"/>
          <w:szCs w:val="28"/>
          <w:lang w:val="ru-RU" w:eastAsia="ru-RU"/>
        </w:rPr>
        <w:t xml:space="preserve"> </w:t>
      </w:r>
      <w:proofErr w:type="spellStart"/>
      <w:r w:rsidR="00970398">
        <w:rPr>
          <w:rFonts w:ascii="Times New Roman" w:eastAsia="Times New Roman" w:hAnsi="Times New Roman" w:cs="Times New Roman"/>
          <w:sz w:val="28"/>
          <w:szCs w:val="28"/>
          <w:lang w:val="ru-RU" w:eastAsia="ru-RU"/>
        </w:rPr>
        <w:t>різних</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інноваційних</w:t>
      </w:r>
      <w:proofErr w:type="spellEnd"/>
      <w:r w:rsidRPr="00E8313D">
        <w:rPr>
          <w:rFonts w:ascii="Times New Roman" w:eastAsia="Times New Roman" w:hAnsi="Times New Roman" w:cs="Times New Roman"/>
          <w:sz w:val="28"/>
          <w:szCs w:val="28"/>
          <w:lang w:val="ru-RU" w:eastAsia="ru-RU"/>
        </w:rPr>
        <w:t xml:space="preserve"> </w:t>
      </w:r>
      <w:proofErr w:type="spellStart"/>
      <w:r w:rsidRPr="00E8313D">
        <w:rPr>
          <w:rFonts w:ascii="Times New Roman" w:eastAsia="Times New Roman" w:hAnsi="Times New Roman" w:cs="Times New Roman"/>
          <w:sz w:val="28"/>
          <w:szCs w:val="28"/>
          <w:lang w:val="ru-RU" w:eastAsia="ru-RU"/>
        </w:rPr>
        <w:t>технологій</w:t>
      </w:r>
      <w:proofErr w:type="spellEnd"/>
      <w:r w:rsidRPr="00E8313D">
        <w:rPr>
          <w:rFonts w:ascii="Times New Roman" w:eastAsia="Times New Roman" w:hAnsi="Times New Roman" w:cs="Times New Roman"/>
          <w:sz w:val="28"/>
          <w:szCs w:val="28"/>
          <w:lang w:val="ru-RU" w:eastAsia="ru-RU"/>
        </w:rPr>
        <w:t xml:space="preserve"> </w:t>
      </w:r>
      <w:r w:rsidR="00002BCB" w:rsidRPr="00EE7B2E">
        <w:rPr>
          <w:rFonts w:ascii="Times New Roman" w:eastAsia="Times New Roman" w:hAnsi="Times New Roman" w:cs="Times New Roman"/>
          <w:sz w:val="28"/>
          <w:szCs w:val="28"/>
          <w:lang w:val="ru-RU" w:eastAsia="ru-RU"/>
        </w:rPr>
        <w:t>[</w:t>
      </w:r>
      <w:r w:rsidR="004E2DEE">
        <w:rPr>
          <w:rFonts w:ascii="Times New Roman" w:eastAsia="Times New Roman" w:hAnsi="Times New Roman" w:cs="Times New Roman"/>
          <w:sz w:val="28"/>
          <w:szCs w:val="28"/>
          <w:lang w:eastAsia="ru-RU"/>
        </w:rPr>
        <w:t>27</w:t>
      </w:r>
      <w:r w:rsidR="00002BCB" w:rsidRPr="00EE7B2E">
        <w:rPr>
          <w:rFonts w:ascii="Times New Roman" w:eastAsia="Times New Roman" w:hAnsi="Times New Roman" w:cs="Times New Roman"/>
          <w:sz w:val="28"/>
          <w:szCs w:val="28"/>
          <w:lang w:val="ru-RU" w:eastAsia="ru-RU"/>
        </w:rPr>
        <w:t>]</w:t>
      </w:r>
      <w:r w:rsidRPr="00EE7B2E">
        <w:rPr>
          <w:rFonts w:ascii="Times New Roman" w:eastAsia="Times New Roman" w:hAnsi="Times New Roman" w:cs="Times New Roman"/>
          <w:sz w:val="28"/>
          <w:szCs w:val="28"/>
          <w:lang w:val="ru-RU" w:eastAsia="ru-RU"/>
        </w:rPr>
        <w:t xml:space="preserve">. </w:t>
      </w:r>
    </w:p>
    <w:p w14:paraId="0699D51F" w14:textId="77777777" w:rsidR="00E8313D" w:rsidRPr="00EE7B2E" w:rsidRDefault="00970398" w:rsidP="009C66A9">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Прикладом є </w:t>
      </w:r>
      <w:proofErr w:type="spellStart"/>
      <w:r w:rsidR="00E719E2">
        <w:rPr>
          <w:rFonts w:ascii="Times New Roman" w:eastAsia="Times New Roman" w:hAnsi="Times New Roman" w:cs="Times New Roman"/>
          <w:sz w:val="28"/>
          <w:szCs w:val="28"/>
          <w:lang w:val="ru-RU" w:eastAsia="ru-RU"/>
        </w:rPr>
        <w:t>використання</w:t>
      </w:r>
      <w:proofErr w:type="spellEnd"/>
      <w:r w:rsidR="00E719E2">
        <w:rPr>
          <w:rFonts w:ascii="Times New Roman" w:eastAsia="Times New Roman" w:hAnsi="Times New Roman" w:cs="Times New Roman"/>
          <w:sz w:val="28"/>
          <w:szCs w:val="28"/>
          <w:lang w:val="ru-RU" w:eastAsia="ru-RU"/>
        </w:rPr>
        <w:t xml:space="preserve"> в </w:t>
      </w:r>
      <w:proofErr w:type="spellStart"/>
      <w:r w:rsidR="00E719E2">
        <w:rPr>
          <w:rFonts w:ascii="Times New Roman" w:eastAsia="Times New Roman" w:hAnsi="Times New Roman" w:cs="Times New Roman"/>
          <w:sz w:val="28"/>
          <w:szCs w:val="28"/>
          <w:lang w:val="ru-RU" w:eastAsia="ru-RU"/>
        </w:rPr>
        <w:t>багатьох</w:t>
      </w:r>
      <w:proofErr w:type="spellEnd"/>
      <w:r w:rsidR="00E719E2">
        <w:rPr>
          <w:rFonts w:ascii="Times New Roman" w:eastAsia="Times New Roman" w:hAnsi="Times New Roman" w:cs="Times New Roman"/>
          <w:sz w:val="28"/>
          <w:szCs w:val="28"/>
          <w:lang w:val="ru-RU" w:eastAsia="ru-RU"/>
        </w:rPr>
        <w:t xml:space="preserve"> </w:t>
      </w:r>
      <w:proofErr w:type="spellStart"/>
      <w:r w:rsidR="00E719E2">
        <w:rPr>
          <w:rFonts w:ascii="Times New Roman" w:eastAsia="Times New Roman" w:hAnsi="Times New Roman" w:cs="Times New Roman"/>
          <w:sz w:val="28"/>
          <w:szCs w:val="28"/>
          <w:lang w:val="ru-RU" w:eastAsia="ru-RU"/>
        </w:rPr>
        <w:t>містах</w:t>
      </w:r>
      <w:proofErr w:type="spellEnd"/>
      <w:r w:rsidR="00E719E2">
        <w:rPr>
          <w:rFonts w:ascii="Times New Roman" w:eastAsia="Times New Roman" w:hAnsi="Times New Roman" w:cs="Times New Roman"/>
          <w:sz w:val="28"/>
          <w:szCs w:val="28"/>
          <w:lang w:val="ru-RU" w:eastAsia="ru-RU"/>
        </w:rPr>
        <w:t xml:space="preserve"> </w:t>
      </w:r>
      <w:proofErr w:type="spellStart"/>
      <w:r w:rsidR="00E719E2">
        <w:rPr>
          <w:rFonts w:ascii="Times New Roman" w:eastAsia="Times New Roman" w:hAnsi="Times New Roman" w:cs="Times New Roman"/>
          <w:sz w:val="28"/>
          <w:szCs w:val="28"/>
          <w:lang w:val="ru-RU" w:eastAsia="ru-RU"/>
        </w:rPr>
        <w:t>України</w:t>
      </w:r>
      <w:proofErr w:type="spellEnd"/>
      <w:r w:rsidR="00E719E2">
        <w:rPr>
          <w:rFonts w:ascii="Times New Roman" w:eastAsia="Times New Roman" w:hAnsi="Times New Roman" w:cs="Times New Roman"/>
          <w:sz w:val="28"/>
          <w:szCs w:val="28"/>
          <w:lang w:val="ru-RU" w:eastAsia="ru-RU"/>
        </w:rPr>
        <w:t xml:space="preserve"> (</w:t>
      </w:r>
      <w:proofErr w:type="spellStart"/>
      <w:r w:rsidR="00E719E2">
        <w:rPr>
          <w:rFonts w:ascii="Times New Roman" w:eastAsia="Times New Roman" w:hAnsi="Times New Roman" w:cs="Times New Roman"/>
          <w:sz w:val="28"/>
          <w:szCs w:val="28"/>
          <w:lang w:val="ru-RU" w:eastAsia="ru-RU"/>
        </w:rPr>
        <w:t>Львів</w:t>
      </w:r>
      <w:proofErr w:type="spellEnd"/>
      <w:r w:rsidR="00E719E2">
        <w:rPr>
          <w:rFonts w:ascii="Times New Roman" w:eastAsia="Times New Roman" w:hAnsi="Times New Roman" w:cs="Times New Roman"/>
          <w:sz w:val="28"/>
          <w:szCs w:val="28"/>
          <w:lang w:val="ru-RU" w:eastAsia="ru-RU"/>
        </w:rPr>
        <w:t xml:space="preserve">, </w:t>
      </w:r>
      <w:proofErr w:type="spellStart"/>
      <w:r w:rsidR="00E719E2">
        <w:rPr>
          <w:rFonts w:ascii="Times New Roman" w:eastAsia="Times New Roman" w:hAnsi="Times New Roman" w:cs="Times New Roman"/>
          <w:sz w:val="28"/>
          <w:szCs w:val="28"/>
          <w:lang w:val="ru-RU" w:eastAsia="ru-RU"/>
        </w:rPr>
        <w:t>Чернівці</w:t>
      </w:r>
      <w:proofErr w:type="spellEnd"/>
      <w:r w:rsidR="00E719E2">
        <w:rPr>
          <w:rFonts w:ascii="Times New Roman" w:eastAsia="Times New Roman" w:hAnsi="Times New Roman" w:cs="Times New Roman"/>
          <w:sz w:val="28"/>
          <w:szCs w:val="28"/>
          <w:lang w:val="ru-RU" w:eastAsia="ru-RU"/>
        </w:rPr>
        <w:t xml:space="preserve">, </w:t>
      </w:r>
      <w:proofErr w:type="spellStart"/>
      <w:r w:rsidR="00E719E2">
        <w:rPr>
          <w:rFonts w:ascii="Times New Roman" w:eastAsia="Times New Roman" w:hAnsi="Times New Roman" w:cs="Times New Roman"/>
          <w:sz w:val="28"/>
          <w:szCs w:val="28"/>
          <w:lang w:val="ru-RU" w:eastAsia="ru-RU"/>
        </w:rPr>
        <w:t>Харків</w:t>
      </w:r>
      <w:proofErr w:type="spellEnd"/>
      <w:r w:rsidR="00E719E2">
        <w:rPr>
          <w:rFonts w:ascii="Times New Roman" w:eastAsia="Times New Roman" w:hAnsi="Times New Roman" w:cs="Times New Roman"/>
          <w:sz w:val="28"/>
          <w:szCs w:val="28"/>
          <w:lang w:val="ru-RU" w:eastAsia="ru-RU"/>
        </w:rPr>
        <w:t>, Полтава, Херсон)</w:t>
      </w:r>
      <w:r w:rsidR="00E8313D" w:rsidRPr="00EE7B2E">
        <w:rPr>
          <w:rFonts w:ascii="Times New Roman" w:eastAsia="Times New Roman" w:hAnsi="Times New Roman" w:cs="Times New Roman"/>
          <w:sz w:val="28"/>
          <w:szCs w:val="28"/>
          <w:lang w:val="ru-RU" w:eastAsia="ru-RU"/>
        </w:rPr>
        <w:t xml:space="preserve"> таких форм </w:t>
      </w:r>
      <w:proofErr w:type="spellStart"/>
      <w:r w:rsidR="00E8313D" w:rsidRPr="00EE7B2E">
        <w:rPr>
          <w:rFonts w:ascii="Times New Roman" w:eastAsia="Times New Roman" w:hAnsi="Times New Roman" w:cs="Times New Roman"/>
          <w:sz w:val="28"/>
          <w:szCs w:val="28"/>
          <w:lang w:val="ru-RU" w:eastAsia="ru-RU"/>
        </w:rPr>
        <w:t>інновацій</w:t>
      </w:r>
      <w:proofErr w:type="spellEnd"/>
      <w:r w:rsidR="00E8313D" w:rsidRPr="00EE7B2E">
        <w:rPr>
          <w:rFonts w:ascii="Times New Roman" w:eastAsia="Times New Roman" w:hAnsi="Times New Roman" w:cs="Times New Roman"/>
          <w:sz w:val="28"/>
          <w:szCs w:val="28"/>
          <w:lang w:val="ru-RU" w:eastAsia="ru-RU"/>
        </w:rPr>
        <w:t xml:space="preserve">, як </w:t>
      </w:r>
      <w:proofErr w:type="spellStart"/>
      <w:r w:rsidR="00E8313D" w:rsidRPr="00EE7B2E">
        <w:rPr>
          <w:rFonts w:ascii="Times New Roman" w:eastAsia="Times New Roman" w:hAnsi="Times New Roman" w:cs="Times New Roman"/>
          <w:sz w:val="28"/>
          <w:szCs w:val="28"/>
          <w:lang w:val="ru-RU" w:eastAsia="ru-RU"/>
        </w:rPr>
        <w:t>радіогід</w:t>
      </w:r>
      <w:proofErr w:type="spellEnd"/>
      <w:r w:rsidR="00E8313D" w:rsidRPr="00EE7B2E">
        <w:rPr>
          <w:rFonts w:ascii="Times New Roman" w:eastAsia="Times New Roman" w:hAnsi="Times New Roman" w:cs="Times New Roman"/>
          <w:sz w:val="28"/>
          <w:szCs w:val="28"/>
          <w:lang w:val="ru-RU" w:eastAsia="ru-RU"/>
        </w:rPr>
        <w:t>, QR-код, квест-</w:t>
      </w:r>
      <w:proofErr w:type="spellStart"/>
      <w:r w:rsidR="00E8313D" w:rsidRPr="00EE7B2E">
        <w:rPr>
          <w:rFonts w:ascii="Times New Roman" w:eastAsia="Times New Roman" w:hAnsi="Times New Roman" w:cs="Times New Roman"/>
          <w:sz w:val="28"/>
          <w:szCs w:val="28"/>
          <w:lang w:val="ru-RU" w:eastAsia="ru-RU"/>
        </w:rPr>
        <w:t>екскурсія</w:t>
      </w:r>
      <w:proofErr w:type="spellEnd"/>
      <w:r w:rsidR="00E8313D" w:rsidRPr="00EE7B2E">
        <w:rPr>
          <w:rFonts w:ascii="Times New Roman" w:eastAsia="Times New Roman" w:hAnsi="Times New Roman" w:cs="Times New Roman"/>
          <w:sz w:val="28"/>
          <w:szCs w:val="28"/>
          <w:lang w:val="ru-RU" w:eastAsia="ru-RU"/>
        </w:rPr>
        <w:t xml:space="preserve">. </w:t>
      </w:r>
      <w:proofErr w:type="spellStart"/>
      <w:r w:rsidR="00E8313D" w:rsidRPr="00EE7B2E">
        <w:rPr>
          <w:rFonts w:ascii="Times New Roman" w:eastAsia="Times New Roman" w:hAnsi="Times New Roman" w:cs="Times New Roman"/>
          <w:sz w:val="28"/>
          <w:szCs w:val="28"/>
          <w:lang w:val="ru-RU" w:eastAsia="ru-RU"/>
        </w:rPr>
        <w:t>Застос</w:t>
      </w:r>
      <w:r w:rsidR="00E719E2">
        <w:rPr>
          <w:rFonts w:ascii="Times New Roman" w:eastAsia="Times New Roman" w:hAnsi="Times New Roman" w:cs="Times New Roman"/>
          <w:sz w:val="28"/>
          <w:szCs w:val="28"/>
          <w:lang w:val="ru-RU" w:eastAsia="ru-RU"/>
        </w:rPr>
        <w:t>ування</w:t>
      </w:r>
      <w:proofErr w:type="spellEnd"/>
      <w:r w:rsidR="00E719E2">
        <w:rPr>
          <w:rFonts w:ascii="Times New Roman" w:eastAsia="Times New Roman" w:hAnsi="Times New Roman" w:cs="Times New Roman"/>
          <w:sz w:val="28"/>
          <w:szCs w:val="28"/>
          <w:lang w:val="ru-RU" w:eastAsia="ru-RU"/>
        </w:rPr>
        <w:t xml:space="preserve"> таких </w:t>
      </w:r>
      <w:proofErr w:type="spellStart"/>
      <w:r w:rsidR="00E719E2">
        <w:rPr>
          <w:rFonts w:ascii="Times New Roman" w:eastAsia="Times New Roman" w:hAnsi="Times New Roman" w:cs="Times New Roman"/>
          <w:sz w:val="28"/>
          <w:szCs w:val="28"/>
          <w:lang w:val="ru-RU" w:eastAsia="ru-RU"/>
        </w:rPr>
        <w:t>інновацій</w:t>
      </w:r>
      <w:proofErr w:type="spellEnd"/>
      <w:r w:rsidR="00E719E2">
        <w:rPr>
          <w:rFonts w:ascii="Times New Roman" w:eastAsia="Times New Roman" w:hAnsi="Times New Roman" w:cs="Times New Roman"/>
          <w:sz w:val="28"/>
          <w:szCs w:val="28"/>
          <w:lang w:val="ru-RU" w:eastAsia="ru-RU"/>
        </w:rPr>
        <w:t xml:space="preserve"> </w:t>
      </w:r>
      <w:proofErr w:type="spellStart"/>
      <w:r w:rsidR="00E719E2">
        <w:rPr>
          <w:rFonts w:ascii="Times New Roman" w:eastAsia="Times New Roman" w:hAnsi="Times New Roman" w:cs="Times New Roman"/>
          <w:sz w:val="28"/>
          <w:szCs w:val="28"/>
          <w:lang w:val="ru-RU" w:eastAsia="ru-RU"/>
        </w:rPr>
        <w:t>дозволяє</w:t>
      </w:r>
      <w:proofErr w:type="spellEnd"/>
      <w:r w:rsidR="00E8313D" w:rsidRPr="00EE7B2E">
        <w:rPr>
          <w:rFonts w:ascii="Times New Roman" w:eastAsia="Times New Roman" w:hAnsi="Times New Roman" w:cs="Times New Roman"/>
          <w:sz w:val="28"/>
          <w:szCs w:val="28"/>
          <w:lang w:val="ru-RU" w:eastAsia="ru-RU"/>
        </w:rPr>
        <w:t xml:space="preserve"> </w:t>
      </w:r>
      <w:proofErr w:type="spellStart"/>
      <w:r w:rsidR="00E8313D" w:rsidRPr="00EE7B2E">
        <w:rPr>
          <w:rFonts w:ascii="Times New Roman" w:eastAsia="Times New Roman" w:hAnsi="Times New Roman" w:cs="Times New Roman"/>
          <w:sz w:val="28"/>
          <w:szCs w:val="28"/>
          <w:lang w:val="ru-RU" w:eastAsia="ru-RU"/>
        </w:rPr>
        <w:t>підвищити</w:t>
      </w:r>
      <w:proofErr w:type="spellEnd"/>
      <w:r w:rsidR="00E8313D" w:rsidRPr="00EE7B2E">
        <w:rPr>
          <w:rFonts w:ascii="Times New Roman" w:eastAsia="Times New Roman" w:hAnsi="Times New Roman" w:cs="Times New Roman"/>
          <w:sz w:val="28"/>
          <w:szCs w:val="28"/>
          <w:lang w:val="ru-RU" w:eastAsia="ru-RU"/>
        </w:rPr>
        <w:t xml:space="preserve"> </w:t>
      </w:r>
      <w:proofErr w:type="spellStart"/>
      <w:r w:rsidR="00E8313D" w:rsidRPr="00EE7B2E">
        <w:rPr>
          <w:rFonts w:ascii="Times New Roman" w:eastAsia="Times New Roman" w:hAnsi="Times New Roman" w:cs="Times New Roman"/>
          <w:sz w:val="28"/>
          <w:szCs w:val="28"/>
          <w:lang w:val="ru-RU" w:eastAsia="ru-RU"/>
        </w:rPr>
        <w:t>якість</w:t>
      </w:r>
      <w:proofErr w:type="spellEnd"/>
      <w:r w:rsidR="00E8313D" w:rsidRPr="00EE7B2E">
        <w:rPr>
          <w:rFonts w:ascii="Times New Roman" w:eastAsia="Times New Roman" w:hAnsi="Times New Roman" w:cs="Times New Roman"/>
          <w:sz w:val="28"/>
          <w:szCs w:val="28"/>
          <w:lang w:val="ru-RU" w:eastAsia="ru-RU"/>
        </w:rPr>
        <w:t xml:space="preserve"> і </w:t>
      </w:r>
      <w:proofErr w:type="spellStart"/>
      <w:r w:rsidR="00E8313D" w:rsidRPr="00EE7B2E">
        <w:rPr>
          <w:rFonts w:ascii="Times New Roman" w:eastAsia="Times New Roman" w:hAnsi="Times New Roman" w:cs="Times New Roman"/>
          <w:sz w:val="28"/>
          <w:szCs w:val="28"/>
          <w:lang w:val="ru-RU" w:eastAsia="ru-RU"/>
        </w:rPr>
        <w:t>конкурентоспроможність</w:t>
      </w:r>
      <w:proofErr w:type="spellEnd"/>
      <w:r w:rsidR="00E8313D" w:rsidRPr="00EE7B2E">
        <w:rPr>
          <w:rFonts w:ascii="Times New Roman" w:eastAsia="Times New Roman" w:hAnsi="Times New Roman" w:cs="Times New Roman"/>
          <w:sz w:val="28"/>
          <w:szCs w:val="28"/>
          <w:lang w:val="ru-RU" w:eastAsia="ru-RU"/>
        </w:rPr>
        <w:t xml:space="preserve"> </w:t>
      </w:r>
      <w:proofErr w:type="spellStart"/>
      <w:r w:rsidR="00E8313D" w:rsidRPr="00EE7B2E">
        <w:rPr>
          <w:rFonts w:ascii="Times New Roman" w:eastAsia="Times New Roman" w:hAnsi="Times New Roman" w:cs="Times New Roman"/>
          <w:sz w:val="28"/>
          <w:szCs w:val="28"/>
          <w:lang w:val="ru-RU" w:eastAsia="ru-RU"/>
        </w:rPr>
        <w:t>екскурсійних</w:t>
      </w:r>
      <w:proofErr w:type="spellEnd"/>
      <w:r w:rsidR="00E8313D" w:rsidRPr="00EE7B2E">
        <w:rPr>
          <w:rFonts w:ascii="Times New Roman" w:eastAsia="Times New Roman" w:hAnsi="Times New Roman" w:cs="Times New Roman"/>
          <w:sz w:val="28"/>
          <w:szCs w:val="28"/>
          <w:lang w:val="ru-RU" w:eastAsia="ru-RU"/>
        </w:rPr>
        <w:t xml:space="preserve"> </w:t>
      </w:r>
      <w:proofErr w:type="spellStart"/>
      <w:r w:rsidR="00E8313D" w:rsidRPr="00EE7B2E">
        <w:rPr>
          <w:rFonts w:ascii="Times New Roman" w:eastAsia="Times New Roman" w:hAnsi="Times New Roman" w:cs="Times New Roman"/>
          <w:sz w:val="28"/>
          <w:szCs w:val="28"/>
          <w:lang w:val="ru-RU" w:eastAsia="ru-RU"/>
        </w:rPr>
        <w:t>послуг</w:t>
      </w:r>
      <w:proofErr w:type="spellEnd"/>
      <w:r w:rsidR="00E8313D" w:rsidRPr="00EE7B2E">
        <w:rPr>
          <w:rFonts w:ascii="Times New Roman" w:eastAsia="Times New Roman" w:hAnsi="Times New Roman" w:cs="Times New Roman"/>
          <w:sz w:val="28"/>
          <w:szCs w:val="28"/>
          <w:lang w:val="ru-RU" w:eastAsia="ru-RU"/>
        </w:rPr>
        <w:t xml:space="preserve">, а також </w:t>
      </w:r>
      <w:proofErr w:type="spellStart"/>
      <w:r w:rsidR="00E8313D" w:rsidRPr="00EE7B2E">
        <w:rPr>
          <w:rFonts w:ascii="Times New Roman" w:eastAsia="Times New Roman" w:hAnsi="Times New Roman" w:cs="Times New Roman"/>
          <w:sz w:val="28"/>
          <w:szCs w:val="28"/>
          <w:lang w:val="ru-RU" w:eastAsia="ru-RU"/>
        </w:rPr>
        <w:t>забезпечити</w:t>
      </w:r>
      <w:proofErr w:type="spellEnd"/>
      <w:r w:rsidR="00E8313D" w:rsidRPr="00EE7B2E">
        <w:rPr>
          <w:rFonts w:ascii="Times New Roman" w:eastAsia="Times New Roman" w:hAnsi="Times New Roman" w:cs="Times New Roman"/>
          <w:sz w:val="28"/>
          <w:szCs w:val="28"/>
          <w:lang w:val="ru-RU" w:eastAsia="ru-RU"/>
        </w:rPr>
        <w:t xml:space="preserve"> </w:t>
      </w:r>
      <w:proofErr w:type="spellStart"/>
      <w:r w:rsidR="00E8313D" w:rsidRPr="00EE7B2E">
        <w:rPr>
          <w:rFonts w:ascii="Times New Roman" w:eastAsia="Times New Roman" w:hAnsi="Times New Roman" w:cs="Times New Roman"/>
          <w:sz w:val="28"/>
          <w:szCs w:val="28"/>
          <w:lang w:val="ru-RU" w:eastAsia="ru-RU"/>
        </w:rPr>
        <w:t>отримання</w:t>
      </w:r>
      <w:proofErr w:type="spellEnd"/>
      <w:r w:rsidR="00E8313D" w:rsidRPr="00EE7B2E">
        <w:rPr>
          <w:rFonts w:ascii="Times New Roman" w:eastAsia="Times New Roman" w:hAnsi="Times New Roman" w:cs="Times New Roman"/>
          <w:sz w:val="28"/>
          <w:szCs w:val="28"/>
          <w:lang w:val="ru-RU" w:eastAsia="ru-RU"/>
        </w:rPr>
        <w:t xml:space="preserve"> </w:t>
      </w:r>
      <w:proofErr w:type="spellStart"/>
      <w:r w:rsidR="00E8313D" w:rsidRPr="00EE7B2E">
        <w:rPr>
          <w:rFonts w:ascii="Times New Roman" w:eastAsia="Times New Roman" w:hAnsi="Times New Roman" w:cs="Times New Roman"/>
          <w:sz w:val="28"/>
          <w:szCs w:val="28"/>
          <w:lang w:val="ru-RU" w:eastAsia="ru-RU"/>
        </w:rPr>
        <w:t>додаткового</w:t>
      </w:r>
      <w:proofErr w:type="spellEnd"/>
      <w:r w:rsidR="00E8313D" w:rsidRPr="00EE7B2E">
        <w:rPr>
          <w:rFonts w:ascii="Times New Roman" w:eastAsia="Times New Roman" w:hAnsi="Times New Roman" w:cs="Times New Roman"/>
          <w:sz w:val="28"/>
          <w:szCs w:val="28"/>
          <w:lang w:val="ru-RU" w:eastAsia="ru-RU"/>
        </w:rPr>
        <w:t xml:space="preserve"> </w:t>
      </w:r>
      <w:proofErr w:type="spellStart"/>
      <w:r w:rsidR="00E8313D" w:rsidRPr="00EE7B2E">
        <w:rPr>
          <w:rFonts w:ascii="Times New Roman" w:eastAsia="Times New Roman" w:hAnsi="Times New Roman" w:cs="Times New Roman"/>
          <w:sz w:val="28"/>
          <w:szCs w:val="28"/>
          <w:lang w:val="ru-RU" w:eastAsia="ru-RU"/>
        </w:rPr>
        <w:t>прибутку</w:t>
      </w:r>
      <w:proofErr w:type="spellEnd"/>
      <w:r w:rsidR="00E8313D" w:rsidRPr="00EE7B2E">
        <w:rPr>
          <w:rFonts w:ascii="Times New Roman" w:eastAsia="Times New Roman" w:hAnsi="Times New Roman" w:cs="Times New Roman"/>
          <w:sz w:val="28"/>
          <w:szCs w:val="28"/>
          <w:lang w:val="ru-RU" w:eastAsia="ru-RU"/>
        </w:rPr>
        <w:t xml:space="preserve"> на </w:t>
      </w:r>
      <w:proofErr w:type="spellStart"/>
      <w:r w:rsidR="00F0705E" w:rsidRPr="00EE7B2E">
        <w:rPr>
          <w:rFonts w:ascii="Times New Roman" w:eastAsia="Times New Roman" w:hAnsi="Times New Roman" w:cs="Times New Roman"/>
          <w:sz w:val="28"/>
          <w:szCs w:val="28"/>
          <w:lang w:val="ru-RU" w:eastAsia="ru-RU"/>
        </w:rPr>
        <w:t>туристичному</w:t>
      </w:r>
      <w:proofErr w:type="spellEnd"/>
      <w:r w:rsidR="00E719E2">
        <w:rPr>
          <w:rFonts w:ascii="Times New Roman" w:eastAsia="Times New Roman" w:hAnsi="Times New Roman" w:cs="Times New Roman"/>
          <w:sz w:val="28"/>
          <w:szCs w:val="28"/>
          <w:lang w:val="ru-RU" w:eastAsia="ru-RU"/>
        </w:rPr>
        <w:t xml:space="preserve"> ринку </w:t>
      </w:r>
      <w:proofErr w:type="spellStart"/>
      <w:r w:rsidR="00E719E2">
        <w:rPr>
          <w:rFonts w:ascii="Times New Roman" w:eastAsia="Times New Roman" w:hAnsi="Times New Roman" w:cs="Times New Roman"/>
          <w:sz w:val="28"/>
          <w:szCs w:val="28"/>
          <w:lang w:val="ru-RU" w:eastAsia="ru-RU"/>
        </w:rPr>
        <w:t>міста</w:t>
      </w:r>
      <w:proofErr w:type="spellEnd"/>
      <w:r w:rsidR="00E719E2">
        <w:rPr>
          <w:rFonts w:ascii="Times New Roman" w:eastAsia="Times New Roman" w:hAnsi="Times New Roman" w:cs="Times New Roman"/>
          <w:sz w:val="28"/>
          <w:szCs w:val="28"/>
          <w:lang w:val="ru-RU" w:eastAsia="ru-RU"/>
        </w:rPr>
        <w:t xml:space="preserve"> та </w:t>
      </w:r>
      <w:proofErr w:type="spellStart"/>
      <w:r w:rsidR="00E719E2">
        <w:rPr>
          <w:rFonts w:ascii="Times New Roman" w:eastAsia="Times New Roman" w:hAnsi="Times New Roman" w:cs="Times New Roman"/>
          <w:sz w:val="28"/>
          <w:szCs w:val="28"/>
          <w:lang w:val="ru-RU" w:eastAsia="ru-RU"/>
        </w:rPr>
        <w:t>регіону</w:t>
      </w:r>
      <w:proofErr w:type="spellEnd"/>
      <w:r w:rsidR="00002BCB" w:rsidRPr="00EE7B2E">
        <w:rPr>
          <w:rFonts w:ascii="Times New Roman" w:eastAsia="Times New Roman" w:hAnsi="Times New Roman" w:cs="Times New Roman"/>
          <w:sz w:val="28"/>
          <w:szCs w:val="28"/>
          <w:lang w:val="ru-RU" w:eastAsia="ru-RU"/>
        </w:rPr>
        <w:t xml:space="preserve"> [</w:t>
      </w:r>
      <w:r w:rsidR="00BA1A38">
        <w:rPr>
          <w:rFonts w:ascii="Times New Roman" w:eastAsia="Times New Roman" w:hAnsi="Times New Roman" w:cs="Times New Roman"/>
          <w:sz w:val="28"/>
          <w:szCs w:val="28"/>
          <w:lang w:eastAsia="ru-RU"/>
        </w:rPr>
        <w:t>18</w:t>
      </w:r>
      <w:r w:rsidR="00002BCB" w:rsidRPr="00EE7B2E">
        <w:rPr>
          <w:rFonts w:ascii="Times New Roman" w:eastAsia="Times New Roman" w:hAnsi="Times New Roman" w:cs="Times New Roman"/>
          <w:sz w:val="28"/>
          <w:szCs w:val="28"/>
          <w:lang w:val="ru-RU" w:eastAsia="ru-RU"/>
        </w:rPr>
        <w:t>]</w:t>
      </w:r>
      <w:r w:rsidR="00E8313D" w:rsidRPr="00EE7B2E">
        <w:rPr>
          <w:rFonts w:ascii="Times New Roman" w:eastAsia="Times New Roman" w:hAnsi="Times New Roman" w:cs="Times New Roman"/>
          <w:sz w:val="28"/>
          <w:szCs w:val="28"/>
          <w:lang w:val="ru-RU" w:eastAsia="ru-RU"/>
        </w:rPr>
        <w:t xml:space="preserve">. </w:t>
      </w:r>
    </w:p>
    <w:p w14:paraId="5691CBDE" w14:textId="77777777" w:rsidR="005D3FC7" w:rsidRDefault="005D3FC7" w:rsidP="00E22808">
      <w:pPr>
        <w:spacing w:after="0" w:line="360" w:lineRule="auto"/>
        <w:jc w:val="both"/>
        <w:rPr>
          <w:rFonts w:ascii="Times New Roman" w:eastAsia="Times New Roman" w:hAnsi="Times New Roman" w:cs="Times New Roman"/>
          <w:sz w:val="28"/>
          <w:szCs w:val="28"/>
          <w:lang w:val="ru-RU" w:eastAsia="ru-RU"/>
        </w:rPr>
      </w:pPr>
    </w:p>
    <w:p w14:paraId="3246FA09" w14:textId="77777777" w:rsidR="00883D15" w:rsidRDefault="00883D15" w:rsidP="00E22808">
      <w:pPr>
        <w:spacing w:after="0" w:line="360" w:lineRule="auto"/>
        <w:jc w:val="both"/>
        <w:rPr>
          <w:rFonts w:ascii="Times New Roman" w:eastAsia="Times New Roman" w:hAnsi="Times New Roman" w:cs="Times New Roman"/>
          <w:sz w:val="28"/>
          <w:szCs w:val="28"/>
          <w:lang w:val="ru-RU" w:eastAsia="ru-RU"/>
        </w:rPr>
      </w:pPr>
    </w:p>
    <w:p w14:paraId="5DC04470" w14:textId="77777777" w:rsidR="00504CC0" w:rsidRDefault="00504CC0" w:rsidP="00E22808">
      <w:pPr>
        <w:spacing w:after="0" w:line="360" w:lineRule="auto"/>
        <w:jc w:val="both"/>
        <w:rPr>
          <w:rFonts w:ascii="Times New Roman" w:eastAsia="Times New Roman" w:hAnsi="Times New Roman" w:cs="Times New Roman"/>
          <w:sz w:val="28"/>
          <w:szCs w:val="28"/>
          <w:lang w:val="ru-RU" w:eastAsia="ru-RU"/>
        </w:rPr>
      </w:pPr>
    </w:p>
    <w:p w14:paraId="67F304CF" w14:textId="77777777" w:rsidR="005D3FC7" w:rsidRPr="002656EA" w:rsidRDefault="002656EA" w:rsidP="004E4B07">
      <w:pPr>
        <w:spacing w:after="0" w:line="360" w:lineRule="auto"/>
        <w:ind w:firstLine="708"/>
        <w:jc w:val="both"/>
        <w:rPr>
          <w:rFonts w:ascii="Times New Roman" w:eastAsia="Times New Roman" w:hAnsi="Times New Roman" w:cs="Times New Roman"/>
          <w:b/>
          <w:sz w:val="28"/>
          <w:szCs w:val="28"/>
          <w:lang w:eastAsia="ru-RU"/>
        </w:rPr>
      </w:pPr>
      <w:proofErr w:type="spellStart"/>
      <w:r w:rsidRPr="002656EA">
        <w:rPr>
          <w:rFonts w:ascii="Times New Roman" w:eastAsia="Times New Roman" w:hAnsi="Times New Roman" w:cs="Times New Roman"/>
          <w:b/>
          <w:sz w:val="28"/>
          <w:szCs w:val="28"/>
          <w:lang w:val="ru-RU" w:eastAsia="ru-RU"/>
        </w:rPr>
        <w:lastRenderedPageBreak/>
        <w:t>Висновок</w:t>
      </w:r>
      <w:proofErr w:type="spellEnd"/>
      <w:r w:rsidRPr="002656EA">
        <w:rPr>
          <w:rFonts w:ascii="Times New Roman" w:eastAsia="Times New Roman" w:hAnsi="Times New Roman" w:cs="Times New Roman"/>
          <w:b/>
          <w:sz w:val="28"/>
          <w:szCs w:val="28"/>
          <w:lang w:val="ru-RU" w:eastAsia="ru-RU"/>
        </w:rPr>
        <w:t xml:space="preserve"> до </w:t>
      </w:r>
      <w:proofErr w:type="spellStart"/>
      <w:r w:rsidRPr="002656EA">
        <w:rPr>
          <w:rFonts w:ascii="Times New Roman" w:eastAsia="Times New Roman" w:hAnsi="Times New Roman" w:cs="Times New Roman"/>
          <w:b/>
          <w:sz w:val="28"/>
          <w:szCs w:val="28"/>
          <w:lang w:val="ru-RU" w:eastAsia="ru-RU"/>
        </w:rPr>
        <w:t>розд</w:t>
      </w:r>
      <w:r w:rsidRPr="002656EA">
        <w:rPr>
          <w:rFonts w:ascii="Times New Roman" w:eastAsia="Times New Roman" w:hAnsi="Times New Roman" w:cs="Times New Roman"/>
          <w:b/>
          <w:sz w:val="28"/>
          <w:szCs w:val="28"/>
          <w:lang w:eastAsia="ru-RU"/>
        </w:rPr>
        <w:t>ілу</w:t>
      </w:r>
      <w:proofErr w:type="spellEnd"/>
      <w:r w:rsidRPr="002656EA">
        <w:rPr>
          <w:rFonts w:ascii="Times New Roman" w:eastAsia="Times New Roman" w:hAnsi="Times New Roman" w:cs="Times New Roman"/>
          <w:b/>
          <w:sz w:val="28"/>
          <w:szCs w:val="28"/>
          <w:lang w:eastAsia="ru-RU"/>
        </w:rPr>
        <w:t xml:space="preserve"> 2</w:t>
      </w:r>
    </w:p>
    <w:p w14:paraId="710C555C" w14:textId="77777777" w:rsidR="002656EA" w:rsidRDefault="002656EA" w:rsidP="004E4B07">
      <w:pPr>
        <w:spacing w:after="0" w:line="360" w:lineRule="auto"/>
        <w:ind w:firstLine="708"/>
        <w:jc w:val="both"/>
        <w:rPr>
          <w:rFonts w:ascii="Times New Roman" w:eastAsia="Times New Roman" w:hAnsi="Times New Roman" w:cs="Times New Roman"/>
          <w:sz w:val="28"/>
          <w:szCs w:val="28"/>
          <w:lang w:eastAsia="ru-RU"/>
        </w:rPr>
      </w:pPr>
    </w:p>
    <w:p w14:paraId="0133944D" w14:textId="77777777" w:rsidR="00883D15" w:rsidRDefault="00883D15" w:rsidP="004E4B07">
      <w:pPr>
        <w:spacing w:after="0" w:line="360" w:lineRule="auto"/>
        <w:ind w:firstLine="708"/>
        <w:jc w:val="both"/>
        <w:rPr>
          <w:rFonts w:ascii="Times New Roman" w:eastAsia="Times New Roman" w:hAnsi="Times New Roman" w:cs="Times New Roman"/>
          <w:sz w:val="28"/>
          <w:szCs w:val="28"/>
          <w:lang w:eastAsia="ru-RU"/>
        </w:rPr>
      </w:pPr>
    </w:p>
    <w:p w14:paraId="32CCF469" w14:textId="77777777" w:rsidR="004D4008" w:rsidRPr="004D4008" w:rsidRDefault="004D4008" w:rsidP="004D4008">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Інтенсивний розвиток</w:t>
      </w:r>
      <w:r w:rsidRPr="004D4008">
        <w:rPr>
          <w:rFonts w:ascii="Times New Roman" w:eastAsia="Times New Roman" w:hAnsi="Times New Roman" w:cs="Times New Roman"/>
          <w:sz w:val="28"/>
          <w:szCs w:val="28"/>
          <w:lang w:eastAsia="ru-RU"/>
        </w:rPr>
        <w:t xml:space="preserve"> міжнародного туризму є закономірним наслідком процесів,</w:t>
      </w:r>
      <w:r>
        <w:rPr>
          <w:rFonts w:ascii="Times New Roman" w:eastAsia="Times New Roman" w:hAnsi="Times New Roman" w:cs="Times New Roman"/>
          <w:sz w:val="28"/>
          <w:szCs w:val="28"/>
          <w:lang w:eastAsia="ru-RU"/>
        </w:rPr>
        <w:t xml:space="preserve"> пов</w:t>
      </w:r>
      <w:r w:rsidRPr="004D4008">
        <w:rPr>
          <w:rFonts w:ascii="Times New Roman" w:eastAsia="Times New Roman" w:hAnsi="Times New Roman" w:cs="Times New Roman"/>
          <w:sz w:val="28"/>
          <w:szCs w:val="28"/>
          <w:lang w:eastAsia="ru-RU"/>
        </w:rPr>
        <w:t xml:space="preserve">’язаних з витісненням промислового виробництва з його домінуючих позицій, і орієнтацією світової економіки більшості держав на виробництво та надання специфічних туристичних послуг, що відповідають </w:t>
      </w:r>
      <w:proofErr w:type="spellStart"/>
      <w:r w:rsidRPr="004D4008">
        <w:rPr>
          <w:rFonts w:ascii="Times New Roman" w:eastAsia="Times New Roman" w:hAnsi="Times New Roman" w:cs="Times New Roman"/>
          <w:sz w:val="28"/>
          <w:szCs w:val="28"/>
          <w:lang w:eastAsia="ru-RU"/>
        </w:rPr>
        <w:t>найвишуканішим</w:t>
      </w:r>
      <w:proofErr w:type="spellEnd"/>
      <w:r w:rsidRPr="004D4008">
        <w:rPr>
          <w:rFonts w:ascii="Times New Roman" w:eastAsia="Times New Roman" w:hAnsi="Times New Roman" w:cs="Times New Roman"/>
          <w:sz w:val="28"/>
          <w:szCs w:val="28"/>
          <w:lang w:eastAsia="ru-RU"/>
        </w:rPr>
        <w:t xml:space="preserve"> запитам споживачів.</w:t>
      </w:r>
      <w:r>
        <w:rPr>
          <w:rFonts w:ascii="Times New Roman" w:eastAsia="Times New Roman" w:hAnsi="Times New Roman" w:cs="Times New Roman"/>
          <w:sz w:val="28"/>
          <w:szCs w:val="28"/>
          <w:lang w:eastAsia="ru-RU"/>
        </w:rPr>
        <w:t xml:space="preserve"> </w:t>
      </w:r>
      <w:r w:rsidRPr="004D4008">
        <w:rPr>
          <w:rFonts w:ascii="Times New Roman" w:eastAsia="Times New Roman" w:hAnsi="Times New Roman" w:cs="Times New Roman"/>
          <w:sz w:val="28"/>
          <w:szCs w:val="28"/>
          <w:lang w:eastAsia="ru-RU"/>
        </w:rPr>
        <w:t>Феноменальний успіх туризму зумовлений тим, що в його основі лежить</w:t>
      </w:r>
      <w:r>
        <w:rPr>
          <w:rFonts w:ascii="Times New Roman" w:eastAsia="Times New Roman" w:hAnsi="Times New Roman" w:cs="Times New Roman"/>
          <w:sz w:val="28"/>
          <w:szCs w:val="28"/>
          <w:lang w:eastAsia="ru-RU"/>
        </w:rPr>
        <w:t xml:space="preserve"> </w:t>
      </w:r>
      <w:r w:rsidRPr="004D4008">
        <w:rPr>
          <w:rFonts w:ascii="Times New Roman" w:eastAsia="Times New Roman" w:hAnsi="Times New Roman" w:cs="Times New Roman"/>
          <w:sz w:val="28"/>
          <w:szCs w:val="28"/>
          <w:lang w:eastAsia="ru-RU"/>
        </w:rPr>
        <w:t xml:space="preserve">задоволення постійних прагнень людства пізнати навколишній світ. Це пізнання через туризм стало можливим за рахунок підвищення в багатьох країнах життєвого рівня населення, розвитку транспорту, інформаційних та інших технологій, глобалізації в цілому. </w:t>
      </w:r>
    </w:p>
    <w:p w14:paraId="7BC940F3" w14:textId="77777777" w:rsidR="004D4008" w:rsidRDefault="004D4008" w:rsidP="002C07E7">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Статистичні дані за</w:t>
      </w:r>
      <w:r w:rsidRPr="004D4008">
        <w:rPr>
          <w:rFonts w:ascii="Times New Roman" w:eastAsia="Times New Roman" w:hAnsi="Times New Roman" w:cs="Times New Roman"/>
          <w:sz w:val="28"/>
          <w:szCs w:val="28"/>
          <w:lang w:eastAsia="ru-RU"/>
        </w:rPr>
        <w:t xml:space="preserve">свідчують, що в останні </w:t>
      </w:r>
      <w:r>
        <w:rPr>
          <w:rFonts w:ascii="Times New Roman" w:eastAsia="Times New Roman" w:hAnsi="Times New Roman" w:cs="Times New Roman"/>
          <w:sz w:val="28"/>
          <w:szCs w:val="28"/>
          <w:lang w:eastAsia="ru-RU"/>
        </w:rPr>
        <w:t xml:space="preserve"> 10 років</w:t>
      </w:r>
      <w:r w:rsidRPr="004D4008">
        <w:rPr>
          <w:rFonts w:ascii="Times New Roman" w:eastAsia="Times New Roman" w:hAnsi="Times New Roman" w:cs="Times New Roman"/>
          <w:sz w:val="28"/>
          <w:szCs w:val="28"/>
          <w:lang w:eastAsia="ru-RU"/>
        </w:rPr>
        <w:t xml:space="preserve"> майже всі регіони світу продемонстрували значне зростання обсягів туризму.</w:t>
      </w:r>
      <w:r>
        <w:rPr>
          <w:rFonts w:ascii="Times New Roman" w:eastAsia="Times New Roman" w:hAnsi="Times New Roman" w:cs="Times New Roman"/>
          <w:sz w:val="28"/>
          <w:szCs w:val="28"/>
          <w:lang w:eastAsia="ru-RU"/>
        </w:rPr>
        <w:t xml:space="preserve"> Хоча протягом останніх двох років – періоду поширення </w:t>
      </w:r>
      <w:proofErr w:type="spellStart"/>
      <w:r>
        <w:rPr>
          <w:rFonts w:ascii="Times New Roman" w:eastAsia="Times New Roman" w:hAnsi="Times New Roman" w:cs="Times New Roman"/>
          <w:sz w:val="28"/>
          <w:szCs w:val="28"/>
          <w:lang w:eastAsia="ru-RU"/>
        </w:rPr>
        <w:t>коронавірусної</w:t>
      </w:r>
      <w:proofErr w:type="spellEnd"/>
      <w:r>
        <w:rPr>
          <w:rFonts w:ascii="Times New Roman" w:eastAsia="Times New Roman" w:hAnsi="Times New Roman" w:cs="Times New Roman"/>
          <w:sz w:val="28"/>
          <w:szCs w:val="28"/>
          <w:lang w:eastAsia="ru-RU"/>
        </w:rPr>
        <w:t xml:space="preserve"> інфекції</w:t>
      </w:r>
      <w:r w:rsidRPr="004D40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обсяги споживання туристичних послуг в усьому світі знизилися у </w:t>
      </w:r>
      <w:proofErr w:type="spellStart"/>
      <w:r>
        <w:rPr>
          <w:rFonts w:ascii="Times New Roman" w:eastAsia="Times New Roman" w:hAnsi="Times New Roman" w:cs="Times New Roman"/>
          <w:sz w:val="28"/>
          <w:szCs w:val="28"/>
          <w:lang w:eastAsia="ru-RU"/>
        </w:rPr>
        <w:t>десяки</w:t>
      </w:r>
      <w:proofErr w:type="spellEnd"/>
      <w:r>
        <w:rPr>
          <w:rFonts w:ascii="Times New Roman" w:eastAsia="Times New Roman" w:hAnsi="Times New Roman" w:cs="Times New Roman"/>
          <w:sz w:val="28"/>
          <w:szCs w:val="28"/>
          <w:lang w:eastAsia="ru-RU"/>
        </w:rPr>
        <w:t xml:space="preserve"> разів.</w:t>
      </w:r>
      <w:r w:rsidR="002C07E7" w:rsidRPr="002C07E7">
        <w:t xml:space="preserve"> </w:t>
      </w:r>
      <w:r w:rsidR="002C07E7" w:rsidRPr="002C07E7">
        <w:rPr>
          <w:rFonts w:ascii="Times New Roman" w:eastAsia="Times New Roman" w:hAnsi="Times New Roman" w:cs="Times New Roman"/>
          <w:sz w:val="28"/>
          <w:szCs w:val="28"/>
          <w:lang w:eastAsia="ru-RU"/>
        </w:rPr>
        <w:t>Одними із найбільш постраждалих</w:t>
      </w:r>
      <w:r w:rsidR="002C07E7">
        <w:rPr>
          <w:rFonts w:ascii="Times New Roman" w:eastAsia="Times New Roman" w:hAnsi="Times New Roman" w:cs="Times New Roman"/>
          <w:sz w:val="28"/>
          <w:szCs w:val="28"/>
          <w:lang w:eastAsia="ru-RU"/>
        </w:rPr>
        <w:t xml:space="preserve"> </w:t>
      </w:r>
      <w:r w:rsidR="002C07E7" w:rsidRPr="002C07E7">
        <w:rPr>
          <w:rFonts w:ascii="Times New Roman" w:eastAsia="Times New Roman" w:hAnsi="Times New Roman" w:cs="Times New Roman"/>
          <w:sz w:val="28"/>
          <w:szCs w:val="28"/>
          <w:lang w:eastAsia="ru-RU"/>
        </w:rPr>
        <w:t>внаслідок карантинних обмежень стали туристичні, курортно-рекреаційні та оздоровчі</w:t>
      </w:r>
      <w:r w:rsidR="002C07E7">
        <w:rPr>
          <w:rFonts w:ascii="Times New Roman" w:eastAsia="Times New Roman" w:hAnsi="Times New Roman" w:cs="Times New Roman"/>
          <w:sz w:val="28"/>
          <w:szCs w:val="28"/>
          <w:lang w:eastAsia="ru-RU"/>
        </w:rPr>
        <w:t xml:space="preserve"> </w:t>
      </w:r>
      <w:r w:rsidR="002C07E7" w:rsidRPr="002C07E7">
        <w:rPr>
          <w:rFonts w:ascii="Times New Roman" w:eastAsia="Times New Roman" w:hAnsi="Times New Roman" w:cs="Times New Roman"/>
          <w:sz w:val="28"/>
          <w:szCs w:val="28"/>
          <w:lang w:eastAsia="ru-RU"/>
        </w:rPr>
        <w:t>об’єкти (турбази, санаторії, пансіонати,</w:t>
      </w:r>
      <w:r w:rsidR="002C07E7">
        <w:rPr>
          <w:rFonts w:ascii="Times New Roman" w:eastAsia="Times New Roman" w:hAnsi="Times New Roman" w:cs="Times New Roman"/>
          <w:sz w:val="28"/>
          <w:szCs w:val="28"/>
          <w:lang w:eastAsia="ru-RU"/>
        </w:rPr>
        <w:t xml:space="preserve"> </w:t>
      </w:r>
      <w:r w:rsidR="002C07E7" w:rsidRPr="002C07E7">
        <w:rPr>
          <w:rFonts w:ascii="Times New Roman" w:eastAsia="Times New Roman" w:hAnsi="Times New Roman" w:cs="Times New Roman"/>
          <w:sz w:val="28"/>
          <w:szCs w:val="28"/>
          <w:lang w:eastAsia="ru-RU"/>
        </w:rPr>
        <w:t>оздоровчі комплекси), які практично повністю припинили свою діяльність.</w:t>
      </w:r>
      <w:r w:rsidR="002C07E7">
        <w:rPr>
          <w:rFonts w:ascii="Times New Roman" w:eastAsia="Times New Roman" w:hAnsi="Times New Roman" w:cs="Times New Roman"/>
          <w:sz w:val="28"/>
          <w:szCs w:val="28"/>
          <w:lang w:eastAsia="ru-RU"/>
        </w:rPr>
        <w:t xml:space="preserve"> В наслідок карантинних обмежень значних втрат зазнало </w:t>
      </w:r>
      <w:proofErr w:type="spellStart"/>
      <w:r w:rsidR="002C07E7">
        <w:rPr>
          <w:rFonts w:ascii="Times New Roman" w:eastAsia="Times New Roman" w:hAnsi="Times New Roman" w:cs="Times New Roman"/>
          <w:sz w:val="28"/>
          <w:szCs w:val="28"/>
          <w:lang w:eastAsia="ru-RU"/>
        </w:rPr>
        <w:t>готельно</w:t>
      </w:r>
      <w:proofErr w:type="spellEnd"/>
      <w:r w:rsidR="002C07E7">
        <w:rPr>
          <w:rFonts w:ascii="Times New Roman" w:eastAsia="Times New Roman" w:hAnsi="Times New Roman" w:cs="Times New Roman"/>
          <w:sz w:val="28"/>
          <w:szCs w:val="28"/>
          <w:lang w:eastAsia="ru-RU"/>
        </w:rPr>
        <w:t>-</w:t>
      </w:r>
      <w:r w:rsidR="002C07E7" w:rsidRPr="002C07E7">
        <w:t xml:space="preserve"> </w:t>
      </w:r>
      <w:r w:rsidR="002C07E7" w:rsidRPr="002C07E7">
        <w:rPr>
          <w:rFonts w:ascii="Times New Roman" w:eastAsia="Times New Roman" w:hAnsi="Times New Roman" w:cs="Times New Roman"/>
          <w:sz w:val="28"/>
          <w:szCs w:val="28"/>
          <w:lang w:eastAsia="ru-RU"/>
        </w:rPr>
        <w:t>ресторанне господ</w:t>
      </w:r>
      <w:r w:rsidR="002C07E7">
        <w:rPr>
          <w:rFonts w:ascii="Times New Roman" w:eastAsia="Times New Roman" w:hAnsi="Times New Roman" w:cs="Times New Roman"/>
          <w:sz w:val="28"/>
          <w:szCs w:val="28"/>
          <w:lang w:eastAsia="ru-RU"/>
        </w:rPr>
        <w:t xml:space="preserve">арство в усьому </w:t>
      </w:r>
      <w:r w:rsidR="00DE549F">
        <w:rPr>
          <w:rFonts w:ascii="Times New Roman" w:eastAsia="Times New Roman" w:hAnsi="Times New Roman" w:cs="Times New Roman"/>
          <w:sz w:val="28"/>
          <w:szCs w:val="28"/>
          <w:lang w:eastAsia="ru-RU"/>
        </w:rPr>
        <w:t>світі.</w:t>
      </w:r>
    </w:p>
    <w:p w14:paraId="72CDA9B1" w14:textId="77777777" w:rsidR="00DE549F" w:rsidRPr="0056005F" w:rsidRDefault="00DE549F" w:rsidP="002C07E7">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Єдиним із можливих напрямків  розвитку та відновлення туристичної сфери в сучасних умовах є в</w:t>
      </w:r>
      <w:r w:rsidR="0056005F">
        <w:rPr>
          <w:rFonts w:ascii="Times New Roman" w:eastAsia="Times New Roman" w:hAnsi="Times New Roman" w:cs="Times New Roman"/>
          <w:sz w:val="28"/>
          <w:szCs w:val="28"/>
          <w:lang w:eastAsia="ru-RU"/>
        </w:rPr>
        <w:t xml:space="preserve">провадження нових видів туризму таких як </w:t>
      </w:r>
      <w:proofErr w:type="spellStart"/>
      <w:r w:rsidR="0056005F" w:rsidRPr="0056005F">
        <w:rPr>
          <w:rFonts w:ascii="Times New Roman" w:eastAsia="Times New Roman" w:hAnsi="Times New Roman" w:cs="Times New Roman"/>
          <w:sz w:val="28"/>
          <w:szCs w:val="28"/>
          <w:lang w:eastAsia="ru-RU"/>
        </w:rPr>
        <w:t>івент</w:t>
      </w:r>
      <w:proofErr w:type="spellEnd"/>
      <w:r w:rsidR="0056005F" w:rsidRPr="0056005F">
        <w:rPr>
          <w:rFonts w:ascii="Times New Roman" w:eastAsia="Times New Roman" w:hAnsi="Times New Roman" w:cs="Times New Roman"/>
          <w:sz w:val="28"/>
          <w:szCs w:val="28"/>
          <w:lang w:eastAsia="ru-RU"/>
        </w:rPr>
        <w:t xml:space="preserve">-туризм, </w:t>
      </w:r>
      <w:proofErr w:type="spellStart"/>
      <w:r w:rsidR="0056005F" w:rsidRPr="0056005F">
        <w:rPr>
          <w:rFonts w:ascii="Times New Roman" w:eastAsia="Times New Roman" w:hAnsi="Times New Roman" w:cs="Times New Roman"/>
          <w:sz w:val="28"/>
          <w:szCs w:val="28"/>
          <w:lang w:eastAsia="ru-RU"/>
        </w:rPr>
        <w:t>сталкінг</w:t>
      </w:r>
      <w:proofErr w:type="spellEnd"/>
      <w:r w:rsidR="0056005F" w:rsidRPr="0056005F">
        <w:rPr>
          <w:rFonts w:ascii="Times New Roman" w:eastAsia="Times New Roman" w:hAnsi="Times New Roman" w:cs="Times New Roman"/>
          <w:sz w:val="28"/>
          <w:szCs w:val="28"/>
          <w:lang w:eastAsia="ru-RU"/>
        </w:rPr>
        <w:t xml:space="preserve">-туризм, </w:t>
      </w:r>
      <w:proofErr w:type="spellStart"/>
      <w:r w:rsidR="0056005F">
        <w:rPr>
          <w:rFonts w:ascii="Times New Roman" w:eastAsia="Times New Roman" w:hAnsi="Times New Roman" w:cs="Times New Roman"/>
          <w:sz w:val="28"/>
          <w:szCs w:val="28"/>
          <w:lang w:eastAsia="ru-RU"/>
        </w:rPr>
        <w:t>д</w:t>
      </w:r>
      <w:r w:rsidR="0056005F" w:rsidRPr="0056005F">
        <w:rPr>
          <w:rFonts w:ascii="Times New Roman" w:eastAsia="Times New Roman" w:hAnsi="Times New Roman" w:cs="Times New Roman"/>
          <w:sz w:val="28"/>
          <w:szCs w:val="28"/>
          <w:lang w:eastAsia="ru-RU"/>
        </w:rPr>
        <w:t>жайлоо</w:t>
      </w:r>
      <w:proofErr w:type="spellEnd"/>
      <w:r w:rsidR="0056005F" w:rsidRPr="0056005F">
        <w:rPr>
          <w:rFonts w:ascii="Times New Roman" w:eastAsia="Times New Roman" w:hAnsi="Times New Roman" w:cs="Times New Roman"/>
          <w:sz w:val="28"/>
          <w:szCs w:val="28"/>
          <w:lang w:eastAsia="ru-RU"/>
        </w:rPr>
        <w:t>-туризм</w:t>
      </w:r>
      <w:r w:rsidR="0056005F">
        <w:rPr>
          <w:rFonts w:ascii="Times New Roman" w:eastAsia="Times New Roman" w:hAnsi="Times New Roman" w:cs="Times New Roman"/>
          <w:sz w:val="28"/>
          <w:szCs w:val="28"/>
          <w:lang w:eastAsia="ru-RU"/>
        </w:rPr>
        <w:t xml:space="preserve"> тощо.</w:t>
      </w:r>
    </w:p>
    <w:p w14:paraId="56F3D3D3" w14:textId="77777777" w:rsidR="002656EA" w:rsidRPr="00547321" w:rsidRDefault="00805B46" w:rsidP="004E4B07">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547321">
        <w:rPr>
          <w:rFonts w:ascii="Times New Roman" w:eastAsia="Times New Roman" w:hAnsi="Times New Roman" w:cs="Times New Roman"/>
          <w:sz w:val="28"/>
          <w:szCs w:val="28"/>
          <w:lang w:val="ru-RU" w:eastAsia="ru-RU"/>
        </w:rPr>
        <w:t>Ефективність</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створення</w:t>
      </w:r>
      <w:proofErr w:type="spellEnd"/>
      <w:r w:rsidRPr="00547321">
        <w:rPr>
          <w:rFonts w:ascii="Times New Roman" w:eastAsia="Times New Roman" w:hAnsi="Times New Roman" w:cs="Times New Roman"/>
          <w:sz w:val="28"/>
          <w:szCs w:val="28"/>
          <w:lang w:val="ru-RU" w:eastAsia="ru-RU"/>
        </w:rPr>
        <w:t xml:space="preserve"> нового </w:t>
      </w:r>
      <w:proofErr w:type="spellStart"/>
      <w:r w:rsidRPr="00547321">
        <w:rPr>
          <w:rFonts w:ascii="Times New Roman" w:eastAsia="Times New Roman" w:hAnsi="Times New Roman" w:cs="Times New Roman"/>
          <w:sz w:val="28"/>
          <w:szCs w:val="28"/>
          <w:lang w:val="ru-RU" w:eastAsia="ru-RU"/>
        </w:rPr>
        <w:t>туристичного</w:t>
      </w:r>
      <w:proofErr w:type="spellEnd"/>
      <w:r w:rsidRPr="00547321">
        <w:rPr>
          <w:rFonts w:ascii="Times New Roman" w:eastAsia="Times New Roman" w:hAnsi="Times New Roman" w:cs="Times New Roman"/>
          <w:sz w:val="28"/>
          <w:szCs w:val="28"/>
          <w:lang w:val="ru-RU" w:eastAsia="ru-RU"/>
        </w:rPr>
        <w:t xml:space="preserve"> продукту, </w:t>
      </w:r>
      <w:proofErr w:type="spellStart"/>
      <w:r w:rsidRPr="00547321">
        <w:rPr>
          <w:rFonts w:ascii="Times New Roman" w:eastAsia="Times New Roman" w:hAnsi="Times New Roman" w:cs="Times New Roman"/>
          <w:sz w:val="28"/>
          <w:szCs w:val="28"/>
          <w:lang w:val="ru-RU" w:eastAsia="ru-RU"/>
        </w:rPr>
        <w:t>темпи</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його</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розвитку</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визнач</w:t>
      </w:r>
      <w:r w:rsidR="0056005F">
        <w:rPr>
          <w:rFonts w:ascii="Times New Roman" w:eastAsia="Times New Roman" w:hAnsi="Times New Roman" w:cs="Times New Roman"/>
          <w:sz w:val="28"/>
          <w:szCs w:val="28"/>
          <w:lang w:val="ru-RU" w:eastAsia="ru-RU"/>
        </w:rPr>
        <w:t>аються</w:t>
      </w:r>
      <w:proofErr w:type="spellEnd"/>
      <w:r w:rsidR="0056005F">
        <w:rPr>
          <w:rFonts w:ascii="Times New Roman" w:eastAsia="Times New Roman" w:hAnsi="Times New Roman" w:cs="Times New Roman"/>
          <w:sz w:val="28"/>
          <w:szCs w:val="28"/>
          <w:lang w:val="ru-RU" w:eastAsia="ru-RU"/>
        </w:rPr>
        <w:t xml:space="preserve"> </w:t>
      </w:r>
      <w:proofErr w:type="spellStart"/>
      <w:r w:rsidR="0056005F">
        <w:rPr>
          <w:rFonts w:ascii="Times New Roman" w:eastAsia="Times New Roman" w:hAnsi="Times New Roman" w:cs="Times New Roman"/>
          <w:sz w:val="28"/>
          <w:szCs w:val="28"/>
          <w:lang w:val="ru-RU" w:eastAsia="ru-RU"/>
        </w:rPr>
        <w:t>інноваційною</w:t>
      </w:r>
      <w:proofErr w:type="spellEnd"/>
      <w:r w:rsidR="0056005F">
        <w:rPr>
          <w:rFonts w:ascii="Times New Roman" w:eastAsia="Times New Roman" w:hAnsi="Times New Roman" w:cs="Times New Roman"/>
          <w:sz w:val="28"/>
          <w:szCs w:val="28"/>
          <w:lang w:val="ru-RU" w:eastAsia="ru-RU"/>
        </w:rPr>
        <w:t xml:space="preserve"> </w:t>
      </w:r>
      <w:proofErr w:type="spellStart"/>
      <w:r w:rsidR="0056005F">
        <w:rPr>
          <w:rFonts w:ascii="Times New Roman" w:eastAsia="Times New Roman" w:hAnsi="Times New Roman" w:cs="Times New Roman"/>
          <w:sz w:val="28"/>
          <w:szCs w:val="28"/>
          <w:lang w:val="ru-RU" w:eastAsia="ru-RU"/>
        </w:rPr>
        <w:t>активністю</w:t>
      </w:r>
      <w:proofErr w:type="spellEnd"/>
      <w:r w:rsidR="0056005F">
        <w:rPr>
          <w:rFonts w:ascii="Times New Roman" w:eastAsia="Times New Roman" w:hAnsi="Times New Roman" w:cs="Times New Roman"/>
          <w:sz w:val="28"/>
          <w:szCs w:val="28"/>
          <w:lang w:val="ru-RU" w:eastAsia="ru-RU"/>
        </w:rPr>
        <w:t xml:space="preserve"> у</w:t>
      </w:r>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виробництві</w:t>
      </w:r>
      <w:proofErr w:type="spellEnd"/>
      <w:r w:rsidRPr="00547321">
        <w:rPr>
          <w:rFonts w:ascii="Times New Roman" w:eastAsia="Times New Roman" w:hAnsi="Times New Roman" w:cs="Times New Roman"/>
          <w:sz w:val="28"/>
          <w:szCs w:val="28"/>
          <w:lang w:val="ru-RU" w:eastAsia="ru-RU"/>
        </w:rPr>
        <w:t xml:space="preserve"> нового продукту, </w:t>
      </w:r>
      <w:proofErr w:type="spellStart"/>
      <w:r w:rsidRPr="00547321">
        <w:rPr>
          <w:rFonts w:ascii="Times New Roman" w:eastAsia="Times New Roman" w:hAnsi="Times New Roman" w:cs="Times New Roman"/>
          <w:sz w:val="28"/>
          <w:szCs w:val="28"/>
          <w:lang w:val="ru-RU" w:eastAsia="ru-RU"/>
        </w:rPr>
        <w:t>який</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або</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задовольняє</w:t>
      </w:r>
      <w:proofErr w:type="spellEnd"/>
      <w:r w:rsidRPr="00547321">
        <w:rPr>
          <w:rFonts w:ascii="Times New Roman" w:eastAsia="Times New Roman" w:hAnsi="Times New Roman" w:cs="Times New Roman"/>
          <w:sz w:val="28"/>
          <w:szCs w:val="28"/>
          <w:lang w:val="ru-RU" w:eastAsia="ru-RU"/>
        </w:rPr>
        <w:t xml:space="preserve"> абсолютно </w:t>
      </w:r>
      <w:proofErr w:type="spellStart"/>
      <w:r w:rsidRPr="00547321">
        <w:rPr>
          <w:rFonts w:ascii="Times New Roman" w:eastAsia="Times New Roman" w:hAnsi="Times New Roman" w:cs="Times New Roman"/>
          <w:sz w:val="28"/>
          <w:szCs w:val="28"/>
          <w:lang w:val="ru-RU" w:eastAsia="ru-RU"/>
        </w:rPr>
        <w:t>нову</w:t>
      </w:r>
      <w:proofErr w:type="spellEnd"/>
      <w:r w:rsidRPr="00547321">
        <w:rPr>
          <w:rFonts w:ascii="Times New Roman" w:eastAsia="Times New Roman" w:hAnsi="Times New Roman" w:cs="Times New Roman"/>
          <w:sz w:val="28"/>
          <w:szCs w:val="28"/>
          <w:lang w:val="ru-RU" w:eastAsia="ru-RU"/>
        </w:rPr>
        <w:t xml:space="preserve"> потребу, </w:t>
      </w:r>
      <w:proofErr w:type="spellStart"/>
      <w:r w:rsidRPr="00547321">
        <w:rPr>
          <w:rFonts w:ascii="Times New Roman" w:eastAsia="Times New Roman" w:hAnsi="Times New Roman" w:cs="Times New Roman"/>
          <w:sz w:val="28"/>
          <w:szCs w:val="28"/>
          <w:lang w:val="ru-RU" w:eastAsia="ru-RU"/>
        </w:rPr>
        <w:t>або</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дозволяє</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розширити</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ринок</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споживачів</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Інноваційна</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активність</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проявляється</w:t>
      </w:r>
      <w:proofErr w:type="spellEnd"/>
      <w:r w:rsidRPr="00547321">
        <w:rPr>
          <w:rFonts w:ascii="Times New Roman" w:eastAsia="Times New Roman" w:hAnsi="Times New Roman" w:cs="Times New Roman"/>
          <w:sz w:val="28"/>
          <w:szCs w:val="28"/>
          <w:lang w:val="ru-RU" w:eastAsia="ru-RU"/>
        </w:rPr>
        <w:t xml:space="preserve"> через </w:t>
      </w:r>
      <w:proofErr w:type="spellStart"/>
      <w:r w:rsidRPr="00547321">
        <w:rPr>
          <w:rFonts w:ascii="Times New Roman" w:eastAsia="Times New Roman" w:hAnsi="Times New Roman" w:cs="Times New Roman"/>
          <w:sz w:val="28"/>
          <w:szCs w:val="28"/>
          <w:lang w:val="ru-RU" w:eastAsia="ru-RU"/>
        </w:rPr>
        <w:t>інноваційний</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процес</w:t>
      </w:r>
      <w:proofErr w:type="spellEnd"/>
      <w:r w:rsidRPr="00547321">
        <w:rPr>
          <w:rFonts w:ascii="Times New Roman" w:eastAsia="Times New Roman" w:hAnsi="Times New Roman" w:cs="Times New Roman"/>
          <w:sz w:val="28"/>
          <w:szCs w:val="28"/>
          <w:lang w:val="ru-RU" w:eastAsia="ru-RU"/>
        </w:rPr>
        <w:t xml:space="preserve"> і є </w:t>
      </w:r>
      <w:proofErr w:type="spellStart"/>
      <w:r w:rsidRPr="00547321">
        <w:rPr>
          <w:rFonts w:ascii="Times New Roman" w:eastAsia="Times New Roman" w:hAnsi="Times New Roman" w:cs="Times New Roman"/>
          <w:sz w:val="28"/>
          <w:szCs w:val="28"/>
          <w:lang w:val="ru-RU" w:eastAsia="ru-RU"/>
        </w:rPr>
        <w:t>необхідною</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умовою</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економічного</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зростання</w:t>
      </w:r>
      <w:proofErr w:type="spellEnd"/>
      <w:r w:rsidRPr="00547321">
        <w:rPr>
          <w:rFonts w:ascii="Times New Roman" w:eastAsia="Times New Roman" w:hAnsi="Times New Roman" w:cs="Times New Roman"/>
          <w:sz w:val="28"/>
          <w:szCs w:val="28"/>
          <w:lang w:val="ru-RU" w:eastAsia="ru-RU"/>
        </w:rPr>
        <w:t xml:space="preserve"> та </w:t>
      </w:r>
      <w:proofErr w:type="spellStart"/>
      <w:r w:rsidRPr="00547321">
        <w:rPr>
          <w:rFonts w:ascii="Times New Roman" w:eastAsia="Times New Roman" w:hAnsi="Times New Roman" w:cs="Times New Roman"/>
          <w:sz w:val="28"/>
          <w:szCs w:val="28"/>
          <w:lang w:val="ru-RU" w:eastAsia="ru-RU"/>
        </w:rPr>
        <w:t>підвищення</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якості</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життя</w:t>
      </w:r>
      <w:proofErr w:type="spellEnd"/>
      <w:r w:rsidRPr="00547321">
        <w:rPr>
          <w:rFonts w:ascii="Times New Roman" w:eastAsia="Times New Roman" w:hAnsi="Times New Roman" w:cs="Times New Roman"/>
          <w:sz w:val="28"/>
          <w:szCs w:val="28"/>
          <w:lang w:val="ru-RU" w:eastAsia="ru-RU"/>
        </w:rPr>
        <w:t xml:space="preserve">. Вона </w:t>
      </w:r>
      <w:proofErr w:type="spellStart"/>
      <w:r w:rsidRPr="00547321">
        <w:rPr>
          <w:rFonts w:ascii="Times New Roman" w:eastAsia="Times New Roman" w:hAnsi="Times New Roman" w:cs="Times New Roman"/>
          <w:sz w:val="28"/>
          <w:szCs w:val="28"/>
          <w:lang w:val="ru-RU" w:eastAsia="ru-RU"/>
        </w:rPr>
        <w:t>залежить</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від</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багатьох</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чинників</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економічного</w:t>
      </w:r>
      <w:proofErr w:type="spellEnd"/>
      <w:r w:rsidRPr="00547321">
        <w:rPr>
          <w:rFonts w:ascii="Times New Roman" w:eastAsia="Times New Roman" w:hAnsi="Times New Roman" w:cs="Times New Roman"/>
          <w:sz w:val="28"/>
          <w:szCs w:val="28"/>
          <w:lang w:val="ru-RU" w:eastAsia="ru-RU"/>
        </w:rPr>
        <w:t xml:space="preserve"> і </w:t>
      </w:r>
      <w:proofErr w:type="spellStart"/>
      <w:r w:rsidRPr="00547321">
        <w:rPr>
          <w:rFonts w:ascii="Times New Roman" w:eastAsia="Times New Roman" w:hAnsi="Times New Roman" w:cs="Times New Roman"/>
          <w:sz w:val="28"/>
          <w:szCs w:val="28"/>
          <w:lang w:val="ru-RU" w:eastAsia="ru-RU"/>
        </w:rPr>
        <w:lastRenderedPageBreak/>
        <w:t>науково-технічного</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потенціалу</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державної</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інноваційної</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політики</w:t>
      </w:r>
      <w:proofErr w:type="spellEnd"/>
      <w:r w:rsidRPr="00547321">
        <w:rPr>
          <w:rFonts w:ascii="Times New Roman" w:eastAsia="Times New Roman" w:hAnsi="Times New Roman" w:cs="Times New Roman"/>
          <w:sz w:val="28"/>
          <w:szCs w:val="28"/>
          <w:lang w:val="ru-RU" w:eastAsia="ru-RU"/>
        </w:rPr>
        <w:t xml:space="preserve"> та </w:t>
      </w:r>
      <w:proofErr w:type="spellStart"/>
      <w:r w:rsidRPr="00547321">
        <w:rPr>
          <w:rFonts w:ascii="Times New Roman" w:eastAsia="Times New Roman" w:hAnsi="Times New Roman" w:cs="Times New Roman"/>
          <w:sz w:val="28"/>
          <w:szCs w:val="28"/>
          <w:lang w:val="ru-RU" w:eastAsia="ru-RU"/>
        </w:rPr>
        <w:t>ресурсів</w:t>
      </w:r>
      <w:proofErr w:type="spellEnd"/>
      <w:r w:rsidRPr="00547321">
        <w:rPr>
          <w:rFonts w:ascii="Times New Roman" w:eastAsia="Times New Roman" w:hAnsi="Times New Roman" w:cs="Times New Roman"/>
          <w:sz w:val="28"/>
          <w:szCs w:val="28"/>
          <w:lang w:val="ru-RU" w:eastAsia="ru-RU"/>
        </w:rPr>
        <w:t xml:space="preserve">, духовного стану </w:t>
      </w:r>
      <w:proofErr w:type="spellStart"/>
      <w:r w:rsidRPr="00547321">
        <w:rPr>
          <w:rFonts w:ascii="Times New Roman" w:eastAsia="Times New Roman" w:hAnsi="Times New Roman" w:cs="Times New Roman"/>
          <w:sz w:val="28"/>
          <w:szCs w:val="28"/>
          <w:lang w:val="ru-RU" w:eastAsia="ru-RU"/>
        </w:rPr>
        <w:t>суспільства</w:t>
      </w:r>
      <w:proofErr w:type="spellEnd"/>
      <w:r w:rsidRPr="00547321">
        <w:rPr>
          <w:rFonts w:ascii="Times New Roman" w:eastAsia="Times New Roman" w:hAnsi="Times New Roman" w:cs="Times New Roman"/>
          <w:sz w:val="28"/>
          <w:szCs w:val="28"/>
          <w:lang w:val="ru-RU" w:eastAsia="ru-RU"/>
        </w:rPr>
        <w:t xml:space="preserve">. На </w:t>
      </w:r>
      <w:proofErr w:type="spellStart"/>
      <w:r w:rsidRPr="00547321">
        <w:rPr>
          <w:rFonts w:ascii="Times New Roman" w:eastAsia="Times New Roman" w:hAnsi="Times New Roman" w:cs="Times New Roman"/>
          <w:sz w:val="28"/>
          <w:szCs w:val="28"/>
          <w:lang w:val="ru-RU" w:eastAsia="ru-RU"/>
        </w:rPr>
        <w:t>рівні</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туріндустрії</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інноваційна</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активність</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залежить</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від</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вибору</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стратегії</w:t>
      </w:r>
      <w:proofErr w:type="spellEnd"/>
      <w:r w:rsidRPr="00547321">
        <w:rPr>
          <w:rFonts w:ascii="Times New Roman" w:eastAsia="Times New Roman" w:hAnsi="Times New Roman" w:cs="Times New Roman"/>
          <w:sz w:val="28"/>
          <w:szCs w:val="28"/>
          <w:lang w:val="ru-RU" w:eastAsia="ru-RU"/>
        </w:rPr>
        <w:t xml:space="preserve"> і </w:t>
      </w:r>
      <w:proofErr w:type="spellStart"/>
      <w:r w:rsidRPr="00547321">
        <w:rPr>
          <w:rFonts w:ascii="Times New Roman" w:eastAsia="Times New Roman" w:hAnsi="Times New Roman" w:cs="Times New Roman"/>
          <w:sz w:val="28"/>
          <w:szCs w:val="28"/>
          <w:lang w:val="ru-RU" w:eastAsia="ru-RU"/>
        </w:rPr>
        <w:t>якості</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управління</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компанією</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гнучкості</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виробничих</w:t>
      </w:r>
      <w:proofErr w:type="spellEnd"/>
      <w:r w:rsidRPr="00547321">
        <w:rPr>
          <w:rFonts w:ascii="Times New Roman" w:eastAsia="Times New Roman" w:hAnsi="Times New Roman" w:cs="Times New Roman"/>
          <w:sz w:val="28"/>
          <w:szCs w:val="28"/>
          <w:lang w:val="ru-RU" w:eastAsia="ru-RU"/>
        </w:rPr>
        <w:t xml:space="preserve"> систем і </w:t>
      </w:r>
      <w:proofErr w:type="spellStart"/>
      <w:r w:rsidRPr="00547321">
        <w:rPr>
          <w:rFonts w:ascii="Times New Roman" w:eastAsia="Times New Roman" w:hAnsi="Times New Roman" w:cs="Times New Roman"/>
          <w:sz w:val="28"/>
          <w:szCs w:val="28"/>
          <w:lang w:val="ru-RU" w:eastAsia="ru-RU"/>
        </w:rPr>
        <w:t>технологій</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ступеня</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використання</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ресурсів</w:t>
      </w:r>
      <w:proofErr w:type="spellEnd"/>
      <w:r w:rsidRPr="00547321">
        <w:rPr>
          <w:rFonts w:ascii="Times New Roman" w:eastAsia="Times New Roman" w:hAnsi="Times New Roman" w:cs="Times New Roman"/>
          <w:sz w:val="28"/>
          <w:szCs w:val="28"/>
          <w:lang w:val="ru-RU" w:eastAsia="ru-RU"/>
        </w:rPr>
        <w:t xml:space="preserve"> </w:t>
      </w:r>
      <w:proofErr w:type="spellStart"/>
      <w:r w:rsidRPr="00547321">
        <w:rPr>
          <w:rFonts w:ascii="Times New Roman" w:eastAsia="Times New Roman" w:hAnsi="Times New Roman" w:cs="Times New Roman"/>
          <w:sz w:val="28"/>
          <w:szCs w:val="28"/>
          <w:lang w:val="ru-RU" w:eastAsia="ru-RU"/>
        </w:rPr>
        <w:t>компанії</w:t>
      </w:r>
      <w:proofErr w:type="spellEnd"/>
      <w:r w:rsidRPr="00547321">
        <w:rPr>
          <w:rFonts w:ascii="Times New Roman" w:eastAsia="Times New Roman" w:hAnsi="Times New Roman" w:cs="Times New Roman"/>
          <w:sz w:val="28"/>
          <w:szCs w:val="28"/>
          <w:lang w:val="ru-RU" w:eastAsia="ru-RU"/>
        </w:rPr>
        <w:t xml:space="preserve"> як </w:t>
      </w:r>
      <w:proofErr w:type="spellStart"/>
      <w:r w:rsidRPr="00547321">
        <w:rPr>
          <w:rFonts w:ascii="Times New Roman" w:eastAsia="Times New Roman" w:hAnsi="Times New Roman" w:cs="Times New Roman"/>
          <w:sz w:val="28"/>
          <w:szCs w:val="28"/>
          <w:lang w:val="ru-RU" w:eastAsia="ru-RU"/>
        </w:rPr>
        <w:t>внутрішніх</w:t>
      </w:r>
      <w:proofErr w:type="spellEnd"/>
      <w:r w:rsidRPr="00547321">
        <w:rPr>
          <w:rFonts w:ascii="Times New Roman" w:eastAsia="Times New Roman" w:hAnsi="Times New Roman" w:cs="Times New Roman"/>
          <w:sz w:val="28"/>
          <w:szCs w:val="28"/>
          <w:lang w:val="ru-RU" w:eastAsia="ru-RU"/>
        </w:rPr>
        <w:t xml:space="preserve">, так і </w:t>
      </w:r>
      <w:proofErr w:type="spellStart"/>
      <w:r w:rsidRPr="00547321">
        <w:rPr>
          <w:rFonts w:ascii="Times New Roman" w:eastAsia="Times New Roman" w:hAnsi="Times New Roman" w:cs="Times New Roman"/>
          <w:sz w:val="28"/>
          <w:szCs w:val="28"/>
          <w:lang w:val="ru-RU" w:eastAsia="ru-RU"/>
        </w:rPr>
        <w:t>зовнішніх</w:t>
      </w:r>
      <w:proofErr w:type="spellEnd"/>
      <w:r w:rsidRPr="00547321">
        <w:rPr>
          <w:rFonts w:ascii="Times New Roman" w:eastAsia="Times New Roman" w:hAnsi="Times New Roman" w:cs="Times New Roman"/>
          <w:sz w:val="28"/>
          <w:szCs w:val="28"/>
          <w:lang w:val="ru-RU" w:eastAsia="ru-RU"/>
        </w:rPr>
        <w:t>.</w:t>
      </w:r>
    </w:p>
    <w:p w14:paraId="63122E7A" w14:textId="77777777" w:rsidR="009C66A9" w:rsidRDefault="009C66A9" w:rsidP="00805B46">
      <w:pPr>
        <w:rPr>
          <w:rFonts w:ascii="Times New Roman" w:hAnsi="Times New Roman" w:cs="Times New Roman"/>
          <w:b/>
          <w:sz w:val="28"/>
          <w:szCs w:val="28"/>
        </w:rPr>
      </w:pPr>
    </w:p>
    <w:p w14:paraId="4B8DDC94" w14:textId="77777777" w:rsidR="009C66A9" w:rsidRDefault="009C66A9" w:rsidP="00805B46">
      <w:pPr>
        <w:rPr>
          <w:rFonts w:ascii="Times New Roman" w:hAnsi="Times New Roman" w:cs="Times New Roman"/>
          <w:b/>
          <w:sz w:val="28"/>
          <w:szCs w:val="28"/>
        </w:rPr>
      </w:pPr>
    </w:p>
    <w:p w14:paraId="1C5406F0" w14:textId="77777777" w:rsidR="00DF5795" w:rsidRDefault="00DF5795" w:rsidP="00DE4716">
      <w:pPr>
        <w:jc w:val="center"/>
        <w:rPr>
          <w:rFonts w:ascii="Times New Roman" w:hAnsi="Times New Roman" w:cs="Times New Roman"/>
          <w:b/>
          <w:sz w:val="28"/>
          <w:szCs w:val="28"/>
        </w:rPr>
      </w:pPr>
    </w:p>
    <w:p w14:paraId="5E9AF19D" w14:textId="77777777" w:rsidR="00AB5126" w:rsidRDefault="00AB5126" w:rsidP="00AD5D3B">
      <w:pPr>
        <w:rPr>
          <w:rFonts w:ascii="Times New Roman" w:hAnsi="Times New Roman" w:cs="Times New Roman"/>
          <w:b/>
          <w:sz w:val="28"/>
          <w:szCs w:val="28"/>
        </w:rPr>
      </w:pPr>
    </w:p>
    <w:p w14:paraId="27F469DE" w14:textId="77777777" w:rsidR="00504CC0" w:rsidRDefault="00504CC0" w:rsidP="00AD5D3B">
      <w:pPr>
        <w:rPr>
          <w:rFonts w:ascii="Times New Roman" w:hAnsi="Times New Roman" w:cs="Times New Roman"/>
          <w:b/>
          <w:sz w:val="28"/>
          <w:szCs w:val="28"/>
        </w:rPr>
      </w:pPr>
    </w:p>
    <w:p w14:paraId="790AF7BD" w14:textId="77777777" w:rsidR="00504CC0" w:rsidRDefault="00504CC0" w:rsidP="00AD5D3B">
      <w:pPr>
        <w:rPr>
          <w:rFonts w:ascii="Times New Roman" w:hAnsi="Times New Roman" w:cs="Times New Roman"/>
          <w:b/>
          <w:sz w:val="28"/>
          <w:szCs w:val="28"/>
        </w:rPr>
      </w:pPr>
    </w:p>
    <w:p w14:paraId="0265964D" w14:textId="77777777" w:rsidR="00504CC0" w:rsidRDefault="00504CC0" w:rsidP="00AD5D3B">
      <w:pPr>
        <w:rPr>
          <w:rFonts w:ascii="Times New Roman" w:hAnsi="Times New Roman" w:cs="Times New Roman"/>
          <w:b/>
          <w:sz w:val="28"/>
          <w:szCs w:val="28"/>
        </w:rPr>
      </w:pPr>
    </w:p>
    <w:p w14:paraId="5624EBD7" w14:textId="77777777" w:rsidR="00504CC0" w:rsidRDefault="00504CC0" w:rsidP="00AD5D3B">
      <w:pPr>
        <w:rPr>
          <w:rFonts w:ascii="Times New Roman" w:hAnsi="Times New Roman" w:cs="Times New Roman"/>
          <w:b/>
          <w:sz w:val="28"/>
          <w:szCs w:val="28"/>
        </w:rPr>
      </w:pPr>
    </w:p>
    <w:p w14:paraId="66B3ED03" w14:textId="77777777" w:rsidR="00504CC0" w:rsidRDefault="00504CC0" w:rsidP="00AD5D3B">
      <w:pPr>
        <w:rPr>
          <w:rFonts w:ascii="Times New Roman" w:hAnsi="Times New Roman" w:cs="Times New Roman"/>
          <w:b/>
          <w:sz w:val="28"/>
          <w:szCs w:val="28"/>
        </w:rPr>
      </w:pPr>
    </w:p>
    <w:p w14:paraId="37DE06DA" w14:textId="77777777" w:rsidR="00504CC0" w:rsidRDefault="00504CC0" w:rsidP="00AD5D3B">
      <w:pPr>
        <w:rPr>
          <w:rFonts w:ascii="Times New Roman" w:hAnsi="Times New Roman" w:cs="Times New Roman"/>
          <w:b/>
          <w:sz w:val="28"/>
          <w:szCs w:val="28"/>
        </w:rPr>
      </w:pPr>
    </w:p>
    <w:p w14:paraId="7F2FE544" w14:textId="77777777" w:rsidR="00504CC0" w:rsidRDefault="00504CC0" w:rsidP="00AD5D3B">
      <w:pPr>
        <w:rPr>
          <w:rFonts w:ascii="Times New Roman" w:hAnsi="Times New Roman" w:cs="Times New Roman"/>
          <w:b/>
          <w:sz w:val="28"/>
          <w:szCs w:val="28"/>
        </w:rPr>
      </w:pPr>
    </w:p>
    <w:p w14:paraId="744E76B8" w14:textId="77777777" w:rsidR="00504CC0" w:rsidRDefault="00504CC0" w:rsidP="00AD5D3B">
      <w:pPr>
        <w:rPr>
          <w:rFonts w:ascii="Times New Roman" w:hAnsi="Times New Roman" w:cs="Times New Roman"/>
          <w:b/>
          <w:sz w:val="28"/>
          <w:szCs w:val="28"/>
        </w:rPr>
      </w:pPr>
    </w:p>
    <w:p w14:paraId="464E3701" w14:textId="77777777" w:rsidR="00504CC0" w:rsidRDefault="00504CC0" w:rsidP="00AD5D3B">
      <w:pPr>
        <w:rPr>
          <w:rFonts w:ascii="Times New Roman" w:hAnsi="Times New Roman" w:cs="Times New Roman"/>
          <w:b/>
          <w:sz w:val="28"/>
          <w:szCs w:val="28"/>
        </w:rPr>
      </w:pPr>
    </w:p>
    <w:p w14:paraId="581F7389" w14:textId="77777777" w:rsidR="00504CC0" w:rsidRDefault="00504CC0" w:rsidP="00AD5D3B">
      <w:pPr>
        <w:rPr>
          <w:rFonts w:ascii="Times New Roman" w:hAnsi="Times New Roman" w:cs="Times New Roman"/>
          <w:b/>
          <w:sz w:val="28"/>
          <w:szCs w:val="28"/>
        </w:rPr>
      </w:pPr>
    </w:p>
    <w:p w14:paraId="1F90825D" w14:textId="77777777" w:rsidR="00504CC0" w:rsidRDefault="00504CC0" w:rsidP="00AD5D3B">
      <w:pPr>
        <w:rPr>
          <w:rFonts w:ascii="Times New Roman" w:hAnsi="Times New Roman" w:cs="Times New Roman"/>
          <w:b/>
          <w:sz w:val="28"/>
          <w:szCs w:val="28"/>
        </w:rPr>
      </w:pPr>
    </w:p>
    <w:p w14:paraId="62207A13" w14:textId="77777777" w:rsidR="00504CC0" w:rsidRDefault="00504CC0" w:rsidP="00AD5D3B">
      <w:pPr>
        <w:rPr>
          <w:rFonts w:ascii="Times New Roman" w:hAnsi="Times New Roman" w:cs="Times New Roman"/>
          <w:b/>
          <w:sz w:val="28"/>
          <w:szCs w:val="28"/>
        </w:rPr>
      </w:pPr>
    </w:p>
    <w:p w14:paraId="51B7E93A" w14:textId="77777777" w:rsidR="00504CC0" w:rsidRDefault="00504CC0" w:rsidP="00AD5D3B">
      <w:pPr>
        <w:rPr>
          <w:rFonts w:ascii="Times New Roman" w:hAnsi="Times New Roman" w:cs="Times New Roman"/>
          <w:b/>
          <w:sz w:val="28"/>
          <w:szCs w:val="28"/>
        </w:rPr>
      </w:pPr>
    </w:p>
    <w:p w14:paraId="6CCFC4F8" w14:textId="77777777" w:rsidR="00504CC0" w:rsidRDefault="00504CC0" w:rsidP="00AD5D3B">
      <w:pPr>
        <w:rPr>
          <w:rFonts w:ascii="Times New Roman" w:hAnsi="Times New Roman" w:cs="Times New Roman"/>
          <w:b/>
          <w:sz w:val="28"/>
          <w:szCs w:val="28"/>
        </w:rPr>
      </w:pPr>
    </w:p>
    <w:p w14:paraId="79E74372" w14:textId="77777777" w:rsidR="00504CC0" w:rsidRDefault="00504CC0" w:rsidP="00AD5D3B">
      <w:pPr>
        <w:rPr>
          <w:rFonts w:ascii="Times New Roman" w:hAnsi="Times New Roman" w:cs="Times New Roman"/>
          <w:b/>
          <w:sz w:val="28"/>
          <w:szCs w:val="28"/>
        </w:rPr>
      </w:pPr>
    </w:p>
    <w:p w14:paraId="59329E10" w14:textId="77777777" w:rsidR="00504CC0" w:rsidRDefault="00504CC0" w:rsidP="00AD5D3B">
      <w:pPr>
        <w:rPr>
          <w:rFonts w:ascii="Times New Roman" w:hAnsi="Times New Roman" w:cs="Times New Roman"/>
          <w:b/>
          <w:sz w:val="28"/>
          <w:szCs w:val="28"/>
        </w:rPr>
      </w:pPr>
    </w:p>
    <w:p w14:paraId="7D6D9DD4" w14:textId="77777777" w:rsidR="00504CC0" w:rsidRDefault="00504CC0" w:rsidP="00AD5D3B">
      <w:pPr>
        <w:rPr>
          <w:rFonts w:ascii="Times New Roman" w:hAnsi="Times New Roman" w:cs="Times New Roman"/>
          <w:b/>
          <w:sz w:val="28"/>
          <w:szCs w:val="28"/>
        </w:rPr>
      </w:pPr>
    </w:p>
    <w:p w14:paraId="2745D20F" w14:textId="77777777" w:rsidR="00504CC0" w:rsidRDefault="00504CC0" w:rsidP="00AD5D3B">
      <w:pPr>
        <w:rPr>
          <w:rFonts w:ascii="Times New Roman" w:hAnsi="Times New Roman" w:cs="Times New Roman"/>
          <w:b/>
          <w:sz w:val="28"/>
          <w:szCs w:val="28"/>
        </w:rPr>
      </w:pPr>
    </w:p>
    <w:p w14:paraId="3C28EAF0" w14:textId="77777777" w:rsidR="00504CC0" w:rsidRDefault="00504CC0" w:rsidP="00AD5D3B">
      <w:pPr>
        <w:rPr>
          <w:rFonts w:ascii="Times New Roman" w:hAnsi="Times New Roman" w:cs="Times New Roman"/>
          <w:b/>
          <w:sz w:val="28"/>
          <w:szCs w:val="28"/>
        </w:rPr>
      </w:pPr>
    </w:p>
    <w:p w14:paraId="7933F85C" w14:textId="77777777" w:rsidR="00E719E2" w:rsidRDefault="00E719E2" w:rsidP="00DE4716">
      <w:pPr>
        <w:jc w:val="center"/>
        <w:rPr>
          <w:rFonts w:ascii="Times New Roman" w:hAnsi="Times New Roman" w:cs="Times New Roman"/>
          <w:b/>
          <w:sz w:val="28"/>
          <w:szCs w:val="28"/>
        </w:rPr>
      </w:pPr>
    </w:p>
    <w:p w14:paraId="59CBE9F1" w14:textId="77777777" w:rsidR="008D49AD" w:rsidRPr="00DE4716" w:rsidRDefault="00DE4716" w:rsidP="00DE4716">
      <w:pPr>
        <w:jc w:val="center"/>
        <w:rPr>
          <w:rFonts w:ascii="Times New Roman" w:hAnsi="Times New Roman" w:cs="Times New Roman"/>
          <w:b/>
          <w:sz w:val="28"/>
          <w:szCs w:val="28"/>
        </w:rPr>
      </w:pPr>
      <w:r w:rsidRPr="00DE4716">
        <w:rPr>
          <w:rFonts w:ascii="Times New Roman" w:hAnsi="Times New Roman" w:cs="Times New Roman"/>
          <w:b/>
          <w:sz w:val="28"/>
          <w:szCs w:val="28"/>
        </w:rPr>
        <w:lastRenderedPageBreak/>
        <w:t>РОЗДІЛ 3</w:t>
      </w:r>
    </w:p>
    <w:p w14:paraId="7EDA9A97" w14:textId="77777777" w:rsidR="00DE4716" w:rsidRDefault="00DE4716" w:rsidP="00DE4716">
      <w:pPr>
        <w:jc w:val="center"/>
        <w:rPr>
          <w:rFonts w:ascii="Times New Roman" w:hAnsi="Times New Roman" w:cs="Times New Roman"/>
          <w:b/>
          <w:sz w:val="28"/>
          <w:szCs w:val="28"/>
        </w:rPr>
      </w:pPr>
      <w:r w:rsidRPr="00DE4716">
        <w:rPr>
          <w:rFonts w:ascii="Times New Roman" w:hAnsi="Times New Roman" w:cs="Times New Roman"/>
          <w:b/>
          <w:sz w:val="28"/>
          <w:szCs w:val="28"/>
        </w:rPr>
        <w:t>ХАРАКТЕРИСТИКА РОЗВИТКУ РИНКУ ТУРИСТИЧНИХ ПОСЛУГ В УКРАЇНІ</w:t>
      </w:r>
    </w:p>
    <w:p w14:paraId="23697D1B" w14:textId="77777777" w:rsidR="00DE4716" w:rsidRPr="00267AAC" w:rsidRDefault="00DE4716" w:rsidP="00DE4716">
      <w:pPr>
        <w:jc w:val="center"/>
        <w:rPr>
          <w:rFonts w:ascii="Times New Roman" w:hAnsi="Times New Roman" w:cs="Times New Roman"/>
          <w:b/>
          <w:sz w:val="28"/>
          <w:szCs w:val="28"/>
          <w:lang w:val="ru-RU"/>
        </w:rPr>
      </w:pPr>
    </w:p>
    <w:p w14:paraId="20F13E2A" w14:textId="77777777" w:rsidR="00C03D9E" w:rsidRPr="00267AAC" w:rsidRDefault="00C03D9E" w:rsidP="00DE4716">
      <w:pPr>
        <w:jc w:val="center"/>
        <w:rPr>
          <w:rFonts w:ascii="Times New Roman" w:hAnsi="Times New Roman" w:cs="Times New Roman"/>
          <w:b/>
          <w:sz w:val="28"/>
          <w:szCs w:val="28"/>
          <w:lang w:val="ru-RU"/>
        </w:rPr>
      </w:pPr>
    </w:p>
    <w:p w14:paraId="61EAA46D" w14:textId="77777777" w:rsidR="00DE4716" w:rsidRDefault="00DE4716" w:rsidP="00E719E2">
      <w:pPr>
        <w:ind w:firstLine="708"/>
        <w:jc w:val="both"/>
        <w:rPr>
          <w:rFonts w:ascii="Times New Roman" w:hAnsi="Times New Roman" w:cs="Times New Roman"/>
          <w:b/>
          <w:sz w:val="28"/>
          <w:szCs w:val="28"/>
        </w:rPr>
      </w:pPr>
      <w:r w:rsidRPr="00DE4716">
        <w:rPr>
          <w:rFonts w:ascii="Times New Roman" w:hAnsi="Times New Roman" w:cs="Times New Roman"/>
          <w:b/>
          <w:sz w:val="28"/>
          <w:szCs w:val="28"/>
        </w:rPr>
        <w:t>3.1 Аналіз показників розвитку туристичної галузі України</w:t>
      </w:r>
    </w:p>
    <w:p w14:paraId="01B2DB45" w14:textId="77777777" w:rsidR="009C66A9" w:rsidRPr="00267AAC" w:rsidRDefault="009C66A9" w:rsidP="00DE4716">
      <w:pPr>
        <w:jc w:val="both"/>
        <w:rPr>
          <w:rFonts w:ascii="Times New Roman" w:hAnsi="Times New Roman" w:cs="Times New Roman"/>
          <w:b/>
          <w:sz w:val="28"/>
          <w:szCs w:val="28"/>
          <w:lang w:val="ru-RU"/>
        </w:rPr>
      </w:pPr>
    </w:p>
    <w:p w14:paraId="4592883C" w14:textId="77777777" w:rsidR="00C03D9E" w:rsidRPr="00267AAC" w:rsidRDefault="00C03D9E" w:rsidP="00DE4716">
      <w:pPr>
        <w:jc w:val="both"/>
        <w:rPr>
          <w:rFonts w:ascii="Times New Roman" w:hAnsi="Times New Roman" w:cs="Times New Roman"/>
          <w:b/>
          <w:sz w:val="28"/>
          <w:szCs w:val="28"/>
          <w:lang w:val="ru-RU"/>
        </w:rPr>
      </w:pPr>
    </w:p>
    <w:p w14:paraId="2181390C" w14:textId="77777777" w:rsidR="00E274CA" w:rsidRDefault="00E274CA" w:rsidP="00E274CA">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E274CA">
        <w:rPr>
          <w:rFonts w:ascii="Times New Roman" w:eastAsia="Times New Roman" w:hAnsi="Times New Roman" w:cs="Times New Roman"/>
          <w:sz w:val="28"/>
          <w:szCs w:val="28"/>
          <w:lang w:val="ru-RU" w:eastAsia="ru-RU"/>
        </w:rPr>
        <w:t>Україна</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має</w:t>
      </w:r>
      <w:proofErr w:type="spellEnd"/>
      <w:r w:rsidRPr="00E274CA">
        <w:rPr>
          <w:rFonts w:ascii="Times New Roman" w:eastAsia="Times New Roman" w:hAnsi="Times New Roman" w:cs="Times New Roman"/>
          <w:sz w:val="28"/>
          <w:szCs w:val="28"/>
          <w:lang w:val="ru-RU" w:eastAsia="ru-RU"/>
        </w:rPr>
        <w:t xml:space="preserve"> все </w:t>
      </w:r>
      <w:proofErr w:type="spellStart"/>
      <w:r w:rsidRPr="00E274CA">
        <w:rPr>
          <w:rFonts w:ascii="Times New Roman" w:eastAsia="Times New Roman" w:hAnsi="Times New Roman" w:cs="Times New Roman"/>
          <w:sz w:val="28"/>
          <w:szCs w:val="28"/>
          <w:lang w:val="ru-RU" w:eastAsia="ru-RU"/>
        </w:rPr>
        <w:t>необхідне</w:t>
      </w:r>
      <w:proofErr w:type="spellEnd"/>
      <w:r w:rsidRPr="00E274CA">
        <w:rPr>
          <w:rFonts w:ascii="Times New Roman" w:eastAsia="Times New Roman" w:hAnsi="Times New Roman" w:cs="Times New Roman"/>
          <w:sz w:val="28"/>
          <w:szCs w:val="28"/>
          <w:lang w:val="ru-RU" w:eastAsia="ru-RU"/>
        </w:rPr>
        <w:t xml:space="preserve"> для </w:t>
      </w:r>
      <w:proofErr w:type="spellStart"/>
      <w:r w:rsidRPr="00E274CA">
        <w:rPr>
          <w:rFonts w:ascii="Times New Roman" w:eastAsia="Times New Roman" w:hAnsi="Times New Roman" w:cs="Times New Roman"/>
          <w:sz w:val="28"/>
          <w:szCs w:val="28"/>
          <w:lang w:val="ru-RU" w:eastAsia="ru-RU"/>
        </w:rPr>
        <w:t>активізації</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внутрішнього</w:t>
      </w:r>
      <w:proofErr w:type="spellEnd"/>
      <w:r w:rsidRPr="00E274CA">
        <w:rPr>
          <w:rFonts w:ascii="Times New Roman" w:eastAsia="Times New Roman" w:hAnsi="Times New Roman" w:cs="Times New Roman"/>
          <w:sz w:val="28"/>
          <w:szCs w:val="28"/>
          <w:lang w:val="ru-RU" w:eastAsia="ru-RU"/>
        </w:rPr>
        <w:t xml:space="preserve"> та закордонного туризму: </w:t>
      </w:r>
      <w:proofErr w:type="spellStart"/>
      <w:r w:rsidRPr="00E274CA">
        <w:rPr>
          <w:rFonts w:ascii="Times New Roman" w:eastAsia="Times New Roman" w:hAnsi="Times New Roman" w:cs="Times New Roman"/>
          <w:sz w:val="28"/>
          <w:szCs w:val="28"/>
          <w:lang w:val="ru-RU" w:eastAsia="ru-RU"/>
        </w:rPr>
        <w:t>вдале</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географічне</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положення</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сприятливий</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клімат</w:t>
      </w:r>
      <w:proofErr w:type="spellEnd"/>
      <w:r w:rsidRPr="00E274CA">
        <w:rPr>
          <w:rFonts w:ascii="Times New Roman" w:eastAsia="Times New Roman" w:hAnsi="Times New Roman" w:cs="Times New Roman"/>
          <w:sz w:val="28"/>
          <w:szCs w:val="28"/>
          <w:lang w:val="ru-RU" w:eastAsia="ru-RU"/>
        </w:rPr>
        <w:t xml:space="preserve"> і </w:t>
      </w:r>
      <w:proofErr w:type="spellStart"/>
      <w:r w:rsidRPr="00E274CA">
        <w:rPr>
          <w:rFonts w:ascii="Times New Roman" w:eastAsia="Times New Roman" w:hAnsi="Times New Roman" w:cs="Times New Roman"/>
          <w:sz w:val="28"/>
          <w:szCs w:val="28"/>
          <w:lang w:val="ru-RU" w:eastAsia="ru-RU"/>
        </w:rPr>
        <w:t>красивий</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рельєф</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багатий</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історико-культурний</w:t>
      </w:r>
      <w:proofErr w:type="spellEnd"/>
      <w:r w:rsidRPr="00E274CA">
        <w:rPr>
          <w:rFonts w:ascii="Times New Roman" w:eastAsia="Times New Roman" w:hAnsi="Times New Roman" w:cs="Times New Roman"/>
          <w:sz w:val="28"/>
          <w:szCs w:val="28"/>
          <w:lang w:val="ru-RU" w:eastAsia="ru-RU"/>
        </w:rPr>
        <w:t xml:space="preserve"> та </w:t>
      </w:r>
      <w:proofErr w:type="spellStart"/>
      <w:r w:rsidRPr="00E274CA">
        <w:rPr>
          <w:rFonts w:ascii="Times New Roman" w:eastAsia="Times New Roman" w:hAnsi="Times New Roman" w:cs="Times New Roman"/>
          <w:sz w:val="28"/>
          <w:szCs w:val="28"/>
          <w:lang w:val="ru-RU" w:eastAsia="ru-RU"/>
        </w:rPr>
        <w:t>туристично-рекреаційний</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потенціал</w:t>
      </w:r>
      <w:proofErr w:type="spellEnd"/>
      <w:r w:rsidRPr="00E274CA">
        <w:rPr>
          <w:rFonts w:ascii="Times New Roman" w:eastAsia="Times New Roman" w:hAnsi="Times New Roman" w:cs="Times New Roman"/>
          <w:sz w:val="28"/>
          <w:szCs w:val="28"/>
          <w:lang w:val="ru-RU" w:eastAsia="ru-RU"/>
        </w:rPr>
        <w:t xml:space="preserve">. </w:t>
      </w:r>
    </w:p>
    <w:p w14:paraId="75764444" w14:textId="77777777" w:rsidR="00A00169" w:rsidRPr="00E274CA" w:rsidRDefault="00C5425D" w:rsidP="00A00169">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Обсяг</w:t>
      </w:r>
      <w:proofErr w:type="spellEnd"/>
      <w:r w:rsidR="00A00169" w:rsidRPr="00E274CA">
        <w:rPr>
          <w:rFonts w:ascii="Times New Roman" w:eastAsia="Times New Roman" w:hAnsi="Times New Roman" w:cs="Times New Roman"/>
          <w:sz w:val="28"/>
          <w:szCs w:val="28"/>
          <w:lang w:val="ru-RU" w:eastAsia="ru-RU"/>
        </w:rPr>
        <w:t xml:space="preserve"> </w:t>
      </w:r>
      <w:proofErr w:type="spellStart"/>
      <w:r w:rsidR="00A00169" w:rsidRPr="00E274CA">
        <w:rPr>
          <w:rFonts w:ascii="Times New Roman" w:eastAsia="Times New Roman" w:hAnsi="Times New Roman" w:cs="Times New Roman"/>
          <w:sz w:val="28"/>
          <w:szCs w:val="28"/>
          <w:lang w:val="ru-RU" w:eastAsia="ru-RU"/>
        </w:rPr>
        <w:t>туристичних</w:t>
      </w:r>
      <w:proofErr w:type="spellEnd"/>
      <w:r w:rsidR="00A00169" w:rsidRPr="00E274CA">
        <w:rPr>
          <w:rFonts w:ascii="Times New Roman" w:eastAsia="Times New Roman" w:hAnsi="Times New Roman" w:cs="Times New Roman"/>
          <w:sz w:val="28"/>
          <w:szCs w:val="28"/>
          <w:lang w:val="ru-RU" w:eastAsia="ru-RU"/>
        </w:rPr>
        <w:t xml:space="preserve"> </w:t>
      </w:r>
      <w:proofErr w:type="spellStart"/>
      <w:r w:rsidR="00A00169" w:rsidRPr="00E274CA">
        <w:rPr>
          <w:rFonts w:ascii="Times New Roman" w:eastAsia="Times New Roman" w:hAnsi="Times New Roman" w:cs="Times New Roman"/>
          <w:sz w:val="28"/>
          <w:szCs w:val="28"/>
          <w:lang w:val="ru-RU" w:eastAsia="ru-RU"/>
        </w:rPr>
        <w:t>потоків</w:t>
      </w:r>
      <w:proofErr w:type="spellEnd"/>
      <w:r w:rsidR="00A00169">
        <w:rPr>
          <w:rFonts w:ascii="Times New Roman" w:eastAsia="Times New Roman" w:hAnsi="Times New Roman" w:cs="Times New Roman"/>
          <w:sz w:val="28"/>
          <w:szCs w:val="28"/>
          <w:lang w:val="ru-RU" w:eastAsia="ru-RU"/>
        </w:rPr>
        <w:t xml:space="preserve"> і </w:t>
      </w:r>
      <w:proofErr w:type="spellStart"/>
      <w:r w:rsidR="00A00169">
        <w:rPr>
          <w:rFonts w:ascii="Times New Roman" w:eastAsia="Times New Roman" w:hAnsi="Times New Roman" w:cs="Times New Roman"/>
          <w:sz w:val="28"/>
          <w:szCs w:val="28"/>
          <w:lang w:val="ru-RU" w:eastAsia="ru-RU"/>
        </w:rPr>
        <w:t>їх</w:t>
      </w:r>
      <w:proofErr w:type="spellEnd"/>
      <w:r w:rsidR="00A00169">
        <w:rPr>
          <w:rFonts w:ascii="Times New Roman" w:eastAsia="Times New Roman" w:hAnsi="Times New Roman" w:cs="Times New Roman"/>
          <w:sz w:val="28"/>
          <w:szCs w:val="28"/>
          <w:lang w:val="ru-RU" w:eastAsia="ru-RU"/>
        </w:rPr>
        <w:t xml:space="preserve"> </w:t>
      </w:r>
      <w:proofErr w:type="spellStart"/>
      <w:r w:rsidR="00A00169">
        <w:rPr>
          <w:rFonts w:ascii="Times New Roman" w:eastAsia="Times New Roman" w:hAnsi="Times New Roman" w:cs="Times New Roman"/>
          <w:sz w:val="28"/>
          <w:szCs w:val="28"/>
          <w:lang w:val="ru-RU" w:eastAsia="ru-RU"/>
        </w:rPr>
        <w:t>обсяг</w:t>
      </w:r>
      <w:proofErr w:type="spellEnd"/>
      <w:r w:rsidR="00A00169" w:rsidRPr="00E274CA">
        <w:rPr>
          <w:rFonts w:ascii="Times New Roman" w:eastAsia="Times New Roman" w:hAnsi="Times New Roman" w:cs="Times New Roman"/>
          <w:sz w:val="28"/>
          <w:szCs w:val="28"/>
          <w:lang w:val="ru-RU" w:eastAsia="ru-RU"/>
        </w:rPr>
        <w:t xml:space="preserve"> в </w:t>
      </w:r>
      <w:proofErr w:type="spellStart"/>
      <w:r w:rsidR="00A00169" w:rsidRPr="00E274CA">
        <w:rPr>
          <w:rFonts w:ascii="Times New Roman" w:eastAsia="Times New Roman" w:hAnsi="Times New Roman" w:cs="Times New Roman"/>
          <w:sz w:val="28"/>
          <w:szCs w:val="28"/>
          <w:lang w:val="ru-RU" w:eastAsia="ru-RU"/>
        </w:rPr>
        <w:t>Україні</w:t>
      </w:r>
      <w:proofErr w:type="spellEnd"/>
      <w:r w:rsidR="00A00169" w:rsidRPr="00E274CA">
        <w:rPr>
          <w:rFonts w:ascii="Times New Roman" w:eastAsia="Times New Roman" w:hAnsi="Times New Roman" w:cs="Times New Roman"/>
          <w:sz w:val="28"/>
          <w:szCs w:val="28"/>
          <w:lang w:val="ru-RU" w:eastAsia="ru-RU"/>
        </w:rPr>
        <w:t xml:space="preserve"> </w:t>
      </w:r>
      <w:proofErr w:type="spellStart"/>
      <w:r w:rsidR="00A00169">
        <w:rPr>
          <w:rFonts w:ascii="Times New Roman" w:eastAsia="Times New Roman" w:hAnsi="Times New Roman" w:cs="Times New Roman"/>
          <w:sz w:val="28"/>
          <w:szCs w:val="28"/>
          <w:lang w:val="ru-RU" w:eastAsia="ru-RU"/>
        </w:rPr>
        <w:t>зменшується</w:t>
      </w:r>
      <w:proofErr w:type="spellEnd"/>
      <w:r w:rsidR="00A00169">
        <w:rPr>
          <w:rFonts w:ascii="Times New Roman" w:eastAsia="Times New Roman" w:hAnsi="Times New Roman" w:cs="Times New Roman"/>
          <w:sz w:val="28"/>
          <w:szCs w:val="28"/>
          <w:lang w:val="ru-RU" w:eastAsia="ru-RU"/>
        </w:rPr>
        <w:t xml:space="preserve"> </w:t>
      </w:r>
      <w:proofErr w:type="spellStart"/>
      <w:r w:rsidR="00A00169" w:rsidRPr="00E274CA">
        <w:rPr>
          <w:rFonts w:ascii="Times New Roman" w:eastAsia="Times New Roman" w:hAnsi="Times New Roman" w:cs="Times New Roman"/>
          <w:sz w:val="28"/>
          <w:szCs w:val="28"/>
          <w:lang w:val="ru-RU" w:eastAsia="ru-RU"/>
        </w:rPr>
        <w:t>починаючи</w:t>
      </w:r>
      <w:proofErr w:type="spellEnd"/>
      <w:r w:rsidR="00A00169" w:rsidRPr="00E274CA">
        <w:rPr>
          <w:rFonts w:ascii="Times New Roman" w:eastAsia="Times New Roman" w:hAnsi="Times New Roman" w:cs="Times New Roman"/>
          <w:sz w:val="28"/>
          <w:szCs w:val="28"/>
          <w:lang w:val="ru-RU" w:eastAsia="ru-RU"/>
        </w:rPr>
        <w:t xml:space="preserve"> з 2014 року</w:t>
      </w:r>
      <w:r w:rsidR="00A00169">
        <w:rPr>
          <w:rFonts w:ascii="Times New Roman" w:eastAsia="Times New Roman" w:hAnsi="Times New Roman" w:cs="Times New Roman"/>
          <w:sz w:val="28"/>
          <w:szCs w:val="28"/>
          <w:lang w:val="ru-RU" w:eastAsia="ru-RU"/>
        </w:rPr>
        <w:t>. С</w:t>
      </w:r>
      <w:r w:rsidR="00A00169" w:rsidRPr="00E274CA">
        <w:rPr>
          <w:rFonts w:ascii="Times New Roman" w:eastAsia="Times New Roman" w:hAnsi="Times New Roman" w:cs="Times New Roman"/>
          <w:sz w:val="28"/>
          <w:szCs w:val="28"/>
          <w:lang w:val="ru-RU" w:eastAsia="ru-RU"/>
        </w:rPr>
        <w:t xml:space="preserve">кладна </w:t>
      </w:r>
      <w:proofErr w:type="spellStart"/>
      <w:r w:rsidR="00A00169" w:rsidRPr="00E274CA">
        <w:rPr>
          <w:rFonts w:ascii="Times New Roman" w:eastAsia="Times New Roman" w:hAnsi="Times New Roman" w:cs="Times New Roman"/>
          <w:sz w:val="28"/>
          <w:szCs w:val="28"/>
          <w:lang w:val="ru-RU" w:eastAsia="ru-RU"/>
        </w:rPr>
        <w:t>ситуація</w:t>
      </w:r>
      <w:proofErr w:type="spellEnd"/>
      <w:r w:rsidR="00A00169" w:rsidRPr="00E274CA">
        <w:rPr>
          <w:rFonts w:ascii="Times New Roman" w:eastAsia="Times New Roman" w:hAnsi="Times New Roman" w:cs="Times New Roman"/>
          <w:sz w:val="28"/>
          <w:szCs w:val="28"/>
          <w:lang w:val="ru-RU" w:eastAsia="ru-RU"/>
        </w:rPr>
        <w:t xml:space="preserve"> в </w:t>
      </w:r>
      <w:proofErr w:type="spellStart"/>
      <w:r w:rsidR="00A00169" w:rsidRPr="00E274CA">
        <w:rPr>
          <w:rFonts w:ascii="Times New Roman" w:eastAsia="Times New Roman" w:hAnsi="Times New Roman" w:cs="Times New Roman"/>
          <w:sz w:val="28"/>
          <w:szCs w:val="28"/>
          <w:lang w:val="ru-RU" w:eastAsia="ru-RU"/>
        </w:rPr>
        <w:t>туризмі</w:t>
      </w:r>
      <w:proofErr w:type="spellEnd"/>
      <w:r w:rsidR="00A00169" w:rsidRPr="00E274CA">
        <w:rPr>
          <w:rFonts w:ascii="Times New Roman" w:eastAsia="Times New Roman" w:hAnsi="Times New Roman" w:cs="Times New Roman"/>
          <w:sz w:val="28"/>
          <w:szCs w:val="28"/>
          <w:lang w:val="ru-RU" w:eastAsia="ru-RU"/>
        </w:rPr>
        <w:t xml:space="preserve"> негативно </w:t>
      </w:r>
      <w:proofErr w:type="spellStart"/>
      <w:r w:rsidR="00A00169" w:rsidRPr="00E274CA">
        <w:rPr>
          <w:rFonts w:ascii="Times New Roman" w:eastAsia="Times New Roman" w:hAnsi="Times New Roman" w:cs="Times New Roman"/>
          <w:sz w:val="28"/>
          <w:szCs w:val="28"/>
          <w:lang w:val="ru-RU" w:eastAsia="ru-RU"/>
        </w:rPr>
        <w:t>вплинула</w:t>
      </w:r>
      <w:proofErr w:type="spellEnd"/>
      <w:r w:rsidR="00A00169" w:rsidRPr="00E274CA">
        <w:rPr>
          <w:rFonts w:ascii="Times New Roman" w:eastAsia="Times New Roman" w:hAnsi="Times New Roman" w:cs="Times New Roman"/>
          <w:sz w:val="28"/>
          <w:szCs w:val="28"/>
          <w:lang w:val="ru-RU" w:eastAsia="ru-RU"/>
        </w:rPr>
        <w:t xml:space="preserve"> на </w:t>
      </w:r>
      <w:proofErr w:type="spellStart"/>
      <w:r w:rsidR="00A00169" w:rsidRPr="00E274CA">
        <w:rPr>
          <w:rFonts w:ascii="Times New Roman" w:eastAsia="Times New Roman" w:hAnsi="Times New Roman" w:cs="Times New Roman"/>
          <w:sz w:val="28"/>
          <w:szCs w:val="28"/>
          <w:lang w:val="ru-RU" w:eastAsia="ru-RU"/>
        </w:rPr>
        <w:t>динаміку</w:t>
      </w:r>
      <w:proofErr w:type="spellEnd"/>
      <w:r w:rsidR="00362886">
        <w:rPr>
          <w:rFonts w:ascii="Times New Roman" w:eastAsia="Times New Roman" w:hAnsi="Times New Roman" w:cs="Times New Roman"/>
          <w:sz w:val="28"/>
          <w:szCs w:val="28"/>
          <w:lang w:val="ru-RU" w:eastAsia="ru-RU"/>
        </w:rPr>
        <w:t xml:space="preserve"> </w:t>
      </w:r>
      <w:proofErr w:type="spellStart"/>
      <w:r w:rsidR="00362886">
        <w:rPr>
          <w:rFonts w:ascii="Times New Roman" w:eastAsia="Times New Roman" w:hAnsi="Times New Roman" w:cs="Times New Roman"/>
          <w:sz w:val="28"/>
          <w:szCs w:val="28"/>
          <w:lang w:val="ru-RU" w:eastAsia="ru-RU"/>
        </w:rPr>
        <w:t>інвестування</w:t>
      </w:r>
      <w:proofErr w:type="spellEnd"/>
      <w:r w:rsidR="00362886">
        <w:rPr>
          <w:rFonts w:ascii="Times New Roman" w:eastAsia="Times New Roman" w:hAnsi="Times New Roman" w:cs="Times New Roman"/>
          <w:sz w:val="28"/>
          <w:szCs w:val="28"/>
          <w:lang w:val="ru-RU" w:eastAsia="ru-RU"/>
        </w:rPr>
        <w:t xml:space="preserve"> </w:t>
      </w:r>
      <w:proofErr w:type="spellStart"/>
      <w:r w:rsidR="00362886">
        <w:rPr>
          <w:rFonts w:ascii="Times New Roman" w:eastAsia="Times New Roman" w:hAnsi="Times New Roman" w:cs="Times New Roman"/>
          <w:sz w:val="28"/>
          <w:szCs w:val="28"/>
          <w:lang w:val="ru-RU" w:eastAsia="ru-RU"/>
        </w:rPr>
        <w:t>ресурсів</w:t>
      </w:r>
      <w:proofErr w:type="spellEnd"/>
      <w:r w:rsidR="00362886">
        <w:rPr>
          <w:rFonts w:ascii="Times New Roman" w:eastAsia="Times New Roman" w:hAnsi="Times New Roman" w:cs="Times New Roman"/>
          <w:sz w:val="28"/>
          <w:szCs w:val="28"/>
          <w:lang w:val="ru-RU" w:eastAsia="ru-RU"/>
        </w:rPr>
        <w:t xml:space="preserve"> у</w:t>
      </w:r>
      <w:r w:rsidR="00A00169" w:rsidRPr="00E274CA">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галузь</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подальше</w:t>
      </w:r>
      <w:r w:rsidR="00A00169" w:rsidRPr="00E274CA">
        <w:rPr>
          <w:rFonts w:ascii="Times New Roman" w:eastAsia="Times New Roman" w:hAnsi="Times New Roman" w:cs="Times New Roman"/>
          <w:sz w:val="28"/>
          <w:szCs w:val="28"/>
          <w:lang w:val="ru-RU" w:eastAsia="ru-RU"/>
        </w:rPr>
        <w:t xml:space="preserve"> </w:t>
      </w:r>
      <w:proofErr w:type="spellStart"/>
      <w:r w:rsidR="00A00169" w:rsidRPr="00E274CA">
        <w:rPr>
          <w:rFonts w:ascii="Times New Roman" w:eastAsia="Times New Roman" w:hAnsi="Times New Roman" w:cs="Times New Roman"/>
          <w:sz w:val="28"/>
          <w:szCs w:val="28"/>
          <w:lang w:val="ru-RU" w:eastAsia="ru-RU"/>
        </w:rPr>
        <w:t>зниження</w:t>
      </w:r>
      <w:proofErr w:type="spellEnd"/>
      <w:r w:rsidR="00A00169" w:rsidRPr="00E274CA">
        <w:rPr>
          <w:rFonts w:ascii="Times New Roman" w:eastAsia="Times New Roman" w:hAnsi="Times New Roman" w:cs="Times New Roman"/>
          <w:sz w:val="28"/>
          <w:szCs w:val="28"/>
          <w:lang w:val="ru-RU" w:eastAsia="ru-RU"/>
        </w:rPr>
        <w:t xml:space="preserve"> </w:t>
      </w:r>
      <w:proofErr w:type="spellStart"/>
      <w:r w:rsidR="00A00169" w:rsidRPr="00E274CA">
        <w:rPr>
          <w:rFonts w:ascii="Times New Roman" w:eastAsia="Times New Roman" w:hAnsi="Times New Roman" w:cs="Times New Roman"/>
          <w:sz w:val="28"/>
          <w:szCs w:val="28"/>
          <w:lang w:val="ru-RU" w:eastAsia="ru-RU"/>
        </w:rPr>
        <w:t>рі</w:t>
      </w:r>
      <w:r w:rsidR="00A00169">
        <w:rPr>
          <w:rFonts w:ascii="Times New Roman" w:eastAsia="Times New Roman" w:hAnsi="Times New Roman" w:cs="Times New Roman"/>
          <w:sz w:val="28"/>
          <w:szCs w:val="28"/>
          <w:lang w:val="ru-RU" w:eastAsia="ru-RU"/>
        </w:rPr>
        <w:t>вня</w:t>
      </w:r>
      <w:proofErr w:type="spellEnd"/>
      <w:r w:rsidR="00A00169">
        <w:rPr>
          <w:rFonts w:ascii="Times New Roman" w:eastAsia="Times New Roman" w:hAnsi="Times New Roman" w:cs="Times New Roman"/>
          <w:sz w:val="28"/>
          <w:szCs w:val="28"/>
          <w:lang w:val="ru-RU" w:eastAsia="ru-RU"/>
        </w:rPr>
        <w:t xml:space="preserve"> </w:t>
      </w:r>
      <w:proofErr w:type="spellStart"/>
      <w:r w:rsidR="00A00169">
        <w:rPr>
          <w:rFonts w:ascii="Times New Roman" w:eastAsia="Times New Roman" w:hAnsi="Times New Roman" w:cs="Times New Roman"/>
          <w:sz w:val="28"/>
          <w:szCs w:val="28"/>
          <w:lang w:val="ru-RU" w:eastAsia="ru-RU"/>
        </w:rPr>
        <w:t>її</w:t>
      </w:r>
      <w:proofErr w:type="spellEnd"/>
      <w:r w:rsidR="00A00169">
        <w:rPr>
          <w:rFonts w:ascii="Times New Roman" w:eastAsia="Times New Roman" w:hAnsi="Times New Roman" w:cs="Times New Roman"/>
          <w:sz w:val="28"/>
          <w:szCs w:val="28"/>
          <w:lang w:val="ru-RU" w:eastAsia="ru-RU"/>
        </w:rPr>
        <w:t xml:space="preserve"> </w:t>
      </w:r>
      <w:proofErr w:type="spellStart"/>
      <w:r w:rsidR="00A00169">
        <w:rPr>
          <w:rFonts w:ascii="Times New Roman" w:eastAsia="Times New Roman" w:hAnsi="Times New Roman" w:cs="Times New Roman"/>
          <w:sz w:val="28"/>
          <w:szCs w:val="28"/>
          <w:lang w:val="ru-RU" w:eastAsia="ru-RU"/>
        </w:rPr>
        <w:t>конкурентоспроможності</w:t>
      </w:r>
      <w:proofErr w:type="spellEnd"/>
      <w:r w:rsidR="00A00169">
        <w:rPr>
          <w:rFonts w:ascii="Times New Roman" w:eastAsia="Times New Roman" w:hAnsi="Times New Roman" w:cs="Times New Roman"/>
          <w:sz w:val="28"/>
          <w:szCs w:val="28"/>
          <w:lang w:val="ru-RU" w:eastAsia="ru-RU"/>
        </w:rPr>
        <w:t xml:space="preserve">. </w:t>
      </w:r>
    </w:p>
    <w:p w14:paraId="5525ECC6" w14:textId="77777777" w:rsidR="00E274CA" w:rsidRPr="00E274CA" w:rsidRDefault="00E274CA" w:rsidP="00E274CA">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E274CA">
        <w:rPr>
          <w:rFonts w:ascii="Times New Roman" w:eastAsia="Times New Roman" w:hAnsi="Times New Roman" w:cs="Times New Roman"/>
          <w:sz w:val="28"/>
          <w:szCs w:val="28"/>
          <w:lang w:val="ru-RU" w:eastAsia="ru-RU"/>
        </w:rPr>
        <w:t>Однією</w:t>
      </w:r>
      <w:proofErr w:type="spellEnd"/>
      <w:r w:rsidRPr="00E274CA">
        <w:rPr>
          <w:rFonts w:ascii="Times New Roman" w:eastAsia="Times New Roman" w:hAnsi="Times New Roman" w:cs="Times New Roman"/>
          <w:sz w:val="28"/>
          <w:szCs w:val="28"/>
          <w:lang w:val="ru-RU" w:eastAsia="ru-RU"/>
        </w:rPr>
        <w:t xml:space="preserve"> з </w:t>
      </w:r>
      <w:proofErr w:type="spellStart"/>
      <w:r w:rsidRPr="00E274CA">
        <w:rPr>
          <w:rFonts w:ascii="Times New Roman" w:eastAsia="Times New Roman" w:hAnsi="Times New Roman" w:cs="Times New Roman"/>
          <w:sz w:val="28"/>
          <w:szCs w:val="28"/>
          <w:lang w:val="ru-RU" w:eastAsia="ru-RU"/>
        </w:rPr>
        <w:t>пріоритетних</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цілей</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становлення</w:t>
      </w:r>
      <w:proofErr w:type="spellEnd"/>
      <w:r w:rsidRPr="00E274CA">
        <w:rPr>
          <w:rFonts w:ascii="Times New Roman" w:eastAsia="Times New Roman" w:hAnsi="Times New Roman" w:cs="Times New Roman"/>
          <w:sz w:val="28"/>
          <w:szCs w:val="28"/>
          <w:lang w:val="ru-RU" w:eastAsia="ru-RU"/>
        </w:rPr>
        <w:t xml:space="preserve"> туризму в </w:t>
      </w:r>
      <w:proofErr w:type="spellStart"/>
      <w:r w:rsidRPr="00E274CA">
        <w:rPr>
          <w:rFonts w:ascii="Times New Roman" w:eastAsia="Times New Roman" w:hAnsi="Times New Roman" w:cs="Times New Roman"/>
          <w:sz w:val="28"/>
          <w:szCs w:val="28"/>
          <w:lang w:val="ru-RU" w:eastAsia="ru-RU"/>
        </w:rPr>
        <w:t>Україні</w:t>
      </w:r>
      <w:proofErr w:type="spellEnd"/>
      <w:r w:rsidRPr="00E274CA">
        <w:rPr>
          <w:rFonts w:ascii="Times New Roman" w:eastAsia="Times New Roman" w:hAnsi="Times New Roman" w:cs="Times New Roman"/>
          <w:sz w:val="28"/>
          <w:szCs w:val="28"/>
          <w:lang w:val="ru-RU" w:eastAsia="ru-RU"/>
        </w:rPr>
        <w:t xml:space="preserve"> є </w:t>
      </w:r>
      <w:proofErr w:type="spellStart"/>
      <w:r w:rsidRPr="00E274CA">
        <w:rPr>
          <w:rFonts w:ascii="Times New Roman" w:eastAsia="Times New Roman" w:hAnsi="Times New Roman" w:cs="Times New Roman"/>
          <w:sz w:val="28"/>
          <w:szCs w:val="28"/>
          <w:lang w:val="ru-RU" w:eastAsia="ru-RU"/>
        </w:rPr>
        <w:t>створення</w:t>
      </w:r>
      <w:proofErr w:type="spellEnd"/>
      <w:r w:rsidRPr="00E274CA">
        <w:rPr>
          <w:rFonts w:ascii="Times New Roman" w:eastAsia="Times New Roman" w:hAnsi="Times New Roman" w:cs="Times New Roman"/>
          <w:sz w:val="28"/>
          <w:szCs w:val="28"/>
          <w:lang w:val="ru-RU" w:eastAsia="ru-RU"/>
        </w:rPr>
        <w:t xml:space="preserve"> конкурентного на </w:t>
      </w:r>
      <w:proofErr w:type="spellStart"/>
      <w:r w:rsidRPr="00E274CA">
        <w:rPr>
          <w:rFonts w:ascii="Times New Roman" w:eastAsia="Times New Roman" w:hAnsi="Times New Roman" w:cs="Times New Roman"/>
          <w:sz w:val="28"/>
          <w:szCs w:val="28"/>
          <w:lang w:val="ru-RU" w:eastAsia="ru-RU"/>
        </w:rPr>
        <w:t>внутрішньому</w:t>
      </w:r>
      <w:proofErr w:type="spellEnd"/>
      <w:r w:rsidRPr="00E274CA">
        <w:rPr>
          <w:rFonts w:ascii="Times New Roman" w:eastAsia="Times New Roman" w:hAnsi="Times New Roman" w:cs="Times New Roman"/>
          <w:sz w:val="28"/>
          <w:szCs w:val="28"/>
          <w:lang w:val="ru-RU" w:eastAsia="ru-RU"/>
        </w:rPr>
        <w:t xml:space="preserve"> та </w:t>
      </w:r>
      <w:proofErr w:type="spellStart"/>
      <w:r w:rsidRPr="00E274CA">
        <w:rPr>
          <w:rFonts w:ascii="Times New Roman" w:eastAsia="Times New Roman" w:hAnsi="Times New Roman" w:cs="Times New Roman"/>
          <w:sz w:val="28"/>
          <w:szCs w:val="28"/>
          <w:lang w:val="ru-RU" w:eastAsia="ru-RU"/>
        </w:rPr>
        <w:t>зовнішньому</w:t>
      </w:r>
      <w:proofErr w:type="spellEnd"/>
      <w:r w:rsidRPr="00E274CA">
        <w:rPr>
          <w:rFonts w:ascii="Times New Roman" w:eastAsia="Times New Roman" w:hAnsi="Times New Roman" w:cs="Times New Roman"/>
          <w:sz w:val="28"/>
          <w:szCs w:val="28"/>
          <w:lang w:val="ru-RU" w:eastAsia="ru-RU"/>
        </w:rPr>
        <w:t xml:space="preserve"> ринках </w:t>
      </w:r>
      <w:proofErr w:type="spellStart"/>
      <w:r w:rsidRPr="00E274CA">
        <w:rPr>
          <w:rFonts w:ascii="Times New Roman" w:eastAsia="Times New Roman" w:hAnsi="Times New Roman" w:cs="Times New Roman"/>
          <w:sz w:val="28"/>
          <w:szCs w:val="28"/>
          <w:lang w:val="ru-RU" w:eastAsia="ru-RU"/>
        </w:rPr>
        <w:t>туристичного</w:t>
      </w:r>
      <w:proofErr w:type="spellEnd"/>
      <w:r w:rsidRPr="00E274CA">
        <w:rPr>
          <w:rFonts w:ascii="Times New Roman" w:eastAsia="Times New Roman" w:hAnsi="Times New Roman" w:cs="Times New Roman"/>
          <w:sz w:val="28"/>
          <w:szCs w:val="28"/>
          <w:lang w:val="ru-RU" w:eastAsia="ru-RU"/>
        </w:rPr>
        <w:t xml:space="preserve"> продукту, </w:t>
      </w:r>
      <w:proofErr w:type="spellStart"/>
      <w:r w:rsidRPr="00E274CA">
        <w:rPr>
          <w:rFonts w:ascii="Times New Roman" w:eastAsia="Times New Roman" w:hAnsi="Times New Roman" w:cs="Times New Roman"/>
          <w:sz w:val="28"/>
          <w:szCs w:val="28"/>
          <w:lang w:val="ru-RU" w:eastAsia="ru-RU"/>
        </w:rPr>
        <w:t>розширення</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внутрішнього</w:t>
      </w:r>
      <w:proofErr w:type="spellEnd"/>
      <w:r w:rsidRPr="00E274CA">
        <w:rPr>
          <w:rFonts w:ascii="Times New Roman" w:eastAsia="Times New Roman" w:hAnsi="Times New Roman" w:cs="Times New Roman"/>
          <w:sz w:val="28"/>
          <w:szCs w:val="28"/>
          <w:lang w:val="ru-RU" w:eastAsia="ru-RU"/>
        </w:rPr>
        <w:t xml:space="preserve"> і </w:t>
      </w:r>
      <w:proofErr w:type="spellStart"/>
      <w:r w:rsidRPr="00E274CA">
        <w:rPr>
          <w:rFonts w:ascii="Times New Roman" w:eastAsia="Times New Roman" w:hAnsi="Times New Roman" w:cs="Times New Roman"/>
          <w:sz w:val="28"/>
          <w:szCs w:val="28"/>
          <w:lang w:val="ru-RU" w:eastAsia="ru-RU"/>
        </w:rPr>
        <w:t>нарощування</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обсяг</w:t>
      </w:r>
      <w:r w:rsidR="00A00169">
        <w:rPr>
          <w:rFonts w:ascii="Times New Roman" w:eastAsia="Times New Roman" w:hAnsi="Times New Roman" w:cs="Times New Roman"/>
          <w:sz w:val="28"/>
          <w:szCs w:val="28"/>
          <w:lang w:val="ru-RU" w:eastAsia="ru-RU"/>
        </w:rPr>
        <w:t>ів</w:t>
      </w:r>
      <w:proofErr w:type="spellEnd"/>
      <w:r w:rsidR="00A00169">
        <w:rPr>
          <w:rFonts w:ascii="Times New Roman" w:eastAsia="Times New Roman" w:hAnsi="Times New Roman" w:cs="Times New Roman"/>
          <w:sz w:val="28"/>
          <w:szCs w:val="28"/>
          <w:lang w:val="ru-RU" w:eastAsia="ru-RU"/>
        </w:rPr>
        <w:t xml:space="preserve"> </w:t>
      </w:r>
      <w:proofErr w:type="spellStart"/>
      <w:r w:rsidR="00A00169">
        <w:rPr>
          <w:rFonts w:ascii="Times New Roman" w:eastAsia="Times New Roman" w:hAnsi="Times New Roman" w:cs="Times New Roman"/>
          <w:sz w:val="28"/>
          <w:szCs w:val="28"/>
          <w:lang w:val="ru-RU" w:eastAsia="ru-RU"/>
        </w:rPr>
        <w:t>виїзного</w:t>
      </w:r>
      <w:proofErr w:type="spellEnd"/>
      <w:r w:rsidR="00A00169">
        <w:rPr>
          <w:rFonts w:ascii="Times New Roman" w:eastAsia="Times New Roman" w:hAnsi="Times New Roman" w:cs="Times New Roman"/>
          <w:sz w:val="28"/>
          <w:szCs w:val="28"/>
          <w:lang w:val="ru-RU" w:eastAsia="ru-RU"/>
        </w:rPr>
        <w:t xml:space="preserve"> туризму, </w:t>
      </w:r>
      <w:proofErr w:type="spellStart"/>
      <w:r w:rsidR="00A00169">
        <w:rPr>
          <w:rFonts w:ascii="Times New Roman" w:eastAsia="Times New Roman" w:hAnsi="Times New Roman" w:cs="Times New Roman"/>
          <w:sz w:val="28"/>
          <w:szCs w:val="28"/>
          <w:lang w:val="ru-RU" w:eastAsia="ru-RU"/>
        </w:rPr>
        <w:t>удосконалення</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курортних</w:t>
      </w:r>
      <w:proofErr w:type="spellEnd"/>
      <w:r w:rsidRPr="00E274CA">
        <w:rPr>
          <w:rFonts w:ascii="Times New Roman" w:eastAsia="Times New Roman" w:hAnsi="Times New Roman" w:cs="Times New Roman"/>
          <w:sz w:val="28"/>
          <w:szCs w:val="28"/>
          <w:lang w:val="ru-RU" w:eastAsia="ru-RU"/>
        </w:rPr>
        <w:t xml:space="preserve"> і </w:t>
      </w:r>
      <w:proofErr w:type="spellStart"/>
      <w:r w:rsidRPr="00E274CA">
        <w:rPr>
          <w:rFonts w:ascii="Times New Roman" w:eastAsia="Times New Roman" w:hAnsi="Times New Roman" w:cs="Times New Roman"/>
          <w:sz w:val="28"/>
          <w:szCs w:val="28"/>
          <w:lang w:val="ru-RU" w:eastAsia="ru-RU"/>
        </w:rPr>
        <w:t>туристичних</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центрів</w:t>
      </w:r>
      <w:proofErr w:type="spellEnd"/>
      <w:r w:rsidRPr="00E274CA">
        <w:rPr>
          <w:rFonts w:ascii="Times New Roman" w:eastAsia="Times New Roman" w:hAnsi="Times New Roman" w:cs="Times New Roman"/>
          <w:sz w:val="28"/>
          <w:szCs w:val="28"/>
          <w:lang w:val="ru-RU" w:eastAsia="ru-RU"/>
        </w:rPr>
        <w:t xml:space="preserve"> з </w:t>
      </w:r>
      <w:proofErr w:type="spellStart"/>
      <w:r w:rsidRPr="00E274CA">
        <w:rPr>
          <w:rFonts w:ascii="Times New Roman" w:eastAsia="Times New Roman" w:hAnsi="Times New Roman" w:cs="Times New Roman"/>
          <w:sz w:val="28"/>
          <w:szCs w:val="28"/>
          <w:lang w:val="ru-RU" w:eastAsia="ru-RU"/>
        </w:rPr>
        <w:t>урахуванням</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соціально-економічних</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інтересів</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населення</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збереження</w:t>
      </w:r>
      <w:proofErr w:type="spellEnd"/>
      <w:r w:rsidRPr="00E274CA">
        <w:rPr>
          <w:rFonts w:ascii="Times New Roman" w:eastAsia="Times New Roman" w:hAnsi="Times New Roman" w:cs="Times New Roman"/>
          <w:sz w:val="28"/>
          <w:szCs w:val="28"/>
          <w:lang w:val="ru-RU" w:eastAsia="ru-RU"/>
        </w:rPr>
        <w:t xml:space="preserve"> і </w:t>
      </w:r>
      <w:proofErr w:type="spellStart"/>
      <w:r w:rsidRPr="00E274CA">
        <w:rPr>
          <w:rFonts w:ascii="Times New Roman" w:eastAsia="Times New Roman" w:hAnsi="Times New Roman" w:cs="Times New Roman"/>
          <w:sz w:val="28"/>
          <w:szCs w:val="28"/>
          <w:lang w:val="ru-RU" w:eastAsia="ru-RU"/>
        </w:rPr>
        <w:t>примноження</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природних</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багатств</w:t>
      </w:r>
      <w:proofErr w:type="spellEnd"/>
      <w:r w:rsidRPr="00E274CA">
        <w:rPr>
          <w:rFonts w:ascii="Times New Roman" w:eastAsia="Times New Roman" w:hAnsi="Times New Roman" w:cs="Times New Roman"/>
          <w:sz w:val="28"/>
          <w:szCs w:val="28"/>
          <w:lang w:val="ru-RU" w:eastAsia="ru-RU"/>
        </w:rPr>
        <w:t xml:space="preserve"> та </w:t>
      </w:r>
      <w:proofErr w:type="spellStart"/>
      <w:r w:rsidRPr="00E274CA">
        <w:rPr>
          <w:rFonts w:ascii="Times New Roman" w:eastAsia="Times New Roman" w:hAnsi="Times New Roman" w:cs="Times New Roman"/>
          <w:sz w:val="28"/>
          <w:szCs w:val="28"/>
          <w:lang w:val="ru-RU" w:eastAsia="ru-RU"/>
        </w:rPr>
        <w:t>історико-культурної</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спадщини</w:t>
      </w:r>
      <w:proofErr w:type="spellEnd"/>
      <w:r w:rsidRPr="00E274CA">
        <w:rPr>
          <w:rFonts w:ascii="Times New Roman" w:eastAsia="Times New Roman" w:hAnsi="Times New Roman" w:cs="Times New Roman"/>
          <w:sz w:val="28"/>
          <w:szCs w:val="28"/>
          <w:lang w:val="ru-RU" w:eastAsia="ru-RU"/>
        </w:rPr>
        <w:t xml:space="preserve">. </w:t>
      </w:r>
    </w:p>
    <w:p w14:paraId="2AF93C60" w14:textId="77777777" w:rsidR="00C36670" w:rsidRDefault="002342FA" w:rsidP="00C36670">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w:t>
      </w:r>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останні</w:t>
      </w:r>
      <w:proofErr w:type="spellEnd"/>
      <w:r w:rsidR="00E274CA" w:rsidRPr="00E274CA">
        <w:rPr>
          <w:rFonts w:ascii="Times New Roman" w:eastAsia="Times New Roman" w:hAnsi="Times New Roman" w:cs="Times New Roman"/>
          <w:sz w:val="28"/>
          <w:szCs w:val="28"/>
          <w:lang w:val="ru-RU" w:eastAsia="ru-RU"/>
        </w:rPr>
        <w:t xml:space="preserve"> роки в </w:t>
      </w:r>
      <w:proofErr w:type="spellStart"/>
      <w:r w:rsidR="00E274CA" w:rsidRPr="00E274CA">
        <w:rPr>
          <w:rFonts w:ascii="Times New Roman" w:eastAsia="Times New Roman" w:hAnsi="Times New Roman" w:cs="Times New Roman"/>
          <w:sz w:val="28"/>
          <w:szCs w:val="28"/>
          <w:lang w:val="ru-RU" w:eastAsia="ru-RU"/>
        </w:rPr>
        <w:t>Україні</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ще</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більш</w:t>
      </w:r>
      <w:proofErr w:type="spellEnd"/>
      <w:r w:rsidR="00E274CA" w:rsidRPr="00E274CA">
        <w:rPr>
          <w:rFonts w:ascii="Times New Roman" w:eastAsia="Times New Roman" w:hAnsi="Times New Roman" w:cs="Times New Roman"/>
          <w:sz w:val="28"/>
          <w:szCs w:val="28"/>
          <w:lang w:val="ru-RU" w:eastAsia="ru-RU"/>
        </w:rPr>
        <w:t xml:space="preserve"> активно став </w:t>
      </w:r>
      <w:proofErr w:type="spellStart"/>
      <w:r w:rsidR="00E274CA" w:rsidRPr="00E274CA">
        <w:rPr>
          <w:rFonts w:ascii="Times New Roman" w:eastAsia="Times New Roman" w:hAnsi="Times New Roman" w:cs="Times New Roman"/>
          <w:sz w:val="28"/>
          <w:szCs w:val="28"/>
          <w:lang w:val="ru-RU" w:eastAsia="ru-RU"/>
        </w:rPr>
        <w:t>розвиватис</w:t>
      </w:r>
      <w:r w:rsidR="00DD3740">
        <w:rPr>
          <w:rFonts w:ascii="Times New Roman" w:eastAsia="Times New Roman" w:hAnsi="Times New Roman" w:cs="Times New Roman"/>
          <w:sz w:val="28"/>
          <w:szCs w:val="28"/>
          <w:lang w:val="ru-RU" w:eastAsia="ru-RU"/>
        </w:rPr>
        <w:t>я</w:t>
      </w:r>
      <w:proofErr w:type="spellEnd"/>
      <w:r w:rsidR="00DD3740">
        <w:rPr>
          <w:rFonts w:ascii="Times New Roman" w:eastAsia="Times New Roman" w:hAnsi="Times New Roman" w:cs="Times New Roman"/>
          <w:sz w:val="28"/>
          <w:szCs w:val="28"/>
          <w:lang w:val="ru-RU" w:eastAsia="ru-RU"/>
        </w:rPr>
        <w:t xml:space="preserve"> </w:t>
      </w:r>
      <w:proofErr w:type="spellStart"/>
      <w:r w:rsidR="00DD3740">
        <w:rPr>
          <w:rFonts w:ascii="Times New Roman" w:eastAsia="Times New Roman" w:hAnsi="Times New Roman" w:cs="Times New Roman"/>
          <w:sz w:val="28"/>
          <w:szCs w:val="28"/>
          <w:lang w:val="ru-RU" w:eastAsia="ru-RU"/>
        </w:rPr>
        <w:t>виїзний</w:t>
      </w:r>
      <w:proofErr w:type="spellEnd"/>
      <w:r w:rsidR="00DD3740">
        <w:rPr>
          <w:rFonts w:ascii="Times New Roman" w:eastAsia="Times New Roman" w:hAnsi="Times New Roman" w:cs="Times New Roman"/>
          <w:sz w:val="28"/>
          <w:szCs w:val="28"/>
          <w:lang w:val="ru-RU" w:eastAsia="ru-RU"/>
        </w:rPr>
        <w:t xml:space="preserve"> туризм. </w:t>
      </w:r>
      <w:proofErr w:type="spellStart"/>
      <w:r w:rsidR="00DD3740">
        <w:rPr>
          <w:rFonts w:ascii="Times New Roman" w:eastAsia="Times New Roman" w:hAnsi="Times New Roman" w:cs="Times New Roman"/>
          <w:sz w:val="28"/>
          <w:szCs w:val="28"/>
          <w:lang w:val="ru-RU" w:eastAsia="ru-RU"/>
        </w:rPr>
        <w:t>Помітно</w:t>
      </w:r>
      <w:proofErr w:type="spellEnd"/>
      <w:r w:rsidR="00DD3740">
        <w:rPr>
          <w:rFonts w:ascii="Times New Roman" w:eastAsia="Times New Roman" w:hAnsi="Times New Roman" w:cs="Times New Roman"/>
          <w:sz w:val="28"/>
          <w:szCs w:val="28"/>
          <w:lang w:val="ru-RU" w:eastAsia="ru-RU"/>
        </w:rPr>
        <w:t xml:space="preserve"> </w:t>
      </w:r>
      <w:proofErr w:type="spellStart"/>
      <w:r w:rsidR="00DD3740">
        <w:rPr>
          <w:rFonts w:ascii="Times New Roman" w:eastAsia="Times New Roman" w:hAnsi="Times New Roman" w:cs="Times New Roman"/>
          <w:sz w:val="28"/>
          <w:szCs w:val="28"/>
          <w:lang w:val="ru-RU" w:eastAsia="ru-RU"/>
        </w:rPr>
        <w:t>зросла</w:t>
      </w:r>
      <w:proofErr w:type="spellEnd"/>
      <w:r w:rsidR="00DD3740">
        <w:rPr>
          <w:rFonts w:ascii="Times New Roman" w:eastAsia="Times New Roman" w:hAnsi="Times New Roman" w:cs="Times New Roman"/>
          <w:sz w:val="28"/>
          <w:szCs w:val="28"/>
          <w:lang w:val="ru-RU" w:eastAsia="ru-RU"/>
        </w:rPr>
        <w:t xml:space="preserve"> к</w:t>
      </w:r>
      <w:proofErr w:type="spellStart"/>
      <w:r w:rsidR="00DD3740">
        <w:rPr>
          <w:rFonts w:ascii="Times New Roman" w:eastAsia="Times New Roman" w:hAnsi="Times New Roman" w:cs="Times New Roman"/>
          <w:sz w:val="28"/>
          <w:szCs w:val="28"/>
          <w:lang w:eastAsia="ru-RU"/>
        </w:rPr>
        <w:t>ількість</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закорд</w:t>
      </w:r>
      <w:r w:rsidR="00DD3740">
        <w:rPr>
          <w:rFonts w:ascii="Times New Roman" w:eastAsia="Times New Roman" w:hAnsi="Times New Roman" w:cs="Times New Roman"/>
          <w:sz w:val="28"/>
          <w:szCs w:val="28"/>
          <w:lang w:val="ru-RU" w:eastAsia="ru-RU"/>
        </w:rPr>
        <w:t>онних</w:t>
      </w:r>
      <w:proofErr w:type="spellEnd"/>
      <w:r w:rsidR="00DD3740">
        <w:rPr>
          <w:rFonts w:ascii="Times New Roman" w:eastAsia="Times New Roman" w:hAnsi="Times New Roman" w:cs="Times New Roman"/>
          <w:sz w:val="28"/>
          <w:szCs w:val="28"/>
          <w:lang w:val="ru-RU" w:eastAsia="ru-RU"/>
        </w:rPr>
        <w:t xml:space="preserve"> </w:t>
      </w:r>
      <w:proofErr w:type="spellStart"/>
      <w:r w:rsidR="00DD3740">
        <w:rPr>
          <w:rFonts w:ascii="Times New Roman" w:eastAsia="Times New Roman" w:hAnsi="Times New Roman" w:cs="Times New Roman"/>
          <w:sz w:val="28"/>
          <w:szCs w:val="28"/>
          <w:lang w:val="ru-RU" w:eastAsia="ru-RU"/>
        </w:rPr>
        <w:t>туристичних</w:t>
      </w:r>
      <w:proofErr w:type="spellEnd"/>
      <w:r w:rsidR="00DD3740">
        <w:rPr>
          <w:rFonts w:ascii="Times New Roman" w:eastAsia="Times New Roman" w:hAnsi="Times New Roman" w:cs="Times New Roman"/>
          <w:sz w:val="28"/>
          <w:szCs w:val="28"/>
          <w:lang w:val="ru-RU" w:eastAsia="ru-RU"/>
        </w:rPr>
        <w:t xml:space="preserve"> </w:t>
      </w:r>
      <w:proofErr w:type="spellStart"/>
      <w:r w:rsidR="00DD3740">
        <w:rPr>
          <w:rFonts w:ascii="Times New Roman" w:eastAsia="Times New Roman" w:hAnsi="Times New Roman" w:cs="Times New Roman"/>
          <w:sz w:val="28"/>
          <w:szCs w:val="28"/>
          <w:lang w:val="ru-RU" w:eastAsia="ru-RU"/>
        </w:rPr>
        <w:t>потоків</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Розвиток</w:t>
      </w:r>
      <w:proofErr w:type="spellEnd"/>
      <w:r w:rsidR="00A00169">
        <w:rPr>
          <w:rFonts w:ascii="Times New Roman" w:eastAsia="Times New Roman" w:hAnsi="Times New Roman" w:cs="Times New Roman"/>
          <w:sz w:val="28"/>
          <w:szCs w:val="28"/>
          <w:lang w:val="ru-RU" w:eastAsia="ru-RU"/>
        </w:rPr>
        <w:t xml:space="preserve"> </w:t>
      </w:r>
      <w:proofErr w:type="spellStart"/>
      <w:r w:rsidR="00A00169">
        <w:rPr>
          <w:rFonts w:ascii="Times New Roman" w:eastAsia="Times New Roman" w:hAnsi="Times New Roman" w:cs="Times New Roman"/>
          <w:sz w:val="28"/>
          <w:szCs w:val="28"/>
          <w:lang w:val="ru-RU" w:eastAsia="ru-RU"/>
        </w:rPr>
        <w:t>виїзного</w:t>
      </w:r>
      <w:proofErr w:type="spellEnd"/>
      <w:r w:rsidR="00CA2CC3">
        <w:rPr>
          <w:rFonts w:ascii="Times New Roman" w:eastAsia="Times New Roman" w:hAnsi="Times New Roman" w:cs="Times New Roman"/>
          <w:sz w:val="28"/>
          <w:szCs w:val="28"/>
          <w:lang w:val="ru-RU" w:eastAsia="ru-RU"/>
        </w:rPr>
        <w:t xml:space="preserve"> туризму в </w:t>
      </w:r>
      <w:proofErr w:type="spellStart"/>
      <w:r w:rsidR="00CA2CC3">
        <w:rPr>
          <w:rFonts w:ascii="Times New Roman" w:eastAsia="Times New Roman" w:hAnsi="Times New Roman" w:cs="Times New Roman"/>
          <w:sz w:val="28"/>
          <w:szCs w:val="28"/>
          <w:lang w:val="ru-RU" w:eastAsia="ru-RU"/>
        </w:rPr>
        <w:t>Україні</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пов</w:t>
      </w:r>
      <w:r w:rsidR="00CA2CC3" w:rsidRPr="00CA2CC3">
        <w:rPr>
          <w:rFonts w:ascii="Times New Roman" w:eastAsia="Times New Roman" w:hAnsi="Times New Roman" w:cs="Times New Roman"/>
          <w:sz w:val="28"/>
          <w:szCs w:val="28"/>
          <w:lang w:val="ru-RU" w:eastAsia="ru-RU"/>
        </w:rPr>
        <w:t>’</w:t>
      </w:r>
      <w:r w:rsidR="00366CE1">
        <w:rPr>
          <w:rFonts w:ascii="Times New Roman" w:eastAsia="Times New Roman" w:hAnsi="Times New Roman" w:cs="Times New Roman"/>
          <w:sz w:val="28"/>
          <w:szCs w:val="28"/>
          <w:lang w:val="ru-RU" w:eastAsia="ru-RU"/>
        </w:rPr>
        <w:t>язаний</w:t>
      </w:r>
      <w:proofErr w:type="spellEnd"/>
      <w:r w:rsidR="00E274CA" w:rsidRPr="00E274CA">
        <w:rPr>
          <w:rFonts w:ascii="Times New Roman" w:eastAsia="Times New Roman" w:hAnsi="Times New Roman" w:cs="Times New Roman"/>
          <w:sz w:val="28"/>
          <w:szCs w:val="28"/>
          <w:lang w:val="ru-RU" w:eastAsia="ru-RU"/>
        </w:rPr>
        <w:t xml:space="preserve">, в першу </w:t>
      </w:r>
      <w:proofErr w:type="spellStart"/>
      <w:r w:rsidR="00E274CA" w:rsidRPr="00E274CA">
        <w:rPr>
          <w:rFonts w:ascii="Times New Roman" w:eastAsia="Times New Roman" w:hAnsi="Times New Roman" w:cs="Times New Roman"/>
          <w:sz w:val="28"/>
          <w:szCs w:val="28"/>
          <w:lang w:val="ru-RU" w:eastAsia="ru-RU"/>
        </w:rPr>
        <w:t>чергу</w:t>
      </w:r>
      <w:proofErr w:type="spellEnd"/>
      <w:r w:rsidR="00E274CA" w:rsidRPr="00E274CA">
        <w:rPr>
          <w:rFonts w:ascii="Times New Roman" w:eastAsia="Times New Roman" w:hAnsi="Times New Roman" w:cs="Times New Roman"/>
          <w:sz w:val="28"/>
          <w:szCs w:val="28"/>
          <w:lang w:val="ru-RU" w:eastAsia="ru-RU"/>
        </w:rPr>
        <w:t xml:space="preserve">, з </w:t>
      </w:r>
      <w:proofErr w:type="spellStart"/>
      <w:r w:rsidR="00E274CA" w:rsidRPr="00E274CA">
        <w:rPr>
          <w:rFonts w:ascii="Times New Roman" w:eastAsia="Times New Roman" w:hAnsi="Times New Roman" w:cs="Times New Roman"/>
          <w:sz w:val="28"/>
          <w:szCs w:val="28"/>
          <w:lang w:val="ru-RU" w:eastAsia="ru-RU"/>
        </w:rPr>
        <w:t>недостатнім</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рівнем</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розв</w:t>
      </w:r>
      <w:r>
        <w:rPr>
          <w:rFonts w:ascii="Times New Roman" w:eastAsia="Times New Roman" w:hAnsi="Times New Roman" w:cs="Times New Roman"/>
          <w:sz w:val="28"/>
          <w:szCs w:val="28"/>
          <w:lang w:val="ru-RU" w:eastAsia="ru-RU"/>
        </w:rPr>
        <w:t>итку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туристичної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інфраструктури</w:t>
      </w:r>
      <w:proofErr w:type="spellEnd"/>
      <w:r>
        <w:rPr>
          <w:rFonts w:ascii="Times New Roman" w:eastAsia="Times New Roman" w:hAnsi="Times New Roman" w:cs="Times New Roman"/>
          <w:sz w:val="28"/>
          <w:szCs w:val="28"/>
          <w:lang w:val="ru-RU" w:eastAsia="ru-RU"/>
        </w:rPr>
        <w:t>,</w:t>
      </w:r>
      <w:r w:rsidR="00DD3740">
        <w:rPr>
          <w:rFonts w:ascii="Times New Roman" w:eastAsia="Times New Roman" w:hAnsi="Times New Roman" w:cs="Times New Roman"/>
          <w:sz w:val="28"/>
          <w:szCs w:val="28"/>
          <w:lang w:val="ru-RU" w:eastAsia="ru-RU"/>
        </w:rPr>
        <w:t xml:space="preserve"> </w:t>
      </w:r>
      <w:proofErr w:type="spellStart"/>
      <w:r w:rsidR="00DD3740">
        <w:rPr>
          <w:rFonts w:ascii="Times New Roman" w:eastAsia="Times New Roman" w:hAnsi="Times New Roman" w:cs="Times New Roman"/>
          <w:sz w:val="28"/>
          <w:szCs w:val="28"/>
          <w:lang w:val="ru-RU" w:eastAsia="ru-RU"/>
        </w:rPr>
        <w:t>адже</w:t>
      </w:r>
      <w:proofErr w:type="spellEnd"/>
      <w:r w:rsidR="00DD3740">
        <w:rPr>
          <w:rFonts w:ascii="Times New Roman" w:eastAsia="Times New Roman" w:hAnsi="Times New Roman" w:cs="Times New Roman"/>
          <w:sz w:val="28"/>
          <w:szCs w:val="28"/>
          <w:lang w:val="ru-RU" w:eastAsia="ru-RU"/>
        </w:rPr>
        <w:t xml:space="preserve"> </w:t>
      </w:r>
      <w:proofErr w:type="spellStart"/>
      <w:r w:rsidR="00DD3740">
        <w:rPr>
          <w:rFonts w:ascii="Times New Roman" w:eastAsia="Times New Roman" w:hAnsi="Times New Roman" w:cs="Times New Roman"/>
          <w:sz w:val="28"/>
          <w:szCs w:val="28"/>
          <w:lang w:val="ru-RU" w:eastAsia="ru-RU"/>
        </w:rPr>
        <w:t>відсутність</w:t>
      </w:r>
      <w:proofErr w:type="spellEnd"/>
      <w:r>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якісного</w:t>
      </w:r>
      <w:proofErr w:type="spellEnd"/>
      <w:r w:rsidRPr="00E274CA">
        <w:rPr>
          <w:rFonts w:ascii="Times New Roman" w:eastAsia="Times New Roman" w:hAnsi="Times New Roman" w:cs="Times New Roman"/>
          <w:sz w:val="28"/>
          <w:szCs w:val="28"/>
          <w:lang w:val="ru-RU" w:eastAsia="ru-RU"/>
        </w:rPr>
        <w:t xml:space="preserve"> </w:t>
      </w:r>
      <w:proofErr w:type="spellStart"/>
      <w:r w:rsidRPr="00E274CA">
        <w:rPr>
          <w:rFonts w:ascii="Times New Roman" w:eastAsia="Times New Roman" w:hAnsi="Times New Roman" w:cs="Times New Roman"/>
          <w:sz w:val="28"/>
          <w:szCs w:val="28"/>
          <w:lang w:val="ru-RU" w:eastAsia="ru-RU"/>
        </w:rPr>
        <w:t>обслуговування</w:t>
      </w:r>
      <w:proofErr w:type="spellEnd"/>
      <w:r w:rsidR="00DD3740">
        <w:rPr>
          <w:rFonts w:ascii="Times New Roman" w:eastAsia="Times New Roman" w:hAnsi="Times New Roman" w:cs="Times New Roman"/>
          <w:sz w:val="28"/>
          <w:szCs w:val="28"/>
          <w:lang w:val="ru-RU" w:eastAsia="ru-RU"/>
        </w:rPr>
        <w:t xml:space="preserve">, </w:t>
      </w:r>
      <w:r w:rsidR="00E274CA" w:rsidRPr="00E274CA">
        <w:rPr>
          <w:rFonts w:ascii="Times New Roman" w:eastAsia="Times New Roman" w:hAnsi="Times New Roman" w:cs="Times New Roman"/>
          <w:sz w:val="28"/>
          <w:szCs w:val="28"/>
          <w:lang w:val="ru-RU" w:eastAsia="ru-RU"/>
        </w:rPr>
        <w:t xml:space="preserve">хороших </w:t>
      </w:r>
      <w:proofErr w:type="spellStart"/>
      <w:r w:rsidR="00E274CA" w:rsidRPr="00E274CA">
        <w:rPr>
          <w:rFonts w:ascii="Times New Roman" w:eastAsia="Times New Roman" w:hAnsi="Times New Roman" w:cs="Times New Roman"/>
          <w:sz w:val="28"/>
          <w:szCs w:val="28"/>
          <w:lang w:val="ru-RU" w:eastAsia="ru-RU"/>
        </w:rPr>
        <w:t>доріг</w:t>
      </w:r>
      <w:proofErr w:type="spellEnd"/>
      <w:r w:rsidR="00E274CA" w:rsidRPr="00E274C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не </w:t>
      </w:r>
      <w:proofErr w:type="spellStart"/>
      <w:r>
        <w:rPr>
          <w:rFonts w:ascii="Times New Roman" w:eastAsia="Times New Roman" w:hAnsi="Times New Roman" w:cs="Times New Roman"/>
          <w:sz w:val="28"/>
          <w:szCs w:val="28"/>
          <w:lang w:val="ru-RU" w:eastAsia="ru-RU"/>
        </w:rPr>
        <w:t>сприяють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поліпшенню</w:t>
      </w:r>
      <w:proofErr w:type="spellEnd"/>
      <w:r w:rsidR="00E274CA" w:rsidRPr="00E274CA">
        <w:rPr>
          <w:rFonts w:ascii="Times New Roman" w:eastAsia="Times New Roman" w:hAnsi="Times New Roman" w:cs="Times New Roman"/>
          <w:sz w:val="28"/>
          <w:szCs w:val="28"/>
          <w:lang w:val="ru-RU" w:eastAsia="ru-RU"/>
        </w:rPr>
        <w:t xml:space="preserve"> туризму для</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економічного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зростання</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нашої</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країни</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розвитку</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наявних</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рекреаційних</w:t>
      </w:r>
      <w:proofErr w:type="spellEnd"/>
      <w:r w:rsidR="00E274CA" w:rsidRPr="00E274CA">
        <w:rPr>
          <w:rFonts w:ascii="Times New Roman" w:eastAsia="Times New Roman" w:hAnsi="Times New Roman" w:cs="Times New Roman"/>
          <w:sz w:val="28"/>
          <w:szCs w:val="28"/>
          <w:lang w:val="ru-RU" w:eastAsia="ru-RU"/>
        </w:rPr>
        <w:t xml:space="preserve"> зон, а </w:t>
      </w:r>
      <w:proofErr w:type="spellStart"/>
      <w:r w:rsidR="00E274CA" w:rsidRPr="00E274CA">
        <w:rPr>
          <w:rFonts w:ascii="Times New Roman" w:eastAsia="Times New Roman" w:hAnsi="Times New Roman" w:cs="Times New Roman"/>
          <w:sz w:val="28"/>
          <w:szCs w:val="28"/>
          <w:lang w:val="ru-RU" w:eastAsia="ru-RU"/>
        </w:rPr>
        <w:t>призводить</w:t>
      </w:r>
      <w:proofErr w:type="spellEnd"/>
      <w:r w:rsidR="00E274CA" w:rsidRPr="00E274CA">
        <w:rPr>
          <w:rFonts w:ascii="Times New Roman" w:eastAsia="Times New Roman" w:hAnsi="Times New Roman" w:cs="Times New Roman"/>
          <w:sz w:val="28"/>
          <w:szCs w:val="28"/>
          <w:lang w:val="ru-RU" w:eastAsia="ru-RU"/>
        </w:rPr>
        <w:t xml:space="preserve"> до </w:t>
      </w:r>
      <w:proofErr w:type="spellStart"/>
      <w:r w:rsidR="00E274CA" w:rsidRPr="00E274CA">
        <w:rPr>
          <w:rFonts w:ascii="Times New Roman" w:eastAsia="Times New Roman" w:hAnsi="Times New Roman" w:cs="Times New Roman"/>
          <w:sz w:val="28"/>
          <w:szCs w:val="28"/>
          <w:lang w:val="ru-RU" w:eastAsia="ru-RU"/>
        </w:rPr>
        <w:t>відтоку</w:t>
      </w:r>
      <w:proofErr w:type="spellEnd"/>
      <w:r w:rsidR="00E274CA" w:rsidRPr="00E274CA">
        <w:rPr>
          <w:rFonts w:ascii="Times New Roman" w:eastAsia="Times New Roman" w:hAnsi="Times New Roman" w:cs="Times New Roman"/>
          <w:sz w:val="28"/>
          <w:szCs w:val="28"/>
          <w:lang w:val="ru-RU" w:eastAsia="ru-RU"/>
        </w:rPr>
        <w:t xml:space="preserve"> </w:t>
      </w:r>
      <w:proofErr w:type="spellStart"/>
      <w:r w:rsidR="00E274CA" w:rsidRPr="00E274CA">
        <w:rPr>
          <w:rFonts w:ascii="Times New Roman" w:eastAsia="Times New Roman" w:hAnsi="Times New Roman" w:cs="Times New Roman"/>
          <w:sz w:val="28"/>
          <w:szCs w:val="28"/>
          <w:lang w:val="ru-RU" w:eastAsia="ru-RU"/>
        </w:rPr>
        <w:t>валюти</w:t>
      </w:r>
      <w:proofErr w:type="spellEnd"/>
      <w:r w:rsidR="00E274CA" w:rsidRPr="00E274CA">
        <w:rPr>
          <w:rFonts w:ascii="Times New Roman" w:eastAsia="Times New Roman" w:hAnsi="Times New Roman" w:cs="Times New Roman"/>
          <w:sz w:val="28"/>
          <w:szCs w:val="28"/>
          <w:lang w:val="ru-RU" w:eastAsia="ru-RU"/>
        </w:rPr>
        <w:t xml:space="preserve"> з </w:t>
      </w:r>
      <w:proofErr w:type="spellStart"/>
      <w:r w:rsidR="00E274CA" w:rsidRPr="00E274CA">
        <w:rPr>
          <w:rFonts w:ascii="Times New Roman" w:eastAsia="Times New Roman" w:hAnsi="Times New Roman" w:cs="Times New Roman"/>
          <w:sz w:val="28"/>
          <w:szCs w:val="28"/>
          <w:lang w:val="ru-RU" w:eastAsia="ru-RU"/>
        </w:rPr>
        <w:t>країни</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погіршує</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співвідношення</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між</w:t>
      </w:r>
      <w:proofErr w:type="spellEnd"/>
      <w:r w:rsidR="00CA2CC3">
        <w:rPr>
          <w:rFonts w:ascii="Times New Roman" w:eastAsia="Times New Roman" w:hAnsi="Times New Roman" w:cs="Times New Roman"/>
          <w:sz w:val="28"/>
          <w:szCs w:val="28"/>
          <w:lang w:val="ru-RU" w:eastAsia="ru-RU"/>
        </w:rPr>
        <w:t xml:space="preserve"> </w:t>
      </w:r>
      <w:proofErr w:type="spellStart"/>
      <w:r w:rsidR="00366CE1">
        <w:rPr>
          <w:rFonts w:ascii="Times New Roman" w:eastAsia="Times New Roman" w:hAnsi="Times New Roman" w:cs="Times New Roman"/>
          <w:sz w:val="28"/>
          <w:szCs w:val="28"/>
          <w:lang w:val="ru-RU" w:eastAsia="ru-RU"/>
        </w:rPr>
        <w:t>кількістю</w:t>
      </w:r>
      <w:proofErr w:type="spellEnd"/>
      <w:r w:rsidR="00366CE1">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в</w:t>
      </w:r>
      <w:r w:rsidR="00CA2CC3" w:rsidRPr="00CA2CC3">
        <w:rPr>
          <w:rFonts w:ascii="Times New Roman" w:eastAsia="Times New Roman" w:hAnsi="Times New Roman" w:cs="Times New Roman"/>
          <w:sz w:val="28"/>
          <w:szCs w:val="28"/>
          <w:lang w:val="ru-RU" w:eastAsia="ru-RU"/>
        </w:rPr>
        <w:t>’</w:t>
      </w:r>
      <w:r w:rsidR="00366CE1">
        <w:rPr>
          <w:rFonts w:ascii="Times New Roman" w:eastAsia="Times New Roman" w:hAnsi="Times New Roman" w:cs="Times New Roman"/>
          <w:sz w:val="28"/>
          <w:szCs w:val="28"/>
          <w:lang w:val="ru-RU" w:eastAsia="ru-RU"/>
        </w:rPr>
        <w:t>їзних</w:t>
      </w:r>
      <w:proofErr w:type="spellEnd"/>
      <w:r w:rsidR="00366CE1">
        <w:rPr>
          <w:rFonts w:ascii="Times New Roman" w:eastAsia="Times New Roman" w:hAnsi="Times New Roman" w:cs="Times New Roman"/>
          <w:sz w:val="28"/>
          <w:szCs w:val="28"/>
          <w:lang w:val="ru-RU" w:eastAsia="ru-RU"/>
        </w:rPr>
        <w:t xml:space="preserve"> та </w:t>
      </w:r>
      <w:proofErr w:type="spellStart"/>
      <w:r w:rsidR="00366CE1">
        <w:rPr>
          <w:rFonts w:ascii="Times New Roman" w:eastAsia="Times New Roman" w:hAnsi="Times New Roman" w:cs="Times New Roman"/>
          <w:sz w:val="28"/>
          <w:szCs w:val="28"/>
          <w:lang w:val="ru-RU" w:eastAsia="ru-RU"/>
        </w:rPr>
        <w:t>виїзних</w:t>
      </w:r>
      <w:proofErr w:type="spellEnd"/>
      <w:r w:rsidR="00366CE1">
        <w:rPr>
          <w:rFonts w:ascii="Times New Roman" w:eastAsia="Times New Roman" w:hAnsi="Times New Roman" w:cs="Times New Roman"/>
          <w:sz w:val="28"/>
          <w:szCs w:val="28"/>
          <w:lang w:val="ru-RU" w:eastAsia="ru-RU"/>
        </w:rPr>
        <w:t xml:space="preserve"> </w:t>
      </w:r>
      <w:proofErr w:type="spellStart"/>
      <w:r w:rsidR="00366CE1">
        <w:rPr>
          <w:rFonts w:ascii="Times New Roman" w:eastAsia="Times New Roman" w:hAnsi="Times New Roman" w:cs="Times New Roman"/>
          <w:sz w:val="28"/>
          <w:szCs w:val="28"/>
          <w:lang w:val="ru-RU" w:eastAsia="ru-RU"/>
        </w:rPr>
        <w:t>туристів</w:t>
      </w:r>
      <w:proofErr w:type="spellEnd"/>
      <w:r w:rsidR="00E274CA" w:rsidRPr="00E274CA">
        <w:rPr>
          <w:rFonts w:ascii="Times New Roman" w:eastAsia="Times New Roman" w:hAnsi="Times New Roman" w:cs="Times New Roman"/>
          <w:sz w:val="28"/>
          <w:szCs w:val="28"/>
          <w:lang w:val="ru-RU" w:eastAsia="ru-RU"/>
        </w:rPr>
        <w:t>.</w:t>
      </w:r>
    </w:p>
    <w:p w14:paraId="368DFD8D" w14:textId="77777777" w:rsidR="00D44C66" w:rsidRPr="00897406" w:rsidRDefault="00323775" w:rsidP="00AB5126">
      <w:pPr>
        <w:spacing w:after="0" w:line="360" w:lineRule="auto"/>
        <w:ind w:firstLine="709"/>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lastRenderedPageBreak/>
        <w:t>П</w:t>
      </w:r>
      <w:r w:rsidR="00D44C66" w:rsidRPr="007D5C73">
        <w:rPr>
          <w:rFonts w:ascii="Times New Roman" w:eastAsia="Times New Roman" w:hAnsi="Times New Roman" w:cs="Times New Roman"/>
          <w:sz w:val="28"/>
          <w:szCs w:val="28"/>
          <w:lang w:val="ru-RU" w:eastAsia="ru-RU"/>
        </w:rPr>
        <w:t>рот</w:t>
      </w:r>
      <w:r w:rsidR="00D44C66">
        <w:rPr>
          <w:rFonts w:ascii="Times New Roman" w:eastAsia="Times New Roman" w:hAnsi="Times New Roman" w:cs="Times New Roman"/>
          <w:sz w:val="28"/>
          <w:szCs w:val="28"/>
          <w:lang w:val="ru-RU" w:eastAsia="ru-RU"/>
        </w:rPr>
        <w:t>ягом</w:t>
      </w:r>
      <w:proofErr w:type="spellEnd"/>
      <w:r w:rsidR="00D44C66" w:rsidRPr="001F5BA4">
        <w:rPr>
          <w:rFonts w:ascii="Times New Roman" w:eastAsia="Times New Roman" w:hAnsi="Times New Roman" w:cs="Times New Roman"/>
          <w:sz w:val="28"/>
          <w:szCs w:val="28"/>
          <w:lang w:val="ru-RU" w:eastAsia="ru-RU"/>
        </w:rPr>
        <w:t xml:space="preserve"> </w:t>
      </w:r>
      <w:r w:rsidR="0031505F">
        <w:rPr>
          <w:rFonts w:ascii="Times New Roman" w:eastAsia="Times New Roman" w:hAnsi="Times New Roman" w:cs="Times New Roman"/>
          <w:sz w:val="28"/>
          <w:szCs w:val="28"/>
          <w:lang w:val="ru-RU" w:eastAsia="ru-RU"/>
        </w:rPr>
        <w:t xml:space="preserve">2000 – 2019 </w:t>
      </w:r>
      <w:proofErr w:type="spellStart"/>
      <w:r w:rsidR="0031505F">
        <w:rPr>
          <w:rFonts w:ascii="Times New Roman" w:eastAsia="Times New Roman" w:hAnsi="Times New Roman" w:cs="Times New Roman"/>
          <w:sz w:val="28"/>
          <w:szCs w:val="28"/>
          <w:lang w:val="ru-RU" w:eastAsia="ru-RU"/>
        </w:rPr>
        <w:t>років</w:t>
      </w:r>
      <w:proofErr w:type="spellEnd"/>
      <w:r>
        <w:rPr>
          <w:rFonts w:ascii="Times New Roman" w:eastAsia="Times New Roman" w:hAnsi="Times New Roman" w:cs="Times New Roman"/>
          <w:sz w:val="28"/>
          <w:szCs w:val="28"/>
          <w:lang w:val="ru-RU" w:eastAsia="ru-RU"/>
        </w:rPr>
        <w:t xml:space="preserve"> </w:t>
      </w:r>
      <w:proofErr w:type="spellStart"/>
      <w:r w:rsidR="00D44C66" w:rsidRPr="007D5C73">
        <w:rPr>
          <w:rFonts w:ascii="Times New Roman" w:eastAsia="Times New Roman" w:hAnsi="Times New Roman" w:cs="Times New Roman"/>
          <w:sz w:val="28"/>
          <w:szCs w:val="28"/>
          <w:lang w:val="ru-RU" w:eastAsia="ru-RU"/>
        </w:rPr>
        <w:t>динаміка</w:t>
      </w:r>
      <w:proofErr w:type="spellEnd"/>
      <w:r w:rsidR="00D44C66" w:rsidRPr="001F5BA4">
        <w:rPr>
          <w:rFonts w:ascii="Times New Roman" w:eastAsia="Times New Roman" w:hAnsi="Times New Roman" w:cs="Times New Roman"/>
          <w:sz w:val="28"/>
          <w:szCs w:val="28"/>
          <w:lang w:val="ru-RU" w:eastAsia="ru-RU"/>
        </w:rPr>
        <w:t xml:space="preserve"> </w:t>
      </w:r>
      <w:proofErr w:type="spellStart"/>
      <w:r w:rsidR="00D44C66" w:rsidRPr="007D5C73">
        <w:rPr>
          <w:rFonts w:ascii="Times New Roman" w:eastAsia="Times New Roman" w:hAnsi="Times New Roman" w:cs="Times New Roman"/>
          <w:sz w:val="28"/>
          <w:szCs w:val="28"/>
          <w:lang w:val="ru-RU" w:eastAsia="ru-RU"/>
        </w:rPr>
        <w:t>виїзних</w:t>
      </w:r>
      <w:proofErr w:type="spellEnd"/>
      <w:r w:rsidR="00D44C66" w:rsidRPr="001F5BA4">
        <w:rPr>
          <w:rFonts w:ascii="Times New Roman" w:eastAsia="Times New Roman" w:hAnsi="Times New Roman" w:cs="Times New Roman"/>
          <w:sz w:val="28"/>
          <w:szCs w:val="28"/>
          <w:lang w:val="ru-RU" w:eastAsia="ru-RU"/>
        </w:rPr>
        <w:t xml:space="preserve"> </w:t>
      </w:r>
      <w:r w:rsidR="00D44C66" w:rsidRPr="007D5C73">
        <w:rPr>
          <w:rFonts w:ascii="Times New Roman" w:eastAsia="Times New Roman" w:hAnsi="Times New Roman" w:cs="Times New Roman"/>
          <w:sz w:val="28"/>
          <w:szCs w:val="28"/>
          <w:lang w:val="ru-RU" w:eastAsia="ru-RU"/>
        </w:rPr>
        <w:t>і</w:t>
      </w:r>
      <w:r w:rsidR="00D44C66" w:rsidRPr="001F5BA4">
        <w:rPr>
          <w:rFonts w:ascii="Times New Roman" w:eastAsia="Times New Roman" w:hAnsi="Times New Roman" w:cs="Times New Roman"/>
          <w:sz w:val="28"/>
          <w:szCs w:val="28"/>
          <w:lang w:val="ru-RU" w:eastAsia="ru-RU"/>
        </w:rPr>
        <w:t xml:space="preserve"> </w:t>
      </w:r>
      <w:proofErr w:type="spellStart"/>
      <w:r w:rsidR="00D44C66" w:rsidRPr="007D5C73">
        <w:rPr>
          <w:rFonts w:ascii="Times New Roman" w:eastAsia="Times New Roman" w:hAnsi="Times New Roman" w:cs="Times New Roman"/>
          <w:sz w:val="28"/>
          <w:szCs w:val="28"/>
          <w:lang w:val="ru-RU" w:eastAsia="ru-RU"/>
        </w:rPr>
        <w:t>в</w:t>
      </w:r>
      <w:r w:rsidR="00CA2CC3" w:rsidRPr="00CA2CC3">
        <w:rPr>
          <w:rFonts w:ascii="Times New Roman" w:eastAsia="Times New Roman" w:hAnsi="Times New Roman" w:cs="Times New Roman"/>
          <w:sz w:val="28"/>
          <w:szCs w:val="28"/>
          <w:lang w:val="ru-RU" w:eastAsia="ru-RU"/>
        </w:rPr>
        <w:t>’</w:t>
      </w:r>
      <w:r w:rsidR="00D44C66" w:rsidRPr="007D5C73">
        <w:rPr>
          <w:rFonts w:ascii="Times New Roman" w:eastAsia="Times New Roman" w:hAnsi="Times New Roman" w:cs="Times New Roman"/>
          <w:sz w:val="28"/>
          <w:szCs w:val="28"/>
          <w:lang w:val="ru-RU" w:eastAsia="ru-RU"/>
        </w:rPr>
        <w:t>їзних</w:t>
      </w:r>
      <w:proofErr w:type="spellEnd"/>
      <w:r w:rsidR="00D44C66" w:rsidRPr="001F5BA4">
        <w:rPr>
          <w:rFonts w:ascii="Times New Roman" w:eastAsia="Times New Roman" w:hAnsi="Times New Roman" w:cs="Times New Roman"/>
          <w:sz w:val="28"/>
          <w:szCs w:val="28"/>
          <w:lang w:val="ru-RU" w:eastAsia="ru-RU"/>
        </w:rPr>
        <w:t xml:space="preserve"> </w:t>
      </w:r>
      <w:proofErr w:type="spellStart"/>
      <w:r w:rsidR="00D44C66" w:rsidRPr="007D5C73">
        <w:rPr>
          <w:rFonts w:ascii="Times New Roman" w:eastAsia="Times New Roman" w:hAnsi="Times New Roman" w:cs="Times New Roman"/>
          <w:sz w:val="28"/>
          <w:szCs w:val="28"/>
          <w:lang w:val="ru-RU" w:eastAsia="ru-RU"/>
        </w:rPr>
        <w:t>туристичних</w:t>
      </w:r>
      <w:proofErr w:type="spellEnd"/>
      <w:r w:rsidR="00D44C66" w:rsidRPr="001F5BA4">
        <w:rPr>
          <w:rFonts w:ascii="Times New Roman" w:eastAsia="Times New Roman" w:hAnsi="Times New Roman" w:cs="Times New Roman"/>
          <w:sz w:val="28"/>
          <w:szCs w:val="28"/>
          <w:lang w:val="ru-RU" w:eastAsia="ru-RU"/>
        </w:rPr>
        <w:t xml:space="preserve"> </w:t>
      </w:r>
      <w:proofErr w:type="spellStart"/>
      <w:r w:rsidR="00D44C66" w:rsidRPr="007D5C73">
        <w:rPr>
          <w:rFonts w:ascii="Times New Roman" w:eastAsia="Times New Roman" w:hAnsi="Times New Roman" w:cs="Times New Roman"/>
          <w:sz w:val="28"/>
          <w:szCs w:val="28"/>
          <w:lang w:val="ru-RU" w:eastAsia="ru-RU"/>
        </w:rPr>
        <w:t>потоків</w:t>
      </w:r>
      <w:proofErr w:type="spellEnd"/>
      <w:r w:rsidR="00D44C66" w:rsidRPr="001F5BA4">
        <w:rPr>
          <w:rFonts w:ascii="Times New Roman" w:eastAsia="Times New Roman" w:hAnsi="Times New Roman" w:cs="Times New Roman"/>
          <w:sz w:val="28"/>
          <w:szCs w:val="28"/>
          <w:lang w:val="ru-RU" w:eastAsia="ru-RU"/>
        </w:rPr>
        <w:t xml:space="preserve"> </w:t>
      </w:r>
      <w:r w:rsidR="00D44C66" w:rsidRPr="007D5C73">
        <w:rPr>
          <w:rFonts w:ascii="Times New Roman" w:eastAsia="Times New Roman" w:hAnsi="Times New Roman" w:cs="Times New Roman"/>
          <w:sz w:val="28"/>
          <w:szCs w:val="28"/>
          <w:lang w:val="ru-RU" w:eastAsia="ru-RU"/>
        </w:rPr>
        <w:t>мала</w:t>
      </w:r>
      <w:r w:rsidR="00D44C66" w:rsidRPr="001F5BA4">
        <w:rPr>
          <w:rFonts w:ascii="Times New Roman" w:eastAsia="Times New Roman" w:hAnsi="Times New Roman" w:cs="Times New Roman"/>
          <w:sz w:val="28"/>
          <w:szCs w:val="28"/>
          <w:lang w:val="ru-RU" w:eastAsia="ru-RU"/>
        </w:rPr>
        <w:t xml:space="preserve"> </w:t>
      </w:r>
      <w:proofErr w:type="spellStart"/>
      <w:r w:rsidR="00D44C66" w:rsidRPr="007D5C73">
        <w:rPr>
          <w:rFonts w:ascii="Times New Roman" w:eastAsia="Times New Roman" w:hAnsi="Times New Roman" w:cs="Times New Roman"/>
          <w:sz w:val="28"/>
          <w:szCs w:val="28"/>
          <w:lang w:val="ru-RU" w:eastAsia="ru-RU"/>
        </w:rPr>
        <w:t>протилежні</w:t>
      </w:r>
      <w:proofErr w:type="spellEnd"/>
      <w:r w:rsidR="00D44C66" w:rsidRPr="001F5BA4">
        <w:rPr>
          <w:rFonts w:ascii="Times New Roman" w:eastAsia="Times New Roman" w:hAnsi="Times New Roman" w:cs="Times New Roman"/>
          <w:sz w:val="28"/>
          <w:szCs w:val="28"/>
          <w:lang w:val="ru-RU" w:eastAsia="ru-RU"/>
        </w:rPr>
        <w:t xml:space="preserve"> </w:t>
      </w:r>
      <w:proofErr w:type="spellStart"/>
      <w:r w:rsidR="00D44C66" w:rsidRPr="007D5C73">
        <w:rPr>
          <w:rFonts w:ascii="Times New Roman" w:eastAsia="Times New Roman" w:hAnsi="Times New Roman" w:cs="Times New Roman"/>
          <w:sz w:val="28"/>
          <w:szCs w:val="28"/>
          <w:lang w:val="ru-RU" w:eastAsia="ru-RU"/>
        </w:rPr>
        <w:t>тенденції</w:t>
      </w:r>
      <w:proofErr w:type="spellEnd"/>
      <w:r w:rsidR="00D44C66" w:rsidRPr="001F5BA4">
        <w:rPr>
          <w:rFonts w:ascii="Times New Roman" w:eastAsia="Times New Roman" w:hAnsi="Times New Roman" w:cs="Times New Roman"/>
          <w:sz w:val="28"/>
          <w:szCs w:val="28"/>
          <w:lang w:val="ru-RU" w:eastAsia="ru-RU"/>
        </w:rPr>
        <w:t xml:space="preserve">. </w:t>
      </w:r>
      <w:proofErr w:type="spellStart"/>
      <w:r w:rsidR="00E41D22">
        <w:rPr>
          <w:rFonts w:ascii="Times New Roman" w:eastAsia="Times New Roman" w:hAnsi="Times New Roman" w:cs="Times New Roman"/>
          <w:sz w:val="28"/>
          <w:szCs w:val="28"/>
          <w:lang w:val="ru-RU" w:eastAsia="ru-RU"/>
        </w:rPr>
        <w:t>К</w:t>
      </w:r>
      <w:r w:rsidR="00D44C66">
        <w:rPr>
          <w:rFonts w:ascii="Times New Roman" w:eastAsia="Times New Roman" w:hAnsi="Times New Roman" w:cs="Times New Roman"/>
          <w:sz w:val="28"/>
          <w:szCs w:val="28"/>
          <w:lang w:val="ru-RU" w:eastAsia="ru-RU"/>
        </w:rPr>
        <w:t>ількість</w:t>
      </w:r>
      <w:proofErr w:type="spellEnd"/>
      <w:r w:rsidR="00D44C66" w:rsidRPr="001F5BA4">
        <w:rPr>
          <w:rFonts w:ascii="Times New Roman" w:eastAsia="Times New Roman" w:hAnsi="Times New Roman" w:cs="Times New Roman"/>
          <w:sz w:val="28"/>
          <w:szCs w:val="28"/>
          <w:lang w:val="ru-RU" w:eastAsia="ru-RU"/>
        </w:rPr>
        <w:t xml:space="preserve"> </w:t>
      </w:r>
      <w:proofErr w:type="spellStart"/>
      <w:r w:rsidR="00D44C66">
        <w:rPr>
          <w:rFonts w:ascii="Times New Roman" w:eastAsia="Times New Roman" w:hAnsi="Times New Roman" w:cs="Times New Roman"/>
          <w:sz w:val="28"/>
          <w:szCs w:val="28"/>
          <w:lang w:val="ru-RU" w:eastAsia="ru-RU"/>
        </w:rPr>
        <w:t>виїзних</w:t>
      </w:r>
      <w:proofErr w:type="spellEnd"/>
      <w:r w:rsidR="00D44C66" w:rsidRPr="001F5BA4">
        <w:rPr>
          <w:rFonts w:ascii="Times New Roman" w:eastAsia="Times New Roman" w:hAnsi="Times New Roman" w:cs="Times New Roman"/>
          <w:sz w:val="28"/>
          <w:szCs w:val="28"/>
          <w:lang w:val="ru-RU" w:eastAsia="ru-RU"/>
        </w:rPr>
        <w:t xml:space="preserve"> </w:t>
      </w:r>
      <w:proofErr w:type="spellStart"/>
      <w:r w:rsidR="00D44C66">
        <w:rPr>
          <w:rFonts w:ascii="Times New Roman" w:eastAsia="Times New Roman" w:hAnsi="Times New Roman" w:cs="Times New Roman"/>
          <w:sz w:val="28"/>
          <w:szCs w:val="28"/>
          <w:lang w:val="ru-RU" w:eastAsia="ru-RU"/>
        </w:rPr>
        <w:t>туристів</w:t>
      </w:r>
      <w:proofErr w:type="spellEnd"/>
      <w:r w:rsidR="00D44C66" w:rsidRPr="001F5BA4">
        <w:rPr>
          <w:rFonts w:ascii="Times New Roman" w:eastAsia="Times New Roman" w:hAnsi="Times New Roman" w:cs="Times New Roman"/>
          <w:sz w:val="28"/>
          <w:szCs w:val="28"/>
          <w:lang w:val="ru-RU" w:eastAsia="ru-RU"/>
        </w:rPr>
        <w:t xml:space="preserve"> </w:t>
      </w:r>
      <w:proofErr w:type="spellStart"/>
      <w:r w:rsidR="00D44C66">
        <w:rPr>
          <w:rFonts w:ascii="Times New Roman" w:eastAsia="Times New Roman" w:hAnsi="Times New Roman" w:cs="Times New Roman"/>
          <w:sz w:val="28"/>
          <w:szCs w:val="28"/>
          <w:lang w:val="ru-RU" w:eastAsia="ru-RU"/>
        </w:rPr>
        <w:t>зроста</w:t>
      </w:r>
      <w:r w:rsidR="00E41D22">
        <w:rPr>
          <w:rFonts w:ascii="Times New Roman" w:eastAsia="Times New Roman" w:hAnsi="Times New Roman" w:cs="Times New Roman"/>
          <w:sz w:val="28"/>
          <w:szCs w:val="28"/>
          <w:lang w:val="ru-RU" w:eastAsia="ru-RU"/>
        </w:rPr>
        <w:t>ла</w:t>
      </w:r>
      <w:proofErr w:type="spellEnd"/>
      <w:r w:rsidR="00D44C66" w:rsidRPr="001F5BA4">
        <w:rPr>
          <w:rFonts w:ascii="Times New Roman" w:eastAsia="Times New Roman" w:hAnsi="Times New Roman" w:cs="Times New Roman"/>
          <w:sz w:val="28"/>
          <w:szCs w:val="28"/>
          <w:lang w:val="ru-RU" w:eastAsia="ru-RU"/>
        </w:rPr>
        <w:t xml:space="preserve">, </w:t>
      </w:r>
      <w:r w:rsidR="00D44C66">
        <w:rPr>
          <w:rFonts w:ascii="Times New Roman" w:eastAsia="Times New Roman" w:hAnsi="Times New Roman" w:cs="Times New Roman"/>
          <w:sz w:val="28"/>
          <w:szCs w:val="28"/>
          <w:lang w:val="ru-RU" w:eastAsia="ru-RU"/>
        </w:rPr>
        <w:t>а</w:t>
      </w:r>
      <w:r w:rsidR="00D44C66" w:rsidRPr="001F5BA4">
        <w:rPr>
          <w:rFonts w:ascii="Times New Roman" w:eastAsia="Times New Roman" w:hAnsi="Times New Roman" w:cs="Times New Roman"/>
          <w:sz w:val="28"/>
          <w:szCs w:val="28"/>
          <w:lang w:val="ru-RU" w:eastAsia="ru-RU"/>
        </w:rPr>
        <w:t xml:space="preserve"> </w:t>
      </w:r>
      <w:proofErr w:type="spellStart"/>
      <w:r w:rsidR="00D44C66">
        <w:rPr>
          <w:rFonts w:ascii="Times New Roman" w:eastAsia="Times New Roman" w:hAnsi="Times New Roman" w:cs="Times New Roman"/>
          <w:sz w:val="28"/>
          <w:szCs w:val="28"/>
          <w:lang w:val="ru-RU" w:eastAsia="ru-RU"/>
        </w:rPr>
        <w:t>в</w:t>
      </w:r>
      <w:r w:rsidR="00D44C66" w:rsidRPr="001F5BA4">
        <w:rPr>
          <w:rFonts w:ascii="Times New Roman" w:eastAsia="Times New Roman" w:hAnsi="Times New Roman" w:cs="Times New Roman"/>
          <w:sz w:val="28"/>
          <w:szCs w:val="28"/>
          <w:lang w:val="ru-RU" w:eastAsia="ru-RU"/>
        </w:rPr>
        <w:t>’</w:t>
      </w:r>
      <w:r w:rsidR="00D44C66">
        <w:rPr>
          <w:rFonts w:ascii="Times New Roman" w:eastAsia="Times New Roman" w:hAnsi="Times New Roman" w:cs="Times New Roman"/>
          <w:sz w:val="28"/>
          <w:szCs w:val="28"/>
          <w:lang w:val="ru-RU" w:eastAsia="ru-RU"/>
        </w:rPr>
        <w:t>їзних</w:t>
      </w:r>
      <w:proofErr w:type="spellEnd"/>
      <w:r w:rsidR="00E41D22">
        <w:rPr>
          <w:rFonts w:ascii="Times New Roman" w:eastAsia="Times New Roman" w:hAnsi="Times New Roman" w:cs="Times New Roman"/>
          <w:sz w:val="28"/>
          <w:szCs w:val="28"/>
          <w:lang w:val="ru-RU" w:eastAsia="ru-RU"/>
        </w:rPr>
        <w:t xml:space="preserve"> –</w:t>
      </w:r>
      <w:r w:rsidR="00D44C66" w:rsidRPr="001F5BA4">
        <w:rPr>
          <w:rFonts w:ascii="Times New Roman" w:eastAsia="Times New Roman" w:hAnsi="Times New Roman" w:cs="Times New Roman"/>
          <w:sz w:val="28"/>
          <w:szCs w:val="28"/>
          <w:lang w:val="ru-RU" w:eastAsia="ru-RU"/>
        </w:rPr>
        <w:t xml:space="preserve"> </w:t>
      </w:r>
      <w:proofErr w:type="spellStart"/>
      <w:r w:rsidR="00E41D22">
        <w:rPr>
          <w:rFonts w:ascii="Times New Roman" w:eastAsia="Times New Roman" w:hAnsi="Times New Roman" w:cs="Times New Roman"/>
          <w:sz w:val="28"/>
          <w:szCs w:val="28"/>
          <w:lang w:val="ru-RU" w:eastAsia="ru-RU"/>
        </w:rPr>
        <w:t>зменшувала</w:t>
      </w:r>
      <w:r w:rsidR="00D44C66">
        <w:rPr>
          <w:rFonts w:ascii="Times New Roman" w:eastAsia="Times New Roman" w:hAnsi="Times New Roman" w:cs="Times New Roman"/>
          <w:sz w:val="28"/>
          <w:szCs w:val="28"/>
          <w:lang w:val="ru-RU" w:eastAsia="ru-RU"/>
        </w:rPr>
        <w:t>ся</w:t>
      </w:r>
      <w:proofErr w:type="spellEnd"/>
      <w:r w:rsidR="00E41D22">
        <w:rPr>
          <w:rFonts w:ascii="Times New Roman" w:eastAsia="Times New Roman" w:hAnsi="Times New Roman" w:cs="Times New Roman"/>
          <w:sz w:val="28"/>
          <w:szCs w:val="28"/>
          <w:lang w:val="ru-RU" w:eastAsia="ru-RU"/>
        </w:rPr>
        <w:t xml:space="preserve">, </w:t>
      </w:r>
      <w:proofErr w:type="spellStart"/>
      <w:r w:rsidR="00E41D22">
        <w:rPr>
          <w:rFonts w:ascii="Times New Roman" w:eastAsia="Times New Roman" w:hAnsi="Times New Roman" w:cs="Times New Roman"/>
          <w:sz w:val="28"/>
          <w:szCs w:val="28"/>
          <w:lang w:val="ru-RU" w:eastAsia="ru-RU"/>
        </w:rPr>
        <w:t>це</w:t>
      </w:r>
      <w:proofErr w:type="spellEnd"/>
      <w:r w:rsidR="00E41D22">
        <w:rPr>
          <w:rFonts w:ascii="Times New Roman" w:eastAsia="Times New Roman" w:hAnsi="Times New Roman" w:cs="Times New Roman"/>
          <w:sz w:val="28"/>
          <w:szCs w:val="28"/>
          <w:lang w:val="ru-RU" w:eastAsia="ru-RU"/>
        </w:rPr>
        <w:t xml:space="preserve"> </w:t>
      </w:r>
      <w:proofErr w:type="spellStart"/>
      <w:r w:rsidR="00E41D22">
        <w:rPr>
          <w:rFonts w:ascii="Times New Roman" w:eastAsia="Times New Roman" w:hAnsi="Times New Roman" w:cs="Times New Roman"/>
          <w:sz w:val="28"/>
          <w:szCs w:val="28"/>
          <w:lang w:val="ru-RU" w:eastAsia="ru-RU"/>
        </w:rPr>
        <w:t>означає</w:t>
      </w:r>
      <w:proofErr w:type="spellEnd"/>
      <w:r w:rsidR="00E41D22">
        <w:rPr>
          <w:rFonts w:ascii="Times New Roman" w:eastAsia="Times New Roman" w:hAnsi="Times New Roman" w:cs="Times New Roman"/>
          <w:sz w:val="28"/>
          <w:szCs w:val="28"/>
          <w:lang w:val="ru-RU" w:eastAsia="ru-RU"/>
        </w:rPr>
        <w:t xml:space="preserve">, </w:t>
      </w:r>
      <w:proofErr w:type="spellStart"/>
      <w:r w:rsidR="00E41D22">
        <w:rPr>
          <w:rFonts w:ascii="Times New Roman" w:eastAsia="Times New Roman" w:hAnsi="Times New Roman" w:cs="Times New Roman"/>
          <w:sz w:val="28"/>
          <w:szCs w:val="28"/>
          <w:lang w:val="ru-RU" w:eastAsia="ru-RU"/>
        </w:rPr>
        <w:t>що</w:t>
      </w:r>
      <w:proofErr w:type="spellEnd"/>
      <w:r w:rsidR="00E41D22">
        <w:rPr>
          <w:rFonts w:ascii="Times New Roman" w:eastAsia="Times New Roman" w:hAnsi="Times New Roman" w:cs="Times New Roman"/>
          <w:sz w:val="28"/>
          <w:szCs w:val="28"/>
          <w:lang w:val="ru-RU" w:eastAsia="ru-RU"/>
        </w:rPr>
        <w:t xml:space="preserve"> </w:t>
      </w:r>
      <w:proofErr w:type="spellStart"/>
      <w:r w:rsidR="00E41D22">
        <w:rPr>
          <w:rFonts w:ascii="Times New Roman" w:eastAsia="Times New Roman" w:hAnsi="Times New Roman" w:cs="Times New Roman"/>
          <w:sz w:val="28"/>
          <w:szCs w:val="28"/>
          <w:lang w:val="ru-RU" w:eastAsia="ru-RU"/>
        </w:rPr>
        <w:t>привабливість</w:t>
      </w:r>
      <w:proofErr w:type="spellEnd"/>
      <w:r w:rsidR="00E41D22">
        <w:rPr>
          <w:rFonts w:ascii="Times New Roman" w:eastAsia="Times New Roman" w:hAnsi="Times New Roman" w:cs="Times New Roman"/>
          <w:sz w:val="28"/>
          <w:szCs w:val="28"/>
          <w:lang w:val="ru-RU" w:eastAsia="ru-RU"/>
        </w:rPr>
        <w:t xml:space="preserve"> </w:t>
      </w:r>
      <w:proofErr w:type="spellStart"/>
      <w:r w:rsidR="00E41D22">
        <w:rPr>
          <w:rFonts w:ascii="Times New Roman" w:eastAsia="Times New Roman" w:hAnsi="Times New Roman" w:cs="Times New Roman"/>
          <w:sz w:val="28"/>
          <w:szCs w:val="28"/>
          <w:lang w:val="ru-RU" w:eastAsia="ru-RU"/>
        </w:rPr>
        <w:t>України</w:t>
      </w:r>
      <w:proofErr w:type="spellEnd"/>
      <w:r w:rsidR="00E41D22">
        <w:rPr>
          <w:rFonts w:ascii="Times New Roman" w:eastAsia="Times New Roman" w:hAnsi="Times New Roman" w:cs="Times New Roman"/>
          <w:sz w:val="28"/>
          <w:szCs w:val="28"/>
          <w:lang w:val="ru-RU" w:eastAsia="ru-RU"/>
        </w:rPr>
        <w:t xml:space="preserve"> для </w:t>
      </w:r>
      <w:proofErr w:type="spellStart"/>
      <w:r w:rsidR="00E41D22">
        <w:rPr>
          <w:rFonts w:ascii="Times New Roman" w:eastAsia="Times New Roman" w:hAnsi="Times New Roman" w:cs="Times New Roman"/>
          <w:sz w:val="28"/>
          <w:szCs w:val="28"/>
          <w:lang w:val="ru-RU" w:eastAsia="ru-RU"/>
        </w:rPr>
        <w:t>зовнішніх</w:t>
      </w:r>
      <w:proofErr w:type="spellEnd"/>
      <w:r w:rsidR="00E41D22">
        <w:rPr>
          <w:rFonts w:ascii="Times New Roman" w:eastAsia="Times New Roman" w:hAnsi="Times New Roman" w:cs="Times New Roman"/>
          <w:sz w:val="28"/>
          <w:szCs w:val="28"/>
          <w:lang w:val="ru-RU" w:eastAsia="ru-RU"/>
        </w:rPr>
        <w:t xml:space="preserve"> </w:t>
      </w:r>
      <w:proofErr w:type="spellStart"/>
      <w:r w:rsidR="00E41D22">
        <w:rPr>
          <w:rFonts w:ascii="Times New Roman" w:eastAsia="Times New Roman" w:hAnsi="Times New Roman" w:cs="Times New Roman"/>
          <w:sz w:val="28"/>
          <w:szCs w:val="28"/>
          <w:lang w:val="ru-RU" w:eastAsia="ru-RU"/>
        </w:rPr>
        <w:t>туристів</w:t>
      </w:r>
      <w:proofErr w:type="spellEnd"/>
      <w:r w:rsidR="00E41D22">
        <w:rPr>
          <w:rFonts w:ascii="Times New Roman" w:eastAsia="Times New Roman" w:hAnsi="Times New Roman" w:cs="Times New Roman"/>
          <w:sz w:val="28"/>
          <w:szCs w:val="28"/>
          <w:lang w:val="ru-RU" w:eastAsia="ru-RU"/>
        </w:rPr>
        <w:t xml:space="preserve"> </w:t>
      </w:r>
      <w:proofErr w:type="spellStart"/>
      <w:r w:rsidR="00E41D22">
        <w:rPr>
          <w:rFonts w:ascii="Times New Roman" w:eastAsia="Times New Roman" w:hAnsi="Times New Roman" w:cs="Times New Roman"/>
          <w:sz w:val="28"/>
          <w:szCs w:val="28"/>
          <w:lang w:val="ru-RU" w:eastAsia="ru-RU"/>
        </w:rPr>
        <w:t>залишається</w:t>
      </w:r>
      <w:proofErr w:type="spellEnd"/>
      <w:r w:rsidR="00E41D22">
        <w:rPr>
          <w:rFonts w:ascii="Times New Roman" w:eastAsia="Times New Roman" w:hAnsi="Times New Roman" w:cs="Times New Roman"/>
          <w:sz w:val="28"/>
          <w:szCs w:val="28"/>
          <w:lang w:val="ru-RU" w:eastAsia="ru-RU"/>
        </w:rPr>
        <w:t xml:space="preserve"> все </w:t>
      </w:r>
      <w:proofErr w:type="spellStart"/>
      <w:r w:rsidR="00E41D22">
        <w:rPr>
          <w:rFonts w:ascii="Times New Roman" w:eastAsia="Times New Roman" w:hAnsi="Times New Roman" w:cs="Times New Roman"/>
          <w:sz w:val="28"/>
          <w:szCs w:val="28"/>
          <w:lang w:val="ru-RU" w:eastAsia="ru-RU"/>
        </w:rPr>
        <w:t>ще</w:t>
      </w:r>
      <w:proofErr w:type="spellEnd"/>
      <w:r w:rsidR="00E41D22">
        <w:rPr>
          <w:rFonts w:ascii="Times New Roman" w:eastAsia="Times New Roman" w:hAnsi="Times New Roman" w:cs="Times New Roman"/>
          <w:sz w:val="28"/>
          <w:szCs w:val="28"/>
          <w:lang w:val="ru-RU" w:eastAsia="ru-RU"/>
        </w:rPr>
        <w:t xml:space="preserve"> не значною</w:t>
      </w:r>
      <w:r w:rsidR="00962209">
        <w:rPr>
          <w:rFonts w:ascii="Times New Roman" w:eastAsia="Times New Roman" w:hAnsi="Times New Roman" w:cs="Times New Roman"/>
          <w:sz w:val="28"/>
          <w:szCs w:val="28"/>
          <w:lang w:val="ru-RU" w:eastAsia="ru-RU"/>
        </w:rPr>
        <w:t xml:space="preserve"> (р</w:t>
      </w:r>
      <w:r>
        <w:rPr>
          <w:rFonts w:ascii="Times New Roman" w:eastAsia="Times New Roman" w:hAnsi="Times New Roman" w:cs="Times New Roman"/>
          <w:sz w:val="28"/>
          <w:szCs w:val="28"/>
          <w:lang w:val="ru-RU" w:eastAsia="ru-RU"/>
        </w:rPr>
        <w:t>ис.</w:t>
      </w:r>
      <w:r w:rsidR="0031505F">
        <w:rPr>
          <w:rFonts w:ascii="Times New Roman" w:eastAsia="Times New Roman" w:hAnsi="Times New Roman" w:cs="Times New Roman"/>
          <w:sz w:val="28"/>
          <w:szCs w:val="28"/>
          <w:lang w:val="ru-RU" w:eastAsia="ru-RU"/>
        </w:rPr>
        <w:t xml:space="preserve"> 3.1)</w:t>
      </w:r>
      <w:r w:rsidR="00BA1A38">
        <w:rPr>
          <w:rFonts w:ascii="Times New Roman" w:eastAsia="Times New Roman" w:hAnsi="Times New Roman" w:cs="Times New Roman"/>
          <w:sz w:val="28"/>
          <w:szCs w:val="28"/>
          <w:lang w:val="ru-RU" w:eastAsia="ru-RU"/>
        </w:rPr>
        <w:t xml:space="preserve"> [16</w:t>
      </w:r>
      <w:r w:rsidR="00D44C66" w:rsidRPr="001F5BA4">
        <w:rPr>
          <w:rFonts w:ascii="Times New Roman" w:eastAsia="Times New Roman" w:hAnsi="Times New Roman" w:cs="Times New Roman"/>
          <w:sz w:val="28"/>
          <w:szCs w:val="28"/>
          <w:lang w:val="ru-RU" w:eastAsia="ru-RU"/>
        </w:rPr>
        <w:t>]</w:t>
      </w:r>
      <w:r w:rsidR="00D44C66">
        <w:rPr>
          <w:rFonts w:ascii="Times New Roman" w:eastAsia="Times New Roman" w:hAnsi="Times New Roman" w:cs="Times New Roman"/>
          <w:sz w:val="28"/>
          <w:szCs w:val="28"/>
          <w:lang w:val="ru-RU" w:eastAsia="ru-RU"/>
        </w:rPr>
        <w:t>.</w:t>
      </w:r>
    </w:p>
    <w:p w14:paraId="0044D96D" w14:textId="77777777" w:rsidR="00490145" w:rsidRDefault="00331701" w:rsidP="00490145">
      <w:pPr>
        <w:spacing w:after="0" w:line="360" w:lineRule="auto"/>
        <w:ind w:firstLine="708"/>
        <w:jc w:val="both"/>
        <w:rPr>
          <w:rFonts w:ascii="Times New Roman" w:eastAsia="Times New Roman" w:hAnsi="Times New Roman" w:cs="Times New Roman"/>
          <w:sz w:val="28"/>
          <w:szCs w:val="28"/>
          <w:lang w:val="ru-RU" w:eastAsia="ru-RU"/>
        </w:rPr>
      </w:pPr>
      <w:r>
        <w:rPr>
          <w:noProof/>
          <w:lang w:val="ru-RU" w:eastAsia="ru-RU"/>
        </w:rPr>
        <w:drawing>
          <wp:inline distT="0" distB="0" distL="0" distR="0" wp14:anchorId="7E2B4CE2" wp14:editId="5E31829F">
            <wp:extent cx="45720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C55DDD9" w14:textId="77777777" w:rsidR="005B4468" w:rsidRPr="00626FAD" w:rsidRDefault="005B4468" w:rsidP="00AD5D3B">
      <w:pPr>
        <w:spacing w:after="0" w:line="360" w:lineRule="auto"/>
        <w:ind w:firstLine="708"/>
        <w:jc w:val="center"/>
        <w:rPr>
          <w:rFonts w:ascii="Times New Roman" w:eastAsia="Times New Roman" w:hAnsi="Times New Roman" w:cs="Times New Roman"/>
          <w:color w:val="000000" w:themeColor="text1"/>
          <w:sz w:val="28"/>
          <w:szCs w:val="28"/>
          <w:lang w:val="ru-RU" w:eastAsia="ru-RU"/>
        </w:rPr>
      </w:pPr>
      <w:r w:rsidRPr="00626FAD">
        <w:rPr>
          <w:rFonts w:ascii="Times New Roman" w:eastAsia="Times New Roman" w:hAnsi="Times New Roman" w:cs="Times New Roman"/>
          <w:color w:val="000000" w:themeColor="text1"/>
          <w:sz w:val="28"/>
          <w:szCs w:val="28"/>
          <w:lang w:eastAsia="ru-RU"/>
        </w:rPr>
        <w:t xml:space="preserve">Рисунок 3.1 – </w:t>
      </w:r>
      <w:proofErr w:type="spellStart"/>
      <w:r w:rsidR="00E41D22" w:rsidRPr="00626FAD">
        <w:rPr>
          <w:rFonts w:ascii="Times New Roman" w:eastAsia="Times New Roman" w:hAnsi="Times New Roman" w:cs="Times New Roman"/>
          <w:color w:val="000000" w:themeColor="text1"/>
          <w:sz w:val="28"/>
          <w:szCs w:val="28"/>
          <w:lang w:val="ru-RU" w:eastAsia="ru-RU"/>
        </w:rPr>
        <w:t>Динаміка</w:t>
      </w:r>
      <w:proofErr w:type="spellEnd"/>
      <w:r w:rsidR="00802E4D" w:rsidRPr="00626FAD">
        <w:rPr>
          <w:rFonts w:ascii="Times New Roman" w:eastAsia="Times New Roman" w:hAnsi="Times New Roman" w:cs="Times New Roman"/>
          <w:color w:val="000000" w:themeColor="text1"/>
          <w:sz w:val="28"/>
          <w:szCs w:val="28"/>
          <w:lang w:val="ru-RU" w:eastAsia="ru-RU"/>
        </w:rPr>
        <w:t xml:space="preserve"> </w:t>
      </w:r>
      <w:proofErr w:type="spellStart"/>
      <w:r w:rsidR="00802E4D" w:rsidRPr="00626FAD">
        <w:rPr>
          <w:rFonts w:ascii="Times New Roman" w:eastAsia="Times New Roman" w:hAnsi="Times New Roman" w:cs="Times New Roman"/>
          <w:color w:val="000000" w:themeColor="text1"/>
          <w:sz w:val="28"/>
          <w:szCs w:val="28"/>
          <w:lang w:val="ru-RU" w:eastAsia="ru-RU"/>
        </w:rPr>
        <w:t>кількості</w:t>
      </w:r>
      <w:proofErr w:type="spellEnd"/>
      <w:r w:rsidR="00802E4D" w:rsidRPr="00626FAD">
        <w:rPr>
          <w:rFonts w:ascii="Times New Roman" w:eastAsia="Times New Roman" w:hAnsi="Times New Roman" w:cs="Times New Roman"/>
          <w:color w:val="000000" w:themeColor="text1"/>
          <w:sz w:val="28"/>
          <w:szCs w:val="28"/>
          <w:lang w:val="ru-RU" w:eastAsia="ru-RU"/>
        </w:rPr>
        <w:t xml:space="preserve">, </w:t>
      </w:r>
      <w:proofErr w:type="spellStart"/>
      <w:r w:rsidR="00802E4D" w:rsidRPr="00626FAD">
        <w:rPr>
          <w:rFonts w:ascii="Times New Roman" w:eastAsia="Times New Roman" w:hAnsi="Times New Roman" w:cs="Times New Roman"/>
          <w:color w:val="000000" w:themeColor="text1"/>
          <w:sz w:val="28"/>
          <w:szCs w:val="28"/>
          <w:lang w:val="ru-RU" w:eastAsia="ru-RU"/>
        </w:rPr>
        <w:t>що</w:t>
      </w:r>
      <w:proofErr w:type="spellEnd"/>
      <w:r w:rsidR="00802E4D" w:rsidRPr="00626FAD">
        <w:rPr>
          <w:rFonts w:ascii="Times New Roman" w:eastAsia="Times New Roman" w:hAnsi="Times New Roman" w:cs="Times New Roman"/>
          <w:color w:val="000000" w:themeColor="text1"/>
          <w:sz w:val="28"/>
          <w:szCs w:val="28"/>
          <w:lang w:val="ru-RU" w:eastAsia="ru-RU"/>
        </w:rPr>
        <w:t xml:space="preserve"> </w:t>
      </w:r>
      <w:proofErr w:type="spellStart"/>
      <w:r w:rsidR="00802E4D" w:rsidRPr="00626FAD">
        <w:rPr>
          <w:rFonts w:ascii="Times New Roman" w:eastAsia="Times New Roman" w:hAnsi="Times New Roman" w:cs="Times New Roman"/>
          <w:color w:val="000000" w:themeColor="text1"/>
          <w:sz w:val="28"/>
          <w:szCs w:val="28"/>
          <w:lang w:val="ru-RU" w:eastAsia="ru-RU"/>
        </w:rPr>
        <w:t>обслуговувалися</w:t>
      </w:r>
      <w:proofErr w:type="spellEnd"/>
      <w:r w:rsidR="00802E4D" w:rsidRPr="00626FAD">
        <w:rPr>
          <w:rFonts w:ascii="Times New Roman" w:eastAsia="Times New Roman" w:hAnsi="Times New Roman" w:cs="Times New Roman"/>
          <w:color w:val="000000" w:themeColor="text1"/>
          <w:sz w:val="28"/>
          <w:szCs w:val="28"/>
          <w:lang w:val="ru-RU" w:eastAsia="ru-RU"/>
        </w:rPr>
        <w:t xml:space="preserve"> т</w:t>
      </w:r>
      <w:r w:rsidR="00E41D22" w:rsidRPr="00626FAD">
        <w:rPr>
          <w:rFonts w:ascii="Times New Roman" w:eastAsia="Times New Roman" w:hAnsi="Times New Roman" w:cs="Times New Roman"/>
          <w:color w:val="000000" w:themeColor="text1"/>
          <w:sz w:val="28"/>
          <w:szCs w:val="28"/>
          <w:lang w:val="ru-RU" w:eastAsia="ru-RU"/>
        </w:rPr>
        <w:t>уроператорами т</w:t>
      </w:r>
      <w:r w:rsidR="00A40892" w:rsidRPr="00626FAD">
        <w:rPr>
          <w:rFonts w:ascii="Times New Roman" w:eastAsia="Times New Roman" w:hAnsi="Times New Roman" w:cs="Times New Roman"/>
          <w:color w:val="000000" w:themeColor="text1"/>
          <w:sz w:val="28"/>
          <w:szCs w:val="28"/>
          <w:lang w:val="ru-RU" w:eastAsia="ru-RU"/>
        </w:rPr>
        <w:t>а турагентами</w:t>
      </w:r>
      <w:r w:rsidR="00962209">
        <w:rPr>
          <w:rFonts w:ascii="Times New Roman" w:eastAsia="Times New Roman" w:hAnsi="Times New Roman" w:cs="Times New Roman"/>
          <w:color w:val="000000" w:themeColor="text1"/>
          <w:sz w:val="28"/>
          <w:szCs w:val="28"/>
          <w:lang w:val="ru-RU" w:eastAsia="ru-RU"/>
        </w:rPr>
        <w:t>, 2000–</w:t>
      </w:r>
      <w:r w:rsidR="00E41D22" w:rsidRPr="00626FAD">
        <w:rPr>
          <w:rFonts w:ascii="Times New Roman" w:eastAsia="Times New Roman" w:hAnsi="Times New Roman" w:cs="Times New Roman"/>
          <w:color w:val="000000" w:themeColor="text1"/>
          <w:sz w:val="28"/>
          <w:szCs w:val="28"/>
          <w:lang w:val="ru-RU" w:eastAsia="ru-RU"/>
        </w:rPr>
        <w:t xml:space="preserve">2019 </w:t>
      </w:r>
      <w:proofErr w:type="spellStart"/>
      <w:r w:rsidR="00E41D22" w:rsidRPr="00626FAD">
        <w:rPr>
          <w:rFonts w:ascii="Times New Roman" w:eastAsia="Times New Roman" w:hAnsi="Times New Roman" w:cs="Times New Roman"/>
          <w:color w:val="000000" w:themeColor="text1"/>
          <w:sz w:val="28"/>
          <w:szCs w:val="28"/>
          <w:lang w:val="ru-RU" w:eastAsia="ru-RU"/>
        </w:rPr>
        <w:t>рр</w:t>
      </w:r>
      <w:proofErr w:type="spellEnd"/>
      <w:r w:rsidR="00E41D22" w:rsidRPr="00626FAD">
        <w:rPr>
          <w:rFonts w:ascii="Times New Roman" w:eastAsia="Times New Roman" w:hAnsi="Times New Roman" w:cs="Times New Roman"/>
          <w:color w:val="000000" w:themeColor="text1"/>
          <w:sz w:val="28"/>
          <w:szCs w:val="28"/>
          <w:lang w:val="ru-RU" w:eastAsia="ru-RU"/>
        </w:rPr>
        <w:t>.</w:t>
      </w:r>
    </w:p>
    <w:p w14:paraId="352CB0F7" w14:textId="77777777" w:rsidR="00331701" w:rsidRDefault="00D023F4" w:rsidP="00BD2120">
      <w:pPr>
        <w:spacing w:after="0" w:line="360" w:lineRule="auto"/>
        <w:ind w:firstLine="708"/>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складено</w:t>
      </w:r>
      <w:proofErr w:type="spellEnd"/>
      <w:r w:rsidR="00D44C66">
        <w:rPr>
          <w:rFonts w:ascii="Times New Roman" w:eastAsia="Times New Roman" w:hAnsi="Times New Roman" w:cs="Times New Roman"/>
          <w:sz w:val="28"/>
          <w:szCs w:val="28"/>
          <w:lang w:val="ru-RU" w:eastAsia="ru-RU"/>
        </w:rPr>
        <w:t xml:space="preserve"> автором на </w:t>
      </w:r>
      <w:proofErr w:type="spellStart"/>
      <w:r w:rsidR="00D44C66">
        <w:rPr>
          <w:rFonts w:ascii="Times New Roman" w:eastAsia="Times New Roman" w:hAnsi="Times New Roman" w:cs="Times New Roman"/>
          <w:sz w:val="28"/>
          <w:szCs w:val="28"/>
          <w:lang w:val="ru-RU" w:eastAsia="ru-RU"/>
        </w:rPr>
        <w:t>основі</w:t>
      </w:r>
      <w:proofErr w:type="spellEnd"/>
      <w:r w:rsidR="00D44C66">
        <w:rPr>
          <w:rFonts w:ascii="Times New Roman" w:eastAsia="Times New Roman" w:hAnsi="Times New Roman" w:cs="Times New Roman"/>
          <w:sz w:val="28"/>
          <w:szCs w:val="28"/>
          <w:lang w:val="ru-RU" w:eastAsia="ru-RU"/>
        </w:rPr>
        <w:t xml:space="preserve"> </w:t>
      </w:r>
      <w:r w:rsidR="00BA1A38">
        <w:rPr>
          <w:rFonts w:ascii="Times New Roman" w:eastAsia="Times New Roman" w:hAnsi="Times New Roman" w:cs="Times New Roman"/>
          <w:sz w:val="28"/>
          <w:szCs w:val="28"/>
          <w:lang w:val="ru-RU" w:eastAsia="ru-RU"/>
        </w:rPr>
        <w:t>[16</w:t>
      </w:r>
      <w:r w:rsidR="00D44C66" w:rsidRPr="001F5BA4">
        <w:rPr>
          <w:rFonts w:ascii="Times New Roman" w:eastAsia="Times New Roman" w:hAnsi="Times New Roman" w:cs="Times New Roman"/>
          <w:sz w:val="28"/>
          <w:szCs w:val="28"/>
          <w:lang w:val="ru-RU" w:eastAsia="ru-RU"/>
        </w:rPr>
        <w:t>]</w:t>
      </w:r>
      <w:r w:rsidR="00D44C66">
        <w:rPr>
          <w:rFonts w:ascii="Times New Roman" w:eastAsia="Times New Roman" w:hAnsi="Times New Roman" w:cs="Times New Roman"/>
          <w:sz w:val="28"/>
          <w:szCs w:val="28"/>
          <w:lang w:val="ru-RU" w:eastAsia="ru-RU"/>
        </w:rPr>
        <w:t>.</w:t>
      </w:r>
    </w:p>
    <w:p w14:paraId="0E8DC196" w14:textId="77777777" w:rsidR="00D44C66" w:rsidRDefault="00D44C66" w:rsidP="00490145">
      <w:pPr>
        <w:spacing w:after="0" w:line="360" w:lineRule="auto"/>
        <w:ind w:firstLine="708"/>
        <w:jc w:val="both"/>
        <w:rPr>
          <w:rFonts w:ascii="Times New Roman" w:eastAsia="Times New Roman" w:hAnsi="Times New Roman" w:cs="Times New Roman"/>
          <w:sz w:val="28"/>
          <w:szCs w:val="28"/>
          <w:lang w:val="ru-RU" w:eastAsia="ru-RU"/>
        </w:rPr>
      </w:pPr>
    </w:p>
    <w:p w14:paraId="6F484067" w14:textId="77777777" w:rsidR="00527E4E" w:rsidRDefault="0031505F" w:rsidP="00527E4E">
      <w:pPr>
        <w:spacing w:after="0" w:line="360" w:lineRule="auto"/>
        <w:ind w:firstLine="709"/>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Відповідно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w:t>
      </w:r>
      <w:r w:rsidRPr="0031505F">
        <w:rPr>
          <w:rFonts w:ascii="Times New Roman" w:eastAsia="Times New Roman" w:hAnsi="Times New Roman" w:cs="Times New Roman"/>
          <w:sz w:val="28"/>
          <w:szCs w:val="28"/>
          <w:lang w:val="ru-RU" w:eastAsia="ru-RU"/>
        </w:rPr>
        <w:t>татис</w:t>
      </w:r>
      <w:proofErr w:type="spellEnd"/>
      <w:r w:rsidRPr="0031505F">
        <w:rPr>
          <w:rFonts w:ascii="Times New Roman" w:hAnsi="Times New Roman" w:cs="Times New Roman"/>
          <w:sz w:val="28"/>
          <w:szCs w:val="28"/>
        </w:rPr>
        <w:t>ти</w:t>
      </w:r>
      <w:proofErr w:type="spellStart"/>
      <w:r w:rsidRPr="0031505F">
        <w:rPr>
          <w:rFonts w:ascii="Times New Roman" w:eastAsia="Times New Roman" w:hAnsi="Times New Roman" w:cs="Times New Roman"/>
          <w:sz w:val="28"/>
          <w:szCs w:val="28"/>
          <w:lang w:val="ru-RU" w:eastAsia="ru-RU"/>
        </w:rPr>
        <w:t>чних</w:t>
      </w:r>
      <w:proofErr w:type="spellEnd"/>
      <w:r w:rsidRPr="0031505F">
        <w:rPr>
          <w:rFonts w:ascii="Times New Roman" w:eastAsia="Times New Roman" w:hAnsi="Times New Roman" w:cs="Times New Roman"/>
          <w:sz w:val="28"/>
          <w:szCs w:val="28"/>
          <w:lang w:val="ru-RU" w:eastAsia="ru-RU"/>
        </w:rPr>
        <w:t xml:space="preserve"> </w:t>
      </w:r>
      <w:proofErr w:type="spellStart"/>
      <w:r w:rsidRPr="0031505F">
        <w:rPr>
          <w:rFonts w:ascii="Times New Roman" w:eastAsia="Times New Roman" w:hAnsi="Times New Roman" w:cs="Times New Roman"/>
          <w:sz w:val="28"/>
          <w:szCs w:val="28"/>
          <w:lang w:val="ru-RU" w:eastAsia="ru-RU"/>
        </w:rPr>
        <w:t>даних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звіту</w:t>
      </w:r>
      <w:proofErr w:type="spellEnd"/>
      <w:r w:rsidR="00527E4E" w:rsidRPr="003B6CD3">
        <w:rPr>
          <w:rFonts w:ascii="Times New Roman" w:eastAsia="Times New Roman" w:hAnsi="Times New Roman" w:cs="Times New Roman"/>
          <w:sz w:val="28"/>
          <w:szCs w:val="28"/>
          <w:lang w:val="ru-RU" w:eastAsia="ru-RU"/>
        </w:rPr>
        <w:t xml:space="preserve"> World </w:t>
      </w:r>
      <w:proofErr w:type="spellStart"/>
      <w:r w:rsidR="00527E4E" w:rsidRPr="003B6CD3">
        <w:rPr>
          <w:rFonts w:ascii="Times New Roman" w:eastAsia="Times New Roman" w:hAnsi="Times New Roman" w:cs="Times New Roman"/>
          <w:sz w:val="28"/>
          <w:szCs w:val="28"/>
          <w:lang w:val="ru-RU" w:eastAsia="ru-RU"/>
        </w:rPr>
        <w:t>travel</w:t>
      </w:r>
      <w:proofErr w:type="spellEnd"/>
      <w:r w:rsidR="00527E4E" w:rsidRPr="003B6CD3">
        <w:rPr>
          <w:rFonts w:ascii="Times New Roman" w:eastAsia="Times New Roman" w:hAnsi="Times New Roman" w:cs="Times New Roman"/>
          <w:sz w:val="28"/>
          <w:szCs w:val="28"/>
          <w:lang w:val="ru-RU" w:eastAsia="ru-RU"/>
        </w:rPr>
        <w:t xml:space="preserve"> </w:t>
      </w:r>
      <w:proofErr w:type="spellStart"/>
      <w:r w:rsidR="00527E4E" w:rsidRPr="003B6CD3">
        <w:rPr>
          <w:rFonts w:ascii="Times New Roman" w:eastAsia="Times New Roman" w:hAnsi="Times New Roman" w:cs="Times New Roman"/>
          <w:sz w:val="28"/>
          <w:szCs w:val="28"/>
          <w:lang w:val="ru-RU" w:eastAsia="ru-RU"/>
        </w:rPr>
        <w:t>and</w:t>
      </w:r>
      <w:proofErr w:type="spellEnd"/>
      <w:r w:rsidR="00527E4E" w:rsidRPr="003B6CD3">
        <w:rPr>
          <w:rFonts w:ascii="Times New Roman" w:eastAsia="Times New Roman" w:hAnsi="Times New Roman" w:cs="Times New Roman"/>
          <w:sz w:val="28"/>
          <w:szCs w:val="28"/>
          <w:lang w:val="ru-RU" w:eastAsia="ru-RU"/>
        </w:rPr>
        <w:t xml:space="preserve"> </w:t>
      </w:r>
      <w:proofErr w:type="spellStart"/>
      <w:r w:rsidR="00527E4E" w:rsidRPr="003B6CD3">
        <w:rPr>
          <w:rFonts w:ascii="Times New Roman" w:eastAsia="Times New Roman" w:hAnsi="Times New Roman" w:cs="Times New Roman"/>
          <w:sz w:val="28"/>
          <w:szCs w:val="28"/>
          <w:lang w:val="ru-RU" w:eastAsia="ru-RU"/>
        </w:rPr>
        <w:t>tourism</w:t>
      </w:r>
      <w:proofErr w:type="spellEnd"/>
      <w:r w:rsidR="00527E4E" w:rsidRPr="003B6CD3">
        <w:rPr>
          <w:rFonts w:ascii="Times New Roman" w:eastAsia="Times New Roman" w:hAnsi="Times New Roman" w:cs="Times New Roman"/>
          <w:sz w:val="28"/>
          <w:szCs w:val="28"/>
          <w:lang w:val="ru-RU" w:eastAsia="ru-RU"/>
        </w:rPr>
        <w:t xml:space="preserve"> </w:t>
      </w:r>
      <w:proofErr w:type="spellStart"/>
      <w:r w:rsidR="00527E4E" w:rsidRPr="003B6CD3">
        <w:rPr>
          <w:rFonts w:ascii="Times New Roman" w:eastAsia="Times New Roman" w:hAnsi="Times New Roman" w:cs="Times New Roman"/>
          <w:sz w:val="28"/>
          <w:szCs w:val="28"/>
          <w:lang w:val="ru-RU" w:eastAsia="ru-RU"/>
        </w:rPr>
        <w:t>council</w:t>
      </w:r>
      <w:proofErr w:type="spellEnd"/>
      <w:r w:rsidR="00527E4E" w:rsidRPr="003B6CD3">
        <w:rPr>
          <w:rFonts w:ascii="Times New Roman" w:eastAsia="Times New Roman" w:hAnsi="Times New Roman" w:cs="Times New Roman"/>
          <w:sz w:val="28"/>
          <w:szCs w:val="28"/>
          <w:lang w:val="ru-RU" w:eastAsia="ru-RU"/>
        </w:rPr>
        <w:t xml:space="preserve">, у 2019 </w:t>
      </w:r>
      <w:proofErr w:type="spellStart"/>
      <w:r w:rsidR="00527E4E" w:rsidRPr="003B6CD3">
        <w:rPr>
          <w:rFonts w:ascii="Times New Roman" w:eastAsia="Times New Roman" w:hAnsi="Times New Roman" w:cs="Times New Roman"/>
          <w:sz w:val="28"/>
          <w:szCs w:val="28"/>
          <w:lang w:val="ru-RU" w:eastAsia="ru-RU"/>
        </w:rPr>
        <w:t>році</w:t>
      </w:r>
      <w:proofErr w:type="spellEnd"/>
      <w:r w:rsidR="00527E4E" w:rsidRPr="003B6CD3">
        <w:rPr>
          <w:rFonts w:ascii="Times New Roman" w:eastAsia="Times New Roman" w:hAnsi="Times New Roman" w:cs="Times New Roman"/>
          <w:sz w:val="28"/>
          <w:szCs w:val="28"/>
          <w:lang w:val="ru-RU" w:eastAsia="ru-RU"/>
        </w:rPr>
        <w:t xml:space="preserve"> в </w:t>
      </w:r>
      <w:proofErr w:type="spellStart"/>
      <w:r w:rsidR="00527E4E" w:rsidRPr="003B6CD3">
        <w:rPr>
          <w:rFonts w:ascii="Times New Roman" w:eastAsia="Times New Roman" w:hAnsi="Times New Roman" w:cs="Times New Roman"/>
          <w:sz w:val="28"/>
          <w:szCs w:val="28"/>
          <w:lang w:val="ru-RU" w:eastAsia="ru-RU"/>
        </w:rPr>
        <w:t>Україні</w:t>
      </w:r>
      <w:proofErr w:type="spellEnd"/>
      <w:r w:rsidR="00527E4E" w:rsidRPr="003B6CD3">
        <w:rPr>
          <w:rFonts w:ascii="Times New Roman" w:eastAsia="Times New Roman" w:hAnsi="Times New Roman" w:cs="Times New Roman"/>
          <w:sz w:val="28"/>
          <w:szCs w:val="28"/>
          <w:lang w:val="ru-RU" w:eastAsia="ru-RU"/>
        </w:rPr>
        <w:t xml:space="preserve"> </w:t>
      </w:r>
      <w:proofErr w:type="spellStart"/>
      <w:r w:rsidR="00527E4E" w:rsidRPr="003B6CD3">
        <w:rPr>
          <w:rFonts w:ascii="Times New Roman" w:eastAsia="Times New Roman" w:hAnsi="Times New Roman" w:cs="Times New Roman"/>
          <w:sz w:val="28"/>
          <w:szCs w:val="28"/>
          <w:lang w:val="ru-RU" w:eastAsia="ru-RU"/>
        </w:rPr>
        <w:t>кількі</w:t>
      </w:r>
      <w:r>
        <w:rPr>
          <w:rFonts w:ascii="Times New Roman" w:eastAsia="Times New Roman" w:hAnsi="Times New Roman" w:cs="Times New Roman"/>
          <w:sz w:val="28"/>
          <w:szCs w:val="28"/>
          <w:lang w:val="ru-RU" w:eastAsia="ru-RU"/>
        </w:rPr>
        <w:t>сть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іноземних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туристів</w:t>
      </w:r>
      <w:proofErr w:type="spellEnd"/>
      <w:r>
        <w:rPr>
          <w:rFonts w:ascii="Times New Roman" w:eastAsia="Times New Roman" w:hAnsi="Times New Roman" w:cs="Times New Roman"/>
          <w:sz w:val="28"/>
          <w:szCs w:val="28"/>
          <w:lang w:val="ru-RU" w:eastAsia="ru-RU"/>
        </w:rPr>
        <w:t xml:space="preserve"> становила</w:t>
      </w:r>
      <w:r w:rsidR="00527E4E" w:rsidRPr="003B6CD3">
        <w:rPr>
          <w:rFonts w:ascii="Times New Roman" w:eastAsia="Times New Roman" w:hAnsi="Times New Roman" w:cs="Times New Roman"/>
          <w:sz w:val="28"/>
          <w:szCs w:val="28"/>
          <w:lang w:val="ru-RU" w:eastAsia="ru-RU"/>
        </w:rPr>
        <w:t xml:space="preserve"> </w:t>
      </w:r>
      <w:r w:rsidR="00962209">
        <w:rPr>
          <w:rFonts w:ascii="Times New Roman" w:eastAsia="Times New Roman" w:hAnsi="Times New Roman" w:cs="Times New Roman"/>
          <w:sz w:val="28"/>
          <w:szCs w:val="28"/>
          <w:lang w:val="ru-RU" w:eastAsia="ru-RU"/>
        </w:rPr>
        <w:t>13,7 млн</w:t>
      </w:r>
      <w:r w:rsidR="00527E4E">
        <w:rPr>
          <w:rFonts w:ascii="Times New Roman" w:eastAsia="Times New Roman" w:hAnsi="Times New Roman" w:cs="Times New Roman"/>
          <w:sz w:val="28"/>
          <w:szCs w:val="28"/>
          <w:lang w:val="ru-RU" w:eastAsia="ru-RU"/>
        </w:rPr>
        <w:t xml:space="preserve"> </w:t>
      </w:r>
      <w:r w:rsidR="00527E4E">
        <w:rPr>
          <w:rFonts w:ascii="Times New Roman" w:eastAsia="Times New Roman" w:hAnsi="Times New Roman" w:cs="Times New Roman"/>
          <w:sz w:val="28"/>
          <w:szCs w:val="28"/>
          <w:lang w:eastAsia="ru-RU"/>
        </w:rPr>
        <w:t>іноземців</w:t>
      </w:r>
      <w:r w:rsidR="00527E4E" w:rsidRPr="003B6CD3">
        <w:rPr>
          <w:rFonts w:ascii="Times New Roman" w:eastAsia="Times New Roman" w:hAnsi="Times New Roman" w:cs="Times New Roman"/>
          <w:sz w:val="28"/>
          <w:szCs w:val="28"/>
          <w:lang w:val="ru-RU" w:eastAsia="ru-RU"/>
        </w:rPr>
        <w:t>,</w:t>
      </w:r>
      <w:r w:rsidR="00527E4E">
        <w:rPr>
          <w:rFonts w:ascii="Times New Roman" w:eastAsia="Times New Roman" w:hAnsi="Times New Roman" w:cs="Times New Roman"/>
          <w:sz w:val="28"/>
          <w:szCs w:val="28"/>
          <w:lang w:val="ru-RU" w:eastAsia="ru-RU"/>
        </w:rPr>
        <w:t xml:space="preserve"> та </w:t>
      </w:r>
      <w:proofErr w:type="spellStart"/>
      <w:r w:rsidR="00527E4E">
        <w:rPr>
          <w:rFonts w:ascii="Times New Roman" w:eastAsia="Times New Roman" w:hAnsi="Times New Roman" w:cs="Times New Roman"/>
          <w:sz w:val="28"/>
          <w:szCs w:val="28"/>
          <w:lang w:val="ru-RU" w:eastAsia="ru-RU"/>
        </w:rPr>
        <w:t>осіб</w:t>
      </w:r>
      <w:proofErr w:type="spellEnd"/>
      <w:r w:rsidR="00527E4E">
        <w:rPr>
          <w:rFonts w:ascii="Times New Roman" w:eastAsia="Times New Roman" w:hAnsi="Times New Roman" w:cs="Times New Roman"/>
          <w:sz w:val="28"/>
          <w:szCs w:val="28"/>
          <w:lang w:val="ru-RU" w:eastAsia="ru-RU"/>
        </w:rPr>
        <w:t xml:space="preserve"> без </w:t>
      </w:r>
      <w:proofErr w:type="spellStart"/>
      <w:r w:rsidR="00527E4E">
        <w:rPr>
          <w:rFonts w:ascii="Times New Roman" w:eastAsia="Times New Roman" w:hAnsi="Times New Roman" w:cs="Times New Roman"/>
          <w:sz w:val="28"/>
          <w:szCs w:val="28"/>
          <w:lang w:val="ru-RU" w:eastAsia="ru-RU"/>
        </w:rPr>
        <w:t>громадянства</w:t>
      </w:r>
      <w:proofErr w:type="spellEnd"/>
      <w:r w:rsidR="00527E4E">
        <w:rPr>
          <w:rFonts w:ascii="Times New Roman" w:eastAsia="Times New Roman" w:hAnsi="Times New Roman" w:cs="Times New Roman"/>
          <w:sz w:val="28"/>
          <w:szCs w:val="28"/>
          <w:lang w:val="ru-RU" w:eastAsia="ru-RU"/>
        </w:rPr>
        <w:t>,</w:t>
      </w:r>
      <w:r w:rsidR="00527E4E" w:rsidRPr="003B6CD3">
        <w:rPr>
          <w:rFonts w:ascii="Times New Roman" w:eastAsia="Times New Roman" w:hAnsi="Times New Roman" w:cs="Times New Roman"/>
          <w:sz w:val="28"/>
          <w:szCs w:val="28"/>
          <w:lang w:val="ru-RU" w:eastAsia="ru-RU"/>
        </w:rPr>
        <w:t xml:space="preserve"> тому за прогнозами</w:t>
      </w:r>
      <w:r w:rsidR="00D17389">
        <w:rPr>
          <w:rFonts w:ascii="Times New Roman" w:eastAsia="Times New Roman" w:hAnsi="Times New Roman" w:cs="Times New Roman"/>
          <w:sz w:val="28"/>
          <w:szCs w:val="28"/>
          <w:lang w:val="ru-RU" w:eastAsia="ru-RU"/>
        </w:rPr>
        <w:t>,</w:t>
      </w:r>
      <w:r w:rsidR="00527E4E" w:rsidRPr="003B6CD3">
        <w:rPr>
          <w:rFonts w:ascii="Times New Roman" w:eastAsia="Times New Roman" w:hAnsi="Times New Roman" w:cs="Times New Roman"/>
          <w:sz w:val="28"/>
          <w:szCs w:val="28"/>
          <w:lang w:val="ru-RU" w:eastAsia="ru-RU"/>
        </w:rPr>
        <w:t xml:space="preserve"> </w:t>
      </w:r>
      <w:proofErr w:type="spellStart"/>
      <w:r w:rsidR="00527E4E" w:rsidRPr="003B6CD3">
        <w:rPr>
          <w:rFonts w:ascii="Times New Roman" w:eastAsia="Times New Roman" w:hAnsi="Times New Roman" w:cs="Times New Roman"/>
          <w:sz w:val="28"/>
          <w:szCs w:val="28"/>
          <w:lang w:val="ru-RU" w:eastAsia="ru-RU"/>
        </w:rPr>
        <w:t>найближчі</w:t>
      </w:r>
      <w:proofErr w:type="spellEnd"/>
      <w:r w:rsidR="00527E4E" w:rsidRPr="003B6CD3">
        <w:rPr>
          <w:rFonts w:ascii="Times New Roman" w:eastAsia="Times New Roman" w:hAnsi="Times New Roman" w:cs="Times New Roman"/>
          <w:sz w:val="28"/>
          <w:szCs w:val="28"/>
          <w:lang w:val="ru-RU" w:eastAsia="ru-RU"/>
        </w:rPr>
        <w:t xml:space="preserve"> 10 </w:t>
      </w:r>
      <w:proofErr w:type="spellStart"/>
      <w:r w:rsidR="00527E4E" w:rsidRPr="003B6CD3">
        <w:rPr>
          <w:rFonts w:ascii="Times New Roman" w:eastAsia="Times New Roman" w:hAnsi="Times New Roman" w:cs="Times New Roman"/>
          <w:sz w:val="28"/>
          <w:szCs w:val="28"/>
          <w:lang w:val="ru-RU" w:eastAsia="ru-RU"/>
        </w:rPr>
        <w:t>років</w:t>
      </w:r>
      <w:proofErr w:type="spellEnd"/>
      <w:r w:rsidR="00527E4E" w:rsidRPr="003B6CD3">
        <w:rPr>
          <w:rFonts w:ascii="Times New Roman" w:eastAsia="Times New Roman" w:hAnsi="Times New Roman" w:cs="Times New Roman"/>
          <w:sz w:val="28"/>
          <w:szCs w:val="28"/>
          <w:lang w:val="ru-RU" w:eastAsia="ru-RU"/>
        </w:rPr>
        <w:t xml:space="preserve"> не </w:t>
      </w:r>
      <w:proofErr w:type="spellStart"/>
      <w:r w:rsidR="00527E4E" w:rsidRPr="003B6CD3">
        <w:rPr>
          <w:rFonts w:ascii="Times New Roman" w:eastAsia="Times New Roman" w:hAnsi="Times New Roman" w:cs="Times New Roman"/>
          <w:sz w:val="28"/>
          <w:szCs w:val="28"/>
          <w:lang w:val="ru-RU" w:eastAsia="ru-RU"/>
        </w:rPr>
        <w:t>очікується</w:t>
      </w:r>
      <w:proofErr w:type="spellEnd"/>
      <w:r w:rsidR="00527E4E" w:rsidRPr="003B6CD3">
        <w:rPr>
          <w:rFonts w:ascii="Times New Roman" w:eastAsia="Times New Roman" w:hAnsi="Times New Roman" w:cs="Times New Roman"/>
          <w:sz w:val="28"/>
          <w:szCs w:val="28"/>
          <w:lang w:val="ru-RU" w:eastAsia="ru-RU"/>
        </w:rPr>
        <w:t xml:space="preserve"> </w:t>
      </w:r>
      <w:proofErr w:type="spellStart"/>
      <w:r w:rsidR="00527E4E" w:rsidRPr="003B6CD3">
        <w:rPr>
          <w:rFonts w:ascii="Times New Roman" w:eastAsia="Times New Roman" w:hAnsi="Times New Roman" w:cs="Times New Roman"/>
          <w:sz w:val="28"/>
          <w:szCs w:val="28"/>
          <w:lang w:val="ru-RU" w:eastAsia="ru-RU"/>
        </w:rPr>
        <w:t>стрім</w:t>
      </w:r>
      <w:r>
        <w:rPr>
          <w:rFonts w:ascii="Times New Roman" w:eastAsia="Times New Roman" w:hAnsi="Times New Roman" w:cs="Times New Roman"/>
          <w:sz w:val="28"/>
          <w:szCs w:val="28"/>
          <w:lang w:val="ru-RU" w:eastAsia="ru-RU"/>
        </w:rPr>
        <w:t>кого</w:t>
      </w:r>
      <w:proofErr w:type="spellEnd"/>
      <w:r w:rsidR="00AB1E0D">
        <w:rPr>
          <w:rFonts w:ascii="Times New Roman" w:eastAsia="Times New Roman" w:hAnsi="Times New Roman" w:cs="Times New Roman"/>
          <w:sz w:val="28"/>
          <w:szCs w:val="28"/>
          <w:lang w:val="ru-RU" w:eastAsia="ru-RU"/>
        </w:rPr>
        <w:t xml:space="preserve"> </w:t>
      </w:r>
      <w:proofErr w:type="spellStart"/>
      <w:r w:rsidR="00AB1E0D">
        <w:rPr>
          <w:rFonts w:ascii="Times New Roman" w:eastAsia="Times New Roman" w:hAnsi="Times New Roman" w:cs="Times New Roman"/>
          <w:sz w:val="28"/>
          <w:szCs w:val="28"/>
          <w:lang w:val="ru-RU" w:eastAsia="ru-RU"/>
        </w:rPr>
        <w:t>зростання</w:t>
      </w:r>
      <w:proofErr w:type="spellEnd"/>
      <w:r w:rsidR="00AB1E0D">
        <w:rPr>
          <w:rFonts w:ascii="Times New Roman" w:eastAsia="Times New Roman" w:hAnsi="Times New Roman" w:cs="Times New Roman"/>
          <w:sz w:val="28"/>
          <w:szCs w:val="28"/>
          <w:lang w:val="ru-RU" w:eastAsia="ru-RU"/>
        </w:rPr>
        <w:t xml:space="preserve"> </w:t>
      </w:r>
      <w:proofErr w:type="spellStart"/>
      <w:r w:rsidR="00AB1E0D">
        <w:rPr>
          <w:rFonts w:ascii="Times New Roman" w:eastAsia="Times New Roman" w:hAnsi="Times New Roman" w:cs="Times New Roman"/>
          <w:sz w:val="28"/>
          <w:szCs w:val="28"/>
          <w:lang w:val="ru-RU" w:eastAsia="ru-RU"/>
        </w:rPr>
        <w:t>іноземного</w:t>
      </w:r>
      <w:proofErr w:type="spellEnd"/>
      <w:r w:rsidR="00AB1E0D">
        <w:rPr>
          <w:rFonts w:ascii="Times New Roman" w:eastAsia="Times New Roman" w:hAnsi="Times New Roman" w:cs="Times New Roman"/>
          <w:sz w:val="28"/>
          <w:szCs w:val="28"/>
          <w:lang w:val="ru-RU" w:eastAsia="ru-RU"/>
        </w:rPr>
        <w:t xml:space="preserve"> туризму [5</w:t>
      </w:r>
      <w:r w:rsidR="00527E4E" w:rsidRPr="00F34067">
        <w:rPr>
          <w:rFonts w:ascii="Times New Roman" w:eastAsia="Times New Roman" w:hAnsi="Times New Roman" w:cs="Times New Roman"/>
          <w:sz w:val="28"/>
          <w:szCs w:val="28"/>
          <w:lang w:val="ru-RU" w:eastAsia="ru-RU"/>
        </w:rPr>
        <w:t>]</w:t>
      </w:r>
      <w:r w:rsidR="00527E4E">
        <w:rPr>
          <w:rFonts w:ascii="Times New Roman" w:eastAsia="Times New Roman" w:hAnsi="Times New Roman" w:cs="Times New Roman"/>
          <w:sz w:val="28"/>
          <w:szCs w:val="28"/>
          <w:lang w:val="ru-RU" w:eastAsia="ru-RU"/>
        </w:rPr>
        <w:t>.</w:t>
      </w:r>
    </w:p>
    <w:p w14:paraId="41DB9000" w14:textId="77777777" w:rsidR="0014073B" w:rsidRDefault="00BD2120" w:rsidP="00917929">
      <w:pPr>
        <w:spacing w:after="0" w:line="360" w:lineRule="auto"/>
        <w:ind w:firstLine="709"/>
        <w:jc w:val="both"/>
        <w:rPr>
          <w:rFonts w:ascii="Times New Roman" w:eastAsia="Times New Roman" w:hAnsi="Times New Roman" w:cs="Times New Roman"/>
          <w:sz w:val="28"/>
          <w:szCs w:val="28"/>
          <w:lang w:val="ru-RU" w:eastAsia="ru-RU"/>
        </w:rPr>
      </w:pPr>
      <w:r w:rsidRPr="00AB1E0D">
        <w:rPr>
          <w:rFonts w:ascii="Times New Roman" w:eastAsia="Times New Roman" w:hAnsi="Times New Roman" w:cs="Times New Roman"/>
          <w:color w:val="000000" w:themeColor="text1"/>
          <w:sz w:val="28"/>
          <w:szCs w:val="28"/>
          <w:lang w:eastAsia="ru-RU"/>
        </w:rPr>
        <w:t>Туристи зазвичай прибувають в Україну</w:t>
      </w:r>
      <w:r w:rsidR="0014073B" w:rsidRPr="00AB1E0D">
        <w:rPr>
          <w:rFonts w:ascii="Times New Roman" w:eastAsia="Times New Roman" w:hAnsi="Times New Roman" w:cs="Times New Roman"/>
          <w:color w:val="000000" w:themeColor="text1"/>
          <w:sz w:val="28"/>
          <w:szCs w:val="28"/>
          <w:lang w:val="ru-RU" w:eastAsia="ru-RU"/>
        </w:rPr>
        <w:t xml:space="preserve"> </w:t>
      </w:r>
      <w:proofErr w:type="spellStart"/>
      <w:r w:rsidR="0014073B" w:rsidRPr="00AB1E0D">
        <w:rPr>
          <w:rFonts w:ascii="Times New Roman" w:eastAsia="Times New Roman" w:hAnsi="Times New Roman" w:cs="Times New Roman"/>
          <w:color w:val="000000" w:themeColor="text1"/>
          <w:sz w:val="28"/>
          <w:szCs w:val="28"/>
          <w:lang w:val="ru-RU" w:eastAsia="ru-RU"/>
        </w:rPr>
        <w:t>заради</w:t>
      </w:r>
      <w:proofErr w:type="spellEnd"/>
      <w:r w:rsidR="0014073B" w:rsidRPr="00AB1E0D">
        <w:rPr>
          <w:rFonts w:ascii="Times New Roman" w:eastAsia="Times New Roman" w:hAnsi="Times New Roman" w:cs="Times New Roman"/>
          <w:color w:val="000000" w:themeColor="text1"/>
          <w:sz w:val="28"/>
          <w:szCs w:val="28"/>
          <w:lang w:val="ru-RU" w:eastAsia="ru-RU"/>
        </w:rPr>
        <w:t xml:space="preserve"> </w:t>
      </w:r>
      <w:proofErr w:type="spellStart"/>
      <w:r w:rsidR="0014073B" w:rsidRPr="00AB1E0D">
        <w:rPr>
          <w:rFonts w:ascii="Times New Roman" w:eastAsia="Times New Roman" w:hAnsi="Times New Roman" w:cs="Times New Roman"/>
          <w:sz w:val="28"/>
          <w:szCs w:val="28"/>
          <w:lang w:val="ru-RU" w:eastAsia="ru-RU"/>
        </w:rPr>
        <w:t>культурних</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спортивних</w:t>
      </w:r>
      <w:proofErr w:type="spellEnd"/>
      <w:r w:rsidR="0014073B" w:rsidRPr="0014073B">
        <w:rPr>
          <w:rFonts w:ascii="Times New Roman" w:eastAsia="Times New Roman" w:hAnsi="Times New Roman" w:cs="Times New Roman"/>
          <w:sz w:val="28"/>
          <w:szCs w:val="28"/>
          <w:lang w:val="ru-RU" w:eastAsia="ru-RU"/>
        </w:rPr>
        <w:t xml:space="preserve"> та </w:t>
      </w:r>
      <w:proofErr w:type="spellStart"/>
      <w:r w:rsidR="0014073B" w:rsidRPr="0014073B">
        <w:rPr>
          <w:rFonts w:ascii="Times New Roman" w:eastAsia="Times New Roman" w:hAnsi="Times New Roman" w:cs="Times New Roman"/>
          <w:sz w:val="28"/>
          <w:szCs w:val="28"/>
          <w:lang w:val="ru-RU" w:eastAsia="ru-RU"/>
        </w:rPr>
        <w:t>релі</w:t>
      </w:r>
      <w:r w:rsidR="0014073B">
        <w:rPr>
          <w:rFonts w:ascii="Times New Roman" w:eastAsia="Times New Roman" w:hAnsi="Times New Roman" w:cs="Times New Roman"/>
          <w:sz w:val="28"/>
          <w:szCs w:val="28"/>
          <w:lang w:val="ru-RU" w:eastAsia="ru-RU"/>
        </w:rPr>
        <w:t>гійних</w:t>
      </w:r>
      <w:proofErr w:type="spellEnd"/>
      <w:r w:rsidR="0014073B">
        <w:rPr>
          <w:rFonts w:ascii="Times New Roman" w:eastAsia="Times New Roman" w:hAnsi="Times New Roman" w:cs="Times New Roman"/>
          <w:sz w:val="28"/>
          <w:szCs w:val="28"/>
          <w:lang w:val="ru-RU" w:eastAsia="ru-RU"/>
        </w:rPr>
        <w:t xml:space="preserve"> </w:t>
      </w:r>
      <w:proofErr w:type="spellStart"/>
      <w:r w:rsidR="0014073B">
        <w:rPr>
          <w:rFonts w:ascii="Times New Roman" w:eastAsia="Times New Roman" w:hAnsi="Times New Roman" w:cs="Times New Roman"/>
          <w:sz w:val="28"/>
          <w:szCs w:val="28"/>
          <w:lang w:val="ru-RU" w:eastAsia="ru-RU"/>
        </w:rPr>
        <w:t>інтересів</w:t>
      </w:r>
      <w:proofErr w:type="spellEnd"/>
      <w:r w:rsidR="0014073B">
        <w:rPr>
          <w:rFonts w:ascii="Times New Roman" w:eastAsia="Times New Roman" w:hAnsi="Times New Roman" w:cs="Times New Roman"/>
          <w:sz w:val="28"/>
          <w:szCs w:val="28"/>
          <w:lang w:val="ru-RU" w:eastAsia="ru-RU"/>
        </w:rPr>
        <w:t xml:space="preserve"> і </w:t>
      </w:r>
      <w:proofErr w:type="spellStart"/>
      <w:r w:rsidR="0014073B">
        <w:rPr>
          <w:rFonts w:ascii="Times New Roman" w:eastAsia="Times New Roman" w:hAnsi="Times New Roman" w:cs="Times New Roman"/>
          <w:sz w:val="28"/>
          <w:szCs w:val="28"/>
          <w:lang w:val="ru-RU" w:eastAsia="ru-RU"/>
        </w:rPr>
        <w:t>тільки</w:t>
      </w:r>
      <w:proofErr w:type="spellEnd"/>
      <w:r w:rsidR="0014073B">
        <w:rPr>
          <w:rFonts w:ascii="Times New Roman" w:eastAsia="Times New Roman" w:hAnsi="Times New Roman" w:cs="Times New Roman"/>
          <w:sz w:val="28"/>
          <w:szCs w:val="28"/>
          <w:lang w:val="ru-RU" w:eastAsia="ru-RU"/>
        </w:rPr>
        <w:t xml:space="preserve"> 0,3</w:t>
      </w:r>
      <w:r>
        <w:rPr>
          <w:rFonts w:ascii="Times New Roman" w:eastAsia="Times New Roman" w:hAnsi="Times New Roman" w:cs="Times New Roman"/>
          <w:sz w:val="28"/>
          <w:szCs w:val="28"/>
          <w:lang w:val="ru-RU" w:eastAsia="ru-RU"/>
        </w:rPr>
        <w:t xml:space="preserve"> </w:t>
      </w:r>
      <w:r w:rsidR="0014073B">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прибувають</w:t>
      </w:r>
      <w:proofErr w:type="spellEnd"/>
      <w:r w:rsidR="0014073B" w:rsidRPr="0014073B">
        <w:rPr>
          <w:rFonts w:ascii="Times New Roman" w:eastAsia="Times New Roman" w:hAnsi="Times New Roman" w:cs="Times New Roman"/>
          <w:sz w:val="28"/>
          <w:szCs w:val="28"/>
          <w:lang w:val="ru-RU" w:eastAsia="ru-RU"/>
        </w:rPr>
        <w:t xml:space="preserve"> з </w:t>
      </w:r>
      <w:proofErr w:type="spellStart"/>
      <w:r w:rsidR="00270578">
        <w:rPr>
          <w:rFonts w:ascii="Times New Roman" w:eastAsia="Times New Roman" w:hAnsi="Times New Roman" w:cs="Times New Roman"/>
          <w:sz w:val="28"/>
          <w:szCs w:val="28"/>
          <w:lang w:val="ru-RU" w:eastAsia="ru-RU"/>
        </w:rPr>
        <w:t>діловими</w:t>
      </w:r>
      <w:proofErr w:type="spellEnd"/>
      <w:r w:rsidR="00270578">
        <w:rPr>
          <w:rFonts w:ascii="Times New Roman" w:eastAsia="Times New Roman" w:hAnsi="Times New Roman" w:cs="Times New Roman"/>
          <w:sz w:val="28"/>
          <w:szCs w:val="28"/>
          <w:lang w:val="ru-RU" w:eastAsia="ru-RU"/>
        </w:rPr>
        <w:t xml:space="preserve"> </w:t>
      </w:r>
      <w:proofErr w:type="spellStart"/>
      <w:r w:rsidR="00270578">
        <w:rPr>
          <w:rFonts w:ascii="Times New Roman" w:eastAsia="Times New Roman" w:hAnsi="Times New Roman" w:cs="Times New Roman"/>
          <w:sz w:val="28"/>
          <w:szCs w:val="28"/>
          <w:lang w:val="ru-RU" w:eastAsia="ru-RU"/>
        </w:rPr>
        <w:t>цілями</w:t>
      </w:r>
      <w:proofErr w:type="spellEnd"/>
      <w:r w:rsidR="00270578">
        <w:rPr>
          <w:rFonts w:ascii="Times New Roman" w:eastAsia="Times New Roman" w:hAnsi="Times New Roman" w:cs="Times New Roman"/>
          <w:sz w:val="28"/>
          <w:szCs w:val="28"/>
          <w:lang w:val="ru-RU" w:eastAsia="ru-RU"/>
        </w:rPr>
        <w:t xml:space="preserve">. </w:t>
      </w:r>
      <w:proofErr w:type="spellStart"/>
      <w:r w:rsidR="00270578">
        <w:rPr>
          <w:rFonts w:ascii="Times New Roman" w:eastAsia="Times New Roman" w:hAnsi="Times New Roman" w:cs="Times New Roman"/>
          <w:sz w:val="28"/>
          <w:szCs w:val="28"/>
          <w:lang w:val="ru-RU" w:eastAsia="ru-RU"/>
        </w:rPr>
        <w:t>Україна</w:t>
      </w:r>
      <w:proofErr w:type="spellEnd"/>
      <w:r w:rsidR="00270578">
        <w:rPr>
          <w:rFonts w:ascii="Times New Roman" w:eastAsia="Times New Roman" w:hAnsi="Times New Roman" w:cs="Times New Roman"/>
          <w:sz w:val="28"/>
          <w:szCs w:val="28"/>
          <w:lang w:val="ru-RU" w:eastAsia="ru-RU"/>
        </w:rPr>
        <w:t xml:space="preserve"> </w:t>
      </w:r>
      <w:proofErr w:type="spellStart"/>
      <w:r w:rsidR="00270578">
        <w:rPr>
          <w:rFonts w:ascii="Times New Roman" w:eastAsia="Times New Roman" w:hAnsi="Times New Roman" w:cs="Times New Roman"/>
          <w:sz w:val="28"/>
          <w:szCs w:val="28"/>
          <w:lang w:val="ru-RU" w:eastAsia="ru-RU"/>
        </w:rPr>
        <w:t>приваблює</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закордонних</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громадян</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своїм</w:t>
      </w:r>
      <w:proofErr w:type="spellEnd"/>
      <w:r w:rsidR="0014073B" w:rsidRPr="0014073B">
        <w:rPr>
          <w:rFonts w:ascii="Times New Roman" w:eastAsia="Times New Roman" w:hAnsi="Times New Roman" w:cs="Times New Roman"/>
          <w:sz w:val="28"/>
          <w:szCs w:val="28"/>
          <w:lang w:val="ru-RU" w:eastAsia="ru-RU"/>
        </w:rPr>
        <w:t xml:space="preserve"> культурно-</w:t>
      </w:r>
      <w:proofErr w:type="spellStart"/>
      <w:r w:rsidR="0014073B" w:rsidRPr="0014073B">
        <w:rPr>
          <w:rFonts w:ascii="Times New Roman" w:eastAsia="Times New Roman" w:hAnsi="Times New Roman" w:cs="Times New Roman"/>
          <w:sz w:val="28"/>
          <w:szCs w:val="28"/>
          <w:lang w:val="ru-RU" w:eastAsia="ru-RU"/>
        </w:rPr>
        <w:t>рекреаційним</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потенціалом</w:t>
      </w:r>
      <w:proofErr w:type="spellEnd"/>
      <w:r w:rsidR="0014073B" w:rsidRPr="0014073B">
        <w:rPr>
          <w:rFonts w:ascii="Times New Roman" w:eastAsia="Times New Roman" w:hAnsi="Times New Roman" w:cs="Times New Roman"/>
          <w:sz w:val="28"/>
          <w:szCs w:val="28"/>
          <w:lang w:val="ru-RU" w:eastAsia="ru-RU"/>
        </w:rPr>
        <w:t xml:space="preserve"> і </w:t>
      </w:r>
      <w:proofErr w:type="spellStart"/>
      <w:r w:rsidR="0014073B" w:rsidRPr="0014073B">
        <w:rPr>
          <w:rFonts w:ascii="Times New Roman" w:eastAsia="Times New Roman" w:hAnsi="Times New Roman" w:cs="Times New Roman"/>
          <w:sz w:val="28"/>
          <w:szCs w:val="28"/>
          <w:lang w:val="ru-RU" w:eastAsia="ru-RU"/>
        </w:rPr>
        <w:t>найвищою</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доступністю</w:t>
      </w:r>
      <w:proofErr w:type="spellEnd"/>
      <w:r w:rsidR="0014073B" w:rsidRPr="0014073B">
        <w:rPr>
          <w:rFonts w:ascii="Times New Roman" w:eastAsia="Times New Roman" w:hAnsi="Times New Roman" w:cs="Times New Roman"/>
          <w:sz w:val="28"/>
          <w:szCs w:val="28"/>
          <w:lang w:val="ru-RU" w:eastAsia="ru-RU"/>
        </w:rPr>
        <w:t xml:space="preserve"> за </w:t>
      </w:r>
      <w:proofErr w:type="spellStart"/>
      <w:r w:rsidR="0014073B" w:rsidRPr="0014073B">
        <w:rPr>
          <w:rFonts w:ascii="Times New Roman" w:eastAsia="Times New Roman" w:hAnsi="Times New Roman" w:cs="Times New Roman"/>
          <w:sz w:val="28"/>
          <w:szCs w:val="28"/>
          <w:lang w:val="ru-RU" w:eastAsia="ru-RU"/>
        </w:rPr>
        <w:t>рівнем</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цін</w:t>
      </w:r>
      <w:proofErr w:type="spellEnd"/>
      <w:r w:rsidR="0014073B" w:rsidRPr="0014073B">
        <w:rPr>
          <w:rFonts w:ascii="Times New Roman" w:eastAsia="Times New Roman" w:hAnsi="Times New Roman" w:cs="Times New Roman"/>
          <w:sz w:val="28"/>
          <w:szCs w:val="28"/>
          <w:lang w:val="ru-RU" w:eastAsia="ru-RU"/>
        </w:rPr>
        <w:t xml:space="preserve"> в </w:t>
      </w:r>
      <w:proofErr w:type="spellStart"/>
      <w:r w:rsidR="0014073B" w:rsidRPr="0014073B">
        <w:rPr>
          <w:rFonts w:ascii="Times New Roman" w:eastAsia="Times New Roman" w:hAnsi="Times New Roman" w:cs="Times New Roman"/>
          <w:sz w:val="28"/>
          <w:szCs w:val="28"/>
          <w:lang w:val="ru-RU" w:eastAsia="ru-RU"/>
        </w:rPr>
        <w:t>Європі</w:t>
      </w:r>
      <w:proofErr w:type="spellEnd"/>
      <w:r w:rsidR="0014073B">
        <w:rPr>
          <w:rFonts w:ascii="Times New Roman" w:eastAsia="Times New Roman" w:hAnsi="Times New Roman" w:cs="Times New Roman"/>
          <w:sz w:val="28"/>
          <w:szCs w:val="28"/>
          <w:lang w:val="ru-RU" w:eastAsia="ru-RU"/>
        </w:rPr>
        <w:t xml:space="preserve">. </w:t>
      </w:r>
      <w:proofErr w:type="spellStart"/>
      <w:r w:rsidR="0014073B">
        <w:rPr>
          <w:rFonts w:ascii="Times New Roman" w:eastAsia="Times New Roman" w:hAnsi="Times New Roman" w:cs="Times New Roman"/>
          <w:sz w:val="28"/>
          <w:szCs w:val="28"/>
          <w:lang w:val="ru-RU" w:eastAsia="ru-RU"/>
        </w:rPr>
        <w:t>Основний</w:t>
      </w:r>
      <w:proofErr w:type="spellEnd"/>
      <w:r w:rsidR="0014073B">
        <w:rPr>
          <w:rFonts w:ascii="Times New Roman" w:eastAsia="Times New Roman" w:hAnsi="Times New Roman" w:cs="Times New Roman"/>
          <w:sz w:val="28"/>
          <w:szCs w:val="28"/>
          <w:lang w:val="ru-RU" w:eastAsia="ru-RU"/>
        </w:rPr>
        <w:t xml:space="preserve"> </w:t>
      </w:r>
      <w:proofErr w:type="spellStart"/>
      <w:r w:rsidR="0014073B">
        <w:rPr>
          <w:rFonts w:ascii="Times New Roman" w:eastAsia="Times New Roman" w:hAnsi="Times New Roman" w:cs="Times New Roman"/>
          <w:sz w:val="28"/>
          <w:szCs w:val="28"/>
          <w:lang w:val="ru-RU" w:eastAsia="ru-RU"/>
        </w:rPr>
        <w:t>туристичний</w:t>
      </w:r>
      <w:proofErr w:type="spellEnd"/>
      <w:r w:rsidR="0014073B">
        <w:rPr>
          <w:rFonts w:ascii="Times New Roman" w:eastAsia="Times New Roman" w:hAnsi="Times New Roman" w:cs="Times New Roman"/>
          <w:sz w:val="28"/>
          <w:szCs w:val="28"/>
          <w:lang w:val="ru-RU" w:eastAsia="ru-RU"/>
        </w:rPr>
        <w:t xml:space="preserve"> маршрут</w:t>
      </w:r>
      <w:r w:rsidR="00962209">
        <w:rPr>
          <w:rFonts w:ascii="Times New Roman" w:eastAsia="Times New Roman" w:hAnsi="Times New Roman" w:cs="Times New Roman"/>
          <w:sz w:val="28"/>
          <w:szCs w:val="28"/>
          <w:lang w:val="ru-RU" w:eastAsia="ru-RU"/>
        </w:rPr>
        <w:t> </w:t>
      </w:r>
      <w:r w:rsidR="0014073B">
        <w:rPr>
          <w:rFonts w:ascii="Times New Roman" w:eastAsia="Times New Roman" w:hAnsi="Times New Roman" w:cs="Times New Roman"/>
          <w:sz w:val="28"/>
          <w:szCs w:val="28"/>
          <w:lang w:val="ru-RU" w:eastAsia="ru-RU"/>
        </w:rPr>
        <w:t>–</w:t>
      </w:r>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Львів</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Київ</w:t>
      </w:r>
      <w:proofErr w:type="spellEnd"/>
      <w:r w:rsidR="0014073B" w:rsidRPr="0014073B">
        <w:rPr>
          <w:rFonts w:ascii="Times New Roman" w:eastAsia="Times New Roman" w:hAnsi="Times New Roman" w:cs="Times New Roman"/>
          <w:sz w:val="28"/>
          <w:szCs w:val="28"/>
          <w:lang w:val="ru-RU" w:eastAsia="ru-RU"/>
        </w:rPr>
        <w:t xml:space="preserve">, </w:t>
      </w:r>
      <w:r w:rsidR="00D44C66">
        <w:rPr>
          <w:rFonts w:ascii="Times New Roman" w:eastAsia="Times New Roman" w:hAnsi="Times New Roman" w:cs="Times New Roman"/>
          <w:sz w:val="28"/>
          <w:szCs w:val="28"/>
          <w:lang w:val="ru-RU" w:eastAsia="ru-RU"/>
        </w:rPr>
        <w:t xml:space="preserve">Одеса, </w:t>
      </w:r>
      <w:proofErr w:type="spellStart"/>
      <w:r w:rsidR="00D44C66">
        <w:rPr>
          <w:rFonts w:ascii="Times New Roman" w:eastAsia="Times New Roman" w:hAnsi="Times New Roman" w:cs="Times New Roman"/>
          <w:sz w:val="28"/>
          <w:szCs w:val="28"/>
          <w:lang w:val="ru-RU" w:eastAsia="ru-RU"/>
        </w:rPr>
        <w:t>Чернівці</w:t>
      </w:r>
      <w:proofErr w:type="spellEnd"/>
      <w:r w:rsidR="00D44C66">
        <w:rPr>
          <w:rFonts w:ascii="Times New Roman" w:eastAsia="Times New Roman" w:hAnsi="Times New Roman" w:cs="Times New Roman"/>
          <w:sz w:val="28"/>
          <w:szCs w:val="28"/>
          <w:lang w:val="ru-RU" w:eastAsia="ru-RU"/>
        </w:rPr>
        <w:t xml:space="preserve">, </w:t>
      </w:r>
      <w:proofErr w:type="spellStart"/>
      <w:r w:rsidR="00D44C66">
        <w:rPr>
          <w:rFonts w:ascii="Times New Roman" w:eastAsia="Times New Roman" w:hAnsi="Times New Roman" w:cs="Times New Roman"/>
          <w:sz w:val="28"/>
          <w:szCs w:val="28"/>
          <w:lang w:val="ru-RU" w:eastAsia="ru-RU"/>
        </w:rPr>
        <w:t>Карпати</w:t>
      </w:r>
      <w:proofErr w:type="spellEnd"/>
      <w:r w:rsidR="00D44C66">
        <w:rPr>
          <w:rFonts w:ascii="Times New Roman" w:eastAsia="Times New Roman" w:hAnsi="Times New Roman" w:cs="Times New Roman"/>
          <w:sz w:val="28"/>
          <w:szCs w:val="28"/>
          <w:lang w:val="ru-RU" w:eastAsia="ru-RU"/>
        </w:rPr>
        <w:t>. З 2018</w:t>
      </w:r>
      <w:r w:rsidR="0014073B" w:rsidRPr="0014073B">
        <w:rPr>
          <w:rFonts w:ascii="Times New Roman" w:eastAsia="Times New Roman" w:hAnsi="Times New Roman" w:cs="Times New Roman"/>
          <w:sz w:val="28"/>
          <w:szCs w:val="28"/>
          <w:lang w:val="ru-RU" w:eastAsia="ru-RU"/>
        </w:rPr>
        <w:t xml:space="preserve"> року </w:t>
      </w:r>
      <w:proofErr w:type="spellStart"/>
      <w:r w:rsidR="0014073B" w:rsidRPr="0014073B">
        <w:rPr>
          <w:rFonts w:ascii="Times New Roman" w:eastAsia="Times New Roman" w:hAnsi="Times New Roman" w:cs="Times New Roman"/>
          <w:sz w:val="28"/>
          <w:szCs w:val="28"/>
          <w:lang w:val="ru-RU" w:eastAsia="ru-RU"/>
        </w:rPr>
        <w:t>Львів</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увійшов</w:t>
      </w:r>
      <w:proofErr w:type="spellEnd"/>
      <w:r w:rsidR="0014073B" w:rsidRPr="0014073B">
        <w:rPr>
          <w:rFonts w:ascii="Times New Roman" w:eastAsia="Times New Roman" w:hAnsi="Times New Roman" w:cs="Times New Roman"/>
          <w:sz w:val="28"/>
          <w:szCs w:val="28"/>
          <w:lang w:val="ru-RU" w:eastAsia="ru-RU"/>
        </w:rPr>
        <w:t xml:space="preserve"> </w:t>
      </w:r>
      <w:r w:rsidR="00270578">
        <w:rPr>
          <w:rFonts w:ascii="Times New Roman" w:eastAsia="Times New Roman" w:hAnsi="Times New Roman" w:cs="Times New Roman"/>
          <w:sz w:val="28"/>
          <w:szCs w:val="28"/>
          <w:lang w:val="ru-RU" w:eastAsia="ru-RU"/>
        </w:rPr>
        <w:t xml:space="preserve">до десятки </w:t>
      </w:r>
      <w:proofErr w:type="spellStart"/>
      <w:r w:rsidR="00270578">
        <w:rPr>
          <w:rFonts w:ascii="Times New Roman" w:eastAsia="Times New Roman" w:hAnsi="Times New Roman" w:cs="Times New Roman"/>
          <w:sz w:val="28"/>
          <w:szCs w:val="28"/>
          <w:lang w:val="ru-RU" w:eastAsia="ru-RU"/>
        </w:rPr>
        <w:t>найкращих</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E0298B">
        <w:rPr>
          <w:rFonts w:ascii="Times New Roman" w:eastAsia="Times New Roman" w:hAnsi="Times New Roman" w:cs="Times New Roman"/>
          <w:sz w:val="28"/>
          <w:szCs w:val="28"/>
          <w:lang w:val="ru-RU" w:eastAsia="ru-RU"/>
        </w:rPr>
        <w:t>туристичних</w:t>
      </w:r>
      <w:proofErr w:type="spellEnd"/>
      <w:r w:rsidR="00E0298B">
        <w:rPr>
          <w:rFonts w:ascii="Times New Roman" w:eastAsia="Times New Roman" w:hAnsi="Times New Roman" w:cs="Times New Roman"/>
          <w:sz w:val="28"/>
          <w:szCs w:val="28"/>
          <w:lang w:val="ru-RU" w:eastAsia="ru-RU"/>
        </w:rPr>
        <w:t xml:space="preserve"> </w:t>
      </w:r>
      <w:proofErr w:type="spellStart"/>
      <w:r w:rsidR="00E0298B">
        <w:rPr>
          <w:rFonts w:ascii="Times New Roman" w:eastAsia="Times New Roman" w:hAnsi="Times New Roman" w:cs="Times New Roman"/>
          <w:sz w:val="28"/>
          <w:szCs w:val="28"/>
          <w:lang w:val="ru-RU" w:eastAsia="ru-RU"/>
        </w:rPr>
        <w:t>напрямків</w:t>
      </w:r>
      <w:proofErr w:type="spellEnd"/>
      <w:r w:rsidR="00E0298B">
        <w:rPr>
          <w:rFonts w:ascii="Times New Roman" w:eastAsia="Times New Roman" w:hAnsi="Times New Roman" w:cs="Times New Roman"/>
          <w:sz w:val="28"/>
          <w:szCs w:val="28"/>
          <w:lang w:val="ru-RU" w:eastAsia="ru-RU"/>
        </w:rPr>
        <w:t xml:space="preserve"> </w:t>
      </w:r>
      <w:proofErr w:type="spellStart"/>
      <w:r w:rsidR="00E0298B">
        <w:rPr>
          <w:rFonts w:ascii="Times New Roman" w:eastAsia="Times New Roman" w:hAnsi="Times New Roman" w:cs="Times New Roman"/>
          <w:sz w:val="28"/>
          <w:szCs w:val="28"/>
          <w:lang w:val="ru-RU" w:eastAsia="ru-RU"/>
        </w:rPr>
        <w:t>Європи</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Розвиток</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в</w:t>
      </w:r>
      <w:r w:rsidR="00CA2CC3" w:rsidRPr="00CA2CC3">
        <w:rPr>
          <w:rFonts w:ascii="Times New Roman" w:eastAsia="Times New Roman" w:hAnsi="Times New Roman" w:cs="Times New Roman"/>
          <w:sz w:val="28"/>
          <w:szCs w:val="28"/>
          <w:lang w:val="ru-RU" w:eastAsia="ru-RU"/>
        </w:rPr>
        <w:t>’</w:t>
      </w:r>
      <w:r w:rsidR="0014073B" w:rsidRPr="0014073B">
        <w:rPr>
          <w:rFonts w:ascii="Times New Roman" w:eastAsia="Times New Roman" w:hAnsi="Times New Roman" w:cs="Times New Roman"/>
          <w:sz w:val="28"/>
          <w:szCs w:val="28"/>
          <w:lang w:val="ru-RU" w:eastAsia="ru-RU"/>
        </w:rPr>
        <w:t>їзного</w:t>
      </w:r>
      <w:proofErr w:type="spellEnd"/>
      <w:r w:rsidR="0014073B" w:rsidRPr="0014073B">
        <w:rPr>
          <w:rFonts w:ascii="Times New Roman" w:eastAsia="Times New Roman" w:hAnsi="Times New Roman" w:cs="Times New Roman"/>
          <w:sz w:val="28"/>
          <w:szCs w:val="28"/>
          <w:lang w:val="ru-RU" w:eastAsia="ru-RU"/>
        </w:rPr>
        <w:t xml:space="preserve"> туризму </w:t>
      </w:r>
      <w:proofErr w:type="spellStart"/>
      <w:r w:rsidR="0014073B" w:rsidRPr="0014073B">
        <w:rPr>
          <w:rFonts w:ascii="Times New Roman" w:eastAsia="Times New Roman" w:hAnsi="Times New Roman" w:cs="Times New Roman"/>
          <w:sz w:val="28"/>
          <w:szCs w:val="28"/>
          <w:lang w:val="ru-RU" w:eastAsia="ru-RU"/>
        </w:rPr>
        <w:t>призведе</w:t>
      </w:r>
      <w:proofErr w:type="spellEnd"/>
      <w:r w:rsidR="0014073B" w:rsidRPr="0014073B">
        <w:rPr>
          <w:rFonts w:ascii="Times New Roman" w:eastAsia="Times New Roman" w:hAnsi="Times New Roman" w:cs="Times New Roman"/>
          <w:sz w:val="28"/>
          <w:szCs w:val="28"/>
          <w:lang w:val="ru-RU" w:eastAsia="ru-RU"/>
        </w:rPr>
        <w:t xml:space="preserve"> до </w:t>
      </w:r>
      <w:proofErr w:type="spellStart"/>
      <w:r w:rsidR="0014073B" w:rsidRPr="0014073B">
        <w:rPr>
          <w:rFonts w:ascii="Times New Roman" w:eastAsia="Times New Roman" w:hAnsi="Times New Roman" w:cs="Times New Roman"/>
          <w:sz w:val="28"/>
          <w:szCs w:val="28"/>
          <w:lang w:val="ru-RU" w:eastAsia="ru-RU"/>
        </w:rPr>
        <w:t>збільшення</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попиту</w:t>
      </w:r>
      <w:proofErr w:type="spellEnd"/>
      <w:r w:rsidR="0014073B" w:rsidRPr="0014073B">
        <w:rPr>
          <w:rFonts w:ascii="Times New Roman" w:eastAsia="Times New Roman" w:hAnsi="Times New Roman" w:cs="Times New Roman"/>
          <w:sz w:val="28"/>
          <w:szCs w:val="28"/>
          <w:lang w:val="ru-RU" w:eastAsia="ru-RU"/>
        </w:rPr>
        <w:t xml:space="preserve"> на </w:t>
      </w:r>
      <w:proofErr w:type="spellStart"/>
      <w:r w:rsidR="0014073B" w:rsidRPr="0014073B">
        <w:rPr>
          <w:rFonts w:ascii="Times New Roman" w:eastAsia="Times New Roman" w:hAnsi="Times New Roman" w:cs="Times New Roman"/>
          <w:sz w:val="28"/>
          <w:szCs w:val="28"/>
          <w:lang w:val="ru-RU" w:eastAsia="ru-RU"/>
        </w:rPr>
        <w:t>товари</w:t>
      </w:r>
      <w:proofErr w:type="spellEnd"/>
      <w:r w:rsidR="0014073B" w:rsidRPr="0014073B">
        <w:rPr>
          <w:rFonts w:ascii="Times New Roman" w:eastAsia="Times New Roman" w:hAnsi="Times New Roman" w:cs="Times New Roman"/>
          <w:sz w:val="28"/>
          <w:szCs w:val="28"/>
          <w:lang w:val="ru-RU" w:eastAsia="ru-RU"/>
        </w:rPr>
        <w:t xml:space="preserve"> та </w:t>
      </w:r>
      <w:proofErr w:type="spellStart"/>
      <w:r w:rsidR="0014073B" w:rsidRPr="0014073B">
        <w:rPr>
          <w:rFonts w:ascii="Times New Roman" w:eastAsia="Times New Roman" w:hAnsi="Times New Roman" w:cs="Times New Roman"/>
          <w:sz w:val="28"/>
          <w:szCs w:val="28"/>
          <w:lang w:val="ru-RU" w:eastAsia="ru-RU"/>
        </w:rPr>
        <w:t>послуги</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інших</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галузей</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економіки</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що</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сприятиме</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стимулюванню</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їх</w:t>
      </w:r>
      <w:proofErr w:type="spellEnd"/>
      <w:r w:rsidR="0014073B" w:rsidRPr="0014073B">
        <w:rPr>
          <w:rFonts w:ascii="Times New Roman" w:eastAsia="Times New Roman" w:hAnsi="Times New Roman" w:cs="Times New Roman"/>
          <w:sz w:val="28"/>
          <w:szCs w:val="28"/>
          <w:lang w:val="ru-RU" w:eastAsia="ru-RU"/>
        </w:rPr>
        <w:t xml:space="preserve"> </w:t>
      </w:r>
      <w:proofErr w:type="spellStart"/>
      <w:r w:rsidR="0014073B" w:rsidRPr="0014073B">
        <w:rPr>
          <w:rFonts w:ascii="Times New Roman" w:eastAsia="Times New Roman" w:hAnsi="Times New Roman" w:cs="Times New Roman"/>
          <w:sz w:val="28"/>
          <w:szCs w:val="28"/>
          <w:lang w:val="ru-RU" w:eastAsia="ru-RU"/>
        </w:rPr>
        <w:t>розвитку</w:t>
      </w:r>
      <w:proofErr w:type="spellEnd"/>
      <w:r w:rsidR="0014073B" w:rsidRPr="0014073B">
        <w:rPr>
          <w:rFonts w:ascii="Times New Roman" w:eastAsia="Times New Roman" w:hAnsi="Times New Roman" w:cs="Times New Roman"/>
          <w:sz w:val="28"/>
          <w:szCs w:val="28"/>
          <w:lang w:val="ru-RU" w:eastAsia="ru-RU"/>
        </w:rPr>
        <w:t>.</w:t>
      </w:r>
    </w:p>
    <w:p w14:paraId="1F302F16" w14:textId="77777777" w:rsidR="00D44C66" w:rsidRDefault="00D44C66" w:rsidP="005E2231">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lastRenderedPageBreak/>
        <w:t>Обсяг</w:t>
      </w:r>
      <w:proofErr w:type="spellEnd"/>
      <w:r>
        <w:rPr>
          <w:rFonts w:ascii="Times New Roman" w:eastAsia="Times New Roman" w:hAnsi="Times New Roman" w:cs="Times New Roman"/>
          <w:sz w:val="28"/>
          <w:szCs w:val="28"/>
          <w:lang w:val="ru-RU" w:eastAsia="ru-RU"/>
        </w:rPr>
        <w:t xml:space="preserve"> </w:t>
      </w:r>
      <w:proofErr w:type="spellStart"/>
      <w:r w:rsidR="0031505F">
        <w:rPr>
          <w:rFonts w:ascii="Times New Roman" w:eastAsia="Times New Roman" w:hAnsi="Times New Roman" w:cs="Times New Roman"/>
          <w:sz w:val="28"/>
          <w:szCs w:val="28"/>
          <w:lang w:val="ru-RU" w:eastAsia="ru-RU"/>
        </w:rPr>
        <w:t>податкових</w:t>
      </w:r>
      <w:proofErr w:type="spellEnd"/>
      <w:r w:rsidR="0031505F">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надходжень</w:t>
      </w:r>
      <w:proofErr w:type="spellEnd"/>
      <w:r>
        <w:rPr>
          <w:rFonts w:ascii="Times New Roman" w:eastAsia="Times New Roman" w:hAnsi="Times New Roman" w:cs="Times New Roman"/>
          <w:sz w:val="28"/>
          <w:szCs w:val="28"/>
          <w:lang w:val="ru-RU" w:eastAsia="ru-RU"/>
        </w:rPr>
        <w:t xml:space="preserve"> </w:t>
      </w:r>
      <w:proofErr w:type="spellStart"/>
      <w:r w:rsidR="005E2231">
        <w:rPr>
          <w:rFonts w:ascii="Times New Roman" w:eastAsia="Times New Roman" w:hAnsi="Times New Roman" w:cs="Times New Roman"/>
          <w:sz w:val="28"/>
          <w:szCs w:val="28"/>
          <w:lang w:val="ru-RU" w:eastAsia="ru-RU"/>
        </w:rPr>
        <w:t>від</w:t>
      </w:r>
      <w:proofErr w:type="spellEnd"/>
      <w:r w:rsidR="005E2231">
        <w:rPr>
          <w:rFonts w:ascii="Times New Roman" w:eastAsia="Times New Roman" w:hAnsi="Times New Roman" w:cs="Times New Roman"/>
          <w:sz w:val="28"/>
          <w:szCs w:val="28"/>
          <w:lang w:val="ru-RU" w:eastAsia="ru-RU"/>
        </w:rPr>
        <w:t xml:space="preserve"> тури</w:t>
      </w:r>
      <w:r w:rsidR="0031505F">
        <w:rPr>
          <w:rFonts w:ascii="Times New Roman" w:eastAsia="Times New Roman" w:hAnsi="Times New Roman" w:cs="Times New Roman"/>
          <w:sz w:val="28"/>
          <w:szCs w:val="28"/>
          <w:lang w:val="ru-RU" w:eastAsia="ru-RU"/>
        </w:rPr>
        <w:t xml:space="preserve">зму в </w:t>
      </w:r>
      <w:proofErr w:type="spellStart"/>
      <w:r w:rsidR="0031505F">
        <w:rPr>
          <w:rFonts w:ascii="Times New Roman" w:eastAsia="Times New Roman" w:hAnsi="Times New Roman" w:cs="Times New Roman"/>
          <w:sz w:val="28"/>
          <w:szCs w:val="28"/>
          <w:lang w:val="ru-RU" w:eastAsia="ru-RU"/>
        </w:rPr>
        <w:t>Україні</w:t>
      </w:r>
      <w:proofErr w:type="spellEnd"/>
      <w:r w:rsidR="0031505F">
        <w:rPr>
          <w:rFonts w:ascii="Times New Roman" w:eastAsia="Times New Roman" w:hAnsi="Times New Roman" w:cs="Times New Roman"/>
          <w:sz w:val="28"/>
          <w:szCs w:val="28"/>
          <w:lang w:val="ru-RU" w:eastAsia="ru-RU"/>
        </w:rPr>
        <w:t xml:space="preserve"> за 2019 </w:t>
      </w:r>
      <w:proofErr w:type="spellStart"/>
      <w:r w:rsidR="0031505F">
        <w:rPr>
          <w:rFonts w:ascii="Times New Roman" w:eastAsia="Times New Roman" w:hAnsi="Times New Roman" w:cs="Times New Roman"/>
          <w:sz w:val="28"/>
          <w:szCs w:val="28"/>
          <w:lang w:val="ru-RU" w:eastAsia="ru-RU"/>
        </w:rPr>
        <w:t>рік</w:t>
      </w:r>
      <w:proofErr w:type="spellEnd"/>
      <w:r w:rsidR="0031505F">
        <w:rPr>
          <w:rFonts w:ascii="Times New Roman" w:eastAsia="Times New Roman" w:hAnsi="Times New Roman" w:cs="Times New Roman"/>
          <w:sz w:val="28"/>
          <w:szCs w:val="28"/>
          <w:lang w:val="ru-RU" w:eastAsia="ru-RU"/>
        </w:rPr>
        <w:t xml:space="preserve"> </w:t>
      </w:r>
      <w:proofErr w:type="spellStart"/>
      <w:r w:rsidR="0031505F">
        <w:rPr>
          <w:rFonts w:ascii="Times New Roman" w:eastAsia="Times New Roman" w:hAnsi="Times New Roman" w:cs="Times New Roman"/>
          <w:sz w:val="28"/>
          <w:szCs w:val="28"/>
          <w:lang w:val="ru-RU" w:eastAsia="ru-RU"/>
        </w:rPr>
        <w:t>склав</w:t>
      </w:r>
      <w:proofErr w:type="spellEnd"/>
      <w:r w:rsidR="005E2231">
        <w:rPr>
          <w:rFonts w:ascii="Times New Roman" w:eastAsia="Times New Roman" w:hAnsi="Times New Roman" w:cs="Times New Roman"/>
          <w:sz w:val="28"/>
          <w:szCs w:val="28"/>
          <w:lang w:val="ru-RU" w:eastAsia="ru-RU"/>
        </w:rPr>
        <w:t xml:space="preserve"> </w:t>
      </w:r>
      <w:proofErr w:type="spellStart"/>
      <w:r w:rsidR="005E2231" w:rsidRPr="00646D57">
        <w:rPr>
          <w:rFonts w:ascii="Times New Roman" w:eastAsia="Times New Roman" w:hAnsi="Times New Roman" w:cs="Times New Roman"/>
          <w:spacing w:val="-6"/>
          <w:sz w:val="28"/>
          <w:szCs w:val="28"/>
          <w:lang w:val="ru-RU" w:eastAsia="ru-RU"/>
        </w:rPr>
        <w:t>більш</w:t>
      </w:r>
      <w:proofErr w:type="spellEnd"/>
      <w:r w:rsidR="005E2231" w:rsidRPr="00646D57">
        <w:rPr>
          <w:rFonts w:ascii="Times New Roman" w:eastAsia="Times New Roman" w:hAnsi="Times New Roman" w:cs="Times New Roman"/>
          <w:spacing w:val="-6"/>
          <w:sz w:val="28"/>
          <w:szCs w:val="28"/>
          <w:lang w:val="ru-RU" w:eastAsia="ru-RU"/>
        </w:rPr>
        <w:t xml:space="preserve"> </w:t>
      </w:r>
      <w:proofErr w:type="spellStart"/>
      <w:r w:rsidR="005E2231" w:rsidRPr="00646D57">
        <w:rPr>
          <w:rFonts w:ascii="Times New Roman" w:eastAsia="Times New Roman" w:hAnsi="Times New Roman" w:cs="Times New Roman"/>
          <w:spacing w:val="-6"/>
          <w:sz w:val="28"/>
          <w:szCs w:val="28"/>
          <w:lang w:val="ru-RU" w:eastAsia="ru-RU"/>
        </w:rPr>
        <w:t>ніж</w:t>
      </w:r>
      <w:proofErr w:type="spellEnd"/>
      <w:r w:rsidR="005E2231" w:rsidRPr="00646D57">
        <w:rPr>
          <w:rFonts w:ascii="Times New Roman" w:eastAsia="Times New Roman" w:hAnsi="Times New Roman" w:cs="Times New Roman"/>
          <w:spacing w:val="-6"/>
          <w:sz w:val="28"/>
          <w:szCs w:val="28"/>
          <w:lang w:val="ru-RU" w:eastAsia="ru-RU"/>
        </w:rPr>
        <w:t xml:space="preserve"> 57,9 млн грн, </w:t>
      </w:r>
      <w:proofErr w:type="spellStart"/>
      <w:r w:rsidR="005E2231" w:rsidRPr="00646D57">
        <w:rPr>
          <w:rFonts w:ascii="Times New Roman" w:eastAsia="Times New Roman" w:hAnsi="Times New Roman" w:cs="Times New Roman"/>
          <w:spacing w:val="-6"/>
          <w:sz w:val="28"/>
          <w:szCs w:val="28"/>
          <w:lang w:val="ru-RU" w:eastAsia="ru-RU"/>
        </w:rPr>
        <w:t>що</w:t>
      </w:r>
      <w:proofErr w:type="spellEnd"/>
      <w:r w:rsidR="005E2231" w:rsidRPr="00646D57">
        <w:rPr>
          <w:rFonts w:ascii="Times New Roman" w:eastAsia="Times New Roman" w:hAnsi="Times New Roman" w:cs="Times New Roman"/>
          <w:spacing w:val="-6"/>
          <w:sz w:val="28"/>
          <w:szCs w:val="28"/>
          <w:lang w:val="ru-RU" w:eastAsia="ru-RU"/>
        </w:rPr>
        <w:t xml:space="preserve"> на 71,2 % </w:t>
      </w:r>
      <w:proofErr w:type="spellStart"/>
      <w:r w:rsidR="005E2231" w:rsidRPr="00646D57">
        <w:rPr>
          <w:rFonts w:ascii="Times New Roman" w:eastAsia="Times New Roman" w:hAnsi="Times New Roman" w:cs="Times New Roman"/>
          <w:spacing w:val="-6"/>
          <w:sz w:val="28"/>
          <w:szCs w:val="28"/>
          <w:lang w:val="ru-RU" w:eastAsia="ru-RU"/>
        </w:rPr>
        <w:t>більше</w:t>
      </w:r>
      <w:proofErr w:type="spellEnd"/>
      <w:r w:rsidR="005E2231" w:rsidRPr="00646D57">
        <w:rPr>
          <w:rFonts w:ascii="Times New Roman" w:eastAsia="Times New Roman" w:hAnsi="Times New Roman" w:cs="Times New Roman"/>
          <w:spacing w:val="-6"/>
          <w:sz w:val="28"/>
          <w:szCs w:val="28"/>
          <w:lang w:val="ru-RU" w:eastAsia="ru-RU"/>
        </w:rPr>
        <w:t xml:space="preserve">, </w:t>
      </w:r>
      <w:proofErr w:type="spellStart"/>
      <w:r w:rsidR="005E2231" w:rsidRPr="00646D57">
        <w:rPr>
          <w:rFonts w:ascii="Times New Roman" w:eastAsia="Times New Roman" w:hAnsi="Times New Roman" w:cs="Times New Roman"/>
          <w:spacing w:val="-6"/>
          <w:sz w:val="28"/>
          <w:szCs w:val="28"/>
          <w:lang w:val="ru-RU" w:eastAsia="ru-RU"/>
        </w:rPr>
        <w:t>ніж</w:t>
      </w:r>
      <w:proofErr w:type="spellEnd"/>
      <w:r w:rsidR="005E2231" w:rsidRPr="00646D57">
        <w:rPr>
          <w:rFonts w:ascii="Times New Roman" w:eastAsia="Times New Roman" w:hAnsi="Times New Roman" w:cs="Times New Roman"/>
          <w:spacing w:val="-6"/>
          <w:sz w:val="28"/>
          <w:szCs w:val="28"/>
          <w:lang w:val="ru-RU" w:eastAsia="ru-RU"/>
        </w:rPr>
        <w:t xml:space="preserve"> в </w:t>
      </w:r>
      <w:proofErr w:type="spellStart"/>
      <w:r w:rsidR="005E2231" w:rsidRPr="00646D57">
        <w:rPr>
          <w:rFonts w:ascii="Times New Roman" w:eastAsia="Times New Roman" w:hAnsi="Times New Roman" w:cs="Times New Roman"/>
          <w:spacing w:val="-6"/>
          <w:sz w:val="28"/>
          <w:szCs w:val="28"/>
          <w:lang w:val="ru-RU" w:eastAsia="ru-RU"/>
        </w:rPr>
        <w:t>аналогічному</w:t>
      </w:r>
      <w:proofErr w:type="spellEnd"/>
      <w:r w:rsidR="005E2231" w:rsidRPr="00646D57">
        <w:rPr>
          <w:rFonts w:ascii="Times New Roman" w:eastAsia="Times New Roman" w:hAnsi="Times New Roman" w:cs="Times New Roman"/>
          <w:spacing w:val="-6"/>
          <w:sz w:val="28"/>
          <w:szCs w:val="28"/>
          <w:lang w:val="ru-RU" w:eastAsia="ru-RU"/>
        </w:rPr>
        <w:t xml:space="preserve"> </w:t>
      </w:r>
      <w:proofErr w:type="spellStart"/>
      <w:r w:rsidR="005E2231" w:rsidRPr="00646D57">
        <w:rPr>
          <w:rFonts w:ascii="Times New Roman" w:eastAsia="Times New Roman" w:hAnsi="Times New Roman" w:cs="Times New Roman"/>
          <w:spacing w:val="-6"/>
          <w:sz w:val="28"/>
          <w:szCs w:val="28"/>
          <w:lang w:val="ru-RU" w:eastAsia="ru-RU"/>
        </w:rPr>
        <w:t>періоді</w:t>
      </w:r>
      <w:proofErr w:type="spellEnd"/>
      <w:r w:rsidR="005E2231" w:rsidRPr="00646D57">
        <w:rPr>
          <w:rFonts w:ascii="Times New Roman" w:eastAsia="Times New Roman" w:hAnsi="Times New Roman" w:cs="Times New Roman"/>
          <w:spacing w:val="-6"/>
          <w:sz w:val="28"/>
          <w:szCs w:val="28"/>
          <w:lang w:val="ru-RU" w:eastAsia="ru-RU"/>
        </w:rPr>
        <w:t xml:space="preserve"> за 2018 р.</w:t>
      </w:r>
      <w:r w:rsidR="005E2231" w:rsidRPr="005E2231">
        <w:rPr>
          <w:rFonts w:ascii="Times New Roman" w:eastAsia="Times New Roman" w:hAnsi="Times New Roman" w:cs="Times New Roman"/>
          <w:sz w:val="28"/>
          <w:szCs w:val="28"/>
          <w:lang w:val="ru-RU" w:eastAsia="ru-RU"/>
        </w:rPr>
        <w:t xml:space="preserve"> (33,8 млн грн)</w:t>
      </w:r>
      <w:r w:rsidR="005D5E56">
        <w:rPr>
          <w:rFonts w:ascii="Times New Roman" w:eastAsia="Times New Roman" w:hAnsi="Times New Roman" w:cs="Times New Roman"/>
          <w:sz w:val="28"/>
          <w:szCs w:val="28"/>
          <w:lang w:val="ru-RU" w:eastAsia="ru-RU"/>
        </w:rPr>
        <w:t xml:space="preserve"> (р</w:t>
      </w:r>
      <w:r w:rsidR="00DF5795">
        <w:rPr>
          <w:rFonts w:ascii="Times New Roman" w:eastAsia="Times New Roman" w:hAnsi="Times New Roman" w:cs="Times New Roman"/>
          <w:sz w:val="28"/>
          <w:szCs w:val="28"/>
          <w:lang w:val="ru-RU" w:eastAsia="ru-RU"/>
        </w:rPr>
        <w:t>ис. 3.2</w:t>
      </w:r>
      <w:r w:rsidR="005E2231">
        <w:rPr>
          <w:rFonts w:ascii="Times New Roman" w:eastAsia="Times New Roman" w:hAnsi="Times New Roman" w:cs="Times New Roman"/>
          <w:sz w:val="28"/>
          <w:szCs w:val="28"/>
          <w:lang w:val="ru-RU" w:eastAsia="ru-RU"/>
        </w:rPr>
        <w:t xml:space="preserve">) </w:t>
      </w:r>
      <w:r w:rsidR="00BA1A38">
        <w:rPr>
          <w:rFonts w:ascii="Times New Roman" w:eastAsia="Times New Roman" w:hAnsi="Times New Roman" w:cs="Times New Roman"/>
          <w:sz w:val="28"/>
          <w:szCs w:val="28"/>
          <w:lang w:val="ru-RU" w:eastAsia="ru-RU"/>
        </w:rPr>
        <w:t>[16</w:t>
      </w:r>
      <w:r w:rsidR="005E2231" w:rsidRPr="001F5BA4">
        <w:rPr>
          <w:rFonts w:ascii="Times New Roman" w:eastAsia="Times New Roman" w:hAnsi="Times New Roman" w:cs="Times New Roman"/>
          <w:sz w:val="28"/>
          <w:szCs w:val="28"/>
          <w:lang w:val="ru-RU" w:eastAsia="ru-RU"/>
        </w:rPr>
        <w:t>]</w:t>
      </w:r>
      <w:r w:rsidR="005E2231">
        <w:rPr>
          <w:rFonts w:ascii="Times New Roman" w:eastAsia="Times New Roman" w:hAnsi="Times New Roman" w:cs="Times New Roman"/>
          <w:sz w:val="28"/>
          <w:szCs w:val="28"/>
          <w:lang w:val="ru-RU" w:eastAsia="ru-RU"/>
        </w:rPr>
        <w:t>.</w:t>
      </w:r>
    </w:p>
    <w:p w14:paraId="168B25BA" w14:textId="77777777" w:rsidR="00D44C66" w:rsidRPr="0014073B" w:rsidRDefault="00D44C66" w:rsidP="00917929">
      <w:pPr>
        <w:spacing w:after="0" w:line="360" w:lineRule="auto"/>
        <w:ind w:firstLine="709"/>
        <w:jc w:val="both"/>
        <w:rPr>
          <w:rFonts w:ascii="Times New Roman" w:eastAsia="Times New Roman" w:hAnsi="Times New Roman" w:cs="Times New Roman"/>
          <w:sz w:val="28"/>
          <w:szCs w:val="28"/>
          <w:lang w:val="ru-RU" w:eastAsia="ru-RU"/>
        </w:rPr>
      </w:pPr>
    </w:p>
    <w:p w14:paraId="73331607" w14:textId="77777777" w:rsidR="00917929" w:rsidRDefault="008268B4" w:rsidP="00C9195E">
      <w:pPr>
        <w:spacing w:after="0" w:line="360" w:lineRule="auto"/>
        <w:ind w:firstLine="709"/>
        <w:rPr>
          <w:rFonts w:ascii="Times New Roman" w:eastAsia="Times New Roman" w:hAnsi="Times New Roman" w:cs="Times New Roman"/>
          <w:sz w:val="28"/>
          <w:szCs w:val="28"/>
          <w:lang w:val="ru-RU" w:eastAsia="ru-RU"/>
        </w:rPr>
      </w:pPr>
      <w:r>
        <w:rPr>
          <w:noProof/>
          <w:lang w:val="ru-RU" w:eastAsia="ru-RU"/>
        </w:rPr>
        <w:drawing>
          <wp:inline distT="0" distB="0" distL="0" distR="0" wp14:anchorId="2C6CE5CE" wp14:editId="68B8D3B8">
            <wp:extent cx="4572000" cy="2743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9E0F2FF" w14:textId="77777777" w:rsidR="005B4468" w:rsidRDefault="00DF5795" w:rsidP="00527E4E">
      <w:pPr>
        <w:spacing w:after="0" w:line="360" w:lineRule="auto"/>
        <w:ind w:firstLine="709"/>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Рисунок 3.2</w:t>
      </w:r>
      <w:r w:rsidR="005B4468">
        <w:rPr>
          <w:rFonts w:ascii="Times New Roman" w:eastAsia="Times New Roman" w:hAnsi="Times New Roman" w:cs="Times New Roman"/>
          <w:sz w:val="28"/>
          <w:szCs w:val="28"/>
          <w:lang w:val="ru-RU" w:eastAsia="ru-RU"/>
        </w:rPr>
        <w:t xml:space="preserve"> – </w:t>
      </w:r>
      <w:proofErr w:type="spellStart"/>
      <w:r w:rsidR="00270578">
        <w:rPr>
          <w:rFonts w:ascii="Times New Roman" w:eastAsia="Times New Roman" w:hAnsi="Times New Roman" w:cs="Times New Roman"/>
          <w:sz w:val="28"/>
          <w:szCs w:val="28"/>
          <w:lang w:val="ru-RU" w:eastAsia="ru-RU"/>
        </w:rPr>
        <w:t>Обсяг</w:t>
      </w:r>
      <w:proofErr w:type="spellEnd"/>
      <w:r w:rsidR="00270578">
        <w:rPr>
          <w:rFonts w:ascii="Times New Roman" w:eastAsia="Times New Roman" w:hAnsi="Times New Roman" w:cs="Times New Roman"/>
          <w:sz w:val="28"/>
          <w:szCs w:val="28"/>
          <w:lang w:val="ru-RU" w:eastAsia="ru-RU"/>
        </w:rPr>
        <w:t xml:space="preserve"> </w:t>
      </w:r>
      <w:proofErr w:type="spellStart"/>
      <w:r w:rsidR="00270578">
        <w:rPr>
          <w:rFonts w:ascii="Times New Roman" w:eastAsia="Times New Roman" w:hAnsi="Times New Roman" w:cs="Times New Roman"/>
          <w:sz w:val="28"/>
          <w:szCs w:val="28"/>
          <w:lang w:val="ru-RU" w:eastAsia="ru-RU"/>
        </w:rPr>
        <w:t>п</w:t>
      </w:r>
      <w:r w:rsidR="005B4468" w:rsidRPr="00917929">
        <w:rPr>
          <w:rFonts w:ascii="Times New Roman" w:eastAsia="Times New Roman" w:hAnsi="Times New Roman" w:cs="Times New Roman"/>
          <w:sz w:val="28"/>
          <w:szCs w:val="28"/>
          <w:lang w:val="ru-RU" w:eastAsia="ru-RU"/>
        </w:rPr>
        <w:t>одат</w:t>
      </w:r>
      <w:r w:rsidR="00270578">
        <w:rPr>
          <w:rFonts w:ascii="Times New Roman" w:eastAsia="Times New Roman" w:hAnsi="Times New Roman" w:cs="Times New Roman"/>
          <w:sz w:val="28"/>
          <w:szCs w:val="28"/>
          <w:lang w:val="ru-RU" w:eastAsia="ru-RU"/>
        </w:rPr>
        <w:t>кових</w:t>
      </w:r>
      <w:proofErr w:type="spellEnd"/>
      <w:r w:rsidR="00270578">
        <w:rPr>
          <w:rFonts w:ascii="Times New Roman" w:eastAsia="Times New Roman" w:hAnsi="Times New Roman" w:cs="Times New Roman"/>
          <w:sz w:val="28"/>
          <w:szCs w:val="28"/>
          <w:lang w:val="ru-RU" w:eastAsia="ru-RU"/>
        </w:rPr>
        <w:t xml:space="preserve"> </w:t>
      </w:r>
      <w:proofErr w:type="spellStart"/>
      <w:r w:rsidR="00270578">
        <w:rPr>
          <w:rFonts w:ascii="Times New Roman" w:eastAsia="Times New Roman" w:hAnsi="Times New Roman" w:cs="Times New Roman"/>
          <w:sz w:val="28"/>
          <w:szCs w:val="28"/>
          <w:lang w:val="ru-RU" w:eastAsia="ru-RU"/>
        </w:rPr>
        <w:t>надходженнь</w:t>
      </w:r>
      <w:proofErr w:type="spellEnd"/>
      <w:r w:rsidR="005B4468" w:rsidRPr="00917929">
        <w:rPr>
          <w:rFonts w:ascii="Times New Roman" w:eastAsia="Times New Roman" w:hAnsi="Times New Roman" w:cs="Times New Roman"/>
          <w:sz w:val="28"/>
          <w:szCs w:val="28"/>
          <w:lang w:val="ru-RU" w:eastAsia="ru-RU"/>
        </w:rPr>
        <w:t xml:space="preserve"> </w:t>
      </w:r>
      <w:proofErr w:type="spellStart"/>
      <w:r w:rsidR="005B4468" w:rsidRPr="00917929">
        <w:rPr>
          <w:rFonts w:ascii="Times New Roman" w:eastAsia="Times New Roman" w:hAnsi="Times New Roman" w:cs="Times New Roman"/>
          <w:sz w:val="28"/>
          <w:szCs w:val="28"/>
          <w:lang w:val="ru-RU" w:eastAsia="ru-RU"/>
        </w:rPr>
        <w:t>від</w:t>
      </w:r>
      <w:proofErr w:type="spellEnd"/>
      <w:r w:rsidR="005B4468" w:rsidRPr="00917929">
        <w:rPr>
          <w:rFonts w:ascii="Times New Roman" w:eastAsia="Times New Roman" w:hAnsi="Times New Roman" w:cs="Times New Roman"/>
          <w:sz w:val="28"/>
          <w:szCs w:val="28"/>
          <w:lang w:val="ru-RU" w:eastAsia="ru-RU"/>
        </w:rPr>
        <w:t xml:space="preserve"> туризму в </w:t>
      </w:r>
      <w:proofErr w:type="spellStart"/>
      <w:r w:rsidR="005B4468" w:rsidRPr="00917929">
        <w:rPr>
          <w:rFonts w:ascii="Times New Roman" w:eastAsia="Times New Roman" w:hAnsi="Times New Roman" w:cs="Times New Roman"/>
          <w:sz w:val="28"/>
          <w:szCs w:val="28"/>
          <w:lang w:val="ru-RU" w:eastAsia="ru-RU"/>
        </w:rPr>
        <w:t>Україні</w:t>
      </w:r>
      <w:proofErr w:type="spellEnd"/>
      <w:r w:rsidR="00527E4E">
        <w:rPr>
          <w:rFonts w:ascii="Times New Roman" w:eastAsia="Times New Roman" w:hAnsi="Times New Roman" w:cs="Times New Roman"/>
          <w:sz w:val="28"/>
          <w:szCs w:val="28"/>
          <w:lang w:val="ru-RU" w:eastAsia="ru-RU"/>
        </w:rPr>
        <w:t xml:space="preserve"> по областям, </w:t>
      </w:r>
      <w:r w:rsidR="00270578">
        <w:rPr>
          <w:rFonts w:ascii="Times New Roman" w:eastAsia="Times New Roman" w:hAnsi="Times New Roman" w:cs="Times New Roman"/>
          <w:sz w:val="28"/>
          <w:szCs w:val="28"/>
          <w:lang w:val="ru-RU" w:eastAsia="ru-RU"/>
        </w:rPr>
        <w:t xml:space="preserve">2018 – </w:t>
      </w:r>
      <w:r w:rsidR="005E2231">
        <w:rPr>
          <w:rFonts w:ascii="Times New Roman" w:eastAsia="Times New Roman" w:hAnsi="Times New Roman" w:cs="Times New Roman"/>
          <w:sz w:val="28"/>
          <w:szCs w:val="28"/>
          <w:lang w:val="ru-RU" w:eastAsia="ru-RU"/>
        </w:rPr>
        <w:t>2019</w:t>
      </w:r>
      <w:r w:rsidR="005B4468">
        <w:rPr>
          <w:rFonts w:ascii="Times New Roman" w:eastAsia="Times New Roman" w:hAnsi="Times New Roman" w:cs="Times New Roman"/>
          <w:sz w:val="28"/>
          <w:szCs w:val="28"/>
          <w:lang w:val="ru-RU" w:eastAsia="ru-RU"/>
        </w:rPr>
        <w:t xml:space="preserve"> </w:t>
      </w:r>
      <w:proofErr w:type="spellStart"/>
      <w:r w:rsidR="005B4468">
        <w:rPr>
          <w:rFonts w:ascii="Times New Roman" w:eastAsia="Times New Roman" w:hAnsi="Times New Roman" w:cs="Times New Roman"/>
          <w:sz w:val="28"/>
          <w:szCs w:val="28"/>
          <w:lang w:val="ru-RU" w:eastAsia="ru-RU"/>
        </w:rPr>
        <w:t>рр</w:t>
      </w:r>
      <w:proofErr w:type="spellEnd"/>
      <w:r w:rsidR="005B4468">
        <w:rPr>
          <w:rFonts w:ascii="Times New Roman" w:eastAsia="Times New Roman" w:hAnsi="Times New Roman" w:cs="Times New Roman"/>
          <w:sz w:val="28"/>
          <w:szCs w:val="28"/>
          <w:lang w:val="ru-RU" w:eastAsia="ru-RU"/>
        </w:rPr>
        <w:t>.</w:t>
      </w:r>
      <w:r w:rsidR="00270578">
        <w:rPr>
          <w:rFonts w:ascii="Times New Roman" w:eastAsia="Times New Roman" w:hAnsi="Times New Roman" w:cs="Times New Roman"/>
          <w:sz w:val="28"/>
          <w:szCs w:val="28"/>
          <w:lang w:val="ru-RU" w:eastAsia="ru-RU"/>
        </w:rPr>
        <w:t>, (%)</w:t>
      </w:r>
    </w:p>
    <w:p w14:paraId="15D6DC35" w14:textId="77777777" w:rsidR="002418AE" w:rsidRDefault="005E2231" w:rsidP="000E6EEA">
      <w:pPr>
        <w:spacing w:after="0" w:line="360" w:lineRule="auto"/>
        <w:ind w:firstLine="708"/>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складено</w:t>
      </w:r>
      <w:proofErr w:type="spellEnd"/>
      <w:r>
        <w:rPr>
          <w:rFonts w:ascii="Times New Roman" w:eastAsia="Times New Roman" w:hAnsi="Times New Roman" w:cs="Times New Roman"/>
          <w:sz w:val="28"/>
          <w:szCs w:val="28"/>
          <w:lang w:val="ru-RU" w:eastAsia="ru-RU"/>
        </w:rPr>
        <w:t xml:space="preserve"> </w:t>
      </w:r>
      <w:r w:rsidR="00AD10C3">
        <w:rPr>
          <w:rFonts w:ascii="Times New Roman" w:eastAsia="Times New Roman" w:hAnsi="Times New Roman" w:cs="Times New Roman"/>
          <w:sz w:val="28"/>
          <w:szCs w:val="28"/>
          <w:lang w:val="ru-RU" w:eastAsia="ru-RU"/>
        </w:rPr>
        <w:t xml:space="preserve">автором </w:t>
      </w:r>
      <w:r>
        <w:rPr>
          <w:rFonts w:ascii="Times New Roman" w:eastAsia="Times New Roman" w:hAnsi="Times New Roman" w:cs="Times New Roman"/>
          <w:sz w:val="28"/>
          <w:szCs w:val="28"/>
          <w:lang w:val="ru-RU" w:eastAsia="ru-RU"/>
        </w:rPr>
        <w:t xml:space="preserve">на </w:t>
      </w:r>
      <w:proofErr w:type="spellStart"/>
      <w:r>
        <w:rPr>
          <w:rFonts w:ascii="Times New Roman" w:eastAsia="Times New Roman" w:hAnsi="Times New Roman" w:cs="Times New Roman"/>
          <w:sz w:val="28"/>
          <w:szCs w:val="28"/>
          <w:lang w:val="ru-RU" w:eastAsia="ru-RU"/>
        </w:rPr>
        <w:t>основі</w:t>
      </w:r>
      <w:proofErr w:type="spellEnd"/>
      <w:r>
        <w:rPr>
          <w:rFonts w:ascii="Times New Roman" w:eastAsia="Times New Roman" w:hAnsi="Times New Roman" w:cs="Times New Roman"/>
          <w:sz w:val="28"/>
          <w:szCs w:val="28"/>
          <w:lang w:val="ru-RU" w:eastAsia="ru-RU"/>
        </w:rPr>
        <w:t xml:space="preserve"> </w:t>
      </w:r>
      <w:r w:rsidRPr="001F5BA4">
        <w:rPr>
          <w:rFonts w:ascii="Times New Roman" w:eastAsia="Times New Roman" w:hAnsi="Times New Roman" w:cs="Times New Roman"/>
          <w:sz w:val="28"/>
          <w:szCs w:val="28"/>
          <w:lang w:val="ru-RU" w:eastAsia="ru-RU"/>
        </w:rPr>
        <w:t>[</w:t>
      </w:r>
      <w:r w:rsidR="00BA1A38">
        <w:rPr>
          <w:rFonts w:ascii="Times New Roman" w:eastAsia="Times New Roman" w:hAnsi="Times New Roman" w:cs="Times New Roman"/>
          <w:sz w:val="28"/>
          <w:szCs w:val="28"/>
          <w:lang w:val="ru-RU" w:eastAsia="ru-RU"/>
        </w:rPr>
        <w:t>16</w:t>
      </w:r>
      <w:r w:rsidRPr="001F5BA4">
        <w:rPr>
          <w:rFonts w:ascii="Times New Roman" w:eastAsia="Times New Roman" w:hAnsi="Times New Roman" w:cs="Times New Roman"/>
          <w:sz w:val="28"/>
          <w:szCs w:val="28"/>
          <w:lang w:val="ru-RU" w:eastAsia="ru-RU"/>
        </w:rPr>
        <w:t>]</w:t>
      </w:r>
      <w:r w:rsidR="00C36670">
        <w:rPr>
          <w:rFonts w:ascii="Times New Roman" w:eastAsia="Times New Roman" w:hAnsi="Times New Roman" w:cs="Times New Roman"/>
          <w:sz w:val="28"/>
          <w:szCs w:val="28"/>
          <w:lang w:val="ru-RU" w:eastAsia="ru-RU"/>
        </w:rPr>
        <w:t>.</w:t>
      </w:r>
    </w:p>
    <w:p w14:paraId="6ECAA03D" w14:textId="77777777" w:rsidR="00B81B30" w:rsidRPr="00C36670" w:rsidRDefault="00B81B30" w:rsidP="00917929">
      <w:pPr>
        <w:spacing w:after="0" w:line="360" w:lineRule="auto"/>
        <w:ind w:firstLine="709"/>
        <w:jc w:val="both"/>
        <w:rPr>
          <w:rFonts w:ascii="Times New Roman" w:eastAsia="Times New Roman" w:hAnsi="Times New Roman" w:cs="Times New Roman"/>
          <w:sz w:val="24"/>
          <w:szCs w:val="24"/>
          <w:lang w:eastAsia="ru-RU"/>
        </w:rPr>
      </w:pPr>
    </w:p>
    <w:p w14:paraId="6E722CD5" w14:textId="77777777" w:rsidR="00A40892" w:rsidRPr="00F04D3F" w:rsidRDefault="00AB5339" w:rsidP="00175D25">
      <w:pPr>
        <w:spacing w:after="0" w:line="360" w:lineRule="auto"/>
        <w:ind w:firstLine="709"/>
        <w:jc w:val="both"/>
        <w:rPr>
          <w:rFonts w:ascii="Times New Roman" w:eastAsia="Times New Roman" w:hAnsi="Times New Roman" w:cs="Times New Roman"/>
          <w:spacing w:val="-6"/>
          <w:sz w:val="28"/>
          <w:szCs w:val="28"/>
          <w:lang w:eastAsia="ru-RU"/>
        </w:rPr>
      </w:pPr>
      <w:r w:rsidRPr="00F04D3F">
        <w:rPr>
          <w:rFonts w:ascii="Times New Roman" w:eastAsia="Times New Roman" w:hAnsi="Times New Roman" w:cs="Times New Roman"/>
          <w:spacing w:val="-6"/>
          <w:sz w:val="28"/>
          <w:szCs w:val="28"/>
          <w:lang w:eastAsia="ru-RU"/>
        </w:rPr>
        <w:t xml:space="preserve"> Найбільші  обсяги доходів</w:t>
      </w:r>
      <w:r w:rsidR="005E2231" w:rsidRPr="00F04D3F">
        <w:rPr>
          <w:rFonts w:ascii="Times New Roman" w:eastAsia="Times New Roman" w:hAnsi="Times New Roman" w:cs="Times New Roman"/>
          <w:spacing w:val="-6"/>
          <w:sz w:val="28"/>
          <w:szCs w:val="28"/>
          <w:lang w:eastAsia="ru-RU"/>
        </w:rPr>
        <w:t xml:space="preserve"> до місцевих бюджетів від туризму </w:t>
      </w:r>
      <w:r w:rsidRPr="00F04D3F">
        <w:rPr>
          <w:rFonts w:ascii="Times New Roman" w:eastAsia="Times New Roman" w:hAnsi="Times New Roman" w:cs="Times New Roman"/>
          <w:spacing w:val="-6"/>
          <w:sz w:val="28"/>
          <w:szCs w:val="28"/>
          <w:lang w:eastAsia="ru-RU"/>
        </w:rPr>
        <w:t>мали такі</w:t>
      </w:r>
      <w:r w:rsidR="005E2231" w:rsidRPr="00F04D3F">
        <w:rPr>
          <w:rFonts w:ascii="Times New Roman" w:eastAsia="Times New Roman" w:hAnsi="Times New Roman" w:cs="Times New Roman"/>
          <w:spacing w:val="-6"/>
          <w:sz w:val="28"/>
          <w:szCs w:val="28"/>
          <w:lang w:eastAsia="ru-RU"/>
        </w:rPr>
        <w:t xml:space="preserve"> області, як м. Київ 22,8 млн грн (39,3</w:t>
      </w:r>
      <w:r w:rsidR="006E47FE" w:rsidRPr="00F04D3F">
        <w:rPr>
          <w:rFonts w:ascii="Times New Roman" w:eastAsia="Times New Roman" w:hAnsi="Times New Roman" w:cs="Times New Roman"/>
          <w:spacing w:val="-6"/>
          <w:sz w:val="28"/>
          <w:szCs w:val="28"/>
          <w:lang w:eastAsia="ru-RU"/>
        </w:rPr>
        <w:t xml:space="preserve"> </w:t>
      </w:r>
      <w:r w:rsidR="005E2231" w:rsidRPr="00F04D3F">
        <w:rPr>
          <w:rFonts w:ascii="Times New Roman" w:eastAsia="Times New Roman" w:hAnsi="Times New Roman" w:cs="Times New Roman"/>
          <w:spacing w:val="-6"/>
          <w:sz w:val="28"/>
          <w:szCs w:val="28"/>
          <w:lang w:eastAsia="ru-RU"/>
        </w:rPr>
        <w:t>% загальної суми), Львівська область – 7,7 млн грн (13,4</w:t>
      </w:r>
      <w:r w:rsidR="006E47FE" w:rsidRPr="00F04D3F">
        <w:rPr>
          <w:rFonts w:ascii="Times New Roman" w:eastAsia="Times New Roman" w:hAnsi="Times New Roman" w:cs="Times New Roman"/>
          <w:spacing w:val="-6"/>
          <w:sz w:val="28"/>
          <w:szCs w:val="28"/>
          <w:lang w:eastAsia="ru-RU"/>
        </w:rPr>
        <w:t xml:space="preserve"> </w:t>
      </w:r>
      <w:r w:rsidR="005E2231" w:rsidRPr="00F04D3F">
        <w:rPr>
          <w:rFonts w:ascii="Times New Roman" w:eastAsia="Times New Roman" w:hAnsi="Times New Roman" w:cs="Times New Roman"/>
          <w:spacing w:val="-6"/>
          <w:sz w:val="28"/>
          <w:szCs w:val="28"/>
          <w:lang w:eastAsia="ru-RU"/>
        </w:rPr>
        <w:t>%), Одеська область – 3,4 млн грн (5,8</w:t>
      </w:r>
      <w:r w:rsidR="006E47FE" w:rsidRPr="00F04D3F">
        <w:rPr>
          <w:rFonts w:ascii="Times New Roman" w:eastAsia="Times New Roman" w:hAnsi="Times New Roman" w:cs="Times New Roman"/>
          <w:spacing w:val="-6"/>
          <w:sz w:val="28"/>
          <w:szCs w:val="28"/>
          <w:lang w:eastAsia="ru-RU"/>
        </w:rPr>
        <w:t xml:space="preserve"> </w:t>
      </w:r>
      <w:r w:rsidR="005E2231" w:rsidRPr="00F04D3F">
        <w:rPr>
          <w:rFonts w:ascii="Times New Roman" w:eastAsia="Times New Roman" w:hAnsi="Times New Roman" w:cs="Times New Roman"/>
          <w:spacing w:val="-6"/>
          <w:sz w:val="28"/>
          <w:szCs w:val="28"/>
          <w:lang w:eastAsia="ru-RU"/>
        </w:rPr>
        <w:t>%), Дніпропетровська область</w:t>
      </w:r>
      <w:r w:rsidR="005D5E56">
        <w:rPr>
          <w:rFonts w:ascii="Times New Roman" w:eastAsia="Times New Roman" w:hAnsi="Times New Roman" w:cs="Times New Roman"/>
          <w:spacing w:val="-6"/>
          <w:sz w:val="28"/>
          <w:szCs w:val="28"/>
          <w:lang w:eastAsia="ru-RU"/>
        </w:rPr>
        <w:t> </w:t>
      </w:r>
      <w:r w:rsidR="005E2231" w:rsidRPr="00F04D3F">
        <w:rPr>
          <w:rFonts w:ascii="Times New Roman" w:eastAsia="Times New Roman" w:hAnsi="Times New Roman" w:cs="Times New Roman"/>
          <w:spacing w:val="-6"/>
          <w:sz w:val="28"/>
          <w:szCs w:val="28"/>
          <w:lang w:eastAsia="ru-RU"/>
        </w:rPr>
        <w:t>–</w:t>
      </w:r>
      <w:r w:rsidR="005D5E56">
        <w:rPr>
          <w:rFonts w:ascii="Times New Roman" w:eastAsia="Times New Roman" w:hAnsi="Times New Roman" w:cs="Times New Roman"/>
          <w:spacing w:val="-6"/>
          <w:sz w:val="28"/>
          <w:szCs w:val="28"/>
          <w:lang w:eastAsia="ru-RU"/>
        </w:rPr>
        <w:t> </w:t>
      </w:r>
      <w:r w:rsidR="005E2231" w:rsidRPr="00F04D3F">
        <w:rPr>
          <w:rFonts w:ascii="Times New Roman" w:eastAsia="Times New Roman" w:hAnsi="Times New Roman" w:cs="Times New Roman"/>
          <w:spacing w:val="-6"/>
          <w:sz w:val="28"/>
          <w:szCs w:val="28"/>
          <w:lang w:eastAsia="ru-RU"/>
        </w:rPr>
        <w:t>3,1</w:t>
      </w:r>
      <w:r w:rsidR="005D5E56">
        <w:rPr>
          <w:rFonts w:ascii="Times New Roman" w:eastAsia="Times New Roman" w:hAnsi="Times New Roman" w:cs="Times New Roman"/>
          <w:spacing w:val="-6"/>
          <w:sz w:val="28"/>
          <w:szCs w:val="28"/>
          <w:lang w:eastAsia="ru-RU"/>
        </w:rPr>
        <w:t> </w:t>
      </w:r>
      <w:r w:rsidR="005E2231" w:rsidRPr="00F04D3F">
        <w:rPr>
          <w:rFonts w:ascii="Times New Roman" w:eastAsia="Times New Roman" w:hAnsi="Times New Roman" w:cs="Times New Roman"/>
          <w:spacing w:val="-6"/>
          <w:sz w:val="28"/>
          <w:szCs w:val="28"/>
          <w:lang w:eastAsia="ru-RU"/>
        </w:rPr>
        <w:t>млн грн (5,4</w:t>
      </w:r>
      <w:r w:rsidR="006E47FE" w:rsidRPr="00F04D3F">
        <w:rPr>
          <w:rFonts w:ascii="Times New Roman" w:eastAsia="Times New Roman" w:hAnsi="Times New Roman" w:cs="Times New Roman"/>
          <w:spacing w:val="-6"/>
          <w:sz w:val="28"/>
          <w:szCs w:val="28"/>
          <w:lang w:eastAsia="ru-RU"/>
        </w:rPr>
        <w:t xml:space="preserve"> </w:t>
      </w:r>
      <w:r w:rsidR="005E2231" w:rsidRPr="00F04D3F">
        <w:rPr>
          <w:rFonts w:ascii="Times New Roman" w:eastAsia="Times New Roman" w:hAnsi="Times New Roman" w:cs="Times New Roman"/>
          <w:spacing w:val="-6"/>
          <w:sz w:val="28"/>
          <w:szCs w:val="28"/>
          <w:lang w:eastAsia="ru-RU"/>
        </w:rPr>
        <w:t>%) та Івано-Франківсь</w:t>
      </w:r>
      <w:r w:rsidR="00B435A5" w:rsidRPr="00F04D3F">
        <w:rPr>
          <w:rFonts w:ascii="Times New Roman" w:eastAsia="Times New Roman" w:hAnsi="Times New Roman" w:cs="Times New Roman"/>
          <w:spacing w:val="-6"/>
          <w:sz w:val="28"/>
          <w:szCs w:val="28"/>
          <w:lang w:eastAsia="ru-RU"/>
        </w:rPr>
        <w:t>ка область – 2,9 млн грн (5,0</w:t>
      </w:r>
      <w:r w:rsidR="006E47FE" w:rsidRPr="00F04D3F">
        <w:rPr>
          <w:rFonts w:ascii="Times New Roman" w:eastAsia="Times New Roman" w:hAnsi="Times New Roman" w:cs="Times New Roman"/>
          <w:spacing w:val="-6"/>
          <w:sz w:val="28"/>
          <w:szCs w:val="28"/>
          <w:lang w:eastAsia="ru-RU"/>
        </w:rPr>
        <w:t xml:space="preserve"> </w:t>
      </w:r>
      <w:r w:rsidR="00B435A5" w:rsidRPr="00F04D3F">
        <w:rPr>
          <w:rFonts w:ascii="Times New Roman" w:eastAsia="Times New Roman" w:hAnsi="Times New Roman" w:cs="Times New Roman"/>
          <w:spacing w:val="-6"/>
          <w:sz w:val="28"/>
          <w:szCs w:val="28"/>
          <w:lang w:eastAsia="ru-RU"/>
        </w:rPr>
        <w:t>%)</w:t>
      </w:r>
      <w:r w:rsidR="00CD68F7" w:rsidRPr="00F04D3F">
        <w:rPr>
          <w:rFonts w:ascii="Times New Roman" w:eastAsia="Times New Roman" w:hAnsi="Times New Roman" w:cs="Times New Roman"/>
          <w:spacing w:val="-6"/>
          <w:sz w:val="28"/>
          <w:szCs w:val="28"/>
          <w:lang w:eastAsia="ru-RU"/>
        </w:rPr>
        <w:t xml:space="preserve"> [</w:t>
      </w:r>
      <w:r w:rsidR="00AB1E0D" w:rsidRPr="00F04D3F">
        <w:rPr>
          <w:rFonts w:ascii="Times New Roman" w:eastAsia="Times New Roman" w:hAnsi="Times New Roman" w:cs="Times New Roman"/>
          <w:spacing w:val="-6"/>
          <w:sz w:val="28"/>
          <w:szCs w:val="28"/>
          <w:lang w:eastAsia="ru-RU"/>
        </w:rPr>
        <w:t>9</w:t>
      </w:r>
      <w:r w:rsidR="00CD68F7" w:rsidRPr="00F04D3F">
        <w:rPr>
          <w:rFonts w:ascii="Times New Roman" w:eastAsia="Times New Roman" w:hAnsi="Times New Roman" w:cs="Times New Roman"/>
          <w:spacing w:val="-6"/>
          <w:sz w:val="28"/>
          <w:szCs w:val="28"/>
          <w:lang w:eastAsia="ru-RU"/>
        </w:rPr>
        <w:t>]</w:t>
      </w:r>
      <w:r w:rsidR="00527E4E" w:rsidRPr="00F04D3F">
        <w:rPr>
          <w:rFonts w:ascii="Times New Roman" w:eastAsia="Times New Roman" w:hAnsi="Times New Roman" w:cs="Times New Roman"/>
          <w:spacing w:val="-6"/>
          <w:sz w:val="28"/>
          <w:szCs w:val="28"/>
          <w:lang w:eastAsia="ru-RU"/>
        </w:rPr>
        <w:t xml:space="preserve">, з них всього </w:t>
      </w:r>
      <w:r w:rsidRPr="00F04D3F">
        <w:rPr>
          <w:rFonts w:ascii="Times New Roman" w:eastAsia="Times New Roman" w:hAnsi="Times New Roman" w:cs="Times New Roman"/>
          <w:spacing w:val="-6"/>
          <w:sz w:val="28"/>
          <w:szCs w:val="28"/>
          <w:lang w:eastAsia="ru-RU"/>
        </w:rPr>
        <w:t>частка</w:t>
      </w:r>
      <w:r w:rsidR="00527E4E" w:rsidRPr="00F04D3F">
        <w:rPr>
          <w:rFonts w:ascii="Times New Roman" w:eastAsia="Times New Roman" w:hAnsi="Times New Roman" w:cs="Times New Roman"/>
          <w:spacing w:val="-6"/>
          <w:sz w:val="28"/>
          <w:szCs w:val="28"/>
          <w:lang w:eastAsia="ru-RU"/>
        </w:rPr>
        <w:t xml:space="preserve"> туризму склала 412 млн. грн, що створюється в галузях туризму</w:t>
      </w:r>
      <w:r w:rsidR="009B7BE0" w:rsidRPr="00F04D3F">
        <w:rPr>
          <w:rFonts w:ascii="Times New Roman" w:eastAsia="Times New Roman" w:hAnsi="Times New Roman" w:cs="Times New Roman"/>
          <w:spacing w:val="-6"/>
          <w:sz w:val="28"/>
          <w:szCs w:val="28"/>
          <w:lang w:eastAsia="ru-RU"/>
        </w:rPr>
        <w:t>.</w:t>
      </w:r>
    </w:p>
    <w:p w14:paraId="2D2EDE24" w14:textId="77777777" w:rsidR="00527E4E" w:rsidRPr="00F34067" w:rsidRDefault="007A2B86" w:rsidP="00527E4E">
      <w:pPr>
        <w:spacing w:after="0" w:line="360" w:lineRule="auto"/>
        <w:ind w:firstLine="709"/>
        <w:jc w:val="both"/>
        <w:rPr>
          <w:rFonts w:ascii="Times New Roman" w:eastAsia="Times New Roman" w:hAnsi="Times New Roman" w:cs="Times New Roman"/>
          <w:sz w:val="28"/>
          <w:szCs w:val="28"/>
          <w:lang w:val="ru-RU" w:eastAsia="ru-RU"/>
        </w:rPr>
      </w:pPr>
      <w:proofErr w:type="spellStart"/>
      <w:r w:rsidRPr="007A2B86">
        <w:rPr>
          <w:rFonts w:ascii="Times New Roman" w:eastAsia="Times New Roman" w:hAnsi="Times New Roman" w:cs="Times New Roman"/>
          <w:sz w:val="28"/>
          <w:szCs w:val="28"/>
          <w:lang w:val="ru-RU" w:eastAsia="ru-RU"/>
        </w:rPr>
        <w:t>Найпопулярнішим</w:t>
      </w:r>
      <w:proofErr w:type="spellEnd"/>
      <w:r w:rsidRPr="00F34067">
        <w:rPr>
          <w:rFonts w:ascii="Times New Roman" w:eastAsia="Times New Roman" w:hAnsi="Times New Roman" w:cs="Times New Roman"/>
          <w:sz w:val="28"/>
          <w:szCs w:val="28"/>
          <w:lang w:val="ru-RU" w:eastAsia="ru-RU"/>
        </w:rPr>
        <w:t xml:space="preserve"> </w:t>
      </w:r>
      <w:proofErr w:type="spellStart"/>
      <w:r w:rsidRPr="007A2B86">
        <w:rPr>
          <w:rFonts w:ascii="Times New Roman" w:eastAsia="Times New Roman" w:hAnsi="Times New Roman" w:cs="Times New Roman"/>
          <w:sz w:val="28"/>
          <w:szCs w:val="28"/>
          <w:lang w:val="ru-RU" w:eastAsia="ru-RU"/>
        </w:rPr>
        <w:t>регіоном</w:t>
      </w:r>
      <w:proofErr w:type="spellEnd"/>
      <w:r w:rsidRPr="00F34067">
        <w:rPr>
          <w:rFonts w:ascii="Times New Roman" w:eastAsia="Times New Roman" w:hAnsi="Times New Roman" w:cs="Times New Roman"/>
          <w:sz w:val="28"/>
          <w:szCs w:val="28"/>
          <w:lang w:val="ru-RU" w:eastAsia="ru-RU"/>
        </w:rPr>
        <w:t xml:space="preserve"> </w:t>
      </w:r>
      <w:proofErr w:type="spellStart"/>
      <w:r w:rsidRPr="007A2B86">
        <w:rPr>
          <w:rFonts w:ascii="Times New Roman" w:eastAsia="Times New Roman" w:hAnsi="Times New Roman" w:cs="Times New Roman"/>
          <w:sz w:val="28"/>
          <w:szCs w:val="28"/>
          <w:lang w:val="ru-RU" w:eastAsia="ru-RU"/>
        </w:rPr>
        <w:t>України</w:t>
      </w:r>
      <w:proofErr w:type="spellEnd"/>
      <w:r w:rsidR="0046445B">
        <w:rPr>
          <w:rFonts w:ascii="Times New Roman" w:eastAsia="Times New Roman" w:hAnsi="Times New Roman" w:cs="Times New Roman"/>
          <w:sz w:val="28"/>
          <w:szCs w:val="28"/>
          <w:lang w:val="ru-RU" w:eastAsia="ru-RU"/>
        </w:rPr>
        <w:t xml:space="preserve"> для</w:t>
      </w:r>
      <w:r w:rsidRPr="00F34067">
        <w:rPr>
          <w:rFonts w:ascii="Times New Roman" w:eastAsia="Times New Roman" w:hAnsi="Times New Roman" w:cs="Times New Roman"/>
          <w:sz w:val="28"/>
          <w:szCs w:val="28"/>
          <w:lang w:val="ru-RU" w:eastAsia="ru-RU"/>
        </w:rPr>
        <w:t xml:space="preserve"> </w:t>
      </w:r>
      <w:proofErr w:type="spellStart"/>
      <w:r w:rsidR="0046445B">
        <w:rPr>
          <w:rFonts w:ascii="Times New Roman" w:eastAsia="Times New Roman" w:hAnsi="Times New Roman" w:cs="Times New Roman"/>
          <w:sz w:val="28"/>
          <w:szCs w:val="28"/>
          <w:lang w:val="ru-RU" w:eastAsia="ru-RU"/>
        </w:rPr>
        <w:t>туристів</w:t>
      </w:r>
      <w:proofErr w:type="spellEnd"/>
      <w:r w:rsidRPr="00F34067">
        <w:rPr>
          <w:rFonts w:ascii="Times New Roman" w:eastAsia="Times New Roman" w:hAnsi="Times New Roman" w:cs="Times New Roman"/>
          <w:sz w:val="28"/>
          <w:szCs w:val="28"/>
          <w:lang w:val="ru-RU" w:eastAsia="ru-RU"/>
        </w:rPr>
        <w:t xml:space="preserve"> </w:t>
      </w:r>
      <w:r w:rsidRPr="007A2B86">
        <w:rPr>
          <w:rFonts w:ascii="Times New Roman" w:eastAsia="Times New Roman" w:hAnsi="Times New Roman" w:cs="Times New Roman"/>
          <w:sz w:val="28"/>
          <w:szCs w:val="28"/>
          <w:lang w:val="ru-RU" w:eastAsia="ru-RU"/>
        </w:rPr>
        <w:t>у</w:t>
      </w:r>
      <w:r w:rsidR="0046445B">
        <w:rPr>
          <w:rFonts w:ascii="Times New Roman" w:eastAsia="Times New Roman" w:hAnsi="Times New Roman" w:cs="Times New Roman"/>
          <w:sz w:val="28"/>
          <w:szCs w:val="28"/>
          <w:lang w:val="ru-RU" w:eastAsia="ru-RU"/>
        </w:rPr>
        <w:t xml:space="preserve"> 2017</w:t>
      </w:r>
      <w:r w:rsidRPr="00F34067">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році</w:t>
      </w:r>
      <w:proofErr w:type="spellEnd"/>
      <w:r w:rsidRPr="00F34067">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була</w:t>
      </w:r>
      <w:proofErr w:type="spellEnd"/>
      <w:r w:rsidRPr="00F34067">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Київська</w:t>
      </w:r>
      <w:proofErr w:type="spellEnd"/>
      <w:r w:rsidRPr="00F34067">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область</w:t>
      </w:r>
      <w:r w:rsidR="00DE4B01">
        <w:rPr>
          <w:rFonts w:ascii="Times New Roman" w:eastAsia="Times New Roman" w:hAnsi="Times New Roman" w:cs="Times New Roman"/>
          <w:sz w:val="28"/>
          <w:szCs w:val="28"/>
          <w:lang w:val="ru-RU" w:eastAsia="ru-RU"/>
        </w:rPr>
        <w:t xml:space="preserve">, </w:t>
      </w:r>
      <w:r w:rsidRPr="007A2B86">
        <w:rPr>
          <w:rFonts w:ascii="Times New Roman" w:eastAsia="Times New Roman" w:hAnsi="Times New Roman" w:cs="Times New Roman"/>
          <w:sz w:val="28"/>
          <w:szCs w:val="28"/>
          <w:lang w:val="ru-RU" w:eastAsia="ru-RU"/>
        </w:rPr>
        <w:t>в</w:t>
      </w:r>
      <w:r w:rsidRPr="00F34067">
        <w:rPr>
          <w:rFonts w:ascii="Times New Roman" w:eastAsia="Times New Roman" w:hAnsi="Times New Roman" w:cs="Times New Roman"/>
          <w:sz w:val="28"/>
          <w:szCs w:val="28"/>
          <w:lang w:val="ru-RU" w:eastAsia="ru-RU"/>
        </w:rPr>
        <w:t xml:space="preserve"> </w:t>
      </w:r>
      <w:proofErr w:type="spellStart"/>
      <w:r w:rsidRPr="007A2B86">
        <w:rPr>
          <w:rFonts w:ascii="Times New Roman" w:eastAsia="Times New Roman" w:hAnsi="Times New Roman" w:cs="Times New Roman"/>
          <w:sz w:val="28"/>
          <w:szCs w:val="28"/>
          <w:lang w:val="ru-RU" w:eastAsia="ru-RU"/>
        </w:rPr>
        <w:t>якій</w:t>
      </w:r>
      <w:proofErr w:type="spellEnd"/>
      <w:r w:rsidRPr="00F34067">
        <w:rPr>
          <w:rFonts w:ascii="Times New Roman" w:eastAsia="Times New Roman" w:hAnsi="Times New Roman" w:cs="Times New Roman"/>
          <w:sz w:val="28"/>
          <w:szCs w:val="28"/>
          <w:lang w:val="ru-RU" w:eastAsia="ru-RU"/>
        </w:rPr>
        <w:t xml:space="preserve"> </w:t>
      </w:r>
      <w:proofErr w:type="spellStart"/>
      <w:r w:rsidRPr="007A2B86">
        <w:rPr>
          <w:rFonts w:ascii="Times New Roman" w:eastAsia="Times New Roman" w:hAnsi="Times New Roman" w:cs="Times New Roman"/>
          <w:sz w:val="28"/>
          <w:szCs w:val="28"/>
          <w:lang w:val="ru-RU" w:eastAsia="ru-RU"/>
        </w:rPr>
        <w:t>найвища</w:t>
      </w:r>
      <w:proofErr w:type="spellEnd"/>
      <w:r w:rsidRPr="00F34067">
        <w:rPr>
          <w:rFonts w:ascii="Times New Roman" w:eastAsia="Times New Roman" w:hAnsi="Times New Roman" w:cs="Times New Roman"/>
          <w:sz w:val="28"/>
          <w:szCs w:val="28"/>
          <w:lang w:val="ru-RU" w:eastAsia="ru-RU"/>
        </w:rPr>
        <w:t xml:space="preserve"> </w:t>
      </w:r>
      <w:proofErr w:type="spellStart"/>
      <w:r w:rsidRPr="007A2B86">
        <w:rPr>
          <w:rFonts w:ascii="Times New Roman" w:eastAsia="Times New Roman" w:hAnsi="Times New Roman" w:cs="Times New Roman"/>
          <w:sz w:val="28"/>
          <w:szCs w:val="28"/>
          <w:lang w:val="ru-RU" w:eastAsia="ru-RU"/>
        </w:rPr>
        <w:t>концентрація</w:t>
      </w:r>
      <w:proofErr w:type="spellEnd"/>
      <w:r w:rsidRPr="00F34067">
        <w:rPr>
          <w:rFonts w:ascii="Times New Roman" w:eastAsia="Times New Roman" w:hAnsi="Times New Roman" w:cs="Times New Roman"/>
          <w:sz w:val="28"/>
          <w:szCs w:val="28"/>
          <w:lang w:val="ru-RU" w:eastAsia="ru-RU"/>
        </w:rPr>
        <w:t xml:space="preserve"> </w:t>
      </w:r>
      <w:proofErr w:type="spellStart"/>
      <w:r w:rsidRPr="007A2B86">
        <w:rPr>
          <w:rFonts w:ascii="Times New Roman" w:eastAsia="Times New Roman" w:hAnsi="Times New Roman" w:cs="Times New Roman"/>
          <w:sz w:val="28"/>
          <w:szCs w:val="28"/>
          <w:lang w:val="ru-RU" w:eastAsia="ru-RU"/>
        </w:rPr>
        <w:t>бізнес</w:t>
      </w:r>
      <w:r w:rsidR="00DE4B01">
        <w:rPr>
          <w:rFonts w:ascii="Times New Roman" w:eastAsia="Times New Roman" w:hAnsi="Times New Roman" w:cs="Times New Roman"/>
          <w:sz w:val="28"/>
          <w:szCs w:val="28"/>
          <w:lang w:val="ru-RU" w:eastAsia="ru-RU"/>
        </w:rPr>
        <w:t>-</w:t>
      </w:r>
      <w:r w:rsidRPr="007A2B86">
        <w:rPr>
          <w:rFonts w:ascii="Times New Roman" w:eastAsia="Times New Roman" w:hAnsi="Times New Roman" w:cs="Times New Roman"/>
          <w:sz w:val="28"/>
          <w:szCs w:val="28"/>
          <w:lang w:val="ru-RU" w:eastAsia="ru-RU"/>
        </w:rPr>
        <w:t>ділових</w:t>
      </w:r>
      <w:proofErr w:type="spellEnd"/>
      <w:r w:rsidRPr="00F34067">
        <w:rPr>
          <w:rFonts w:ascii="Times New Roman" w:eastAsia="Times New Roman" w:hAnsi="Times New Roman" w:cs="Times New Roman"/>
          <w:sz w:val="28"/>
          <w:szCs w:val="28"/>
          <w:lang w:val="ru-RU" w:eastAsia="ru-RU"/>
        </w:rPr>
        <w:t xml:space="preserve">, </w:t>
      </w:r>
      <w:proofErr w:type="spellStart"/>
      <w:r w:rsidRPr="007A2B86">
        <w:rPr>
          <w:rFonts w:ascii="Times New Roman" w:eastAsia="Times New Roman" w:hAnsi="Times New Roman" w:cs="Times New Roman"/>
          <w:sz w:val="28"/>
          <w:szCs w:val="28"/>
          <w:lang w:val="ru-RU" w:eastAsia="ru-RU"/>
        </w:rPr>
        <w:t>науково</w:t>
      </w:r>
      <w:r w:rsidRPr="00F34067">
        <w:rPr>
          <w:rFonts w:ascii="Times New Roman" w:eastAsia="Times New Roman" w:hAnsi="Times New Roman" w:cs="Times New Roman"/>
          <w:sz w:val="28"/>
          <w:szCs w:val="28"/>
          <w:lang w:val="ru-RU" w:eastAsia="ru-RU"/>
        </w:rPr>
        <w:t>-</w:t>
      </w:r>
      <w:r w:rsidRPr="007A2B86">
        <w:rPr>
          <w:rFonts w:ascii="Times New Roman" w:eastAsia="Times New Roman" w:hAnsi="Times New Roman" w:cs="Times New Roman"/>
          <w:sz w:val="28"/>
          <w:szCs w:val="28"/>
          <w:lang w:val="ru-RU" w:eastAsia="ru-RU"/>
        </w:rPr>
        <w:t>навчальних</w:t>
      </w:r>
      <w:proofErr w:type="spellEnd"/>
      <w:r w:rsidRPr="00F34067">
        <w:rPr>
          <w:rFonts w:ascii="Times New Roman" w:eastAsia="Times New Roman" w:hAnsi="Times New Roman" w:cs="Times New Roman"/>
          <w:sz w:val="28"/>
          <w:szCs w:val="28"/>
          <w:lang w:val="ru-RU" w:eastAsia="ru-RU"/>
        </w:rPr>
        <w:t xml:space="preserve"> </w:t>
      </w:r>
      <w:r w:rsidRPr="007A2B86">
        <w:rPr>
          <w:rFonts w:ascii="Times New Roman" w:eastAsia="Times New Roman" w:hAnsi="Times New Roman" w:cs="Times New Roman"/>
          <w:sz w:val="28"/>
          <w:szCs w:val="28"/>
          <w:lang w:val="ru-RU" w:eastAsia="ru-RU"/>
        </w:rPr>
        <w:t>та</w:t>
      </w:r>
      <w:r w:rsidRPr="00F34067">
        <w:rPr>
          <w:rFonts w:ascii="Times New Roman" w:eastAsia="Times New Roman" w:hAnsi="Times New Roman" w:cs="Times New Roman"/>
          <w:sz w:val="28"/>
          <w:szCs w:val="28"/>
          <w:lang w:val="ru-RU" w:eastAsia="ru-RU"/>
        </w:rPr>
        <w:t xml:space="preserve"> </w:t>
      </w:r>
      <w:proofErr w:type="spellStart"/>
      <w:r w:rsidRPr="007A2B86">
        <w:rPr>
          <w:rFonts w:ascii="Times New Roman" w:eastAsia="Times New Roman" w:hAnsi="Times New Roman" w:cs="Times New Roman"/>
          <w:sz w:val="28"/>
          <w:szCs w:val="28"/>
          <w:lang w:val="ru-RU" w:eastAsia="ru-RU"/>
        </w:rPr>
        <w:t>історико</w:t>
      </w:r>
      <w:r w:rsidRPr="00F34067">
        <w:rPr>
          <w:rFonts w:ascii="Times New Roman" w:eastAsia="Times New Roman" w:hAnsi="Times New Roman" w:cs="Times New Roman"/>
          <w:sz w:val="28"/>
          <w:szCs w:val="28"/>
          <w:lang w:val="ru-RU" w:eastAsia="ru-RU"/>
        </w:rPr>
        <w:t>-</w:t>
      </w:r>
      <w:r w:rsidRPr="007A2B86">
        <w:rPr>
          <w:rFonts w:ascii="Times New Roman" w:eastAsia="Times New Roman" w:hAnsi="Times New Roman" w:cs="Times New Roman"/>
          <w:sz w:val="28"/>
          <w:szCs w:val="28"/>
          <w:lang w:val="ru-RU" w:eastAsia="ru-RU"/>
        </w:rPr>
        <w:t>культурних</w:t>
      </w:r>
      <w:proofErr w:type="spellEnd"/>
      <w:r w:rsidRPr="00F34067">
        <w:rPr>
          <w:rFonts w:ascii="Times New Roman" w:eastAsia="Times New Roman" w:hAnsi="Times New Roman" w:cs="Times New Roman"/>
          <w:sz w:val="28"/>
          <w:szCs w:val="28"/>
          <w:lang w:val="ru-RU" w:eastAsia="ru-RU"/>
        </w:rPr>
        <w:t xml:space="preserve"> </w:t>
      </w:r>
      <w:proofErr w:type="spellStart"/>
      <w:r w:rsidRPr="007A2B86">
        <w:rPr>
          <w:rFonts w:ascii="Times New Roman" w:eastAsia="Times New Roman" w:hAnsi="Times New Roman" w:cs="Times New Roman"/>
          <w:sz w:val="28"/>
          <w:szCs w:val="28"/>
          <w:lang w:val="ru-RU" w:eastAsia="ru-RU"/>
        </w:rPr>
        <w:t>ресурсів</w:t>
      </w:r>
      <w:proofErr w:type="spellEnd"/>
      <w:r w:rsidRPr="00F34067">
        <w:rPr>
          <w:rFonts w:ascii="Times New Roman" w:eastAsia="Times New Roman" w:hAnsi="Times New Roman" w:cs="Times New Roman"/>
          <w:sz w:val="28"/>
          <w:szCs w:val="28"/>
          <w:lang w:val="ru-RU" w:eastAsia="ru-RU"/>
        </w:rPr>
        <w:t xml:space="preserve">. </w:t>
      </w:r>
      <w:r w:rsidR="00DE4B01">
        <w:rPr>
          <w:rFonts w:ascii="Times New Roman" w:eastAsia="Times New Roman" w:hAnsi="Times New Roman" w:cs="Times New Roman"/>
          <w:sz w:val="28"/>
          <w:szCs w:val="28"/>
          <w:lang w:val="ru-RU" w:eastAsia="ru-RU"/>
        </w:rPr>
        <w:t xml:space="preserve">У 2018 </w:t>
      </w:r>
      <w:proofErr w:type="spellStart"/>
      <w:r w:rsidR="00DE4B01">
        <w:rPr>
          <w:rFonts w:ascii="Times New Roman" w:eastAsia="Times New Roman" w:hAnsi="Times New Roman" w:cs="Times New Roman"/>
          <w:sz w:val="28"/>
          <w:szCs w:val="28"/>
          <w:lang w:val="ru-RU" w:eastAsia="ru-RU"/>
        </w:rPr>
        <w:t>році</w:t>
      </w:r>
      <w:proofErr w:type="spellEnd"/>
      <w:r w:rsidRPr="00F34067">
        <w:rPr>
          <w:rFonts w:ascii="Times New Roman" w:eastAsia="Times New Roman" w:hAnsi="Times New Roman" w:cs="Times New Roman"/>
          <w:sz w:val="28"/>
          <w:szCs w:val="28"/>
          <w:lang w:val="ru-RU" w:eastAsia="ru-RU"/>
        </w:rPr>
        <w:t xml:space="preserve"> </w:t>
      </w:r>
      <w:proofErr w:type="spellStart"/>
      <w:r w:rsidRPr="007A2B86">
        <w:rPr>
          <w:rFonts w:ascii="Times New Roman" w:eastAsia="Times New Roman" w:hAnsi="Times New Roman" w:cs="Times New Roman"/>
          <w:sz w:val="28"/>
          <w:szCs w:val="28"/>
          <w:lang w:val="ru-RU" w:eastAsia="ru-RU"/>
        </w:rPr>
        <w:t>столичний</w:t>
      </w:r>
      <w:proofErr w:type="spellEnd"/>
      <w:r w:rsidRPr="00F34067">
        <w:rPr>
          <w:rFonts w:ascii="Times New Roman" w:eastAsia="Times New Roman" w:hAnsi="Times New Roman" w:cs="Times New Roman"/>
          <w:sz w:val="28"/>
          <w:szCs w:val="28"/>
          <w:lang w:val="ru-RU" w:eastAsia="ru-RU"/>
        </w:rPr>
        <w:t xml:space="preserve"> </w:t>
      </w:r>
      <w:proofErr w:type="spellStart"/>
      <w:r w:rsidRPr="007A2B86">
        <w:rPr>
          <w:rFonts w:ascii="Times New Roman" w:eastAsia="Times New Roman" w:hAnsi="Times New Roman" w:cs="Times New Roman"/>
          <w:sz w:val="28"/>
          <w:szCs w:val="28"/>
          <w:lang w:val="ru-RU" w:eastAsia="ru-RU"/>
        </w:rPr>
        <w:t>регіон</w:t>
      </w:r>
      <w:proofErr w:type="spellEnd"/>
      <w:r w:rsidRPr="00F34067">
        <w:rPr>
          <w:rFonts w:ascii="Times New Roman" w:eastAsia="Times New Roman" w:hAnsi="Times New Roman" w:cs="Times New Roman"/>
          <w:sz w:val="28"/>
          <w:szCs w:val="28"/>
          <w:lang w:val="ru-RU" w:eastAsia="ru-RU"/>
        </w:rPr>
        <w:t xml:space="preserve"> </w:t>
      </w:r>
      <w:proofErr w:type="spellStart"/>
      <w:r w:rsidRPr="00F04D3F">
        <w:rPr>
          <w:rFonts w:ascii="Times New Roman" w:eastAsia="Times New Roman" w:hAnsi="Times New Roman" w:cs="Times New Roman"/>
          <w:spacing w:val="-6"/>
          <w:sz w:val="28"/>
          <w:szCs w:val="28"/>
          <w:lang w:val="ru-RU" w:eastAsia="ru-RU"/>
        </w:rPr>
        <w:t>відвідали</w:t>
      </w:r>
      <w:proofErr w:type="spellEnd"/>
      <w:r w:rsidRPr="00F04D3F">
        <w:rPr>
          <w:rFonts w:ascii="Times New Roman" w:eastAsia="Times New Roman" w:hAnsi="Times New Roman" w:cs="Times New Roman"/>
          <w:spacing w:val="-6"/>
          <w:sz w:val="28"/>
          <w:szCs w:val="28"/>
          <w:lang w:val="ru-RU" w:eastAsia="ru-RU"/>
        </w:rPr>
        <w:t xml:space="preserve"> 5 млн 684 тис. </w:t>
      </w:r>
      <w:proofErr w:type="spellStart"/>
      <w:r w:rsidRPr="00F04D3F">
        <w:rPr>
          <w:rFonts w:ascii="Times New Roman" w:eastAsia="Times New Roman" w:hAnsi="Times New Roman" w:cs="Times New Roman"/>
          <w:spacing w:val="-6"/>
          <w:sz w:val="28"/>
          <w:szCs w:val="28"/>
          <w:lang w:val="ru-RU" w:eastAsia="ru-RU"/>
        </w:rPr>
        <w:t>туристів</w:t>
      </w:r>
      <w:proofErr w:type="spellEnd"/>
      <w:r w:rsidRPr="00F04D3F">
        <w:rPr>
          <w:rFonts w:ascii="Times New Roman" w:eastAsia="Times New Roman" w:hAnsi="Times New Roman" w:cs="Times New Roman"/>
          <w:spacing w:val="-6"/>
          <w:sz w:val="28"/>
          <w:szCs w:val="28"/>
          <w:lang w:val="ru-RU" w:eastAsia="ru-RU"/>
        </w:rPr>
        <w:t xml:space="preserve">. </w:t>
      </w:r>
      <w:r w:rsidR="00AB5339" w:rsidRPr="00F04D3F">
        <w:rPr>
          <w:rFonts w:ascii="Times New Roman" w:eastAsia="Times New Roman" w:hAnsi="Times New Roman" w:cs="Times New Roman"/>
          <w:spacing w:val="-6"/>
          <w:sz w:val="28"/>
          <w:szCs w:val="28"/>
          <w:lang w:val="ru-RU" w:eastAsia="ru-RU"/>
        </w:rPr>
        <w:t xml:space="preserve">До </w:t>
      </w:r>
      <w:proofErr w:type="spellStart"/>
      <w:r w:rsidR="00AB5339" w:rsidRPr="00F04D3F">
        <w:rPr>
          <w:rFonts w:ascii="Times New Roman" w:eastAsia="Times New Roman" w:hAnsi="Times New Roman" w:cs="Times New Roman"/>
          <w:spacing w:val="-6"/>
          <w:sz w:val="28"/>
          <w:szCs w:val="28"/>
          <w:lang w:val="ru-RU" w:eastAsia="ru-RU"/>
        </w:rPr>
        <w:t>переліку</w:t>
      </w:r>
      <w:proofErr w:type="spellEnd"/>
      <w:r w:rsidR="00AB5339" w:rsidRPr="00F04D3F">
        <w:rPr>
          <w:rFonts w:ascii="Times New Roman" w:eastAsia="Times New Roman" w:hAnsi="Times New Roman" w:cs="Times New Roman"/>
          <w:spacing w:val="-6"/>
          <w:sz w:val="28"/>
          <w:szCs w:val="28"/>
          <w:lang w:val="ru-RU" w:eastAsia="ru-RU"/>
        </w:rPr>
        <w:t xml:space="preserve"> </w:t>
      </w:r>
      <w:proofErr w:type="spellStart"/>
      <w:r w:rsidR="00AB5339" w:rsidRPr="00F04D3F">
        <w:rPr>
          <w:rFonts w:ascii="Times New Roman" w:eastAsia="Times New Roman" w:hAnsi="Times New Roman" w:cs="Times New Roman"/>
          <w:spacing w:val="-6"/>
          <w:sz w:val="28"/>
          <w:szCs w:val="28"/>
          <w:lang w:val="ru-RU" w:eastAsia="ru-RU"/>
        </w:rPr>
        <w:t>найкращих</w:t>
      </w:r>
      <w:proofErr w:type="spellEnd"/>
      <w:r w:rsidR="00AB5339" w:rsidRPr="00F04D3F">
        <w:rPr>
          <w:rFonts w:ascii="Times New Roman" w:eastAsia="Times New Roman" w:hAnsi="Times New Roman" w:cs="Times New Roman"/>
          <w:spacing w:val="-6"/>
          <w:sz w:val="28"/>
          <w:szCs w:val="28"/>
          <w:lang w:val="ru-RU" w:eastAsia="ru-RU"/>
        </w:rPr>
        <w:t xml:space="preserve"> </w:t>
      </w:r>
      <w:proofErr w:type="spellStart"/>
      <w:r w:rsidR="00AB5339" w:rsidRPr="00F04D3F">
        <w:rPr>
          <w:rFonts w:ascii="Times New Roman" w:eastAsia="Times New Roman" w:hAnsi="Times New Roman" w:cs="Times New Roman"/>
          <w:spacing w:val="-6"/>
          <w:sz w:val="28"/>
          <w:szCs w:val="28"/>
          <w:lang w:val="ru-RU" w:eastAsia="ru-RU"/>
        </w:rPr>
        <w:t>місць</w:t>
      </w:r>
      <w:proofErr w:type="spellEnd"/>
      <w:r w:rsidR="00AB5339" w:rsidRPr="00F04D3F">
        <w:rPr>
          <w:rFonts w:ascii="Times New Roman" w:eastAsia="Times New Roman" w:hAnsi="Times New Roman" w:cs="Times New Roman"/>
          <w:spacing w:val="-6"/>
          <w:sz w:val="28"/>
          <w:szCs w:val="28"/>
          <w:lang w:val="ru-RU" w:eastAsia="ru-RU"/>
        </w:rPr>
        <w:t xml:space="preserve"> для </w:t>
      </w:r>
      <w:proofErr w:type="spellStart"/>
      <w:r w:rsidR="00AB5339" w:rsidRPr="00F04D3F">
        <w:rPr>
          <w:rFonts w:ascii="Times New Roman" w:eastAsia="Times New Roman" w:hAnsi="Times New Roman" w:cs="Times New Roman"/>
          <w:spacing w:val="-6"/>
          <w:sz w:val="28"/>
          <w:szCs w:val="28"/>
          <w:lang w:val="ru-RU" w:eastAsia="ru-RU"/>
        </w:rPr>
        <w:t>відвідування</w:t>
      </w:r>
      <w:proofErr w:type="spellEnd"/>
      <w:r w:rsidR="00322226" w:rsidRPr="00F04D3F">
        <w:rPr>
          <w:rFonts w:ascii="Times New Roman" w:eastAsia="Times New Roman" w:hAnsi="Times New Roman" w:cs="Times New Roman"/>
          <w:spacing w:val="-6"/>
          <w:sz w:val="28"/>
          <w:szCs w:val="28"/>
          <w:lang w:val="ru-RU" w:eastAsia="ru-RU"/>
        </w:rPr>
        <w:t xml:space="preserve"> </w:t>
      </w:r>
      <w:r w:rsidR="00AB5339" w:rsidRPr="00F04D3F">
        <w:rPr>
          <w:rFonts w:ascii="Times New Roman" w:eastAsia="Times New Roman" w:hAnsi="Times New Roman" w:cs="Times New Roman"/>
          <w:spacing w:val="-6"/>
          <w:sz w:val="28"/>
          <w:szCs w:val="28"/>
          <w:lang w:val="ru-RU" w:eastAsia="ru-RU"/>
        </w:rPr>
        <w:t xml:space="preserve">також </w:t>
      </w:r>
      <w:proofErr w:type="spellStart"/>
      <w:r w:rsidR="00AB5339" w:rsidRPr="00F04D3F">
        <w:rPr>
          <w:rFonts w:ascii="Times New Roman" w:eastAsia="Times New Roman" w:hAnsi="Times New Roman" w:cs="Times New Roman"/>
          <w:spacing w:val="-6"/>
          <w:sz w:val="28"/>
          <w:szCs w:val="28"/>
          <w:lang w:val="ru-RU" w:eastAsia="ru-RU"/>
        </w:rPr>
        <w:t>входять</w:t>
      </w:r>
      <w:proofErr w:type="spellEnd"/>
      <w:r w:rsidRPr="00F04D3F">
        <w:rPr>
          <w:rFonts w:ascii="Times New Roman" w:eastAsia="Times New Roman" w:hAnsi="Times New Roman" w:cs="Times New Roman"/>
          <w:spacing w:val="-6"/>
          <w:sz w:val="28"/>
          <w:szCs w:val="28"/>
          <w:lang w:val="ru-RU" w:eastAsia="ru-RU"/>
        </w:rPr>
        <w:t xml:space="preserve"> </w:t>
      </w:r>
      <w:proofErr w:type="spellStart"/>
      <w:r w:rsidRPr="00F04D3F">
        <w:rPr>
          <w:rFonts w:ascii="Times New Roman" w:eastAsia="Times New Roman" w:hAnsi="Times New Roman" w:cs="Times New Roman"/>
          <w:spacing w:val="-6"/>
          <w:sz w:val="28"/>
          <w:szCs w:val="28"/>
          <w:lang w:val="ru-RU" w:eastAsia="ru-RU"/>
        </w:rPr>
        <w:t>Львівська</w:t>
      </w:r>
      <w:proofErr w:type="spellEnd"/>
      <w:r w:rsidRPr="00F04D3F">
        <w:rPr>
          <w:rFonts w:ascii="Times New Roman" w:eastAsia="Times New Roman" w:hAnsi="Times New Roman" w:cs="Times New Roman"/>
          <w:spacing w:val="-6"/>
          <w:sz w:val="28"/>
          <w:szCs w:val="28"/>
          <w:lang w:val="ru-RU" w:eastAsia="ru-RU"/>
        </w:rPr>
        <w:t xml:space="preserve"> та </w:t>
      </w:r>
      <w:proofErr w:type="spellStart"/>
      <w:r w:rsidRPr="00F04D3F">
        <w:rPr>
          <w:rFonts w:ascii="Times New Roman" w:eastAsia="Times New Roman" w:hAnsi="Times New Roman" w:cs="Times New Roman"/>
          <w:spacing w:val="-6"/>
          <w:sz w:val="28"/>
          <w:szCs w:val="28"/>
          <w:lang w:val="ru-RU" w:eastAsia="ru-RU"/>
        </w:rPr>
        <w:t>Одеська</w:t>
      </w:r>
      <w:proofErr w:type="spellEnd"/>
      <w:r w:rsidRPr="00F04D3F">
        <w:rPr>
          <w:rFonts w:ascii="Times New Roman" w:eastAsia="Times New Roman" w:hAnsi="Times New Roman" w:cs="Times New Roman"/>
          <w:spacing w:val="-6"/>
          <w:sz w:val="28"/>
          <w:szCs w:val="28"/>
          <w:lang w:val="ru-RU" w:eastAsia="ru-RU"/>
        </w:rPr>
        <w:t xml:space="preserve"> </w:t>
      </w:r>
      <w:proofErr w:type="spellStart"/>
      <w:r w:rsidRPr="00F04D3F">
        <w:rPr>
          <w:rFonts w:ascii="Times New Roman" w:eastAsia="Times New Roman" w:hAnsi="Times New Roman" w:cs="Times New Roman"/>
          <w:spacing w:val="-6"/>
          <w:sz w:val="28"/>
          <w:szCs w:val="28"/>
          <w:lang w:val="ru-RU" w:eastAsia="ru-RU"/>
        </w:rPr>
        <w:t>обла</w:t>
      </w:r>
      <w:r w:rsidR="00DE4B01" w:rsidRPr="00F04D3F">
        <w:rPr>
          <w:rFonts w:ascii="Times New Roman" w:eastAsia="Times New Roman" w:hAnsi="Times New Roman" w:cs="Times New Roman"/>
          <w:spacing w:val="-6"/>
          <w:sz w:val="28"/>
          <w:szCs w:val="28"/>
          <w:lang w:val="ru-RU" w:eastAsia="ru-RU"/>
        </w:rPr>
        <w:t>сті</w:t>
      </w:r>
      <w:proofErr w:type="spellEnd"/>
      <w:r w:rsidR="00DE4B01" w:rsidRPr="00F04D3F">
        <w:rPr>
          <w:rFonts w:ascii="Times New Roman" w:eastAsia="Times New Roman" w:hAnsi="Times New Roman" w:cs="Times New Roman"/>
          <w:spacing w:val="-6"/>
          <w:sz w:val="28"/>
          <w:szCs w:val="28"/>
          <w:lang w:val="ru-RU" w:eastAsia="ru-RU"/>
        </w:rPr>
        <w:t xml:space="preserve">: 2 млн 505 тис. та 2 млн 335 тис. </w:t>
      </w:r>
      <w:proofErr w:type="spellStart"/>
      <w:r w:rsidR="00DE4B01" w:rsidRPr="00F04D3F">
        <w:rPr>
          <w:rFonts w:ascii="Times New Roman" w:eastAsia="Times New Roman" w:hAnsi="Times New Roman" w:cs="Times New Roman"/>
          <w:spacing w:val="-6"/>
          <w:sz w:val="28"/>
          <w:szCs w:val="28"/>
          <w:lang w:val="ru-RU" w:eastAsia="ru-RU"/>
        </w:rPr>
        <w:t>о</w:t>
      </w:r>
      <w:r w:rsidRPr="00F04D3F">
        <w:rPr>
          <w:rFonts w:ascii="Times New Roman" w:eastAsia="Times New Roman" w:hAnsi="Times New Roman" w:cs="Times New Roman"/>
          <w:spacing w:val="-6"/>
          <w:sz w:val="28"/>
          <w:szCs w:val="28"/>
          <w:lang w:val="ru-RU" w:eastAsia="ru-RU"/>
        </w:rPr>
        <w:t>сіб</w:t>
      </w:r>
      <w:proofErr w:type="spellEnd"/>
      <w:r w:rsidR="005D5E56">
        <w:rPr>
          <w:rFonts w:ascii="Times New Roman" w:eastAsia="Times New Roman" w:hAnsi="Times New Roman" w:cs="Times New Roman"/>
          <w:spacing w:val="-6"/>
          <w:sz w:val="28"/>
          <w:szCs w:val="28"/>
          <w:lang w:val="ru-RU" w:eastAsia="ru-RU"/>
        </w:rPr>
        <w:t> </w:t>
      </w:r>
      <w:r w:rsidR="004E2DEE">
        <w:rPr>
          <w:rFonts w:ascii="Times New Roman" w:eastAsia="Times New Roman" w:hAnsi="Times New Roman" w:cs="Times New Roman"/>
          <w:spacing w:val="-6"/>
          <w:sz w:val="28"/>
          <w:szCs w:val="28"/>
          <w:lang w:val="ru-RU" w:eastAsia="ru-RU"/>
        </w:rPr>
        <w:t>[41</w:t>
      </w:r>
      <w:r w:rsidRPr="00F04D3F">
        <w:rPr>
          <w:rFonts w:ascii="Times New Roman" w:eastAsia="Times New Roman" w:hAnsi="Times New Roman" w:cs="Times New Roman"/>
          <w:spacing w:val="-6"/>
          <w:sz w:val="28"/>
          <w:szCs w:val="28"/>
          <w:lang w:val="ru-RU" w:eastAsia="ru-RU"/>
        </w:rPr>
        <w:t>]</w:t>
      </w:r>
      <w:r w:rsidR="00527E4E" w:rsidRPr="00F04D3F">
        <w:rPr>
          <w:rFonts w:ascii="Times New Roman" w:eastAsia="Times New Roman" w:hAnsi="Times New Roman" w:cs="Times New Roman"/>
          <w:spacing w:val="-6"/>
          <w:sz w:val="28"/>
          <w:szCs w:val="28"/>
          <w:lang w:val="ru-RU" w:eastAsia="ru-RU"/>
        </w:rPr>
        <w:t>.</w:t>
      </w:r>
    </w:p>
    <w:p w14:paraId="7A0CE12B" w14:textId="77777777" w:rsidR="001739EB" w:rsidRPr="00F34067" w:rsidRDefault="001739EB" w:rsidP="001739EB">
      <w:pPr>
        <w:spacing w:after="0" w:line="360" w:lineRule="auto"/>
        <w:ind w:firstLine="709"/>
        <w:jc w:val="both"/>
        <w:rPr>
          <w:rFonts w:ascii="Times New Roman" w:eastAsia="Times New Roman" w:hAnsi="Times New Roman" w:cs="Times New Roman"/>
          <w:sz w:val="28"/>
          <w:szCs w:val="28"/>
          <w:lang w:val="ru-RU" w:eastAsia="ru-RU"/>
        </w:rPr>
      </w:pPr>
      <w:proofErr w:type="spellStart"/>
      <w:r w:rsidRPr="001739EB">
        <w:rPr>
          <w:rFonts w:ascii="Times New Roman" w:eastAsia="Times New Roman" w:hAnsi="Times New Roman" w:cs="Times New Roman"/>
          <w:sz w:val="28"/>
          <w:szCs w:val="28"/>
          <w:lang w:val="ru-RU" w:eastAsia="ru-RU"/>
        </w:rPr>
        <w:t>Всесвітній</w:t>
      </w:r>
      <w:proofErr w:type="spellEnd"/>
      <w:r w:rsidRPr="001739EB">
        <w:rPr>
          <w:rFonts w:ascii="Times New Roman" w:eastAsia="Times New Roman" w:hAnsi="Times New Roman" w:cs="Times New Roman"/>
          <w:sz w:val="28"/>
          <w:szCs w:val="28"/>
          <w:lang w:val="ru-RU" w:eastAsia="ru-RU"/>
        </w:rPr>
        <w:t xml:space="preserve"> </w:t>
      </w:r>
      <w:proofErr w:type="spellStart"/>
      <w:r w:rsidRPr="001739EB">
        <w:rPr>
          <w:rFonts w:ascii="Times New Roman" w:eastAsia="Times New Roman" w:hAnsi="Times New Roman" w:cs="Times New Roman"/>
          <w:sz w:val="28"/>
          <w:szCs w:val="28"/>
          <w:lang w:val="ru-RU" w:eastAsia="ru-RU"/>
        </w:rPr>
        <w:t>еконо</w:t>
      </w:r>
      <w:r w:rsidR="003B6CD3">
        <w:rPr>
          <w:rFonts w:ascii="Times New Roman" w:eastAsia="Times New Roman" w:hAnsi="Times New Roman" w:cs="Times New Roman"/>
          <w:sz w:val="28"/>
          <w:szCs w:val="28"/>
          <w:lang w:val="ru-RU" w:eastAsia="ru-RU"/>
        </w:rPr>
        <w:t>мічний</w:t>
      </w:r>
      <w:proofErr w:type="spellEnd"/>
      <w:r w:rsidR="003B6CD3">
        <w:rPr>
          <w:rFonts w:ascii="Times New Roman" w:eastAsia="Times New Roman" w:hAnsi="Times New Roman" w:cs="Times New Roman"/>
          <w:sz w:val="28"/>
          <w:szCs w:val="28"/>
          <w:lang w:val="ru-RU" w:eastAsia="ru-RU"/>
        </w:rPr>
        <w:t xml:space="preserve"> форум </w:t>
      </w:r>
      <w:proofErr w:type="spellStart"/>
      <w:r w:rsidR="003B6CD3">
        <w:rPr>
          <w:rFonts w:ascii="Times New Roman" w:eastAsia="Times New Roman" w:hAnsi="Times New Roman" w:cs="Times New Roman"/>
          <w:sz w:val="28"/>
          <w:szCs w:val="28"/>
          <w:lang w:val="ru-RU" w:eastAsia="ru-RU"/>
        </w:rPr>
        <w:t>опублікував</w:t>
      </w:r>
      <w:proofErr w:type="spellEnd"/>
      <w:r w:rsidRPr="001739EB">
        <w:rPr>
          <w:rFonts w:ascii="Times New Roman" w:eastAsia="Times New Roman" w:hAnsi="Times New Roman" w:cs="Times New Roman"/>
          <w:sz w:val="28"/>
          <w:szCs w:val="28"/>
          <w:lang w:val="ru-RU" w:eastAsia="ru-RU"/>
        </w:rPr>
        <w:t xml:space="preserve"> </w:t>
      </w:r>
      <w:proofErr w:type="spellStart"/>
      <w:r w:rsidRPr="001739EB">
        <w:rPr>
          <w:rFonts w:ascii="Times New Roman" w:eastAsia="Times New Roman" w:hAnsi="Times New Roman" w:cs="Times New Roman"/>
          <w:sz w:val="28"/>
          <w:szCs w:val="28"/>
          <w:lang w:val="ru-RU" w:eastAsia="ru-RU"/>
        </w:rPr>
        <w:t>звіт</w:t>
      </w:r>
      <w:proofErr w:type="spellEnd"/>
      <w:r w:rsidRPr="001739EB">
        <w:rPr>
          <w:rFonts w:ascii="Times New Roman" w:eastAsia="Times New Roman" w:hAnsi="Times New Roman" w:cs="Times New Roman"/>
          <w:sz w:val="28"/>
          <w:szCs w:val="28"/>
          <w:lang w:val="ru-RU" w:eastAsia="ru-RU"/>
        </w:rPr>
        <w:t xml:space="preserve"> по туризму, </w:t>
      </w:r>
      <w:proofErr w:type="spellStart"/>
      <w:r w:rsidRPr="001739EB">
        <w:rPr>
          <w:rFonts w:ascii="Times New Roman" w:eastAsia="Times New Roman" w:hAnsi="Times New Roman" w:cs="Times New Roman"/>
          <w:sz w:val="28"/>
          <w:szCs w:val="28"/>
          <w:lang w:val="ru-RU" w:eastAsia="ru-RU"/>
        </w:rPr>
        <w:t>згідно</w:t>
      </w:r>
      <w:proofErr w:type="spellEnd"/>
      <w:r w:rsidRPr="001739EB">
        <w:rPr>
          <w:rFonts w:ascii="Times New Roman" w:eastAsia="Times New Roman" w:hAnsi="Times New Roman" w:cs="Times New Roman"/>
          <w:sz w:val="28"/>
          <w:szCs w:val="28"/>
          <w:lang w:val="ru-RU" w:eastAsia="ru-RU"/>
        </w:rPr>
        <w:t xml:space="preserve"> з </w:t>
      </w:r>
      <w:proofErr w:type="spellStart"/>
      <w:r w:rsidRPr="001739EB">
        <w:rPr>
          <w:rFonts w:ascii="Times New Roman" w:eastAsia="Times New Roman" w:hAnsi="Times New Roman" w:cs="Times New Roman"/>
          <w:sz w:val="28"/>
          <w:szCs w:val="28"/>
          <w:lang w:val="ru-RU" w:eastAsia="ru-RU"/>
        </w:rPr>
        <w:t>яким</w:t>
      </w:r>
      <w:proofErr w:type="spellEnd"/>
      <w:r w:rsidRPr="001739EB">
        <w:rPr>
          <w:rFonts w:ascii="Times New Roman" w:eastAsia="Times New Roman" w:hAnsi="Times New Roman" w:cs="Times New Roman"/>
          <w:sz w:val="28"/>
          <w:szCs w:val="28"/>
          <w:lang w:val="ru-RU" w:eastAsia="ru-RU"/>
        </w:rPr>
        <w:t xml:space="preserve"> </w:t>
      </w:r>
      <w:proofErr w:type="spellStart"/>
      <w:r w:rsidRPr="001739EB">
        <w:rPr>
          <w:rFonts w:ascii="Times New Roman" w:eastAsia="Times New Roman" w:hAnsi="Times New Roman" w:cs="Times New Roman"/>
          <w:sz w:val="28"/>
          <w:szCs w:val="28"/>
          <w:lang w:val="ru-RU" w:eastAsia="ru-RU"/>
        </w:rPr>
        <w:t>Україна</w:t>
      </w:r>
      <w:proofErr w:type="spellEnd"/>
      <w:r w:rsidRPr="001739EB">
        <w:rPr>
          <w:rFonts w:ascii="Times New Roman" w:eastAsia="Times New Roman" w:hAnsi="Times New Roman" w:cs="Times New Roman"/>
          <w:sz w:val="28"/>
          <w:szCs w:val="28"/>
          <w:lang w:val="ru-RU" w:eastAsia="ru-RU"/>
        </w:rPr>
        <w:t xml:space="preserve"> </w:t>
      </w:r>
      <w:r w:rsidR="003B6CD3">
        <w:rPr>
          <w:rFonts w:ascii="Times New Roman" w:eastAsia="Times New Roman" w:hAnsi="Times New Roman" w:cs="Times New Roman"/>
          <w:sz w:val="28"/>
          <w:szCs w:val="28"/>
          <w:lang w:val="ru-RU" w:eastAsia="ru-RU"/>
        </w:rPr>
        <w:t xml:space="preserve">у 2018 </w:t>
      </w:r>
      <w:proofErr w:type="spellStart"/>
      <w:r w:rsidR="003B6CD3">
        <w:rPr>
          <w:rFonts w:ascii="Times New Roman" w:eastAsia="Times New Roman" w:hAnsi="Times New Roman" w:cs="Times New Roman"/>
          <w:sz w:val="28"/>
          <w:szCs w:val="28"/>
          <w:lang w:val="ru-RU" w:eastAsia="ru-RU"/>
        </w:rPr>
        <w:t>році</w:t>
      </w:r>
      <w:proofErr w:type="spellEnd"/>
      <w:r w:rsidR="003B6CD3">
        <w:rPr>
          <w:rFonts w:ascii="Times New Roman" w:eastAsia="Times New Roman" w:hAnsi="Times New Roman" w:cs="Times New Roman"/>
          <w:sz w:val="28"/>
          <w:szCs w:val="28"/>
          <w:lang w:val="ru-RU" w:eastAsia="ru-RU"/>
        </w:rPr>
        <w:t xml:space="preserve"> </w:t>
      </w:r>
      <w:proofErr w:type="spellStart"/>
      <w:r w:rsidRPr="001739EB">
        <w:rPr>
          <w:rFonts w:ascii="Times New Roman" w:eastAsia="Times New Roman" w:hAnsi="Times New Roman" w:cs="Times New Roman"/>
          <w:sz w:val="28"/>
          <w:szCs w:val="28"/>
          <w:lang w:val="ru-RU" w:eastAsia="ru-RU"/>
        </w:rPr>
        <w:t>піднялася</w:t>
      </w:r>
      <w:proofErr w:type="spellEnd"/>
      <w:r w:rsidRPr="001739EB">
        <w:rPr>
          <w:rFonts w:ascii="Times New Roman" w:eastAsia="Times New Roman" w:hAnsi="Times New Roman" w:cs="Times New Roman"/>
          <w:sz w:val="28"/>
          <w:szCs w:val="28"/>
          <w:lang w:val="ru-RU" w:eastAsia="ru-RU"/>
        </w:rPr>
        <w:t xml:space="preserve"> на 20 </w:t>
      </w:r>
      <w:proofErr w:type="spellStart"/>
      <w:r w:rsidRPr="001739EB">
        <w:rPr>
          <w:rFonts w:ascii="Times New Roman" w:eastAsia="Times New Roman" w:hAnsi="Times New Roman" w:cs="Times New Roman"/>
          <w:sz w:val="28"/>
          <w:szCs w:val="28"/>
          <w:lang w:val="ru-RU" w:eastAsia="ru-RU"/>
        </w:rPr>
        <w:t>позиці</w:t>
      </w:r>
      <w:r w:rsidR="00691DB0">
        <w:rPr>
          <w:rFonts w:ascii="Times New Roman" w:eastAsia="Times New Roman" w:hAnsi="Times New Roman" w:cs="Times New Roman"/>
          <w:sz w:val="28"/>
          <w:szCs w:val="28"/>
          <w:lang w:val="ru-RU" w:eastAsia="ru-RU"/>
        </w:rPr>
        <w:t>й</w:t>
      </w:r>
      <w:proofErr w:type="spellEnd"/>
      <w:r w:rsidR="00691DB0">
        <w:rPr>
          <w:rFonts w:ascii="Times New Roman" w:eastAsia="Times New Roman" w:hAnsi="Times New Roman" w:cs="Times New Roman"/>
          <w:sz w:val="28"/>
          <w:szCs w:val="28"/>
          <w:lang w:val="ru-RU" w:eastAsia="ru-RU"/>
        </w:rPr>
        <w:t xml:space="preserve"> у </w:t>
      </w:r>
      <w:proofErr w:type="spellStart"/>
      <w:r w:rsidR="00691DB0">
        <w:rPr>
          <w:rFonts w:ascii="Times New Roman" w:eastAsia="Times New Roman" w:hAnsi="Times New Roman" w:cs="Times New Roman"/>
          <w:sz w:val="28"/>
          <w:szCs w:val="28"/>
          <w:lang w:val="ru-RU" w:eastAsia="ru-RU"/>
        </w:rPr>
        <w:t>порівнянні</w:t>
      </w:r>
      <w:proofErr w:type="spellEnd"/>
      <w:r w:rsidR="00691DB0">
        <w:rPr>
          <w:rFonts w:ascii="Times New Roman" w:eastAsia="Times New Roman" w:hAnsi="Times New Roman" w:cs="Times New Roman"/>
          <w:sz w:val="28"/>
          <w:szCs w:val="28"/>
          <w:lang w:val="ru-RU" w:eastAsia="ru-RU"/>
        </w:rPr>
        <w:t xml:space="preserve"> з 2017 роком</w:t>
      </w:r>
      <w:r>
        <w:rPr>
          <w:rFonts w:ascii="Times New Roman" w:eastAsia="Times New Roman" w:hAnsi="Times New Roman" w:cs="Times New Roman"/>
          <w:sz w:val="28"/>
          <w:szCs w:val="28"/>
          <w:lang w:val="ru-RU" w:eastAsia="ru-RU"/>
        </w:rPr>
        <w:t xml:space="preserve"> в </w:t>
      </w:r>
      <w:r w:rsidRPr="001739EB">
        <w:rPr>
          <w:rFonts w:ascii="Times New Roman" w:eastAsia="Times New Roman" w:hAnsi="Times New Roman" w:cs="Times New Roman"/>
          <w:sz w:val="28"/>
          <w:szCs w:val="28"/>
          <w:lang w:val="ru-RU" w:eastAsia="ru-RU"/>
        </w:rPr>
        <w:lastRenderedPageBreak/>
        <w:t xml:space="preserve">рейтингу </w:t>
      </w:r>
      <w:proofErr w:type="spellStart"/>
      <w:r w:rsidRPr="001739EB">
        <w:rPr>
          <w:rFonts w:ascii="Times New Roman" w:eastAsia="Times New Roman" w:hAnsi="Times New Roman" w:cs="Times New Roman"/>
          <w:sz w:val="28"/>
          <w:szCs w:val="28"/>
          <w:lang w:val="ru-RU" w:eastAsia="ru-RU"/>
        </w:rPr>
        <w:t>найбезпечніших</w:t>
      </w:r>
      <w:proofErr w:type="spellEnd"/>
      <w:r w:rsidRPr="001739EB">
        <w:rPr>
          <w:rFonts w:ascii="Times New Roman" w:eastAsia="Times New Roman" w:hAnsi="Times New Roman" w:cs="Times New Roman"/>
          <w:sz w:val="28"/>
          <w:szCs w:val="28"/>
          <w:lang w:val="ru-RU" w:eastAsia="ru-RU"/>
        </w:rPr>
        <w:t xml:space="preserve"> </w:t>
      </w:r>
      <w:proofErr w:type="spellStart"/>
      <w:r w:rsidRPr="001739EB">
        <w:rPr>
          <w:rFonts w:ascii="Times New Roman" w:eastAsia="Times New Roman" w:hAnsi="Times New Roman" w:cs="Times New Roman"/>
          <w:sz w:val="28"/>
          <w:szCs w:val="28"/>
          <w:lang w:val="ru-RU" w:eastAsia="ru-RU"/>
        </w:rPr>
        <w:t>країн</w:t>
      </w:r>
      <w:proofErr w:type="spellEnd"/>
      <w:r w:rsidRPr="001739EB">
        <w:rPr>
          <w:rFonts w:ascii="Times New Roman" w:eastAsia="Times New Roman" w:hAnsi="Times New Roman" w:cs="Times New Roman"/>
          <w:sz w:val="28"/>
          <w:szCs w:val="28"/>
          <w:lang w:val="ru-RU" w:eastAsia="ru-RU"/>
        </w:rPr>
        <w:t xml:space="preserve"> для </w:t>
      </w:r>
      <w:proofErr w:type="spellStart"/>
      <w:r w:rsidRPr="001739EB">
        <w:rPr>
          <w:rFonts w:ascii="Times New Roman" w:eastAsia="Times New Roman" w:hAnsi="Times New Roman" w:cs="Times New Roman"/>
          <w:sz w:val="28"/>
          <w:szCs w:val="28"/>
          <w:lang w:val="ru-RU" w:eastAsia="ru-RU"/>
        </w:rPr>
        <w:t>мандрівників</w:t>
      </w:r>
      <w:proofErr w:type="spellEnd"/>
      <w:r w:rsidRPr="001739EB">
        <w:rPr>
          <w:rFonts w:ascii="Times New Roman" w:eastAsia="Times New Roman" w:hAnsi="Times New Roman" w:cs="Times New Roman"/>
          <w:sz w:val="28"/>
          <w:szCs w:val="28"/>
          <w:lang w:val="ru-RU" w:eastAsia="ru-RU"/>
        </w:rPr>
        <w:t xml:space="preserve">. </w:t>
      </w:r>
      <w:proofErr w:type="spellStart"/>
      <w:r w:rsidR="0014073B" w:rsidRPr="00F34067">
        <w:rPr>
          <w:rFonts w:ascii="Times New Roman" w:eastAsia="Times New Roman" w:hAnsi="Times New Roman" w:cs="Times New Roman"/>
          <w:sz w:val="28"/>
          <w:szCs w:val="28"/>
          <w:lang w:val="ru-RU" w:eastAsia="ru-RU"/>
        </w:rPr>
        <w:t>Серед</w:t>
      </w:r>
      <w:proofErr w:type="spellEnd"/>
      <w:r w:rsidR="0014073B" w:rsidRPr="00F34067">
        <w:rPr>
          <w:rFonts w:ascii="Times New Roman" w:eastAsia="Times New Roman" w:hAnsi="Times New Roman" w:cs="Times New Roman"/>
          <w:sz w:val="28"/>
          <w:szCs w:val="28"/>
          <w:lang w:val="ru-RU" w:eastAsia="ru-RU"/>
        </w:rPr>
        <w:t xml:space="preserve"> </w:t>
      </w:r>
      <w:proofErr w:type="spellStart"/>
      <w:r w:rsidR="0014073B" w:rsidRPr="00F34067">
        <w:rPr>
          <w:rFonts w:ascii="Times New Roman" w:eastAsia="Times New Roman" w:hAnsi="Times New Roman" w:cs="Times New Roman"/>
          <w:sz w:val="28"/>
          <w:szCs w:val="28"/>
          <w:lang w:val="ru-RU" w:eastAsia="ru-RU"/>
        </w:rPr>
        <w:t>врахованих</w:t>
      </w:r>
      <w:proofErr w:type="spellEnd"/>
      <w:r w:rsidR="0014073B" w:rsidRPr="00F34067">
        <w:rPr>
          <w:rFonts w:ascii="Times New Roman" w:eastAsia="Times New Roman" w:hAnsi="Times New Roman" w:cs="Times New Roman"/>
          <w:sz w:val="28"/>
          <w:szCs w:val="28"/>
          <w:lang w:val="ru-RU" w:eastAsia="ru-RU"/>
        </w:rPr>
        <w:t xml:space="preserve"> </w:t>
      </w:r>
      <w:proofErr w:type="spellStart"/>
      <w:r w:rsidR="0014073B" w:rsidRPr="00F34067">
        <w:rPr>
          <w:rFonts w:ascii="Times New Roman" w:eastAsia="Times New Roman" w:hAnsi="Times New Roman" w:cs="Times New Roman"/>
          <w:sz w:val="28"/>
          <w:szCs w:val="28"/>
          <w:lang w:val="ru-RU" w:eastAsia="ru-RU"/>
        </w:rPr>
        <w:t>критеріїв</w:t>
      </w:r>
      <w:proofErr w:type="spellEnd"/>
      <w:r w:rsidR="0014073B" w:rsidRPr="00F34067">
        <w:rPr>
          <w:rFonts w:ascii="Times New Roman" w:eastAsia="Times New Roman" w:hAnsi="Times New Roman" w:cs="Times New Roman"/>
          <w:sz w:val="28"/>
          <w:szCs w:val="28"/>
          <w:lang w:val="ru-RU" w:eastAsia="ru-RU"/>
        </w:rPr>
        <w:t xml:space="preserve"> –</w:t>
      </w:r>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рівень</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злочинності</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надійність</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поліції</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поширені</w:t>
      </w:r>
      <w:r w:rsidR="003B6CD3">
        <w:rPr>
          <w:rFonts w:ascii="Times New Roman" w:eastAsia="Times New Roman" w:hAnsi="Times New Roman" w:cs="Times New Roman"/>
          <w:sz w:val="28"/>
          <w:szCs w:val="28"/>
          <w:lang w:val="ru-RU" w:eastAsia="ru-RU"/>
        </w:rPr>
        <w:t>сть</w:t>
      </w:r>
      <w:proofErr w:type="spellEnd"/>
      <w:r w:rsidR="003B6CD3">
        <w:rPr>
          <w:rFonts w:ascii="Times New Roman" w:eastAsia="Times New Roman" w:hAnsi="Times New Roman" w:cs="Times New Roman"/>
          <w:sz w:val="28"/>
          <w:szCs w:val="28"/>
          <w:lang w:val="ru-RU" w:eastAsia="ru-RU"/>
        </w:rPr>
        <w:t xml:space="preserve"> </w:t>
      </w:r>
      <w:proofErr w:type="spellStart"/>
      <w:r w:rsidR="003B6CD3">
        <w:rPr>
          <w:rFonts w:ascii="Times New Roman" w:eastAsia="Times New Roman" w:hAnsi="Times New Roman" w:cs="Times New Roman"/>
          <w:sz w:val="28"/>
          <w:szCs w:val="28"/>
          <w:lang w:val="ru-RU" w:eastAsia="ru-RU"/>
        </w:rPr>
        <w:t>терактів</w:t>
      </w:r>
      <w:proofErr w:type="spellEnd"/>
      <w:r w:rsidR="004E2DEE">
        <w:rPr>
          <w:rFonts w:ascii="Times New Roman" w:eastAsia="Times New Roman" w:hAnsi="Times New Roman" w:cs="Times New Roman"/>
          <w:sz w:val="28"/>
          <w:szCs w:val="28"/>
          <w:lang w:val="ru-RU" w:eastAsia="ru-RU"/>
        </w:rPr>
        <w:t xml:space="preserve"> [60</w:t>
      </w:r>
      <w:r w:rsidR="0014073B" w:rsidRPr="00F34067">
        <w:rPr>
          <w:rFonts w:ascii="Times New Roman" w:eastAsia="Times New Roman" w:hAnsi="Times New Roman" w:cs="Times New Roman"/>
          <w:sz w:val="28"/>
          <w:szCs w:val="28"/>
          <w:lang w:val="ru-RU" w:eastAsia="ru-RU"/>
        </w:rPr>
        <w:t>]</w:t>
      </w:r>
      <w:r w:rsidR="003B6CD3">
        <w:rPr>
          <w:rFonts w:ascii="Times New Roman" w:eastAsia="Times New Roman" w:hAnsi="Times New Roman" w:cs="Times New Roman"/>
          <w:sz w:val="28"/>
          <w:szCs w:val="28"/>
          <w:lang w:val="ru-RU" w:eastAsia="ru-RU"/>
        </w:rPr>
        <w:t>.</w:t>
      </w:r>
    </w:p>
    <w:p w14:paraId="5B272382" w14:textId="77777777" w:rsidR="00DD76E1" w:rsidRPr="00DD76E1" w:rsidRDefault="00DD76E1" w:rsidP="00DD76E1">
      <w:pPr>
        <w:spacing w:after="0" w:line="360" w:lineRule="auto"/>
        <w:ind w:firstLine="709"/>
        <w:jc w:val="both"/>
        <w:rPr>
          <w:rFonts w:ascii="Times New Roman" w:eastAsia="Times New Roman" w:hAnsi="Times New Roman" w:cs="Times New Roman"/>
          <w:sz w:val="28"/>
          <w:szCs w:val="28"/>
          <w:lang w:val="ru-RU" w:eastAsia="ru-RU"/>
        </w:rPr>
      </w:pPr>
      <w:r w:rsidRPr="00DD76E1">
        <w:rPr>
          <w:rFonts w:ascii="Times New Roman" w:eastAsia="Times New Roman" w:hAnsi="Times New Roman" w:cs="Times New Roman"/>
          <w:sz w:val="28"/>
          <w:szCs w:val="28"/>
          <w:lang w:val="ru-RU" w:eastAsia="ru-RU"/>
        </w:rPr>
        <w:t xml:space="preserve">Все </w:t>
      </w:r>
      <w:proofErr w:type="spellStart"/>
      <w:r w:rsidRPr="00DD76E1">
        <w:rPr>
          <w:rFonts w:ascii="Times New Roman" w:eastAsia="Times New Roman" w:hAnsi="Times New Roman" w:cs="Times New Roman"/>
          <w:sz w:val="28"/>
          <w:szCs w:val="28"/>
          <w:lang w:val="ru-RU" w:eastAsia="ru-RU"/>
        </w:rPr>
        <w:t>більше</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туристів</w:t>
      </w:r>
      <w:proofErr w:type="spellEnd"/>
      <w:r w:rsidRPr="00DD76E1">
        <w:rPr>
          <w:rFonts w:ascii="Times New Roman" w:eastAsia="Times New Roman" w:hAnsi="Times New Roman" w:cs="Times New Roman"/>
          <w:sz w:val="28"/>
          <w:szCs w:val="28"/>
          <w:lang w:val="ru-RU" w:eastAsia="ru-RU"/>
        </w:rPr>
        <w:t xml:space="preserve">, як в </w:t>
      </w:r>
      <w:proofErr w:type="spellStart"/>
      <w:r w:rsidRPr="00DD76E1">
        <w:rPr>
          <w:rFonts w:ascii="Times New Roman" w:eastAsia="Times New Roman" w:hAnsi="Times New Roman" w:cs="Times New Roman"/>
          <w:sz w:val="28"/>
          <w:szCs w:val="28"/>
          <w:lang w:val="ru-RU" w:eastAsia="ru-RU"/>
        </w:rPr>
        <w:t>Україні</w:t>
      </w:r>
      <w:proofErr w:type="spellEnd"/>
      <w:r w:rsidRPr="00DD76E1">
        <w:rPr>
          <w:rFonts w:ascii="Times New Roman" w:eastAsia="Times New Roman" w:hAnsi="Times New Roman" w:cs="Times New Roman"/>
          <w:sz w:val="28"/>
          <w:szCs w:val="28"/>
          <w:lang w:val="ru-RU" w:eastAsia="ru-RU"/>
        </w:rPr>
        <w:t xml:space="preserve">, так і за </w:t>
      </w:r>
      <w:proofErr w:type="spellStart"/>
      <w:r w:rsidRPr="00DD76E1">
        <w:rPr>
          <w:rFonts w:ascii="Times New Roman" w:eastAsia="Times New Roman" w:hAnsi="Times New Roman" w:cs="Times New Roman"/>
          <w:sz w:val="28"/>
          <w:szCs w:val="28"/>
          <w:lang w:val="ru-RU" w:eastAsia="ru-RU"/>
        </w:rPr>
        <w:t>її</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межі</w:t>
      </w:r>
      <w:proofErr w:type="spellEnd"/>
      <w:r w:rsidR="0046445B">
        <w:rPr>
          <w:rFonts w:ascii="Times New Roman" w:eastAsia="Times New Roman" w:hAnsi="Times New Roman" w:cs="Times New Roman"/>
          <w:sz w:val="28"/>
          <w:szCs w:val="28"/>
          <w:lang w:val="ru-RU" w:eastAsia="ru-RU"/>
        </w:rPr>
        <w:t xml:space="preserve">, </w:t>
      </w:r>
      <w:proofErr w:type="spellStart"/>
      <w:r w:rsidR="0046445B">
        <w:rPr>
          <w:rFonts w:ascii="Times New Roman" w:eastAsia="Times New Roman" w:hAnsi="Times New Roman" w:cs="Times New Roman"/>
          <w:sz w:val="28"/>
          <w:szCs w:val="28"/>
          <w:lang w:val="ru-RU" w:eastAsia="ru-RU"/>
        </w:rPr>
        <w:t>віддають</w:t>
      </w:r>
      <w:proofErr w:type="spellEnd"/>
      <w:r w:rsidR="0046445B">
        <w:rPr>
          <w:rFonts w:ascii="Times New Roman" w:eastAsia="Times New Roman" w:hAnsi="Times New Roman" w:cs="Times New Roman"/>
          <w:sz w:val="28"/>
          <w:szCs w:val="28"/>
          <w:lang w:val="ru-RU" w:eastAsia="ru-RU"/>
        </w:rPr>
        <w:t xml:space="preserve"> </w:t>
      </w:r>
      <w:proofErr w:type="spellStart"/>
      <w:r w:rsidR="0046445B">
        <w:rPr>
          <w:rFonts w:ascii="Times New Roman" w:eastAsia="Times New Roman" w:hAnsi="Times New Roman" w:cs="Times New Roman"/>
          <w:sz w:val="28"/>
          <w:szCs w:val="28"/>
          <w:lang w:val="ru-RU" w:eastAsia="ru-RU"/>
        </w:rPr>
        <w:t>перевагу</w:t>
      </w:r>
      <w:proofErr w:type="spellEnd"/>
      <w:r w:rsidR="0046445B">
        <w:rPr>
          <w:rFonts w:ascii="Times New Roman" w:eastAsia="Times New Roman" w:hAnsi="Times New Roman" w:cs="Times New Roman"/>
          <w:sz w:val="28"/>
          <w:szCs w:val="28"/>
          <w:lang w:val="ru-RU" w:eastAsia="ru-RU"/>
        </w:rPr>
        <w:t xml:space="preserve"> </w:t>
      </w:r>
      <w:proofErr w:type="spellStart"/>
      <w:r w:rsidR="0046445B">
        <w:rPr>
          <w:rFonts w:ascii="Times New Roman" w:eastAsia="Times New Roman" w:hAnsi="Times New Roman" w:cs="Times New Roman"/>
          <w:sz w:val="28"/>
          <w:szCs w:val="28"/>
          <w:lang w:val="ru-RU" w:eastAsia="ru-RU"/>
        </w:rPr>
        <w:t>повітряному</w:t>
      </w:r>
      <w:proofErr w:type="spellEnd"/>
      <w:r w:rsidR="0046445B">
        <w:rPr>
          <w:rFonts w:ascii="Times New Roman" w:eastAsia="Times New Roman" w:hAnsi="Times New Roman" w:cs="Times New Roman"/>
          <w:sz w:val="28"/>
          <w:szCs w:val="28"/>
          <w:lang w:val="ru-RU" w:eastAsia="ru-RU"/>
        </w:rPr>
        <w:t xml:space="preserve"> транспорту. У</w:t>
      </w:r>
      <w:r w:rsidRPr="00DD76E1">
        <w:rPr>
          <w:rFonts w:ascii="Times New Roman" w:eastAsia="Times New Roman" w:hAnsi="Times New Roman" w:cs="Times New Roman"/>
          <w:sz w:val="28"/>
          <w:szCs w:val="28"/>
          <w:lang w:val="ru-RU" w:eastAsia="ru-RU"/>
        </w:rPr>
        <w:t xml:space="preserve"> </w:t>
      </w:r>
      <w:r w:rsidR="003B6CD3">
        <w:rPr>
          <w:rFonts w:ascii="Times New Roman" w:eastAsia="Times New Roman" w:hAnsi="Times New Roman" w:cs="Times New Roman"/>
          <w:sz w:val="28"/>
          <w:szCs w:val="28"/>
          <w:lang w:val="ru-RU" w:eastAsia="ru-RU"/>
        </w:rPr>
        <w:t xml:space="preserve">2019 </w:t>
      </w:r>
      <w:proofErr w:type="spellStart"/>
      <w:r w:rsidR="003B6CD3">
        <w:rPr>
          <w:rFonts w:ascii="Times New Roman" w:eastAsia="Times New Roman" w:hAnsi="Times New Roman" w:cs="Times New Roman"/>
          <w:sz w:val="28"/>
          <w:szCs w:val="28"/>
          <w:lang w:val="ru-RU" w:eastAsia="ru-RU"/>
        </w:rPr>
        <w:t>році</w:t>
      </w:r>
      <w:proofErr w:type="spellEnd"/>
      <w:r w:rsidR="003B6CD3">
        <w:rPr>
          <w:rFonts w:ascii="Times New Roman" w:eastAsia="Times New Roman" w:hAnsi="Times New Roman" w:cs="Times New Roman"/>
          <w:sz w:val="28"/>
          <w:szCs w:val="28"/>
          <w:lang w:val="ru-RU" w:eastAsia="ru-RU"/>
        </w:rPr>
        <w:t xml:space="preserve"> за </w:t>
      </w:r>
      <w:proofErr w:type="spellStart"/>
      <w:r w:rsidR="003B6CD3">
        <w:rPr>
          <w:rFonts w:ascii="Times New Roman" w:eastAsia="Times New Roman" w:hAnsi="Times New Roman" w:cs="Times New Roman"/>
          <w:sz w:val="28"/>
          <w:szCs w:val="28"/>
          <w:lang w:val="ru-RU" w:eastAsia="ru-RU"/>
        </w:rPr>
        <w:t>допомогою</w:t>
      </w:r>
      <w:proofErr w:type="spellEnd"/>
      <w:r w:rsidR="003B6CD3">
        <w:rPr>
          <w:rFonts w:ascii="Times New Roman" w:eastAsia="Times New Roman" w:hAnsi="Times New Roman" w:cs="Times New Roman"/>
          <w:sz w:val="28"/>
          <w:szCs w:val="28"/>
          <w:lang w:val="ru-RU" w:eastAsia="ru-RU"/>
        </w:rPr>
        <w:t xml:space="preserve"> </w:t>
      </w:r>
      <w:proofErr w:type="spellStart"/>
      <w:r w:rsidR="003B6CD3">
        <w:rPr>
          <w:rFonts w:ascii="Times New Roman" w:eastAsia="Times New Roman" w:hAnsi="Times New Roman" w:cs="Times New Roman"/>
          <w:sz w:val="28"/>
          <w:szCs w:val="28"/>
          <w:lang w:val="ru-RU" w:eastAsia="ru-RU"/>
        </w:rPr>
        <w:t>авіатранспорту</w:t>
      </w:r>
      <w:proofErr w:type="spellEnd"/>
      <w:r w:rsidRPr="00DD76E1">
        <w:rPr>
          <w:rFonts w:ascii="Times New Roman" w:eastAsia="Times New Roman" w:hAnsi="Times New Roman" w:cs="Times New Roman"/>
          <w:sz w:val="28"/>
          <w:szCs w:val="28"/>
          <w:lang w:val="ru-RU" w:eastAsia="ru-RU"/>
        </w:rPr>
        <w:t xml:space="preserve"> кордон </w:t>
      </w:r>
      <w:proofErr w:type="spellStart"/>
      <w:r w:rsidRPr="00DD76E1">
        <w:rPr>
          <w:rFonts w:ascii="Times New Roman" w:eastAsia="Times New Roman" w:hAnsi="Times New Roman" w:cs="Times New Roman"/>
          <w:sz w:val="28"/>
          <w:szCs w:val="28"/>
          <w:lang w:val="ru-RU" w:eastAsia="ru-RU"/>
        </w:rPr>
        <w:t>України</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перетнули</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понад</w:t>
      </w:r>
      <w:proofErr w:type="spellEnd"/>
      <w:r w:rsidRPr="00DD76E1">
        <w:rPr>
          <w:rFonts w:ascii="Times New Roman" w:eastAsia="Times New Roman" w:hAnsi="Times New Roman" w:cs="Times New Roman"/>
          <w:sz w:val="28"/>
          <w:szCs w:val="28"/>
          <w:lang w:val="ru-RU" w:eastAsia="ru-RU"/>
        </w:rPr>
        <w:t xml:space="preserve"> 20,6 млн </w:t>
      </w:r>
      <w:proofErr w:type="spellStart"/>
      <w:r w:rsidRPr="00DD76E1">
        <w:rPr>
          <w:rFonts w:ascii="Times New Roman" w:eastAsia="Times New Roman" w:hAnsi="Times New Roman" w:cs="Times New Roman"/>
          <w:sz w:val="28"/>
          <w:szCs w:val="28"/>
          <w:lang w:val="ru-RU" w:eastAsia="ru-RU"/>
        </w:rPr>
        <w:t>осіб</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що</w:t>
      </w:r>
      <w:proofErr w:type="spellEnd"/>
      <w:r w:rsidRPr="00DD76E1">
        <w:rPr>
          <w:rFonts w:ascii="Times New Roman" w:eastAsia="Times New Roman" w:hAnsi="Times New Roman" w:cs="Times New Roman"/>
          <w:sz w:val="28"/>
          <w:szCs w:val="28"/>
          <w:lang w:val="ru-RU" w:eastAsia="ru-RU"/>
        </w:rPr>
        <w:t xml:space="preserve"> на 23</w:t>
      </w:r>
      <w:r w:rsidR="00C36670">
        <w:rPr>
          <w:rFonts w:ascii="Times New Roman" w:eastAsia="Times New Roman" w:hAnsi="Times New Roman" w:cs="Times New Roman"/>
          <w:sz w:val="28"/>
          <w:szCs w:val="28"/>
          <w:lang w:val="ru-RU" w:eastAsia="ru-RU"/>
        </w:rPr>
        <w:t xml:space="preserve"> </w:t>
      </w:r>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перевищує</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показник</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попереднього</w:t>
      </w:r>
      <w:proofErr w:type="spellEnd"/>
      <w:r w:rsidRPr="00DD76E1">
        <w:rPr>
          <w:rFonts w:ascii="Times New Roman" w:eastAsia="Times New Roman" w:hAnsi="Times New Roman" w:cs="Times New Roman"/>
          <w:sz w:val="28"/>
          <w:szCs w:val="28"/>
          <w:lang w:val="ru-RU" w:eastAsia="ru-RU"/>
        </w:rPr>
        <w:t xml:space="preserve"> року (16,7 млн ​​</w:t>
      </w:r>
      <w:proofErr w:type="spellStart"/>
      <w:r w:rsidRPr="00DD76E1">
        <w:rPr>
          <w:rFonts w:ascii="Times New Roman" w:eastAsia="Times New Roman" w:hAnsi="Times New Roman" w:cs="Times New Roman"/>
          <w:sz w:val="28"/>
          <w:szCs w:val="28"/>
          <w:lang w:val="ru-RU" w:eastAsia="ru-RU"/>
        </w:rPr>
        <w:t>осіб</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Частка</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українців</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серед</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мандрівників</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які</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обрали</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повітр</w:t>
      </w:r>
      <w:r w:rsidR="00872B9B">
        <w:rPr>
          <w:rFonts w:ascii="Times New Roman" w:eastAsia="Times New Roman" w:hAnsi="Times New Roman" w:cs="Times New Roman"/>
          <w:sz w:val="28"/>
          <w:szCs w:val="28"/>
          <w:lang w:val="ru-RU" w:eastAsia="ru-RU"/>
        </w:rPr>
        <w:t>яні</w:t>
      </w:r>
      <w:proofErr w:type="spellEnd"/>
      <w:r w:rsidR="00872B9B">
        <w:rPr>
          <w:rFonts w:ascii="Times New Roman" w:eastAsia="Times New Roman" w:hAnsi="Times New Roman" w:cs="Times New Roman"/>
          <w:sz w:val="28"/>
          <w:szCs w:val="28"/>
          <w:lang w:val="ru-RU" w:eastAsia="ru-RU"/>
        </w:rPr>
        <w:t xml:space="preserve"> </w:t>
      </w:r>
      <w:proofErr w:type="spellStart"/>
      <w:r w:rsidR="00872B9B">
        <w:rPr>
          <w:rFonts w:ascii="Times New Roman" w:eastAsia="Times New Roman" w:hAnsi="Times New Roman" w:cs="Times New Roman"/>
          <w:sz w:val="28"/>
          <w:szCs w:val="28"/>
          <w:lang w:val="ru-RU" w:eastAsia="ru-RU"/>
        </w:rPr>
        <w:t>подорожі</w:t>
      </w:r>
      <w:proofErr w:type="spellEnd"/>
      <w:r w:rsidR="00872B9B">
        <w:rPr>
          <w:rFonts w:ascii="Times New Roman" w:eastAsia="Times New Roman" w:hAnsi="Times New Roman" w:cs="Times New Roman"/>
          <w:sz w:val="28"/>
          <w:szCs w:val="28"/>
          <w:lang w:val="ru-RU" w:eastAsia="ru-RU"/>
        </w:rPr>
        <w:t xml:space="preserve">, </w:t>
      </w:r>
      <w:proofErr w:type="spellStart"/>
      <w:r w:rsidR="00872B9B">
        <w:rPr>
          <w:rFonts w:ascii="Times New Roman" w:eastAsia="Times New Roman" w:hAnsi="Times New Roman" w:cs="Times New Roman"/>
          <w:sz w:val="28"/>
          <w:szCs w:val="28"/>
          <w:lang w:val="ru-RU" w:eastAsia="ru-RU"/>
        </w:rPr>
        <w:t>зросла</w:t>
      </w:r>
      <w:proofErr w:type="spellEnd"/>
      <w:r w:rsidR="00872B9B">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більш</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ніж</w:t>
      </w:r>
      <w:proofErr w:type="spellEnd"/>
      <w:r w:rsidRPr="00DD76E1">
        <w:rPr>
          <w:rFonts w:ascii="Times New Roman" w:eastAsia="Times New Roman" w:hAnsi="Times New Roman" w:cs="Times New Roman"/>
          <w:sz w:val="28"/>
          <w:szCs w:val="28"/>
          <w:lang w:val="ru-RU" w:eastAsia="ru-RU"/>
        </w:rPr>
        <w:t xml:space="preserve"> на 30</w:t>
      </w:r>
      <w:r w:rsidR="00C36670">
        <w:rPr>
          <w:rFonts w:ascii="Times New Roman" w:eastAsia="Times New Roman" w:hAnsi="Times New Roman" w:cs="Times New Roman"/>
          <w:sz w:val="28"/>
          <w:szCs w:val="28"/>
          <w:lang w:val="ru-RU" w:eastAsia="ru-RU"/>
        </w:rPr>
        <w:t xml:space="preserve"> </w:t>
      </w:r>
      <w:r w:rsidR="00BD2120">
        <w:rPr>
          <w:rFonts w:ascii="Times New Roman" w:eastAsia="Times New Roman" w:hAnsi="Times New Roman" w:cs="Times New Roman"/>
          <w:sz w:val="28"/>
          <w:szCs w:val="28"/>
          <w:lang w:val="ru-RU" w:eastAsia="ru-RU"/>
        </w:rPr>
        <w:t>%</w:t>
      </w:r>
      <w:r w:rsidR="00691DB0">
        <w:rPr>
          <w:rFonts w:ascii="Times New Roman" w:eastAsia="Times New Roman" w:hAnsi="Times New Roman" w:cs="Times New Roman"/>
          <w:sz w:val="28"/>
          <w:szCs w:val="28"/>
          <w:lang w:val="ru-RU" w:eastAsia="ru-RU"/>
        </w:rPr>
        <w:t xml:space="preserve">, </w:t>
      </w:r>
      <w:r w:rsidRPr="00DD76E1">
        <w:rPr>
          <w:rFonts w:ascii="Times New Roman" w:eastAsia="Times New Roman" w:hAnsi="Times New Roman" w:cs="Times New Roman"/>
          <w:sz w:val="28"/>
          <w:szCs w:val="28"/>
          <w:lang w:val="ru-RU" w:eastAsia="ru-RU"/>
        </w:rPr>
        <w:t xml:space="preserve">з 11,6 млн </w:t>
      </w:r>
      <w:proofErr w:type="spellStart"/>
      <w:r w:rsidRPr="00DD76E1">
        <w:rPr>
          <w:rFonts w:ascii="Times New Roman" w:eastAsia="Times New Roman" w:hAnsi="Times New Roman" w:cs="Times New Roman"/>
          <w:sz w:val="28"/>
          <w:szCs w:val="28"/>
          <w:lang w:val="ru-RU" w:eastAsia="ru-RU"/>
        </w:rPr>
        <w:t>осіб</w:t>
      </w:r>
      <w:proofErr w:type="spellEnd"/>
      <w:r w:rsidRPr="00DD76E1">
        <w:rPr>
          <w:rFonts w:ascii="Times New Roman" w:eastAsia="Times New Roman" w:hAnsi="Times New Roman" w:cs="Times New Roman"/>
          <w:sz w:val="28"/>
          <w:szCs w:val="28"/>
          <w:lang w:val="ru-RU" w:eastAsia="ru-RU"/>
        </w:rPr>
        <w:t xml:space="preserve"> у 2018 </w:t>
      </w:r>
      <w:proofErr w:type="spellStart"/>
      <w:r w:rsidRPr="00DD76E1">
        <w:rPr>
          <w:rFonts w:ascii="Times New Roman" w:eastAsia="Times New Roman" w:hAnsi="Times New Roman" w:cs="Times New Roman"/>
          <w:sz w:val="28"/>
          <w:szCs w:val="28"/>
          <w:lang w:val="ru-RU" w:eastAsia="ru-RU"/>
        </w:rPr>
        <w:t>ро</w:t>
      </w:r>
      <w:r w:rsidR="00691DB0">
        <w:rPr>
          <w:rFonts w:ascii="Times New Roman" w:eastAsia="Times New Roman" w:hAnsi="Times New Roman" w:cs="Times New Roman"/>
          <w:sz w:val="28"/>
          <w:szCs w:val="28"/>
          <w:lang w:val="ru-RU" w:eastAsia="ru-RU"/>
        </w:rPr>
        <w:t>ці</w:t>
      </w:r>
      <w:proofErr w:type="spellEnd"/>
      <w:r w:rsidR="00691DB0">
        <w:rPr>
          <w:rFonts w:ascii="Times New Roman" w:eastAsia="Times New Roman" w:hAnsi="Times New Roman" w:cs="Times New Roman"/>
          <w:sz w:val="28"/>
          <w:szCs w:val="28"/>
          <w:lang w:val="ru-RU" w:eastAsia="ru-RU"/>
        </w:rPr>
        <w:t xml:space="preserve"> до 15,1 млн </w:t>
      </w:r>
      <w:proofErr w:type="spellStart"/>
      <w:r w:rsidR="00691DB0">
        <w:rPr>
          <w:rFonts w:ascii="Times New Roman" w:eastAsia="Times New Roman" w:hAnsi="Times New Roman" w:cs="Times New Roman"/>
          <w:sz w:val="28"/>
          <w:szCs w:val="28"/>
          <w:lang w:val="ru-RU" w:eastAsia="ru-RU"/>
        </w:rPr>
        <w:t>осіб</w:t>
      </w:r>
      <w:proofErr w:type="spellEnd"/>
      <w:r w:rsidR="00691DB0">
        <w:rPr>
          <w:rFonts w:ascii="Times New Roman" w:eastAsia="Times New Roman" w:hAnsi="Times New Roman" w:cs="Times New Roman"/>
          <w:sz w:val="28"/>
          <w:szCs w:val="28"/>
          <w:lang w:val="ru-RU" w:eastAsia="ru-RU"/>
        </w:rPr>
        <w:t xml:space="preserve"> у 2019 </w:t>
      </w:r>
      <w:proofErr w:type="spellStart"/>
      <w:r w:rsidR="00691DB0">
        <w:rPr>
          <w:rFonts w:ascii="Times New Roman" w:eastAsia="Times New Roman" w:hAnsi="Times New Roman" w:cs="Times New Roman"/>
          <w:sz w:val="28"/>
          <w:szCs w:val="28"/>
          <w:lang w:val="ru-RU" w:eastAsia="ru-RU"/>
        </w:rPr>
        <w:t>році</w:t>
      </w:r>
      <w:proofErr w:type="spellEnd"/>
      <w:r w:rsidRPr="00DD76E1">
        <w:rPr>
          <w:rFonts w:ascii="Times New Roman" w:eastAsia="Times New Roman" w:hAnsi="Times New Roman" w:cs="Times New Roman"/>
          <w:sz w:val="28"/>
          <w:szCs w:val="28"/>
          <w:lang w:val="ru-RU" w:eastAsia="ru-RU"/>
        </w:rPr>
        <w:t xml:space="preserve">. </w:t>
      </w:r>
    </w:p>
    <w:p w14:paraId="078A19DB" w14:textId="77777777" w:rsidR="00DD76E1" w:rsidRPr="00DD76E1" w:rsidRDefault="00DD76E1" w:rsidP="00DD76E1">
      <w:pPr>
        <w:spacing w:after="0" w:line="360" w:lineRule="auto"/>
        <w:ind w:firstLine="709"/>
        <w:jc w:val="both"/>
        <w:rPr>
          <w:rFonts w:ascii="Times New Roman" w:eastAsia="Times New Roman" w:hAnsi="Times New Roman" w:cs="Times New Roman"/>
          <w:sz w:val="28"/>
          <w:szCs w:val="28"/>
          <w:lang w:val="ru-RU" w:eastAsia="ru-RU"/>
        </w:rPr>
      </w:pPr>
      <w:proofErr w:type="spellStart"/>
      <w:r w:rsidRPr="00DD76E1">
        <w:rPr>
          <w:rFonts w:ascii="Times New Roman" w:eastAsia="Times New Roman" w:hAnsi="Times New Roman" w:cs="Times New Roman"/>
          <w:sz w:val="28"/>
          <w:szCs w:val="28"/>
          <w:lang w:val="ru-RU" w:eastAsia="ru-RU"/>
        </w:rPr>
        <w:t>Морським</w:t>
      </w:r>
      <w:proofErr w:type="spellEnd"/>
      <w:r w:rsidRPr="00DD76E1">
        <w:rPr>
          <w:rFonts w:ascii="Times New Roman" w:eastAsia="Times New Roman" w:hAnsi="Times New Roman" w:cs="Times New Roman"/>
          <w:sz w:val="28"/>
          <w:szCs w:val="28"/>
          <w:lang w:val="ru-RU" w:eastAsia="ru-RU"/>
        </w:rPr>
        <w:t xml:space="preserve"> транспортом </w:t>
      </w:r>
      <w:proofErr w:type="spellStart"/>
      <w:r w:rsidRPr="00DD76E1">
        <w:rPr>
          <w:rFonts w:ascii="Times New Roman" w:eastAsia="Times New Roman" w:hAnsi="Times New Roman" w:cs="Times New Roman"/>
          <w:sz w:val="28"/>
          <w:szCs w:val="28"/>
          <w:lang w:val="ru-RU" w:eastAsia="ru-RU"/>
        </w:rPr>
        <w:t>український</w:t>
      </w:r>
      <w:proofErr w:type="spellEnd"/>
      <w:r w:rsidRPr="00DD76E1">
        <w:rPr>
          <w:rFonts w:ascii="Times New Roman" w:eastAsia="Times New Roman" w:hAnsi="Times New Roman" w:cs="Times New Roman"/>
          <w:sz w:val="28"/>
          <w:szCs w:val="28"/>
          <w:lang w:val="ru-RU" w:eastAsia="ru-RU"/>
        </w:rPr>
        <w:t xml:space="preserve"> кордон у 2019 </w:t>
      </w:r>
      <w:proofErr w:type="spellStart"/>
      <w:r w:rsidRPr="00DD76E1">
        <w:rPr>
          <w:rFonts w:ascii="Times New Roman" w:eastAsia="Times New Roman" w:hAnsi="Times New Roman" w:cs="Times New Roman"/>
          <w:sz w:val="28"/>
          <w:szCs w:val="28"/>
          <w:lang w:val="ru-RU" w:eastAsia="ru-RU"/>
        </w:rPr>
        <w:t>році</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перетнули</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майже</w:t>
      </w:r>
      <w:proofErr w:type="spellEnd"/>
      <w:r w:rsidRPr="00DD76E1">
        <w:rPr>
          <w:rFonts w:ascii="Times New Roman" w:eastAsia="Times New Roman" w:hAnsi="Times New Roman" w:cs="Times New Roman"/>
          <w:sz w:val="28"/>
          <w:szCs w:val="28"/>
          <w:lang w:val="ru-RU" w:eastAsia="ru-RU"/>
        </w:rPr>
        <w:t xml:space="preserve"> 400 тис. </w:t>
      </w:r>
      <w:proofErr w:type="spellStart"/>
      <w:r w:rsidRPr="00DD76E1">
        <w:rPr>
          <w:rFonts w:ascii="Times New Roman" w:eastAsia="Times New Roman" w:hAnsi="Times New Roman" w:cs="Times New Roman"/>
          <w:sz w:val="28"/>
          <w:szCs w:val="28"/>
          <w:lang w:val="ru-RU" w:eastAsia="ru-RU"/>
        </w:rPr>
        <w:t>осіб</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Цей</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показник</w:t>
      </w:r>
      <w:proofErr w:type="spellEnd"/>
      <w:r w:rsidRPr="00DD76E1">
        <w:rPr>
          <w:rFonts w:ascii="Times New Roman" w:eastAsia="Times New Roman" w:hAnsi="Times New Roman" w:cs="Times New Roman"/>
          <w:sz w:val="28"/>
          <w:szCs w:val="28"/>
          <w:lang w:val="ru-RU" w:eastAsia="ru-RU"/>
        </w:rPr>
        <w:t xml:space="preserve"> в </w:t>
      </w:r>
      <w:proofErr w:type="spellStart"/>
      <w:r w:rsidRPr="00DD76E1">
        <w:rPr>
          <w:rFonts w:ascii="Times New Roman" w:eastAsia="Times New Roman" w:hAnsi="Times New Roman" w:cs="Times New Roman"/>
          <w:sz w:val="28"/>
          <w:szCs w:val="28"/>
          <w:lang w:val="ru-RU" w:eastAsia="ru-RU"/>
        </w:rPr>
        <w:t>загальному</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пасажиропотоку</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хоч</w:t>
      </w:r>
      <w:proofErr w:type="spellEnd"/>
      <w:r w:rsidRPr="00DD76E1">
        <w:rPr>
          <w:rFonts w:ascii="Times New Roman" w:eastAsia="Times New Roman" w:hAnsi="Times New Roman" w:cs="Times New Roman"/>
          <w:sz w:val="28"/>
          <w:szCs w:val="28"/>
          <w:lang w:val="ru-RU" w:eastAsia="ru-RU"/>
        </w:rPr>
        <w:t xml:space="preserve"> і </w:t>
      </w:r>
      <w:proofErr w:type="spellStart"/>
      <w:r w:rsidRPr="00DD76E1">
        <w:rPr>
          <w:rFonts w:ascii="Times New Roman" w:eastAsia="Times New Roman" w:hAnsi="Times New Roman" w:cs="Times New Roman"/>
          <w:sz w:val="28"/>
          <w:szCs w:val="28"/>
          <w:lang w:val="ru-RU" w:eastAsia="ru-RU"/>
        </w:rPr>
        <w:t>незначний</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ал</w:t>
      </w:r>
      <w:r w:rsidR="0046445B">
        <w:rPr>
          <w:rFonts w:ascii="Times New Roman" w:eastAsia="Times New Roman" w:hAnsi="Times New Roman" w:cs="Times New Roman"/>
          <w:sz w:val="28"/>
          <w:szCs w:val="28"/>
          <w:lang w:val="ru-RU" w:eastAsia="ru-RU"/>
        </w:rPr>
        <w:t>е</w:t>
      </w:r>
      <w:proofErr w:type="spellEnd"/>
      <w:r w:rsidR="0046445B">
        <w:rPr>
          <w:rFonts w:ascii="Times New Roman" w:eastAsia="Times New Roman" w:hAnsi="Times New Roman" w:cs="Times New Roman"/>
          <w:sz w:val="28"/>
          <w:szCs w:val="28"/>
          <w:lang w:val="ru-RU" w:eastAsia="ru-RU"/>
        </w:rPr>
        <w:t xml:space="preserve"> в </w:t>
      </w:r>
      <w:proofErr w:type="spellStart"/>
      <w:r w:rsidR="0046445B">
        <w:rPr>
          <w:rFonts w:ascii="Times New Roman" w:eastAsia="Times New Roman" w:hAnsi="Times New Roman" w:cs="Times New Roman"/>
          <w:sz w:val="28"/>
          <w:szCs w:val="28"/>
          <w:lang w:val="ru-RU" w:eastAsia="ru-RU"/>
        </w:rPr>
        <w:t>порівнянні</w:t>
      </w:r>
      <w:proofErr w:type="spellEnd"/>
      <w:r w:rsidR="0046445B">
        <w:rPr>
          <w:rFonts w:ascii="Times New Roman" w:eastAsia="Times New Roman" w:hAnsi="Times New Roman" w:cs="Times New Roman"/>
          <w:sz w:val="28"/>
          <w:szCs w:val="28"/>
          <w:lang w:val="ru-RU" w:eastAsia="ru-RU"/>
        </w:rPr>
        <w:t xml:space="preserve"> з 2018 роком </w:t>
      </w:r>
      <w:proofErr w:type="spellStart"/>
      <w:r w:rsidR="0046445B">
        <w:rPr>
          <w:rFonts w:ascii="Times New Roman" w:eastAsia="Times New Roman" w:hAnsi="Times New Roman" w:cs="Times New Roman"/>
          <w:sz w:val="28"/>
          <w:szCs w:val="28"/>
          <w:lang w:val="ru-RU" w:eastAsia="ru-RU"/>
        </w:rPr>
        <w:t>збільшився</w:t>
      </w:r>
      <w:proofErr w:type="spellEnd"/>
      <w:r w:rsidR="0046445B">
        <w:rPr>
          <w:rFonts w:ascii="Times New Roman" w:eastAsia="Times New Roman" w:hAnsi="Times New Roman" w:cs="Times New Roman"/>
          <w:sz w:val="28"/>
          <w:szCs w:val="28"/>
          <w:lang w:val="ru-RU" w:eastAsia="ru-RU"/>
        </w:rPr>
        <w:t xml:space="preserve"> на</w:t>
      </w:r>
      <w:r w:rsidRPr="00DD76E1">
        <w:rPr>
          <w:rFonts w:ascii="Times New Roman" w:eastAsia="Times New Roman" w:hAnsi="Times New Roman" w:cs="Times New Roman"/>
          <w:sz w:val="28"/>
          <w:szCs w:val="28"/>
          <w:lang w:val="ru-RU" w:eastAsia="ru-RU"/>
        </w:rPr>
        <w:t xml:space="preserve"> 11,5</w:t>
      </w:r>
      <w:r w:rsidR="00C36670">
        <w:rPr>
          <w:rFonts w:ascii="Times New Roman" w:eastAsia="Times New Roman" w:hAnsi="Times New Roman" w:cs="Times New Roman"/>
          <w:sz w:val="28"/>
          <w:szCs w:val="28"/>
          <w:lang w:val="ru-RU" w:eastAsia="ru-RU"/>
        </w:rPr>
        <w:t xml:space="preserve"> </w:t>
      </w:r>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Що</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стосується</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пунктів</w:t>
      </w:r>
      <w:proofErr w:type="spellEnd"/>
      <w:r w:rsidRPr="00DD76E1">
        <w:rPr>
          <w:rFonts w:ascii="Times New Roman" w:eastAsia="Times New Roman" w:hAnsi="Times New Roman" w:cs="Times New Roman"/>
          <w:sz w:val="28"/>
          <w:szCs w:val="28"/>
          <w:lang w:val="ru-RU" w:eastAsia="ru-RU"/>
        </w:rPr>
        <w:t xml:space="preserve"> пропуску на </w:t>
      </w:r>
      <w:proofErr w:type="spellStart"/>
      <w:r w:rsidRPr="00DD76E1">
        <w:rPr>
          <w:rFonts w:ascii="Times New Roman" w:eastAsia="Times New Roman" w:hAnsi="Times New Roman" w:cs="Times New Roman"/>
          <w:sz w:val="28"/>
          <w:szCs w:val="28"/>
          <w:lang w:val="ru-RU" w:eastAsia="ru-RU"/>
        </w:rPr>
        <w:t>сухопутних</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ділянках</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держкордону</w:t>
      </w:r>
      <w:proofErr w:type="spellEnd"/>
      <w:r w:rsidRPr="00DD76E1">
        <w:rPr>
          <w:rFonts w:ascii="Times New Roman" w:eastAsia="Times New Roman" w:hAnsi="Times New Roman" w:cs="Times New Roman"/>
          <w:sz w:val="28"/>
          <w:szCs w:val="28"/>
          <w:lang w:val="ru-RU" w:eastAsia="ru-RU"/>
        </w:rPr>
        <w:t xml:space="preserve"> </w:t>
      </w:r>
      <w:proofErr w:type="spellStart"/>
      <w:r w:rsidRPr="00DD76E1">
        <w:rPr>
          <w:rFonts w:ascii="Times New Roman" w:eastAsia="Times New Roman" w:hAnsi="Times New Roman" w:cs="Times New Roman"/>
          <w:sz w:val="28"/>
          <w:szCs w:val="28"/>
          <w:lang w:val="ru-RU" w:eastAsia="ru-RU"/>
        </w:rPr>
        <w:t>України</w:t>
      </w:r>
      <w:proofErr w:type="spellEnd"/>
      <w:r w:rsidRPr="00DD76E1">
        <w:rPr>
          <w:rFonts w:ascii="Times New Roman" w:eastAsia="Times New Roman" w:hAnsi="Times New Roman" w:cs="Times New Roman"/>
          <w:sz w:val="28"/>
          <w:szCs w:val="28"/>
          <w:lang w:val="ru-RU" w:eastAsia="ru-RU"/>
        </w:rPr>
        <w:t xml:space="preserve">, то </w:t>
      </w:r>
      <w:proofErr w:type="spellStart"/>
      <w:r w:rsidRPr="00DD76E1">
        <w:rPr>
          <w:rFonts w:ascii="Times New Roman" w:eastAsia="Times New Roman" w:hAnsi="Times New Roman" w:cs="Times New Roman"/>
          <w:sz w:val="28"/>
          <w:szCs w:val="28"/>
          <w:lang w:val="ru-RU" w:eastAsia="ru-RU"/>
        </w:rPr>
        <w:t>пасажиропотік</w:t>
      </w:r>
      <w:proofErr w:type="spellEnd"/>
      <w:r w:rsidRPr="00DD76E1">
        <w:rPr>
          <w:rFonts w:ascii="Times New Roman" w:eastAsia="Times New Roman" w:hAnsi="Times New Roman" w:cs="Times New Roman"/>
          <w:sz w:val="28"/>
          <w:szCs w:val="28"/>
          <w:lang w:val="ru-RU" w:eastAsia="ru-RU"/>
        </w:rPr>
        <w:t xml:space="preserve"> з </w:t>
      </w:r>
      <w:proofErr w:type="spellStart"/>
      <w:r w:rsidRPr="00DD76E1">
        <w:rPr>
          <w:rFonts w:ascii="Times New Roman" w:eastAsia="Times New Roman" w:hAnsi="Times New Roman" w:cs="Times New Roman"/>
          <w:sz w:val="28"/>
          <w:szCs w:val="28"/>
          <w:lang w:val="ru-RU" w:eastAsia="ru-RU"/>
        </w:rPr>
        <w:t>Євросоюзом</w:t>
      </w:r>
      <w:proofErr w:type="spellEnd"/>
      <w:r w:rsidRPr="00DD76E1">
        <w:rPr>
          <w:rFonts w:ascii="Times New Roman" w:eastAsia="Times New Roman" w:hAnsi="Times New Roman" w:cs="Times New Roman"/>
          <w:sz w:val="28"/>
          <w:szCs w:val="28"/>
          <w:lang w:val="ru-RU" w:eastAsia="ru-RU"/>
        </w:rPr>
        <w:t xml:space="preserve"> у 2019 </w:t>
      </w:r>
      <w:proofErr w:type="spellStart"/>
      <w:r w:rsidRPr="00DD76E1">
        <w:rPr>
          <w:rFonts w:ascii="Times New Roman" w:eastAsia="Times New Roman" w:hAnsi="Times New Roman" w:cs="Times New Roman"/>
          <w:sz w:val="28"/>
          <w:szCs w:val="28"/>
          <w:lang w:val="ru-RU" w:eastAsia="ru-RU"/>
        </w:rPr>
        <w:t>роц</w:t>
      </w:r>
      <w:r w:rsidR="0046445B">
        <w:rPr>
          <w:rFonts w:ascii="Times New Roman" w:eastAsia="Times New Roman" w:hAnsi="Times New Roman" w:cs="Times New Roman"/>
          <w:sz w:val="28"/>
          <w:szCs w:val="28"/>
          <w:lang w:val="ru-RU" w:eastAsia="ru-RU"/>
        </w:rPr>
        <w:t>і</w:t>
      </w:r>
      <w:proofErr w:type="spellEnd"/>
      <w:r w:rsidR="0046445B">
        <w:rPr>
          <w:rFonts w:ascii="Times New Roman" w:eastAsia="Times New Roman" w:hAnsi="Times New Roman" w:cs="Times New Roman"/>
          <w:sz w:val="28"/>
          <w:szCs w:val="28"/>
          <w:lang w:val="ru-RU" w:eastAsia="ru-RU"/>
        </w:rPr>
        <w:t xml:space="preserve"> </w:t>
      </w:r>
      <w:proofErr w:type="spellStart"/>
      <w:r w:rsidR="0046445B">
        <w:rPr>
          <w:rFonts w:ascii="Times New Roman" w:eastAsia="Times New Roman" w:hAnsi="Times New Roman" w:cs="Times New Roman"/>
          <w:sz w:val="28"/>
          <w:szCs w:val="28"/>
          <w:lang w:val="ru-RU" w:eastAsia="ru-RU"/>
        </w:rPr>
        <w:t>залишався</w:t>
      </w:r>
      <w:proofErr w:type="spellEnd"/>
      <w:r w:rsidR="0046445B">
        <w:rPr>
          <w:rFonts w:ascii="Times New Roman" w:eastAsia="Times New Roman" w:hAnsi="Times New Roman" w:cs="Times New Roman"/>
          <w:sz w:val="28"/>
          <w:szCs w:val="28"/>
          <w:lang w:val="ru-RU" w:eastAsia="ru-RU"/>
        </w:rPr>
        <w:t xml:space="preserve"> на </w:t>
      </w:r>
      <w:proofErr w:type="spellStart"/>
      <w:r w:rsidR="0046445B">
        <w:rPr>
          <w:rFonts w:ascii="Times New Roman" w:eastAsia="Times New Roman" w:hAnsi="Times New Roman" w:cs="Times New Roman"/>
          <w:sz w:val="28"/>
          <w:szCs w:val="28"/>
          <w:lang w:val="ru-RU" w:eastAsia="ru-RU"/>
        </w:rPr>
        <w:t>рівні</w:t>
      </w:r>
      <w:proofErr w:type="spellEnd"/>
      <w:r w:rsidR="0046445B">
        <w:rPr>
          <w:rFonts w:ascii="Times New Roman" w:eastAsia="Times New Roman" w:hAnsi="Times New Roman" w:cs="Times New Roman"/>
          <w:sz w:val="28"/>
          <w:szCs w:val="28"/>
          <w:lang w:val="ru-RU" w:eastAsia="ru-RU"/>
        </w:rPr>
        <w:t xml:space="preserve"> 2018 року – </w:t>
      </w:r>
      <w:r w:rsidRPr="00DD76E1">
        <w:rPr>
          <w:rFonts w:ascii="Times New Roman" w:eastAsia="Times New Roman" w:hAnsi="Times New Roman" w:cs="Times New Roman"/>
          <w:sz w:val="28"/>
          <w:szCs w:val="28"/>
          <w:lang w:val="ru-RU" w:eastAsia="ru-RU"/>
        </w:rPr>
        <w:t>36,7 млн ​​</w:t>
      </w:r>
      <w:proofErr w:type="spellStart"/>
      <w:r w:rsidRPr="00DD76E1">
        <w:rPr>
          <w:rFonts w:ascii="Times New Roman" w:eastAsia="Times New Roman" w:hAnsi="Times New Roman" w:cs="Times New Roman"/>
          <w:sz w:val="28"/>
          <w:szCs w:val="28"/>
          <w:lang w:val="ru-RU" w:eastAsia="ru-RU"/>
        </w:rPr>
        <w:t>осіб</w:t>
      </w:r>
      <w:proofErr w:type="spellEnd"/>
      <w:r w:rsidRPr="00DD76E1">
        <w:rPr>
          <w:rFonts w:ascii="Times New Roman" w:eastAsia="Times New Roman" w:hAnsi="Times New Roman" w:cs="Times New Roman"/>
          <w:sz w:val="28"/>
          <w:szCs w:val="28"/>
          <w:lang w:val="ru-RU" w:eastAsia="ru-RU"/>
        </w:rPr>
        <w:t xml:space="preserve">. </w:t>
      </w:r>
    </w:p>
    <w:p w14:paraId="580EA20D" w14:textId="77777777" w:rsidR="003C6FD5" w:rsidRPr="00C16100" w:rsidRDefault="003B6CD3" w:rsidP="006E47FE">
      <w:pPr>
        <w:spacing w:after="0" w:line="360" w:lineRule="auto"/>
        <w:ind w:firstLine="709"/>
        <w:jc w:val="both"/>
        <w:rPr>
          <w:rFonts w:ascii="Times New Roman" w:eastAsia="Times New Roman" w:hAnsi="Times New Roman" w:cs="Times New Roman"/>
          <w:spacing w:val="-6"/>
          <w:sz w:val="28"/>
          <w:szCs w:val="28"/>
          <w:lang w:val="ru-RU" w:eastAsia="ru-RU"/>
        </w:rPr>
      </w:pPr>
      <w:proofErr w:type="spellStart"/>
      <w:r>
        <w:rPr>
          <w:rFonts w:ascii="Times New Roman" w:eastAsia="Times New Roman" w:hAnsi="Times New Roman" w:cs="Times New Roman"/>
          <w:sz w:val="28"/>
          <w:szCs w:val="28"/>
          <w:lang w:val="ru-RU" w:eastAsia="ru-RU"/>
        </w:rPr>
        <w:t>М</w:t>
      </w:r>
      <w:r w:rsidR="00DD76E1" w:rsidRPr="00DD76E1">
        <w:rPr>
          <w:rFonts w:ascii="Times New Roman" w:eastAsia="Times New Roman" w:hAnsi="Times New Roman" w:cs="Times New Roman"/>
          <w:sz w:val="28"/>
          <w:szCs w:val="28"/>
          <w:lang w:val="ru-RU" w:eastAsia="ru-RU"/>
        </w:rPr>
        <w:t>айже</w:t>
      </w:r>
      <w:proofErr w:type="spellEnd"/>
      <w:r w:rsidR="00DD76E1" w:rsidRPr="00DD76E1">
        <w:rPr>
          <w:rFonts w:ascii="Times New Roman" w:eastAsia="Times New Roman" w:hAnsi="Times New Roman" w:cs="Times New Roman"/>
          <w:sz w:val="28"/>
          <w:szCs w:val="28"/>
          <w:lang w:val="ru-RU" w:eastAsia="ru-RU"/>
        </w:rPr>
        <w:t xml:space="preserve"> на 10</w:t>
      </w:r>
      <w:r w:rsidR="00C36670">
        <w:rPr>
          <w:rFonts w:ascii="Times New Roman" w:eastAsia="Times New Roman" w:hAnsi="Times New Roman" w:cs="Times New Roman"/>
          <w:sz w:val="28"/>
          <w:szCs w:val="28"/>
          <w:lang w:val="ru-RU" w:eastAsia="ru-RU"/>
        </w:rPr>
        <w:t xml:space="preserve"> </w:t>
      </w:r>
      <w:r w:rsidR="00DD76E1" w:rsidRPr="00DD76E1">
        <w:rPr>
          <w:rFonts w:ascii="Times New Roman" w:eastAsia="Times New Roman" w:hAnsi="Times New Roman" w:cs="Times New Roman"/>
          <w:sz w:val="28"/>
          <w:szCs w:val="28"/>
          <w:lang w:val="ru-RU" w:eastAsia="ru-RU"/>
        </w:rPr>
        <w:t xml:space="preserve">% </w:t>
      </w:r>
      <w:proofErr w:type="spellStart"/>
      <w:r w:rsidR="00DD76E1" w:rsidRPr="00DD76E1">
        <w:rPr>
          <w:rFonts w:ascii="Times New Roman" w:eastAsia="Times New Roman" w:hAnsi="Times New Roman" w:cs="Times New Roman"/>
          <w:sz w:val="28"/>
          <w:szCs w:val="28"/>
          <w:lang w:val="ru-RU" w:eastAsia="ru-RU"/>
        </w:rPr>
        <w:t>зменшився</w:t>
      </w:r>
      <w:proofErr w:type="spellEnd"/>
      <w:r w:rsidR="00DD76E1" w:rsidRPr="00DD76E1">
        <w:rPr>
          <w:rFonts w:ascii="Times New Roman" w:eastAsia="Times New Roman" w:hAnsi="Times New Roman" w:cs="Times New Roman"/>
          <w:sz w:val="28"/>
          <w:szCs w:val="28"/>
          <w:lang w:val="ru-RU" w:eastAsia="ru-RU"/>
        </w:rPr>
        <w:t xml:space="preserve"> </w:t>
      </w:r>
      <w:proofErr w:type="spellStart"/>
      <w:r w:rsidR="00DD76E1" w:rsidRPr="00DD76E1">
        <w:rPr>
          <w:rFonts w:ascii="Times New Roman" w:eastAsia="Times New Roman" w:hAnsi="Times New Roman" w:cs="Times New Roman"/>
          <w:sz w:val="28"/>
          <w:szCs w:val="28"/>
          <w:lang w:val="ru-RU" w:eastAsia="ru-RU"/>
        </w:rPr>
        <w:t>пасажиропотік</w:t>
      </w:r>
      <w:proofErr w:type="spellEnd"/>
      <w:r w:rsidR="00DD76E1" w:rsidRPr="00DD76E1">
        <w:rPr>
          <w:rFonts w:ascii="Times New Roman" w:eastAsia="Times New Roman" w:hAnsi="Times New Roman" w:cs="Times New Roman"/>
          <w:sz w:val="28"/>
          <w:szCs w:val="28"/>
          <w:lang w:val="ru-RU" w:eastAsia="ru-RU"/>
        </w:rPr>
        <w:t xml:space="preserve"> на </w:t>
      </w:r>
      <w:proofErr w:type="spellStart"/>
      <w:r w:rsidR="00DD76E1" w:rsidRPr="00DD76E1">
        <w:rPr>
          <w:rFonts w:ascii="Times New Roman" w:eastAsia="Times New Roman" w:hAnsi="Times New Roman" w:cs="Times New Roman"/>
          <w:sz w:val="28"/>
          <w:szCs w:val="28"/>
          <w:lang w:val="ru-RU" w:eastAsia="ru-RU"/>
        </w:rPr>
        <w:t>російсько-українському</w:t>
      </w:r>
      <w:proofErr w:type="spellEnd"/>
      <w:r w:rsidR="00DD76E1" w:rsidRPr="00DD76E1">
        <w:rPr>
          <w:rFonts w:ascii="Times New Roman" w:eastAsia="Times New Roman" w:hAnsi="Times New Roman" w:cs="Times New Roman"/>
          <w:sz w:val="28"/>
          <w:szCs w:val="28"/>
          <w:lang w:val="ru-RU" w:eastAsia="ru-RU"/>
        </w:rPr>
        <w:t xml:space="preserve"> </w:t>
      </w:r>
      <w:proofErr w:type="spellStart"/>
      <w:r w:rsidR="00DD76E1" w:rsidRPr="00DD76E1">
        <w:rPr>
          <w:rFonts w:ascii="Times New Roman" w:eastAsia="Times New Roman" w:hAnsi="Times New Roman" w:cs="Times New Roman"/>
          <w:sz w:val="28"/>
          <w:szCs w:val="28"/>
          <w:lang w:val="ru-RU" w:eastAsia="ru-RU"/>
        </w:rPr>
        <w:t>кордоні</w:t>
      </w:r>
      <w:proofErr w:type="spellEnd"/>
      <w:r w:rsidR="00DD76E1" w:rsidRPr="00DD76E1">
        <w:rPr>
          <w:rFonts w:ascii="Times New Roman" w:eastAsia="Times New Roman" w:hAnsi="Times New Roman" w:cs="Times New Roman"/>
          <w:sz w:val="28"/>
          <w:szCs w:val="28"/>
          <w:lang w:val="ru-RU" w:eastAsia="ru-RU"/>
        </w:rPr>
        <w:t xml:space="preserve">. </w:t>
      </w:r>
      <w:proofErr w:type="spellStart"/>
      <w:r w:rsidR="00DD76E1" w:rsidRPr="00DD76E1">
        <w:rPr>
          <w:rFonts w:ascii="Times New Roman" w:eastAsia="Times New Roman" w:hAnsi="Times New Roman" w:cs="Times New Roman"/>
          <w:sz w:val="28"/>
          <w:szCs w:val="28"/>
          <w:lang w:val="ru-RU" w:eastAsia="ru-RU"/>
        </w:rPr>
        <w:t>Якщо</w:t>
      </w:r>
      <w:proofErr w:type="spellEnd"/>
      <w:r w:rsidR="00DD76E1" w:rsidRPr="00DD76E1">
        <w:rPr>
          <w:rFonts w:ascii="Times New Roman" w:eastAsia="Times New Roman" w:hAnsi="Times New Roman" w:cs="Times New Roman"/>
          <w:sz w:val="28"/>
          <w:szCs w:val="28"/>
          <w:lang w:val="ru-RU" w:eastAsia="ru-RU"/>
        </w:rPr>
        <w:t xml:space="preserve"> у 2018 </w:t>
      </w:r>
      <w:proofErr w:type="spellStart"/>
      <w:r w:rsidR="00DD76E1" w:rsidRPr="00DD76E1">
        <w:rPr>
          <w:rFonts w:ascii="Times New Roman" w:eastAsia="Times New Roman" w:hAnsi="Times New Roman" w:cs="Times New Roman"/>
          <w:sz w:val="28"/>
          <w:szCs w:val="28"/>
          <w:lang w:val="ru-RU" w:eastAsia="ru-RU"/>
        </w:rPr>
        <w:t>році</w:t>
      </w:r>
      <w:proofErr w:type="spellEnd"/>
      <w:r w:rsidR="00DD76E1" w:rsidRPr="00DD76E1">
        <w:rPr>
          <w:rFonts w:ascii="Times New Roman" w:eastAsia="Times New Roman" w:hAnsi="Times New Roman" w:cs="Times New Roman"/>
          <w:sz w:val="28"/>
          <w:szCs w:val="28"/>
          <w:lang w:val="ru-RU" w:eastAsia="ru-RU"/>
        </w:rPr>
        <w:t xml:space="preserve"> на </w:t>
      </w:r>
      <w:proofErr w:type="spellStart"/>
      <w:r w:rsidR="00DD76E1" w:rsidRPr="00DD76E1">
        <w:rPr>
          <w:rFonts w:ascii="Times New Roman" w:eastAsia="Times New Roman" w:hAnsi="Times New Roman" w:cs="Times New Roman"/>
          <w:sz w:val="28"/>
          <w:szCs w:val="28"/>
          <w:lang w:val="ru-RU" w:eastAsia="ru-RU"/>
        </w:rPr>
        <w:t>цій</w:t>
      </w:r>
      <w:proofErr w:type="spellEnd"/>
      <w:r w:rsidR="00DD76E1" w:rsidRPr="00DD76E1">
        <w:rPr>
          <w:rFonts w:ascii="Times New Roman" w:eastAsia="Times New Roman" w:hAnsi="Times New Roman" w:cs="Times New Roman"/>
          <w:sz w:val="28"/>
          <w:szCs w:val="28"/>
          <w:lang w:val="ru-RU" w:eastAsia="ru-RU"/>
        </w:rPr>
        <w:t xml:space="preserve"> </w:t>
      </w:r>
      <w:proofErr w:type="spellStart"/>
      <w:r w:rsidR="00DD76E1" w:rsidRPr="00DD76E1">
        <w:rPr>
          <w:rFonts w:ascii="Times New Roman" w:eastAsia="Times New Roman" w:hAnsi="Times New Roman" w:cs="Times New Roman"/>
          <w:sz w:val="28"/>
          <w:szCs w:val="28"/>
          <w:lang w:val="ru-RU" w:eastAsia="ru-RU"/>
        </w:rPr>
        <w:t>ділянці</w:t>
      </w:r>
      <w:proofErr w:type="spellEnd"/>
      <w:r w:rsidR="00DD76E1" w:rsidRPr="00DD76E1">
        <w:rPr>
          <w:rFonts w:ascii="Times New Roman" w:eastAsia="Times New Roman" w:hAnsi="Times New Roman" w:cs="Times New Roman"/>
          <w:sz w:val="28"/>
          <w:szCs w:val="28"/>
          <w:lang w:val="ru-RU" w:eastAsia="ru-RU"/>
        </w:rPr>
        <w:t xml:space="preserve"> </w:t>
      </w:r>
      <w:proofErr w:type="spellStart"/>
      <w:r w:rsidR="00DD76E1" w:rsidRPr="00DD76E1">
        <w:rPr>
          <w:rFonts w:ascii="Times New Roman" w:eastAsia="Times New Roman" w:hAnsi="Times New Roman" w:cs="Times New Roman"/>
          <w:sz w:val="28"/>
          <w:szCs w:val="28"/>
          <w:lang w:val="ru-RU" w:eastAsia="ru-RU"/>
        </w:rPr>
        <w:t>прикордонники</w:t>
      </w:r>
      <w:proofErr w:type="spellEnd"/>
      <w:r w:rsidR="00DD76E1" w:rsidRPr="00DD76E1">
        <w:rPr>
          <w:rFonts w:ascii="Times New Roman" w:eastAsia="Times New Roman" w:hAnsi="Times New Roman" w:cs="Times New Roman"/>
          <w:sz w:val="28"/>
          <w:szCs w:val="28"/>
          <w:lang w:val="ru-RU" w:eastAsia="ru-RU"/>
        </w:rPr>
        <w:t xml:space="preserve"> оформил</w:t>
      </w:r>
      <w:r w:rsidR="00872B9B">
        <w:rPr>
          <w:rFonts w:ascii="Times New Roman" w:eastAsia="Times New Roman" w:hAnsi="Times New Roman" w:cs="Times New Roman"/>
          <w:sz w:val="28"/>
          <w:szCs w:val="28"/>
          <w:lang w:val="ru-RU" w:eastAsia="ru-RU"/>
        </w:rPr>
        <w:t xml:space="preserve">и </w:t>
      </w:r>
      <w:proofErr w:type="spellStart"/>
      <w:r w:rsidR="00872B9B">
        <w:rPr>
          <w:rFonts w:ascii="Times New Roman" w:eastAsia="Times New Roman" w:hAnsi="Times New Roman" w:cs="Times New Roman"/>
          <w:sz w:val="28"/>
          <w:szCs w:val="28"/>
          <w:lang w:val="ru-RU" w:eastAsia="ru-RU"/>
        </w:rPr>
        <w:t>понад</w:t>
      </w:r>
      <w:proofErr w:type="spellEnd"/>
      <w:r w:rsidR="00872B9B">
        <w:rPr>
          <w:rFonts w:ascii="Times New Roman" w:eastAsia="Times New Roman" w:hAnsi="Times New Roman" w:cs="Times New Roman"/>
          <w:sz w:val="28"/>
          <w:szCs w:val="28"/>
          <w:lang w:val="ru-RU" w:eastAsia="ru-RU"/>
        </w:rPr>
        <w:t xml:space="preserve"> 11 млн </w:t>
      </w:r>
      <w:proofErr w:type="spellStart"/>
      <w:r w:rsidR="00872B9B">
        <w:rPr>
          <w:rFonts w:ascii="Times New Roman" w:eastAsia="Times New Roman" w:hAnsi="Times New Roman" w:cs="Times New Roman"/>
          <w:sz w:val="28"/>
          <w:szCs w:val="28"/>
          <w:lang w:val="ru-RU" w:eastAsia="ru-RU"/>
        </w:rPr>
        <w:t>осіб</w:t>
      </w:r>
      <w:proofErr w:type="spellEnd"/>
      <w:r w:rsidR="00872B9B">
        <w:rPr>
          <w:rFonts w:ascii="Times New Roman" w:eastAsia="Times New Roman" w:hAnsi="Times New Roman" w:cs="Times New Roman"/>
          <w:sz w:val="28"/>
          <w:szCs w:val="28"/>
          <w:lang w:val="ru-RU" w:eastAsia="ru-RU"/>
        </w:rPr>
        <w:t>, то у 2019 –</w:t>
      </w:r>
      <w:r w:rsidR="00DD76E1" w:rsidRPr="00DD76E1">
        <w:rPr>
          <w:rFonts w:ascii="Times New Roman" w:eastAsia="Times New Roman" w:hAnsi="Times New Roman" w:cs="Times New Roman"/>
          <w:sz w:val="28"/>
          <w:szCs w:val="28"/>
          <w:lang w:val="ru-RU" w:eastAsia="ru-RU"/>
        </w:rPr>
        <w:t xml:space="preserve"> </w:t>
      </w:r>
      <w:proofErr w:type="spellStart"/>
      <w:r w:rsidR="00DD76E1" w:rsidRPr="00DD76E1">
        <w:rPr>
          <w:rFonts w:ascii="Times New Roman" w:eastAsia="Times New Roman" w:hAnsi="Times New Roman" w:cs="Times New Roman"/>
          <w:sz w:val="28"/>
          <w:szCs w:val="28"/>
          <w:lang w:val="ru-RU" w:eastAsia="ru-RU"/>
        </w:rPr>
        <w:t>менш</w:t>
      </w:r>
      <w:proofErr w:type="spellEnd"/>
      <w:r w:rsidR="00DD76E1" w:rsidRPr="00DD76E1">
        <w:rPr>
          <w:rFonts w:ascii="Times New Roman" w:eastAsia="Times New Roman" w:hAnsi="Times New Roman" w:cs="Times New Roman"/>
          <w:sz w:val="28"/>
          <w:szCs w:val="28"/>
          <w:lang w:val="ru-RU" w:eastAsia="ru-RU"/>
        </w:rPr>
        <w:t xml:space="preserve"> як 10 млн. При </w:t>
      </w:r>
      <w:proofErr w:type="spellStart"/>
      <w:r w:rsidR="00DD76E1" w:rsidRPr="00DD76E1">
        <w:rPr>
          <w:rFonts w:ascii="Times New Roman" w:eastAsia="Times New Roman" w:hAnsi="Times New Roman" w:cs="Times New Roman"/>
          <w:sz w:val="28"/>
          <w:szCs w:val="28"/>
          <w:lang w:val="ru-RU" w:eastAsia="ru-RU"/>
        </w:rPr>
        <w:t>цьому</w:t>
      </w:r>
      <w:proofErr w:type="spellEnd"/>
      <w:r w:rsidR="00DD76E1" w:rsidRPr="00DD76E1">
        <w:rPr>
          <w:rFonts w:ascii="Times New Roman" w:eastAsia="Times New Roman" w:hAnsi="Times New Roman" w:cs="Times New Roman"/>
          <w:sz w:val="28"/>
          <w:szCs w:val="28"/>
          <w:lang w:val="ru-RU" w:eastAsia="ru-RU"/>
        </w:rPr>
        <w:t xml:space="preserve"> кор</w:t>
      </w:r>
      <w:r>
        <w:rPr>
          <w:rFonts w:ascii="Times New Roman" w:eastAsia="Times New Roman" w:hAnsi="Times New Roman" w:cs="Times New Roman"/>
          <w:sz w:val="28"/>
          <w:szCs w:val="28"/>
          <w:lang w:val="ru-RU" w:eastAsia="ru-RU"/>
        </w:rPr>
        <w:t xml:space="preserve">дон з </w:t>
      </w:r>
      <w:proofErr w:type="spellStart"/>
      <w:r>
        <w:rPr>
          <w:rFonts w:ascii="Times New Roman" w:eastAsia="Times New Roman" w:hAnsi="Times New Roman" w:cs="Times New Roman"/>
          <w:sz w:val="28"/>
          <w:szCs w:val="28"/>
          <w:lang w:val="ru-RU" w:eastAsia="ru-RU"/>
        </w:rPr>
        <w:t>Р</w:t>
      </w:r>
      <w:r w:rsidR="0046445B">
        <w:rPr>
          <w:rFonts w:ascii="Times New Roman" w:eastAsia="Times New Roman" w:hAnsi="Times New Roman" w:cs="Times New Roman"/>
          <w:sz w:val="28"/>
          <w:szCs w:val="28"/>
          <w:lang w:val="ru-RU" w:eastAsia="ru-RU"/>
        </w:rPr>
        <w:t>осійською</w:t>
      </w:r>
      <w:proofErr w:type="spellEnd"/>
      <w:r w:rsidR="0046445B">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Ф</w:t>
      </w:r>
      <w:r w:rsidR="0046445B">
        <w:rPr>
          <w:rFonts w:ascii="Times New Roman" w:eastAsia="Times New Roman" w:hAnsi="Times New Roman" w:cs="Times New Roman"/>
          <w:sz w:val="28"/>
          <w:szCs w:val="28"/>
          <w:lang w:val="ru-RU" w:eastAsia="ru-RU"/>
        </w:rPr>
        <w:t>едерацією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перетнуло</w:t>
      </w:r>
      <w:proofErr w:type="spellEnd"/>
      <w:r>
        <w:rPr>
          <w:rFonts w:ascii="Times New Roman" w:eastAsia="Times New Roman" w:hAnsi="Times New Roman" w:cs="Times New Roman"/>
          <w:sz w:val="28"/>
          <w:szCs w:val="28"/>
          <w:lang w:val="ru-RU" w:eastAsia="ru-RU"/>
        </w:rPr>
        <w:t xml:space="preserve"> на 800 тис. </w:t>
      </w:r>
      <w:proofErr w:type="spellStart"/>
      <w:r>
        <w:rPr>
          <w:rFonts w:ascii="Times New Roman" w:eastAsia="Times New Roman" w:hAnsi="Times New Roman" w:cs="Times New Roman"/>
          <w:sz w:val="28"/>
          <w:szCs w:val="28"/>
          <w:lang w:val="ru-RU" w:eastAsia="ru-RU"/>
        </w:rPr>
        <w:t>у</w:t>
      </w:r>
      <w:r w:rsidR="00DD76E1" w:rsidRPr="00DD76E1">
        <w:rPr>
          <w:rFonts w:ascii="Times New Roman" w:eastAsia="Times New Roman" w:hAnsi="Times New Roman" w:cs="Times New Roman"/>
          <w:sz w:val="28"/>
          <w:szCs w:val="28"/>
          <w:lang w:val="ru-RU" w:eastAsia="ru-RU"/>
        </w:rPr>
        <w:t>країнців</w:t>
      </w:r>
      <w:proofErr w:type="spellEnd"/>
      <w:r w:rsidR="00DD76E1" w:rsidRPr="00DD76E1">
        <w:rPr>
          <w:rFonts w:ascii="Times New Roman" w:eastAsia="Times New Roman" w:hAnsi="Times New Roman" w:cs="Times New Roman"/>
          <w:sz w:val="28"/>
          <w:szCs w:val="28"/>
          <w:lang w:val="ru-RU" w:eastAsia="ru-RU"/>
        </w:rPr>
        <w:t xml:space="preserve"> </w:t>
      </w:r>
      <w:proofErr w:type="spellStart"/>
      <w:r w:rsidR="00DD76E1" w:rsidRPr="00DD76E1">
        <w:rPr>
          <w:rFonts w:ascii="Times New Roman" w:eastAsia="Times New Roman" w:hAnsi="Times New Roman" w:cs="Times New Roman"/>
          <w:sz w:val="28"/>
          <w:szCs w:val="28"/>
          <w:lang w:val="ru-RU" w:eastAsia="ru-RU"/>
        </w:rPr>
        <w:t>менше</w:t>
      </w:r>
      <w:proofErr w:type="spellEnd"/>
      <w:r w:rsidR="00C16100">
        <w:rPr>
          <w:rFonts w:ascii="Times New Roman" w:eastAsia="Times New Roman" w:hAnsi="Times New Roman" w:cs="Times New Roman"/>
          <w:sz w:val="28"/>
          <w:szCs w:val="28"/>
          <w:lang w:val="ru-RU" w:eastAsia="ru-RU"/>
        </w:rPr>
        <w:t>,</w:t>
      </w:r>
      <w:r w:rsidR="00691DB0">
        <w:rPr>
          <w:rFonts w:ascii="Times New Roman" w:eastAsia="Times New Roman" w:hAnsi="Times New Roman" w:cs="Times New Roman"/>
          <w:sz w:val="28"/>
          <w:szCs w:val="28"/>
          <w:lang w:val="ru-RU" w:eastAsia="ru-RU"/>
        </w:rPr>
        <w:t xml:space="preserve"> 7 </w:t>
      </w:r>
      <w:r w:rsidR="00DD76E1" w:rsidRPr="00DD76E1">
        <w:rPr>
          <w:rFonts w:ascii="Times New Roman" w:eastAsia="Times New Roman" w:hAnsi="Times New Roman" w:cs="Times New Roman"/>
          <w:sz w:val="28"/>
          <w:szCs w:val="28"/>
          <w:lang w:val="ru-RU" w:eastAsia="ru-RU"/>
        </w:rPr>
        <w:t>млн ​</w:t>
      </w:r>
      <w:r w:rsidR="00691DB0">
        <w:rPr>
          <w:rFonts w:ascii="Times New Roman" w:eastAsia="Times New Roman" w:hAnsi="Times New Roman" w:cs="Times New Roman"/>
          <w:sz w:val="28"/>
          <w:szCs w:val="28"/>
          <w:lang w:val="ru-RU" w:eastAsia="ru-RU"/>
        </w:rPr>
        <w:t>​</w:t>
      </w:r>
      <w:proofErr w:type="spellStart"/>
      <w:r w:rsidR="00691DB0">
        <w:rPr>
          <w:rFonts w:ascii="Times New Roman" w:eastAsia="Times New Roman" w:hAnsi="Times New Roman" w:cs="Times New Roman"/>
          <w:sz w:val="28"/>
          <w:szCs w:val="28"/>
          <w:lang w:val="ru-RU" w:eastAsia="ru-RU"/>
        </w:rPr>
        <w:t>осіб</w:t>
      </w:r>
      <w:proofErr w:type="spellEnd"/>
      <w:r w:rsidR="00691DB0">
        <w:rPr>
          <w:rFonts w:ascii="Times New Roman" w:eastAsia="Times New Roman" w:hAnsi="Times New Roman" w:cs="Times New Roman"/>
          <w:sz w:val="28"/>
          <w:szCs w:val="28"/>
          <w:lang w:val="ru-RU" w:eastAsia="ru-RU"/>
        </w:rPr>
        <w:t xml:space="preserve"> у 2019 </w:t>
      </w:r>
      <w:proofErr w:type="spellStart"/>
      <w:r w:rsidR="00691DB0">
        <w:rPr>
          <w:rFonts w:ascii="Times New Roman" w:eastAsia="Times New Roman" w:hAnsi="Times New Roman" w:cs="Times New Roman"/>
          <w:sz w:val="28"/>
          <w:szCs w:val="28"/>
          <w:lang w:val="ru-RU" w:eastAsia="ru-RU"/>
        </w:rPr>
        <w:t>році</w:t>
      </w:r>
      <w:proofErr w:type="spellEnd"/>
      <w:r w:rsidR="00DD76E1" w:rsidRPr="00DD76E1">
        <w:rPr>
          <w:rFonts w:ascii="Times New Roman" w:eastAsia="Times New Roman" w:hAnsi="Times New Roman" w:cs="Times New Roman"/>
          <w:sz w:val="28"/>
          <w:szCs w:val="28"/>
          <w:lang w:val="ru-RU" w:eastAsia="ru-RU"/>
        </w:rPr>
        <w:t xml:space="preserve">. Також у 2019 </w:t>
      </w:r>
      <w:proofErr w:type="spellStart"/>
      <w:r w:rsidR="00DD76E1" w:rsidRPr="00C16100">
        <w:rPr>
          <w:rFonts w:ascii="Times New Roman" w:eastAsia="Times New Roman" w:hAnsi="Times New Roman" w:cs="Times New Roman"/>
          <w:spacing w:val="-6"/>
          <w:sz w:val="28"/>
          <w:szCs w:val="28"/>
          <w:lang w:val="ru-RU" w:eastAsia="ru-RU"/>
        </w:rPr>
        <w:t>році</w:t>
      </w:r>
      <w:proofErr w:type="spellEnd"/>
      <w:r w:rsidR="00DD76E1" w:rsidRPr="00C16100">
        <w:rPr>
          <w:rFonts w:ascii="Times New Roman" w:eastAsia="Times New Roman" w:hAnsi="Times New Roman" w:cs="Times New Roman"/>
          <w:spacing w:val="-6"/>
          <w:sz w:val="28"/>
          <w:szCs w:val="28"/>
          <w:lang w:val="ru-RU" w:eastAsia="ru-RU"/>
        </w:rPr>
        <w:t xml:space="preserve"> </w:t>
      </w:r>
      <w:proofErr w:type="spellStart"/>
      <w:r w:rsidR="00DD76E1" w:rsidRPr="00C16100">
        <w:rPr>
          <w:rFonts w:ascii="Times New Roman" w:eastAsia="Times New Roman" w:hAnsi="Times New Roman" w:cs="Times New Roman"/>
          <w:spacing w:val="-6"/>
          <w:sz w:val="28"/>
          <w:szCs w:val="28"/>
          <w:lang w:val="ru-RU" w:eastAsia="ru-RU"/>
        </w:rPr>
        <w:t>істотно</w:t>
      </w:r>
      <w:proofErr w:type="spellEnd"/>
      <w:r w:rsidR="00DD76E1" w:rsidRPr="00C16100">
        <w:rPr>
          <w:rFonts w:ascii="Times New Roman" w:eastAsia="Times New Roman" w:hAnsi="Times New Roman" w:cs="Times New Roman"/>
          <w:spacing w:val="-6"/>
          <w:sz w:val="28"/>
          <w:szCs w:val="28"/>
          <w:lang w:val="ru-RU" w:eastAsia="ru-RU"/>
        </w:rPr>
        <w:t xml:space="preserve"> </w:t>
      </w:r>
      <w:proofErr w:type="spellStart"/>
      <w:r w:rsidR="00DD76E1" w:rsidRPr="00C16100">
        <w:rPr>
          <w:rFonts w:ascii="Times New Roman" w:eastAsia="Times New Roman" w:hAnsi="Times New Roman" w:cs="Times New Roman"/>
          <w:spacing w:val="-6"/>
          <w:sz w:val="28"/>
          <w:szCs w:val="28"/>
          <w:lang w:val="ru-RU" w:eastAsia="ru-RU"/>
        </w:rPr>
        <w:t>зменшилася</w:t>
      </w:r>
      <w:proofErr w:type="spellEnd"/>
      <w:r w:rsidR="00DD76E1" w:rsidRPr="00C16100">
        <w:rPr>
          <w:rFonts w:ascii="Times New Roman" w:eastAsia="Times New Roman" w:hAnsi="Times New Roman" w:cs="Times New Roman"/>
          <w:spacing w:val="-6"/>
          <w:sz w:val="28"/>
          <w:szCs w:val="28"/>
          <w:lang w:val="ru-RU" w:eastAsia="ru-RU"/>
        </w:rPr>
        <w:t xml:space="preserve"> </w:t>
      </w:r>
      <w:proofErr w:type="spellStart"/>
      <w:r w:rsidR="00DD76E1" w:rsidRPr="00C16100">
        <w:rPr>
          <w:rFonts w:ascii="Times New Roman" w:eastAsia="Times New Roman" w:hAnsi="Times New Roman" w:cs="Times New Roman"/>
          <w:spacing w:val="-6"/>
          <w:sz w:val="28"/>
          <w:szCs w:val="28"/>
          <w:lang w:val="ru-RU" w:eastAsia="ru-RU"/>
        </w:rPr>
        <w:t>кількість</w:t>
      </w:r>
      <w:proofErr w:type="spellEnd"/>
      <w:r w:rsidR="00DD76E1" w:rsidRPr="00C16100">
        <w:rPr>
          <w:rFonts w:ascii="Times New Roman" w:eastAsia="Times New Roman" w:hAnsi="Times New Roman" w:cs="Times New Roman"/>
          <w:spacing w:val="-6"/>
          <w:sz w:val="28"/>
          <w:szCs w:val="28"/>
          <w:lang w:val="ru-RU" w:eastAsia="ru-RU"/>
        </w:rPr>
        <w:t xml:space="preserve"> </w:t>
      </w:r>
      <w:proofErr w:type="spellStart"/>
      <w:r w:rsidR="00DD76E1" w:rsidRPr="00C16100">
        <w:rPr>
          <w:rFonts w:ascii="Times New Roman" w:eastAsia="Times New Roman" w:hAnsi="Times New Roman" w:cs="Times New Roman"/>
          <w:spacing w:val="-6"/>
          <w:sz w:val="28"/>
          <w:szCs w:val="28"/>
          <w:lang w:val="ru-RU" w:eastAsia="ru-RU"/>
        </w:rPr>
        <w:t>громадян</w:t>
      </w:r>
      <w:proofErr w:type="spellEnd"/>
      <w:r w:rsidR="00DD76E1" w:rsidRPr="00C16100">
        <w:rPr>
          <w:rFonts w:ascii="Times New Roman" w:eastAsia="Times New Roman" w:hAnsi="Times New Roman" w:cs="Times New Roman"/>
          <w:spacing w:val="-6"/>
          <w:sz w:val="28"/>
          <w:szCs w:val="28"/>
          <w:lang w:val="ru-RU" w:eastAsia="ru-RU"/>
        </w:rPr>
        <w:t xml:space="preserve"> </w:t>
      </w:r>
      <w:proofErr w:type="spellStart"/>
      <w:r w:rsidR="00DD76E1" w:rsidRPr="00C16100">
        <w:rPr>
          <w:rFonts w:ascii="Times New Roman" w:eastAsia="Times New Roman" w:hAnsi="Times New Roman" w:cs="Times New Roman"/>
          <w:spacing w:val="-6"/>
          <w:sz w:val="28"/>
          <w:szCs w:val="28"/>
          <w:lang w:val="ru-RU" w:eastAsia="ru-RU"/>
        </w:rPr>
        <w:t>України</w:t>
      </w:r>
      <w:proofErr w:type="spellEnd"/>
      <w:r w:rsidR="00DD76E1" w:rsidRPr="00C16100">
        <w:rPr>
          <w:rFonts w:ascii="Times New Roman" w:eastAsia="Times New Roman" w:hAnsi="Times New Roman" w:cs="Times New Roman"/>
          <w:spacing w:val="-6"/>
          <w:sz w:val="28"/>
          <w:szCs w:val="28"/>
          <w:lang w:val="ru-RU" w:eastAsia="ru-RU"/>
        </w:rPr>
        <w:t xml:space="preserve">, </w:t>
      </w:r>
      <w:proofErr w:type="spellStart"/>
      <w:r w:rsidR="00DD76E1" w:rsidRPr="00C16100">
        <w:rPr>
          <w:rFonts w:ascii="Times New Roman" w:eastAsia="Times New Roman" w:hAnsi="Times New Roman" w:cs="Times New Roman"/>
          <w:spacing w:val="-6"/>
          <w:sz w:val="28"/>
          <w:szCs w:val="28"/>
          <w:lang w:val="ru-RU" w:eastAsia="ru-RU"/>
        </w:rPr>
        <w:t>я</w:t>
      </w:r>
      <w:r w:rsidR="00691DB0" w:rsidRPr="00C16100">
        <w:rPr>
          <w:rFonts w:ascii="Times New Roman" w:eastAsia="Times New Roman" w:hAnsi="Times New Roman" w:cs="Times New Roman"/>
          <w:spacing w:val="-6"/>
          <w:sz w:val="28"/>
          <w:szCs w:val="28"/>
          <w:lang w:val="ru-RU" w:eastAsia="ru-RU"/>
        </w:rPr>
        <w:t>кі</w:t>
      </w:r>
      <w:proofErr w:type="spellEnd"/>
      <w:r w:rsidR="00691DB0" w:rsidRPr="00C16100">
        <w:rPr>
          <w:rFonts w:ascii="Times New Roman" w:eastAsia="Times New Roman" w:hAnsi="Times New Roman" w:cs="Times New Roman"/>
          <w:spacing w:val="-6"/>
          <w:sz w:val="28"/>
          <w:szCs w:val="28"/>
          <w:lang w:val="ru-RU" w:eastAsia="ru-RU"/>
        </w:rPr>
        <w:t xml:space="preserve"> </w:t>
      </w:r>
      <w:proofErr w:type="spellStart"/>
      <w:r w:rsidR="00691DB0" w:rsidRPr="00C16100">
        <w:rPr>
          <w:rFonts w:ascii="Times New Roman" w:eastAsia="Times New Roman" w:hAnsi="Times New Roman" w:cs="Times New Roman"/>
          <w:spacing w:val="-6"/>
          <w:sz w:val="28"/>
          <w:szCs w:val="28"/>
          <w:lang w:val="ru-RU" w:eastAsia="ru-RU"/>
        </w:rPr>
        <w:t>перетнули</w:t>
      </w:r>
      <w:proofErr w:type="spellEnd"/>
      <w:r w:rsidR="00691DB0" w:rsidRPr="00C16100">
        <w:rPr>
          <w:rFonts w:ascii="Times New Roman" w:eastAsia="Times New Roman" w:hAnsi="Times New Roman" w:cs="Times New Roman"/>
          <w:spacing w:val="-6"/>
          <w:sz w:val="28"/>
          <w:szCs w:val="28"/>
          <w:lang w:val="ru-RU" w:eastAsia="ru-RU"/>
        </w:rPr>
        <w:t xml:space="preserve"> кордон з </w:t>
      </w:r>
      <w:proofErr w:type="spellStart"/>
      <w:r w:rsidR="00691DB0" w:rsidRPr="00C16100">
        <w:rPr>
          <w:rFonts w:ascii="Times New Roman" w:eastAsia="Times New Roman" w:hAnsi="Times New Roman" w:cs="Times New Roman"/>
          <w:spacing w:val="-6"/>
          <w:sz w:val="28"/>
          <w:szCs w:val="28"/>
          <w:lang w:val="ru-RU" w:eastAsia="ru-RU"/>
        </w:rPr>
        <w:t>Білоруссю</w:t>
      </w:r>
      <w:proofErr w:type="spellEnd"/>
      <w:r w:rsidR="00691DB0" w:rsidRPr="00C16100">
        <w:rPr>
          <w:rFonts w:ascii="Times New Roman" w:eastAsia="Times New Roman" w:hAnsi="Times New Roman" w:cs="Times New Roman"/>
          <w:spacing w:val="-6"/>
          <w:sz w:val="28"/>
          <w:szCs w:val="28"/>
          <w:lang w:val="ru-RU" w:eastAsia="ru-RU"/>
        </w:rPr>
        <w:t xml:space="preserve">, </w:t>
      </w:r>
      <w:r w:rsidR="0046445B" w:rsidRPr="00C16100">
        <w:rPr>
          <w:rFonts w:ascii="Times New Roman" w:eastAsia="Times New Roman" w:hAnsi="Times New Roman" w:cs="Times New Roman"/>
          <w:spacing w:val="-6"/>
          <w:sz w:val="28"/>
          <w:szCs w:val="28"/>
          <w:lang w:val="ru-RU" w:eastAsia="ru-RU"/>
        </w:rPr>
        <w:t>на 9</w:t>
      </w:r>
      <w:r w:rsidR="006E47FE" w:rsidRPr="00C16100">
        <w:rPr>
          <w:rFonts w:ascii="Times New Roman" w:eastAsia="Times New Roman" w:hAnsi="Times New Roman" w:cs="Times New Roman"/>
          <w:spacing w:val="-6"/>
          <w:sz w:val="28"/>
          <w:szCs w:val="28"/>
          <w:lang w:val="ru-RU" w:eastAsia="ru-RU"/>
        </w:rPr>
        <w:t xml:space="preserve"> </w:t>
      </w:r>
      <w:r w:rsidR="00691DB0" w:rsidRPr="00C16100">
        <w:rPr>
          <w:rFonts w:ascii="Times New Roman" w:eastAsia="Times New Roman" w:hAnsi="Times New Roman" w:cs="Times New Roman"/>
          <w:spacing w:val="-6"/>
          <w:sz w:val="28"/>
          <w:szCs w:val="28"/>
          <w:lang w:val="ru-RU" w:eastAsia="ru-RU"/>
        </w:rPr>
        <w:t>% і Молдовою − н</w:t>
      </w:r>
      <w:r w:rsidR="0046445B" w:rsidRPr="00C16100">
        <w:rPr>
          <w:rFonts w:ascii="Times New Roman" w:eastAsia="Times New Roman" w:hAnsi="Times New Roman" w:cs="Times New Roman"/>
          <w:spacing w:val="-6"/>
          <w:sz w:val="28"/>
          <w:szCs w:val="28"/>
          <w:lang w:val="ru-RU" w:eastAsia="ru-RU"/>
        </w:rPr>
        <w:t>а 6,1</w:t>
      </w:r>
      <w:r w:rsidR="006E47FE" w:rsidRPr="00C16100">
        <w:rPr>
          <w:rFonts w:ascii="Times New Roman" w:eastAsia="Times New Roman" w:hAnsi="Times New Roman" w:cs="Times New Roman"/>
          <w:spacing w:val="-6"/>
          <w:sz w:val="28"/>
          <w:szCs w:val="28"/>
          <w:lang w:val="ru-RU" w:eastAsia="ru-RU"/>
        </w:rPr>
        <w:t xml:space="preserve"> </w:t>
      </w:r>
      <w:r w:rsidR="00691DB0" w:rsidRPr="00C16100">
        <w:rPr>
          <w:rFonts w:ascii="Times New Roman" w:eastAsia="Times New Roman" w:hAnsi="Times New Roman" w:cs="Times New Roman"/>
          <w:spacing w:val="-6"/>
          <w:sz w:val="28"/>
          <w:szCs w:val="28"/>
          <w:lang w:val="ru-RU" w:eastAsia="ru-RU"/>
        </w:rPr>
        <w:t>%</w:t>
      </w:r>
      <w:r w:rsidR="0046445B" w:rsidRPr="00C16100">
        <w:rPr>
          <w:rFonts w:ascii="Times New Roman" w:eastAsia="Times New Roman" w:hAnsi="Times New Roman" w:cs="Times New Roman"/>
          <w:spacing w:val="-6"/>
          <w:sz w:val="28"/>
          <w:szCs w:val="28"/>
          <w:lang w:val="ru-RU" w:eastAsia="ru-RU"/>
        </w:rPr>
        <w:t xml:space="preserve"> </w:t>
      </w:r>
      <w:r w:rsidR="00C41FBD" w:rsidRPr="00C16100">
        <w:rPr>
          <w:rFonts w:ascii="Times New Roman" w:eastAsia="Times New Roman" w:hAnsi="Times New Roman" w:cs="Times New Roman"/>
          <w:spacing w:val="-6"/>
          <w:sz w:val="28"/>
          <w:szCs w:val="28"/>
          <w:lang w:val="ru-RU" w:eastAsia="ru-RU"/>
        </w:rPr>
        <w:t>[</w:t>
      </w:r>
      <w:r w:rsidR="004E2DEE">
        <w:rPr>
          <w:rFonts w:ascii="Times New Roman" w:eastAsia="Times New Roman" w:hAnsi="Times New Roman" w:cs="Times New Roman"/>
          <w:spacing w:val="-6"/>
          <w:sz w:val="28"/>
          <w:szCs w:val="28"/>
          <w:lang w:val="ru-RU" w:eastAsia="ru-RU"/>
        </w:rPr>
        <w:t>26</w:t>
      </w:r>
      <w:r w:rsidR="00872B9B" w:rsidRPr="00C16100">
        <w:rPr>
          <w:rFonts w:ascii="Times New Roman" w:eastAsia="Times New Roman" w:hAnsi="Times New Roman" w:cs="Times New Roman"/>
          <w:spacing w:val="-6"/>
          <w:sz w:val="28"/>
          <w:szCs w:val="28"/>
          <w:lang w:val="ru-RU" w:eastAsia="ru-RU"/>
        </w:rPr>
        <w:t>]</w:t>
      </w:r>
      <w:r w:rsidRPr="00C16100">
        <w:rPr>
          <w:rFonts w:ascii="Times New Roman" w:eastAsia="Times New Roman" w:hAnsi="Times New Roman" w:cs="Times New Roman"/>
          <w:spacing w:val="-6"/>
          <w:sz w:val="28"/>
          <w:szCs w:val="28"/>
          <w:lang w:val="ru-RU" w:eastAsia="ru-RU"/>
        </w:rPr>
        <w:t>.</w:t>
      </w:r>
    </w:p>
    <w:p w14:paraId="446BAF1B" w14:textId="77777777" w:rsidR="00513E37" w:rsidRDefault="00513E37" w:rsidP="00BA1A38">
      <w:pPr>
        <w:spacing w:after="0" w:line="360" w:lineRule="auto"/>
        <w:ind w:firstLine="708"/>
        <w:jc w:val="both"/>
        <w:rPr>
          <w:rFonts w:ascii="Times New Roman" w:eastAsia="Times New Roman" w:hAnsi="Times New Roman" w:cs="Times New Roman"/>
          <w:sz w:val="28"/>
          <w:szCs w:val="28"/>
          <w:lang w:eastAsia="ru-RU"/>
        </w:rPr>
      </w:pPr>
      <w:r w:rsidRPr="00C16100">
        <w:rPr>
          <w:rFonts w:ascii="Times New Roman" w:eastAsia="Times New Roman" w:hAnsi="Times New Roman" w:cs="Times New Roman"/>
          <w:spacing w:val="-6"/>
          <w:sz w:val="28"/>
          <w:szCs w:val="28"/>
          <w:lang w:eastAsia="ru-RU"/>
        </w:rPr>
        <w:t xml:space="preserve">Лідерами за </w:t>
      </w:r>
      <w:r w:rsidR="008F3151" w:rsidRPr="00C16100">
        <w:rPr>
          <w:rFonts w:ascii="Times New Roman" w:eastAsia="Times New Roman" w:hAnsi="Times New Roman" w:cs="Times New Roman"/>
          <w:spacing w:val="-6"/>
          <w:sz w:val="28"/>
          <w:szCs w:val="28"/>
          <w:lang w:eastAsia="ru-RU"/>
        </w:rPr>
        <w:t>кількістю</w:t>
      </w:r>
      <w:r w:rsidR="00CA2CC3" w:rsidRPr="00C16100">
        <w:rPr>
          <w:rFonts w:ascii="Times New Roman" w:eastAsia="Times New Roman" w:hAnsi="Times New Roman" w:cs="Times New Roman"/>
          <w:spacing w:val="-6"/>
          <w:sz w:val="28"/>
          <w:szCs w:val="28"/>
          <w:lang w:eastAsia="ru-RU"/>
        </w:rPr>
        <w:t xml:space="preserve"> в</w:t>
      </w:r>
      <w:r w:rsidR="00CA2CC3" w:rsidRPr="00C16100">
        <w:rPr>
          <w:rFonts w:ascii="Times New Roman" w:eastAsia="Times New Roman" w:hAnsi="Times New Roman" w:cs="Times New Roman"/>
          <w:spacing w:val="-6"/>
          <w:sz w:val="28"/>
          <w:szCs w:val="28"/>
          <w:lang w:val="ru-RU" w:eastAsia="ru-RU"/>
        </w:rPr>
        <w:t>’</w:t>
      </w:r>
      <w:proofErr w:type="spellStart"/>
      <w:r w:rsidRPr="00C16100">
        <w:rPr>
          <w:rFonts w:ascii="Times New Roman" w:eastAsia="Times New Roman" w:hAnsi="Times New Roman" w:cs="Times New Roman"/>
          <w:spacing w:val="-6"/>
          <w:sz w:val="28"/>
          <w:szCs w:val="28"/>
          <w:lang w:eastAsia="ru-RU"/>
        </w:rPr>
        <w:t>їздів</w:t>
      </w:r>
      <w:proofErr w:type="spellEnd"/>
      <w:r w:rsidRPr="00C16100">
        <w:rPr>
          <w:rFonts w:ascii="Times New Roman" w:eastAsia="Times New Roman" w:hAnsi="Times New Roman" w:cs="Times New Roman"/>
          <w:spacing w:val="-6"/>
          <w:sz w:val="28"/>
          <w:szCs w:val="28"/>
          <w:lang w:eastAsia="ru-RU"/>
        </w:rPr>
        <w:t xml:space="preserve"> жителів інших країн в Україну залишаються</w:t>
      </w:r>
      <w:r w:rsidR="009B4F41" w:rsidRPr="00C16100">
        <w:rPr>
          <w:rFonts w:ascii="Times New Roman" w:eastAsia="Times New Roman" w:hAnsi="Times New Roman" w:cs="Times New Roman"/>
          <w:spacing w:val="-6"/>
          <w:sz w:val="28"/>
          <w:szCs w:val="28"/>
          <w:lang w:eastAsia="ru-RU"/>
        </w:rPr>
        <w:t xml:space="preserve"> саме</w:t>
      </w:r>
      <w:r w:rsidRPr="00C16100">
        <w:rPr>
          <w:rFonts w:ascii="Times New Roman" w:eastAsia="Times New Roman" w:hAnsi="Times New Roman" w:cs="Times New Roman"/>
          <w:spacing w:val="-6"/>
          <w:sz w:val="28"/>
          <w:szCs w:val="28"/>
          <w:lang w:eastAsia="ru-RU"/>
        </w:rPr>
        <w:t xml:space="preserve"> прикордонні держави, частка яких</w:t>
      </w:r>
      <w:r w:rsidR="008F3151" w:rsidRPr="00C16100">
        <w:rPr>
          <w:rFonts w:ascii="Times New Roman" w:eastAsia="Times New Roman" w:hAnsi="Times New Roman" w:cs="Times New Roman"/>
          <w:spacing w:val="-6"/>
          <w:sz w:val="28"/>
          <w:szCs w:val="28"/>
          <w:lang w:eastAsia="ru-RU"/>
        </w:rPr>
        <w:t xml:space="preserve"> протягом останніх років</w:t>
      </w:r>
      <w:r w:rsidRPr="00C16100">
        <w:rPr>
          <w:rFonts w:ascii="Times New Roman" w:eastAsia="Times New Roman" w:hAnsi="Times New Roman" w:cs="Times New Roman"/>
          <w:spacing w:val="-6"/>
          <w:sz w:val="28"/>
          <w:szCs w:val="28"/>
          <w:lang w:eastAsia="ru-RU"/>
        </w:rPr>
        <w:t xml:space="preserve"> </w:t>
      </w:r>
      <w:r w:rsidR="00691DB0" w:rsidRPr="00C16100">
        <w:rPr>
          <w:rFonts w:ascii="Times New Roman" w:eastAsia="Times New Roman" w:hAnsi="Times New Roman" w:cs="Times New Roman"/>
          <w:spacing w:val="-6"/>
          <w:sz w:val="28"/>
          <w:szCs w:val="28"/>
          <w:lang w:eastAsia="ru-RU"/>
        </w:rPr>
        <w:t>зменшувала</w:t>
      </w:r>
      <w:r w:rsidR="008F3151" w:rsidRPr="00C16100">
        <w:rPr>
          <w:rFonts w:ascii="Times New Roman" w:eastAsia="Times New Roman" w:hAnsi="Times New Roman" w:cs="Times New Roman"/>
          <w:spacing w:val="-6"/>
          <w:sz w:val="28"/>
          <w:szCs w:val="28"/>
          <w:lang w:eastAsia="ru-RU"/>
        </w:rPr>
        <w:t xml:space="preserve">ся </w:t>
      </w:r>
      <w:r w:rsidRPr="00C16100">
        <w:rPr>
          <w:rFonts w:ascii="Times New Roman" w:eastAsia="Times New Roman" w:hAnsi="Times New Roman" w:cs="Times New Roman"/>
          <w:spacing w:val="-6"/>
          <w:sz w:val="28"/>
          <w:szCs w:val="28"/>
          <w:lang w:eastAsia="ru-RU"/>
        </w:rPr>
        <w:t>з 85,5</w:t>
      </w:r>
      <w:r w:rsidR="00C36670" w:rsidRPr="00C16100">
        <w:rPr>
          <w:rFonts w:ascii="Times New Roman" w:eastAsia="Times New Roman" w:hAnsi="Times New Roman" w:cs="Times New Roman"/>
          <w:spacing w:val="-6"/>
          <w:sz w:val="28"/>
          <w:szCs w:val="28"/>
          <w:lang w:eastAsia="ru-RU"/>
        </w:rPr>
        <w:t xml:space="preserve"> </w:t>
      </w:r>
      <w:r w:rsidRPr="00C16100">
        <w:rPr>
          <w:rFonts w:ascii="Times New Roman" w:eastAsia="Times New Roman" w:hAnsi="Times New Roman" w:cs="Times New Roman"/>
          <w:spacing w:val="-6"/>
          <w:sz w:val="28"/>
          <w:szCs w:val="28"/>
          <w:lang w:eastAsia="ru-RU"/>
        </w:rPr>
        <w:t>% до 80,7</w:t>
      </w:r>
      <w:r w:rsidR="00C36670" w:rsidRPr="00C16100">
        <w:rPr>
          <w:rFonts w:ascii="Times New Roman" w:eastAsia="Times New Roman" w:hAnsi="Times New Roman" w:cs="Times New Roman"/>
          <w:spacing w:val="-6"/>
          <w:sz w:val="28"/>
          <w:szCs w:val="28"/>
          <w:lang w:eastAsia="ru-RU"/>
        </w:rPr>
        <w:t xml:space="preserve"> </w:t>
      </w:r>
      <w:r w:rsidR="008F3151" w:rsidRPr="00C16100">
        <w:rPr>
          <w:rFonts w:ascii="Times New Roman" w:eastAsia="Times New Roman" w:hAnsi="Times New Roman" w:cs="Times New Roman"/>
          <w:spacing w:val="-6"/>
          <w:sz w:val="28"/>
          <w:szCs w:val="28"/>
          <w:lang w:eastAsia="ru-RU"/>
        </w:rPr>
        <w:t>%. З моменту набуття чинності 01.01.</w:t>
      </w:r>
      <w:r w:rsidRPr="00C16100">
        <w:rPr>
          <w:rFonts w:ascii="Times New Roman" w:eastAsia="Times New Roman" w:hAnsi="Times New Roman" w:cs="Times New Roman"/>
          <w:spacing w:val="-6"/>
          <w:sz w:val="28"/>
          <w:szCs w:val="28"/>
          <w:lang w:eastAsia="ru-RU"/>
        </w:rPr>
        <w:t>2018 року змін до Митного кодексу України, що істотно обмежують безмитний перетин товарів через кордон</w:t>
      </w:r>
      <w:r w:rsidR="005D5E56">
        <w:rPr>
          <w:rFonts w:ascii="Times New Roman" w:eastAsia="Times New Roman" w:hAnsi="Times New Roman" w:cs="Times New Roman"/>
          <w:spacing w:val="-6"/>
          <w:sz w:val="28"/>
          <w:szCs w:val="28"/>
          <w:lang w:eastAsia="ru-RU"/>
        </w:rPr>
        <w:t xml:space="preserve"> (</w:t>
      </w:r>
      <w:proofErr w:type="spellStart"/>
      <w:r w:rsidR="005D5E56">
        <w:rPr>
          <w:rFonts w:ascii="Times New Roman" w:eastAsia="Times New Roman" w:hAnsi="Times New Roman" w:cs="Times New Roman"/>
          <w:spacing w:val="-6"/>
          <w:sz w:val="28"/>
          <w:szCs w:val="28"/>
          <w:lang w:eastAsia="ru-RU"/>
        </w:rPr>
        <w:t>т</w:t>
      </w:r>
      <w:r w:rsidR="008F3151" w:rsidRPr="00C16100">
        <w:rPr>
          <w:rFonts w:ascii="Times New Roman" w:eastAsia="Times New Roman" w:hAnsi="Times New Roman" w:cs="Times New Roman"/>
          <w:spacing w:val="-6"/>
          <w:sz w:val="28"/>
          <w:szCs w:val="28"/>
          <w:lang w:eastAsia="ru-RU"/>
        </w:rPr>
        <w:t>аб</w:t>
      </w:r>
      <w:proofErr w:type="spellEnd"/>
      <w:r w:rsidR="008F3151" w:rsidRPr="00C16100">
        <w:rPr>
          <w:rFonts w:ascii="Times New Roman" w:eastAsia="Times New Roman" w:hAnsi="Times New Roman" w:cs="Times New Roman"/>
          <w:spacing w:val="-6"/>
          <w:sz w:val="28"/>
          <w:szCs w:val="28"/>
          <w:lang w:eastAsia="ru-RU"/>
        </w:rPr>
        <w:t>. 3.1</w:t>
      </w:r>
      <w:r w:rsidR="00BE68CD" w:rsidRPr="00C16100">
        <w:rPr>
          <w:rFonts w:ascii="Times New Roman" w:eastAsia="Times New Roman" w:hAnsi="Times New Roman" w:cs="Times New Roman"/>
          <w:spacing w:val="-6"/>
          <w:sz w:val="28"/>
          <w:szCs w:val="28"/>
          <w:lang w:eastAsia="ru-RU"/>
        </w:rPr>
        <w:t>.</w:t>
      </w:r>
      <w:r w:rsidR="008F3151" w:rsidRPr="00C16100">
        <w:rPr>
          <w:rFonts w:ascii="Times New Roman" w:eastAsia="Times New Roman" w:hAnsi="Times New Roman" w:cs="Times New Roman"/>
          <w:spacing w:val="-6"/>
          <w:sz w:val="28"/>
          <w:szCs w:val="28"/>
          <w:lang w:eastAsia="ru-RU"/>
        </w:rPr>
        <w:t>)</w:t>
      </w:r>
      <w:r w:rsidRPr="00C16100">
        <w:rPr>
          <w:rFonts w:ascii="Times New Roman" w:eastAsia="Times New Roman" w:hAnsi="Times New Roman" w:cs="Times New Roman"/>
          <w:spacing w:val="-6"/>
          <w:sz w:val="28"/>
          <w:szCs w:val="28"/>
          <w:lang w:eastAsia="ru-RU"/>
        </w:rPr>
        <w:t>.</w:t>
      </w:r>
      <w:r w:rsidR="009B4F41" w:rsidRPr="00C16100">
        <w:rPr>
          <w:rFonts w:ascii="Times New Roman" w:eastAsia="Times New Roman" w:hAnsi="Times New Roman" w:cs="Times New Roman"/>
          <w:spacing w:val="-6"/>
          <w:sz w:val="28"/>
          <w:szCs w:val="28"/>
          <w:lang w:eastAsia="ru-RU"/>
        </w:rPr>
        <w:t xml:space="preserve"> </w:t>
      </w:r>
      <w:r w:rsidR="00691DB0" w:rsidRPr="00C16100">
        <w:rPr>
          <w:rFonts w:ascii="Times New Roman" w:eastAsia="Times New Roman" w:hAnsi="Times New Roman" w:cs="Times New Roman"/>
          <w:spacing w:val="-6"/>
          <w:sz w:val="28"/>
          <w:szCs w:val="28"/>
          <w:lang w:eastAsia="ru-RU"/>
        </w:rPr>
        <w:t xml:space="preserve">Кількість </w:t>
      </w:r>
      <w:r w:rsidR="0031761D" w:rsidRPr="00C16100">
        <w:rPr>
          <w:rFonts w:ascii="Times New Roman" w:eastAsia="Times New Roman" w:hAnsi="Times New Roman" w:cs="Times New Roman"/>
          <w:spacing w:val="-6"/>
          <w:sz w:val="28"/>
          <w:szCs w:val="28"/>
          <w:lang w:eastAsia="ru-RU"/>
        </w:rPr>
        <w:t>туристі</w:t>
      </w:r>
      <w:r w:rsidR="00691DB0" w:rsidRPr="00C16100">
        <w:rPr>
          <w:rFonts w:ascii="Times New Roman" w:eastAsia="Times New Roman" w:hAnsi="Times New Roman" w:cs="Times New Roman"/>
          <w:spacing w:val="-6"/>
          <w:sz w:val="28"/>
          <w:szCs w:val="28"/>
          <w:lang w:eastAsia="ru-RU"/>
        </w:rPr>
        <w:t>в до України з Литви збільшувала</w:t>
      </w:r>
      <w:r w:rsidR="00C16100">
        <w:rPr>
          <w:rFonts w:ascii="Times New Roman" w:eastAsia="Times New Roman" w:hAnsi="Times New Roman" w:cs="Times New Roman"/>
          <w:spacing w:val="-6"/>
          <w:sz w:val="28"/>
          <w:szCs w:val="28"/>
          <w:lang w:eastAsia="ru-RU"/>
        </w:rPr>
        <w:t>ся на 32,0</w:t>
      </w:r>
      <w:r w:rsidR="0031761D" w:rsidRPr="00C16100">
        <w:rPr>
          <w:rFonts w:ascii="Times New Roman" w:eastAsia="Times New Roman" w:hAnsi="Times New Roman" w:cs="Times New Roman"/>
          <w:spacing w:val="-6"/>
          <w:sz w:val="28"/>
          <w:szCs w:val="28"/>
          <w:lang w:eastAsia="ru-RU"/>
        </w:rPr>
        <w:t xml:space="preserve"> %, з Латвії на 18,1 %, з Німеччини на 7,5 %, з Канади на 11,4 %, з Китаю на 11,1 %, а також продовжується тенденція зростання потоків туристів із: Франції – 6,0 %, США – 5,6 %, Чехії – 5,6 %, Італії – 3,9 %, Великобританії – 2,7 %, Болгарії – 2,4 % і відновився</w:t>
      </w:r>
      <w:r w:rsidR="0031761D" w:rsidRPr="007832E5">
        <w:rPr>
          <w:rFonts w:ascii="Times New Roman" w:eastAsia="Times New Roman" w:hAnsi="Times New Roman" w:cs="Times New Roman"/>
          <w:sz w:val="28"/>
          <w:szCs w:val="28"/>
          <w:lang w:eastAsia="ru-RU"/>
        </w:rPr>
        <w:t xml:space="preserve"> пот</w:t>
      </w:r>
      <w:r w:rsidR="00BA1A38">
        <w:rPr>
          <w:rFonts w:ascii="Times New Roman" w:eastAsia="Times New Roman" w:hAnsi="Times New Roman" w:cs="Times New Roman"/>
          <w:sz w:val="28"/>
          <w:szCs w:val="28"/>
          <w:lang w:eastAsia="ru-RU"/>
        </w:rPr>
        <w:t>ік туристів з Грузії – 4,5 % [15].</w:t>
      </w:r>
    </w:p>
    <w:p w14:paraId="7229653D" w14:textId="77777777" w:rsidR="00AB4506" w:rsidRDefault="00AB4506" w:rsidP="00BA1A38">
      <w:pPr>
        <w:spacing w:after="0" w:line="360" w:lineRule="auto"/>
        <w:ind w:firstLine="708"/>
        <w:jc w:val="both"/>
        <w:rPr>
          <w:rFonts w:ascii="Times New Roman" w:eastAsia="Times New Roman" w:hAnsi="Times New Roman" w:cs="Times New Roman"/>
          <w:sz w:val="28"/>
          <w:szCs w:val="28"/>
          <w:lang w:eastAsia="ru-RU"/>
        </w:rPr>
      </w:pPr>
    </w:p>
    <w:p w14:paraId="391DCB79" w14:textId="77777777" w:rsidR="009D26E1" w:rsidRPr="00AB5126" w:rsidRDefault="00DF5795" w:rsidP="009D26E1">
      <w:pPr>
        <w:spacing w:after="0" w:line="360" w:lineRule="auto"/>
        <w:jc w:val="center"/>
        <w:rPr>
          <w:rFonts w:ascii="Times New Roman" w:eastAsia="Times New Roman" w:hAnsi="Times New Roman" w:cs="Times New Roman"/>
          <w:b/>
          <w:sz w:val="28"/>
          <w:szCs w:val="28"/>
          <w:lang w:eastAsia="ru-RU"/>
        </w:rPr>
      </w:pPr>
      <w:r w:rsidRPr="00AB5126">
        <w:rPr>
          <w:rFonts w:ascii="Times New Roman" w:eastAsia="Times New Roman" w:hAnsi="Times New Roman" w:cs="Times New Roman"/>
          <w:b/>
          <w:sz w:val="28"/>
          <w:szCs w:val="28"/>
          <w:lang w:eastAsia="ru-RU"/>
        </w:rPr>
        <w:lastRenderedPageBreak/>
        <w:t>Таблиця 3.1</w:t>
      </w:r>
      <w:r w:rsidR="009B4F41" w:rsidRPr="00AB5126">
        <w:rPr>
          <w:rFonts w:ascii="Times New Roman" w:eastAsia="Times New Roman" w:hAnsi="Times New Roman" w:cs="Times New Roman"/>
          <w:b/>
          <w:sz w:val="28"/>
          <w:szCs w:val="28"/>
          <w:lang w:eastAsia="ru-RU"/>
        </w:rPr>
        <w:t xml:space="preserve"> – </w:t>
      </w:r>
      <w:r w:rsidR="009D26E1" w:rsidRPr="00AB5126">
        <w:rPr>
          <w:rFonts w:ascii="Times New Roman" w:eastAsia="Times New Roman" w:hAnsi="Times New Roman" w:cs="Times New Roman"/>
          <w:b/>
          <w:sz w:val="28"/>
          <w:szCs w:val="28"/>
          <w:lang w:eastAsia="ru-RU"/>
        </w:rPr>
        <w:t xml:space="preserve">Географічна структура туристичних потоків до України за </w:t>
      </w:r>
      <w:r w:rsidR="009B4F41" w:rsidRPr="00AB5126">
        <w:rPr>
          <w:rFonts w:ascii="Times New Roman" w:eastAsia="Times New Roman" w:hAnsi="Times New Roman" w:cs="Times New Roman"/>
          <w:b/>
          <w:sz w:val="28"/>
          <w:szCs w:val="28"/>
          <w:lang w:eastAsia="ru-RU"/>
        </w:rPr>
        <w:t>2016 – 2019 рр.</w:t>
      </w:r>
      <w:r w:rsidR="009D26E1" w:rsidRPr="00AB5126">
        <w:rPr>
          <w:rFonts w:ascii="Times New Roman" w:eastAsia="Times New Roman" w:hAnsi="Times New Roman" w:cs="Times New Roman"/>
          <w:b/>
          <w:sz w:val="28"/>
          <w:szCs w:val="28"/>
          <w:lang w:eastAsia="ru-RU"/>
        </w:rPr>
        <w:t xml:space="preserve">  (тис. осіб)</w:t>
      </w:r>
    </w:p>
    <w:tbl>
      <w:tblPr>
        <w:tblW w:w="9426" w:type="dxa"/>
        <w:tblLook w:val="04A0" w:firstRow="1" w:lastRow="0" w:firstColumn="1" w:lastColumn="0" w:noHBand="0" w:noVBand="1"/>
      </w:tblPr>
      <w:tblGrid>
        <w:gridCol w:w="1855"/>
        <w:gridCol w:w="960"/>
        <w:gridCol w:w="1508"/>
        <w:gridCol w:w="1417"/>
        <w:gridCol w:w="1418"/>
        <w:gridCol w:w="2268"/>
      </w:tblGrid>
      <w:tr w:rsidR="001F2245" w:rsidRPr="00C61A85" w14:paraId="18BCD74A"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4713B39A" w14:textId="77777777" w:rsidR="00C61A85" w:rsidRPr="008F3151" w:rsidRDefault="00C61A85" w:rsidP="001F2245">
            <w:pPr>
              <w:spacing w:after="0" w:line="240" w:lineRule="auto"/>
              <w:jc w:val="center"/>
              <w:rPr>
                <w:rFonts w:ascii="Times New Roman" w:eastAsia="Times New Roman" w:hAnsi="Times New Roman" w:cs="Times New Roman"/>
                <w:b/>
                <w:color w:val="000000"/>
                <w:sz w:val="24"/>
                <w:szCs w:val="24"/>
                <w:lang w:eastAsia="ru-RU"/>
              </w:rPr>
            </w:pPr>
            <w:r w:rsidRPr="008F3151">
              <w:rPr>
                <w:rFonts w:ascii="Times New Roman" w:eastAsia="Times New Roman" w:hAnsi="Times New Roman" w:cs="Times New Roman"/>
                <w:b/>
                <w:color w:val="000000"/>
                <w:sz w:val="24"/>
                <w:szCs w:val="24"/>
                <w:lang w:eastAsia="ru-RU"/>
              </w:rPr>
              <w:t>Країни</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9DE0232" w14:textId="77777777" w:rsidR="00C61A85" w:rsidRPr="008F3151" w:rsidRDefault="00C61A85" w:rsidP="001F2245">
            <w:pPr>
              <w:spacing w:after="0" w:line="240" w:lineRule="auto"/>
              <w:jc w:val="center"/>
              <w:rPr>
                <w:rFonts w:ascii="Times New Roman" w:eastAsia="Times New Roman" w:hAnsi="Times New Roman" w:cs="Times New Roman"/>
                <w:b/>
                <w:color w:val="000000"/>
                <w:sz w:val="24"/>
                <w:szCs w:val="24"/>
                <w:lang w:eastAsia="ru-RU"/>
              </w:rPr>
            </w:pPr>
            <w:r w:rsidRPr="008F3151">
              <w:rPr>
                <w:rFonts w:ascii="Times New Roman" w:eastAsia="Times New Roman" w:hAnsi="Times New Roman" w:cs="Times New Roman"/>
                <w:b/>
                <w:color w:val="000000"/>
                <w:sz w:val="24"/>
                <w:szCs w:val="24"/>
                <w:lang w:eastAsia="ru-RU"/>
              </w:rPr>
              <w:t>2016</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35071D8B" w14:textId="77777777" w:rsidR="00C61A85" w:rsidRPr="008F3151" w:rsidRDefault="00C61A85" w:rsidP="001F2245">
            <w:pPr>
              <w:spacing w:after="0" w:line="240" w:lineRule="auto"/>
              <w:jc w:val="center"/>
              <w:rPr>
                <w:rFonts w:ascii="Times New Roman" w:eastAsia="Times New Roman" w:hAnsi="Times New Roman" w:cs="Times New Roman"/>
                <w:b/>
                <w:color w:val="000000"/>
                <w:sz w:val="24"/>
                <w:szCs w:val="24"/>
                <w:lang w:eastAsia="ru-RU"/>
              </w:rPr>
            </w:pPr>
            <w:r w:rsidRPr="008F3151">
              <w:rPr>
                <w:rFonts w:ascii="Times New Roman" w:eastAsia="Times New Roman" w:hAnsi="Times New Roman" w:cs="Times New Roman"/>
                <w:b/>
                <w:color w:val="000000"/>
                <w:sz w:val="24"/>
                <w:szCs w:val="24"/>
                <w:lang w:eastAsia="ru-RU"/>
              </w:rPr>
              <w:t>2017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052E1E" w14:textId="77777777" w:rsidR="00C61A85" w:rsidRPr="008F3151" w:rsidRDefault="00C61A85" w:rsidP="001F2245">
            <w:pPr>
              <w:spacing w:after="0" w:line="240" w:lineRule="auto"/>
              <w:jc w:val="center"/>
              <w:rPr>
                <w:rFonts w:ascii="Times New Roman" w:eastAsia="Times New Roman" w:hAnsi="Times New Roman" w:cs="Times New Roman"/>
                <w:b/>
                <w:color w:val="000000"/>
                <w:sz w:val="24"/>
                <w:szCs w:val="24"/>
                <w:lang w:eastAsia="ru-RU"/>
              </w:rPr>
            </w:pPr>
            <w:r w:rsidRPr="008F3151">
              <w:rPr>
                <w:rFonts w:ascii="Times New Roman" w:eastAsia="Times New Roman" w:hAnsi="Times New Roman" w:cs="Times New Roman"/>
                <w:b/>
                <w:color w:val="000000"/>
                <w:sz w:val="24"/>
                <w:szCs w:val="24"/>
                <w:lang w:eastAsia="ru-RU"/>
              </w:rPr>
              <w:t>2018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C71FD1" w14:textId="77777777" w:rsidR="00C61A85" w:rsidRPr="008F3151" w:rsidRDefault="00C61A85" w:rsidP="001F2245">
            <w:pPr>
              <w:spacing w:after="0" w:line="240" w:lineRule="auto"/>
              <w:jc w:val="center"/>
              <w:rPr>
                <w:rFonts w:ascii="Times New Roman" w:eastAsia="Times New Roman" w:hAnsi="Times New Roman" w:cs="Times New Roman"/>
                <w:b/>
                <w:color w:val="000000"/>
                <w:sz w:val="24"/>
                <w:szCs w:val="24"/>
                <w:lang w:eastAsia="ru-RU"/>
              </w:rPr>
            </w:pPr>
            <w:r w:rsidRPr="008F3151">
              <w:rPr>
                <w:rFonts w:ascii="Times New Roman" w:eastAsia="Times New Roman" w:hAnsi="Times New Roman" w:cs="Times New Roman"/>
                <w:b/>
                <w:color w:val="000000"/>
                <w:sz w:val="24"/>
                <w:szCs w:val="24"/>
                <w:lang w:eastAsia="ru-RU"/>
              </w:rPr>
              <w:t>2019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441C9CEC" w14:textId="77777777" w:rsidR="00C61A85" w:rsidRPr="008F3151" w:rsidRDefault="00C61A85" w:rsidP="001F2245">
            <w:pPr>
              <w:spacing w:after="0" w:line="240" w:lineRule="auto"/>
              <w:jc w:val="center"/>
              <w:rPr>
                <w:rFonts w:ascii="Times New Roman" w:eastAsia="Times New Roman" w:hAnsi="Times New Roman" w:cs="Times New Roman"/>
                <w:b/>
                <w:color w:val="000000"/>
                <w:sz w:val="24"/>
                <w:szCs w:val="24"/>
                <w:lang w:val="ru-RU" w:eastAsia="ru-RU"/>
              </w:rPr>
            </w:pPr>
            <w:r w:rsidRPr="008F3151">
              <w:rPr>
                <w:rFonts w:ascii="Times New Roman" w:eastAsia="Times New Roman" w:hAnsi="Times New Roman" w:cs="Times New Roman"/>
                <w:b/>
                <w:color w:val="000000"/>
                <w:sz w:val="24"/>
                <w:szCs w:val="24"/>
                <w:lang w:val="ru-RU" w:eastAsia="ru-RU"/>
              </w:rPr>
              <w:t>2019/2018, %</w:t>
            </w:r>
          </w:p>
        </w:tc>
      </w:tr>
      <w:tr w:rsidR="001F2245" w:rsidRPr="00C61A85" w14:paraId="6A1E6E13"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1F9BE549"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Молдова</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AB7EC39"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1986,8</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3CEE2438"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2013,2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F04632"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1949,6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C1BB71"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1795,5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15409846" w14:textId="77777777" w:rsidR="00C61A85" w:rsidRPr="008F3151" w:rsidRDefault="00BF3644"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92,1</w:t>
            </w:r>
          </w:p>
        </w:tc>
      </w:tr>
      <w:tr w:rsidR="001F2245" w:rsidRPr="00C61A85" w14:paraId="4807FC22" w14:textId="77777777" w:rsidTr="00044075">
        <w:trPr>
          <w:trHeight w:val="300"/>
        </w:trPr>
        <w:tc>
          <w:tcPr>
            <w:tcW w:w="1855" w:type="dxa"/>
            <w:tcBorders>
              <w:top w:val="single" w:sz="4" w:space="0" w:color="auto"/>
              <w:left w:val="single" w:sz="4" w:space="0" w:color="auto"/>
              <w:bottom w:val="nil"/>
              <w:right w:val="single" w:sz="4" w:space="0" w:color="auto"/>
            </w:tcBorders>
            <w:noWrap/>
            <w:vAlign w:val="bottom"/>
            <w:hideMark/>
          </w:tcPr>
          <w:p w14:paraId="2C71B508"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Білорусь</w:t>
            </w:r>
            <w:proofErr w:type="spellEnd"/>
          </w:p>
        </w:tc>
        <w:tc>
          <w:tcPr>
            <w:tcW w:w="960" w:type="dxa"/>
            <w:tcBorders>
              <w:top w:val="single" w:sz="4" w:space="0" w:color="auto"/>
              <w:left w:val="single" w:sz="4" w:space="0" w:color="auto"/>
              <w:bottom w:val="nil"/>
              <w:right w:val="single" w:sz="4" w:space="0" w:color="auto"/>
            </w:tcBorders>
            <w:noWrap/>
            <w:vAlign w:val="bottom"/>
            <w:hideMark/>
          </w:tcPr>
          <w:p w14:paraId="213ABD7D"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674,9</w:t>
            </w:r>
          </w:p>
        </w:tc>
        <w:tc>
          <w:tcPr>
            <w:tcW w:w="1508" w:type="dxa"/>
            <w:tcBorders>
              <w:top w:val="single" w:sz="4" w:space="0" w:color="auto"/>
              <w:left w:val="single" w:sz="4" w:space="0" w:color="auto"/>
              <w:bottom w:val="nil"/>
              <w:right w:val="single" w:sz="4" w:space="0" w:color="auto"/>
            </w:tcBorders>
            <w:noWrap/>
            <w:vAlign w:val="bottom"/>
            <w:hideMark/>
          </w:tcPr>
          <w:p w14:paraId="6584261F"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1048</w:t>
            </w:r>
          </w:p>
        </w:tc>
        <w:tc>
          <w:tcPr>
            <w:tcW w:w="1417" w:type="dxa"/>
            <w:tcBorders>
              <w:top w:val="single" w:sz="4" w:space="0" w:color="auto"/>
              <w:left w:val="single" w:sz="4" w:space="0" w:color="auto"/>
              <w:bottom w:val="nil"/>
              <w:right w:val="single" w:sz="4" w:space="0" w:color="auto"/>
            </w:tcBorders>
            <w:noWrap/>
            <w:vAlign w:val="bottom"/>
            <w:hideMark/>
          </w:tcPr>
          <w:p w14:paraId="19B75891"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1064,5</w:t>
            </w:r>
          </w:p>
        </w:tc>
        <w:tc>
          <w:tcPr>
            <w:tcW w:w="1418" w:type="dxa"/>
            <w:tcBorders>
              <w:top w:val="single" w:sz="4" w:space="0" w:color="auto"/>
              <w:left w:val="single" w:sz="4" w:space="0" w:color="auto"/>
              <w:bottom w:val="nil"/>
              <w:right w:val="single" w:sz="4" w:space="0" w:color="auto"/>
            </w:tcBorders>
            <w:noWrap/>
            <w:vAlign w:val="bottom"/>
            <w:hideMark/>
          </w:tcPr>
          <w:p w14:paraId="29CD7C55"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909,6</w:t>
            </w:r>
          </w:p>
        </w:tc>
        <w:tc>
          <w:tcPr>
            <w:tcW w:w="2268" w:type="dxa"/>
            <w:tcBorders>
              <w:top w:val="single" w:sz="4" w:space="0" w:color="auto"/>
              <w:left w:val="single" w:sz="4" w:space="0" w:color="auto"/>
              <w:bottom w:val="nil"/>
              <w:right w:val="single" w:sz="4" w:space="0" w:color="auto"/>
            </w:tcBorders>
            <w:noWrap/>
            <w:vAlign w:val="bottom"/>
            <w:hideMark/>
          </w:tcPr>
          <w:p w14:paraId="4B27918F" w14:textId="77777777" w:rsidR="00C61A85" w:rsidRPr="008F3151" w:rsidRDefault="00BF3644"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85,4</w:t>
            </w:r>
          </w:p>
        </w:tc>
      </w:tr>
      <w:tr w:rsidR="001F2245" w:rsidRPr="00C61A85" w14:paraId="154F7598"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75606E61"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Росія</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F776AC4"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596,2</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7347877D"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620,3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25BFA6"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645,3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35F2E3"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623,6</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71B3AF0D" w14:textId="77777777" w:rsidR="00C61A85" w:rsidRPr="008F3151" w:rsidRDefault="00BF3644"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96,6</w:t>
            </w:r>
          </w:p>
        </w:tc>
      </w:tr>
      <w:tr w:rsidR="001F2245" w:rsidRPr="00C61A85" w14:paraId="109885DD"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245F030A"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Польща</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C0460A9"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555,5</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7EFD1EEA"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553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97EA06"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532,4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F9BB21"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513,5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48C9763" w14:textId="77777777" w:rsidR="00C61A85" w:rsidRPr="008F3151" w:rsidRDefault="00BF3644"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96,4</w:t>
            </w:r>
          </w:p>
        </w:tc>
      </w:tr>
      <w:tr w:rsidR="001F2245" w:rsidRPr="00C61A85" w14:paraId="543E8D61"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46541B0B"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Угорщина</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39E51D6"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581,3</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0BB6343F"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608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FEFC86"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447,4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2A7DE4"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417,3</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452C6C2B" w14:textId="77777777" w:rsidR="00C61A85" w:rsidRPr="008F3151" w:rsidRDefault="00BF3644"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93,2</w:t>
            </w:r>
          </w:p>
        </w:tc>
      </w:tr>
      <w:tr w:rsidR="001F2245" w:rsidRPr="00C61A85" w14:paraId="59B51102"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7EC2A152"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Румунія</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BB3B3E3"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374,8</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0808D0ED"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400,6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43D62F"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354,8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7CAADC"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353,7</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17B36EF9" w14:textId="77777777" w:rsidR="00C61A85" w:rsidRPr="008F3151" w:rsidRDefault="00BF3644"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99,7</w:t>
            </w:r>
          </w:p>
        </w:tc>
      </w:tr>
      <w:tr w:rsidR="001F2245" w:rsidRPr="00C61A85" w14:paraId="1C457B68"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125A6FAB"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Словаччина</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27AA2DA"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206,7</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25C653B9"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168,9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86A178"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151,8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ED5A72"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127,7</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5BB3D028" w14:textId="77777777" w:rsidR="00C61A85" w:rsidRPr="008F3151" w:rsidRDefault="00BF3644"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84,1</w:t>
            </w:r>
          </w:p>
        </w:tc>
      </w:tr>
      <w:tr w:rsidR="001F2245" w:rsidRPr="00C61A85" w14:paraId="76E4A0AA"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309BF556"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Туреччина</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A1FB2B1"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87,8</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5D1710F5"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115,5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F26CFB"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134,2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4BBB30"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125,8</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5F5910C1" w14:textId="77777777" w:rsidR="00C61A85" w:rsidRPr="008F3151" w:rsidRDefault="00BF3644"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93,7</w:t>
            </w:r>
          </w:p>
        </w:tc>
      </w:tr>
      <w:tr w:rsidR="001F2245" w:rsidRPr="00C61A85" w14:paraId="691EA154"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3BF490D2"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Ізраїль</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06493E5"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76,5</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1D8A763C"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99,9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E69E8E"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125,7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5DA7B9"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121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20F81A88"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96,2</w:t>
            </w:r>
          </w:p>
        </w:tc>
      </w:tr>
      <w:tr w:rsidR="001F2245" w:rsidRPr="00C61A85" w14:paraId="08AE6DF4"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5720101F"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Німеччина</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41751BA"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70,5</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0DA70598"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87,6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8E5476"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98,7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4B0E34"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115,9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206CCAD7"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117,4</w:t>
            </w:r>
          </w:p>
        </w:tc>
      </w:tr>
      <w:tr w:rsidR="001F2245" w:rsidRPr="00C61A85" w14:paraId="2C271427"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26BCE6EF"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США</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7F428A1"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61,7</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2CC77F1B"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71,6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6407BF"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80,5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8A1B88"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85,1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614EEEAC"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105,7</w:t>
            </w:r>
          </w:p>
        </w:tc>
      </w:tr>
      <w:tr w:rsidR="001F2245" w:rsidRPr="00C61A85" w14:paraId="7CC20871"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723CE392"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Великобританія</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4F35C37"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29,9</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27256D58"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35,4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E087C2"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57,2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C4FF8E"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58,8</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98CE1E0"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102,7</w:t>
            </w:r>
          </w:p>
        </w:tc>
      </w:tr>
      <w:tr w:rsidR="001F2245" w:rsidRPr="00C61A85" w14:paraId="299C9156"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3ACACE7D"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Литва</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1605992"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21,1</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3858E672"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34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8D63ED"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40,9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3F63FF"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54,1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6EC12DE"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132,2</w:t>
            </w:r>
          </w:p>
        </w:tc>
      </w:tr>
      <w:tr w:rsidR="001F2245" w:rsidRPr="00C61A85" w14:paraId="455CD96C"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76805D0A"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Італія</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57E4FCE"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32,4</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49C85F63"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35,6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0032BB"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40,5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A6FAA3"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42,1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19EA1CBA"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103,9</w:t>
            </w:r>
          </w:p>
        </w:tc>
      </w:tr>
      <w:tr w:rsidR="001F2245" w:rsidRPr="00C61A85" w14:paraId="510E5252"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160DD383"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Азербайджан</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B7802D0"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43,1</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36109E36"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42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923D62"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42,5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49A22F"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41,3</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5ADFA6C9"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97,1</w:t>
            </w:r>
          </w:p>
        </w:tc>
      </w:tr>
      <w:tr w:rsidR="001F2245" w:rsidRPr="00C61A85" w14:paraId="6E5B1A8E"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2D7903CF"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Чехія</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693E4E2"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18,4</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42C06CEC"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25,6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1F63C3"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29,6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431B5D"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31,2</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5F7D8B6F"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105,4</w:t>
            </w:r>
          </w:p>
        </w:tc>
      </w:tr>
      <w:tr w:rsidR="001F2245" w:rsidRPr="00C61A85" w14:paraId="5B3D716D"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3816B5BE"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Франція</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A47131D"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22,9</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73B5183F"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26,9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702B7E"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4124F7"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30,9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4D33E74E"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106,1</w:t>
            </w:r>
          </w:p>
        </w:tc>
      </w:tr>
      <w:tr w:rsidR="001F2245" w:rsidRPr="00C61A85" w14:paraId="6F93F553"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5F35577C"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Болгарія</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C6A17AD"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18,3</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2D1B0358"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5C02FE"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EB6A57"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22,9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65B81EB"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102,2</w:t>
            </w:r>
          </w:p>
        </w:tc>
      </w:tr>
      <w:tr w:rsidR="001F2245" w:rsidRPr="00C61A85" w14:paraId="0BCCD071"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1A377301"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Грузія</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C43BEF5"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21,4</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2E01B5CA"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23,3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A7D8BB"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324950"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22,7</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40335190"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104,6</w:t>
            </w:r>
          </w:p>
        </w:tc>
      </w:tr>
      <w:tr w:rsidR="001F2245" w:rsidRPr="00C61A85" w14:paraId="2C8E9509" w14:textId="77777777" w:rsidTr="00044075">
        <w:trPr>
          <w:trHeight w:val="300"/>
        </w:trPr>
        <w:tc>
          <w:tcPr>
            <w:tcW w:w="1855" w:type="dxa"/>
            <w:tcBorders>
              <w:top w:val="single" w:sz="4" w:space="0" w:color="auto"/>
              <w:left w:val="single" w:sz="4" w:space="0" w:color="auto"/>
              <w:bottom w:val="single" w:sz="4" w:space="0" w:color="auto"/>
              <w:right w:val="single" w:sz="4" w:space="0" w:color="auto"/>
            </w:tcBorders>
            <w:noWrap/>
            <w:vAlign w:val="bottom"/>
            <w:hideMark/>
          </w:tcPr>
          <w:p w14:paraId="4B652B55"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8F3151">
              <w:rPr>
                <w:rFonts w:ascii="Times New Roman" w:eastAsia="Times New Roman" w:hAnsi="Times New Roman" w:cs="Times New Roman"/>
                <w:color w:val="000000"/>
                <w:sz w:val="24"/>
                <w:szCs w:val="24"/>
                <w:lang w:val="ru-RU" w:eastAsia="ru-RU"/>
              </w:rPr>
              <w:t>Латвія</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33C4322"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12,1</w:t>
            </w:r>
          </w:p>
        </w:tc>
        <w:tc>
          <w:tcPr>
            <w:tcW w:w="1508" w:type="dxa"/>
            <w:tcBorders>
              <w:top w:val="single" w:sz="4" w:space="0" w:color="auto"/>
              <w:left w:val="single" w:sz="4" w:space="0" w:color="auto"/>
              <w:bottom w:val="single" w:sz="4" w:space="0" w:color="auto"/>
              <w:right w:val="single" w:sz="4" w:space="0" w:color="auto"/>
            </w:tcBorders>
            <w:noWrap/>
            <w:vAlign w:val="bottom"/>
            <w:hideMark/>
          </w:tcPr>
          <w:p w14:paraId="39E82E5E"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16,7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479CC7"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18,7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56337E" w14:textId="77777777" w:rsidR="00C61A85" w:rsidRPr="008F3151" w:rsidRDefault="00C61A85" w:rsidP="001F2245">
            <w:pPr>
              <w:spacing w:after="0" w:line="240" w:lineRule="auto"/>
              <w:jc w:val="center"/>
              <w:rPr>
                <w:rFonts w:ascii="Times New Roman" w:eastAsia="Times New Roman" w:hAnsi="Times New Roman" w:cs="Times New Roman"/>
                <w:color w:val="000000"/>
                <w:sz w:val="24"/>
                <w:szCs w:val="24"/>
                <w:lang w:val="ru-RU" w:eastAsia="ru-RU"/>
              </w:rPr>
            </w:pPr>
            <w:r w:rsidRPr="008F3151">
              <w:rPr>
                <w:rFonts w:ascii="Times New Roman" w:eastAsia="Times New Roman" w:hAnsi="Times New Roman" w:cs="Times New Roman"/>
                <w:color w:val="000000"/>
                <w:sz w:val="24"/>
                <w:szCs w:val="24"/>
                <w:lang w:val="ru-RU" w:eastAsia="ru-RU"/>
              </w:rPr>
              <w:t>22,1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77024143" w14:textId="77777777" w:rsidR="00C61A85" w:rsidRPr="008F3151" w:rsidRDefault="00FB723B" w:rsidP="001F2245">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118,1</w:t>
            </w:r>
          </w:p>
        </w:tc>
      </w:tr>
      <w:tr w:rsidR="001F2245" w14:paraId="14CAB762" w14:textId="77777777" w:rsidTr="00044075">
        <w:tblPrEx>
          <w:tblBorders>
            <w:top w:val="single" w:sz="4" w:space="0" w:color="auto"/>
          </w:tblBorders>
          <w:tblLook w:val="0000" w:firstRow="0" w:lastRow="0" w:firstColumn="0" w:lastColumn="0" w:noHBand="0" w:noVBand="0"/>
        </w:tblPrEx>
        <w:trPr>
          <w:trHeight w:val="100"/>
        </w:trPr>
        <w:tc>
          <w:tcPr>
            <w:tcW w:w="9426" w:type="dxa"/>
            <w:gridSpan w:val="6"/>
            <w:tcBorders>
              <w:top w:val="single" w:sz="4" w:space="0" w:color="auto"/>
            </w:tcBorders>
          </w:tcPr>
          <w:p w14:paraId="74F8511C" w14:textId="77777777" w:rsidR="008F3151" w:rsidRDefault="009B4F41" w:rsidP="0086153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Джерело: складено автором на основі </w:t>
            </w:r>
            <w:r w:rsidR="00BA1A38">
              <w:rPr>
                <w:rFonts w:ascii="Times New Roman" w:eastAsia="Times New Roman" w:hAnsi="Times New Roman" w:cs="Times New Roman"/>
                <w:sz w:val="28"/>
                <w:szCs w:val="28"/>
                <w:lang w:eastAsia="ru-RU"/>
              </w:rPr>
              <w:t>[15</w:t>
            </w:r>
            <w:r w:rsidRPr="00F340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86153A">
              <w:rPr>
                <w:rFonts w:ascii="Times New Roman" w:eastAsia="Times New Roman" w:hAnsi="Times New Roman" w:cs="Times New Roman"/>
                <w:sz w:val="28"/>
                <w:szCs w:val="28"/>
                <w:lang w:eastAsia="ru-RU"/>
              </w:rPr>
              <w:t xml:space="preserve"> </w:t>
            </w:r>
          </w:p>
          <w:p w14:paraId="754C8D04" w14:textId="77777777" w:rsidR="00BD2120" w:rsidRPr="009B4F41" w:rsidRDefault="00BD2120" w:rsidP="0086153A">
            <w:pPr>
              <w:spacing w:after="0" w:line="360" w:lineRule="auto"/>
              <w:jc w:val="both"/>
              <w:rPr>
                <w:rFonts w:ascii="Times New Roman" w:eastAsia="Times New Roman" w:hAnsi="Times New Roman" w:cs="Times New Roman"/>
                <w:sz w:val="28"/>
                <w:szCs w:val="28"/>
                <w:lang w:eastAsia="ru-RU"/>
              </w:rPr>
            </w:pPr>
          </w:p>
        </w:tc>
      </w:tr>
    </w:tbl>
    <w:p w14:paraId="3FE9F7DA" w14:textId="77777777" w:rsidR="00C500A5" w:rsidRPr="00A80E9A" w:rsidRDefault="00044075" w:rsidP="009D26E1">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044075">
        <w:rPr>
          <w:rFonts w:ascii="Times New Roman" w:eastAsia="Times New Roman" w:hAnsi="Times New Roman" w:cs="Times New Roman"/>
          <w:sz w:val="28"/>
          <w:szCs w:val="28"/>
          <w:lang w:val="ru-RU" w:eastAsia="ru-RU"/>
        </w:rPr>
        <w:t>Стратегічна</w:t>
      </w:r>
      <w:proofErr w:type="spellEnd"/>
      <w:r w:rsidRPr="00044075">
        <w:rPr>
          <w:rFonts w:ascii="Times New Roman" w:eastAsia="Times New Roman" w:hAnsi="Times New Roman" w:cs="Times New Roman"/>
          <w:sz w:val="28"/>
          <w:szCs w:val="28"/>
          <w:lang w:val="ru-RU" w:eastAsia="ru-RU"/>
        </w:rPr>
        <w:t xml:space="preserve"> мета </w:t>
      </w:r>
      <w:proofErr w:type="spellStart"/>
      <w:r w:rsidRPr="00044075">
        <w:rPr>
          <w:rFonts w:ascii="Times New Roman" w:eastAsia="Times New Roman" w:hAnsi="Times New Roman" w:cs="Times New Roman"/>
          <w:sz w:val="28"/>
          <w:szCs w:val="28"/>
          <w:lang w:val="ru-RU" w:eastAsia="ru-RU"/>
        </w:rPr>
        <w:t>розвитку</w:t>
      </w:r>
      <w:proofErr w:type="spellEnd"/>
      <w:r w:rsidRPr="00044075">
        <w:rPr>
          <w:rFonts w:ascii="Times New Roman" w:eastAsia="Times New Roman" w:hAnsi="Times New Roman" w:cs="Times New Roman"/>
          <w:sz w:val="28"/>
          <w:szCs w:val="28"/>
          <w:lang w:val="ru-RU" w:eastAsia="ru-RU"/>
        </w:rPr>
        <w:t xml:space="preserve"> туризму в </w:t>
      </w:r>
      <w:proofErr w:type="spellStart"/>
      <w:r w:rsidRPr="00044075">
        <w:rPr>
          <w:rFonts w:ascii="Times New Roman" w:eastAsia="Times New Roman" w:hAnsi="Times New Roman" w:cs="Times New Roman"/>
          <w:sz w:val="28"/>
          <w:szCs w:val="28"/>
          <w:lang w:val="ru-RU" w:eastAsia="ru-RU"/>
        </w:rPr>
        <w:t>Україні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полягає</w:t>
      </w:r>
      <w:proofErr w:type="spellEnd"/>
      <w:r w:rsidRPr="00044075">
        <w:rPr>
          <w:rFonts w:ascii="Times New Roman" w:eastAsia="Times New Roman" w:hAnsi="Times New Roman" w:cs="Times New Roman"/>
          <w:sz w:val="28"/>
          <w:szCs w:val="28"/>
          <w:lang w:val="ru-RU" w:eastAsia="ru-RU"/>
        </w:rPr>
        <w:t xml:space="preserve"> у </w:t>
      </w:r>
      <w:proofErr w:type="spellStart"/>
      <w:r w:rsidRPr="00044075">
        <w:rPr>
          <w:rFonts w:ascii="Times New Roman" w:eastAsia="Times New Roman" w:hAnsi="Times New Roman" w:cs="Times New Roman"/>
          <w:sz w:val="28"/>
          <w:szCs w:val="28"/>
          <w:lang w:val="ru-RU" w:eastAsia="ru-RU"/>
        </w:rPr>
        <w:t>створенні</w:t>
      </w:r>
      <w:proofErr w:type="spellEnd"/>
      <w:r w:rsidRPr="00044075">
        <w:rPr>
          <w:rFonts w:ascii="Times New Roman" w:eastAsia="Times New Roman" w:hAnsi="Times New Roman" w:cs="Times New Roman"/>
          <w:sz w:val="28"/>
          <w:szCs w:val="28"/>
          <w:lang w:val="ru-RU" w:eastAsia="ru-RU"/>
        </w:rPr>
        <w:t xml:space="preserve"> продукту, </w:t>
      </w:r>
      <w:proofErr w:type="spellStart"/>
      <w:r w:rsidRPr="00044075">
        <w:rPr>
          <w:rFonts w:ascii="Times New Roman" w:eastAsia="Times New Roman" w:hAnsi="Times New Roman" w:cs="Times New Roman"/>
          <w:sz w:val="28"/>
          <w:szCs w:val="28"/>
          <w:lang w:val="ru-RU" w:eastAsia="ru-RU"/>
        </w:rPr>
        <w:t>конкурентоспроможного</w:t>
      </w:r>
      <w:proofErr w:type="spellEnd"/>
      <w:r w:rsidRPr="00044075">
        <w:rPr>
          <w:rFonts w:ascii="Times New Roman" w:eastAsia="Times New Roman" w:hAnsi="Times New Roman" w:cs="Times New Roman"/>
          <w:sz w:val="28"/>
          <w:szCs w:val="28"/>
          <w:lang w:val="ru-RU" w:eastAsia="ru-RU"/>
        </w:rPr>
        <w:t xml:space="preserve"> на </w:t>
      </w:r>
      <w:proofErr w:type="spellStart"/>
      <w:r w:rsidRPr="00044075">
        <w:rPr>
          <w:rFonts w:ascii="Times New Roman" w:eastAsia="Times New Roman" w:hAnsi="Times New Roman" w:cs="Times New Roman"/>
          <w:sz w:val="28"/>
          <w:szCs w:val="28"/>
          <w:lang w:val="ru-RU" w:eastAsia="ru-RU"/>
        </w:rPr>
        <w:t>світовому</w:t>
      </w:r>
      <w:proofErr w:type="spellEnd"/>
      <w:r w:rsidRPr="00044075">
        <w:rPr>
          <w:rFonts w:ascii="Times New Roman" w:eastAsia="Times New Roman" w:hAnsi="Times New Roman" w:cs="Times New Roman"/>
          <w:sz w:val="28"/>
          <w:szCs w:val="28"/>
          <w:lang w:val="ru-RU" w:eastAsia="ru-RU"/>
        </w:rPr>
        <w:t xml:space="preserve"> ринку, </w:t>
      </w:r>
      <w:proofErr w:type="spellStart"/>
      <w:r w:rsidRPr="00044075">
        <w:rPr>
          <w:rFonts w:ascii="Times New Roman" w:eastAsia="Times New Roman" w:hAnsi="Times New Roman" w:cs="Times New Roman"/>
          <w:sz w:val="28"/>
          <w:szCs w:val="28"/>
          <w:lang w:val="ru-RU" w:eastAsia="ru-RU"/>
        </w:rPr>
        <w:t>здатного</w:t>
      </w:r>
      <w:proofErr w:type="spellEnd"/>
      <w:r w:rsidRPr="00044075">
        <w:rPr>
          <w:rFonts w:ascii="Times New Roman" w:eastAsia="Times New Roman" w:hAnsi="Times New Roman" w:cs="Times New Roman"/>
          <w:sz w:val="28"/>
          <w:szCs w:val="28"/>
          <w:lang w:val="ru-RU" w:eastAsia="ru-RU"/>
        </w:rPr>
        <w:t xml:space="preserve"> максимально </w:t>
      </w:r>
      <w:proofErr w:type="spellStart"/>
      <w:r w:rsidRPr="00044075">
        <w:rPr>
          <w:rFonts w:ascii="Times New Roman" w:eastAsia="Times New Roman" w:hAnsi="Times New Roman" w:cs="Times New Roman"/>
          <w:sz w:val="28"/>
          <w:szCs w:val="28"/>
          <w:lang w:val="ru-RU" w:eastAsia="ru-RU"/>
        </w:rPr>
        <w:t>задовольнити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туристичні</w:t>
      </w:r>
      <w:proofErr w:type="spellEnd"/>
      <w:r w:rsidRPr="00044075">
        <w:rPr>
          <w:rFonts w:ascii="Times New Roman" w:eastAsia="Times New Roman" w:hAnsi="Times New Roman" w:cs="Times New Roman"/>
          <w:sz w:val="28"/>
          <w:szCs w:val="28"/>
          <w:lang w:val="ru-RU" w:eastAsia="ru-RU"/>
        </w:rPr>
        <w:t xml:space="preserve"> потреби </w:t>
      </w:r>
      <w:proofErr w:type="spellStart"/>
      <w:r w:rsidRPr="00044075">
        <w:rPr>
          <w:rFonts w:ascii="Times New Roman" w:eastAsia="Times New Roman" w:hAnsi="Times New Roman" w:cs="Times New Roman"/>
          <w:sz w:val="28"/>
          <w:szCs w:val="28"/>
          <w:lang w:val="ru-RU" w:eastAsia="ru-RU"/>
        </w:rPr>
        <w:t>населення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країни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забезпечити</w:t>
      </w:r>
      <w:proofErr w:type="spellEnd"/>
      <w:r w:rsidRPr="00044075">
        <w:rPr>
          <w:rFonts w:ascii="Times New Roman" w:eastAsia="Times New Roman" w:hAnsi="Times New Roman" w:cs="Times New Roman"/>
          <w:sz w:val="28"/>
          <w:szCs w:val="28"/>
          <w:lang w:val="ru-RU" w:eastAsia="ru-RU"/>
        </w:rPr>
        <w:t xml:space="preserve"> на </w:t>
      </w:r>
      <w:proofErr w:type="spellStart"/>
      <w:r w:rsidRPr="00044075">
        <w:rPr>
          <w:rFonts w:ascii="Times New Roman" w:eastAsia="Times New Roman" w:hAnsi="Times New Roman" w:cs="Times New Roman"/>
          <w:sz w:val="28"/>
          <w:szCs w:val="28"/>
          <w:lang w:val="ru-RU" w:eastAsia="ru-RU"/>
        </w:rPr>
        <w:t>цій</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основі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комплексний</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розвиток</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територій</w:t>
      </w:r>
      <w:proofErr w:type="spellEnd"/>
      <w:r w:rsidRPr="00044075">
        <w:rPr>
          <w:rFonts w:ascii="Times New Roman" w:eastAsia="Times New Roman" w:hAnsi="Times New Roman" w:cs="Times New Roman"/>
          <w:sz w:val="28"/>
          <w:szCs w:val="28"/>
          <w:lang w:val="ru-RU" w:eastAsia="ru-RU"/>
        </w:rPr>
        <w:t xml:space="preserve"> та </w:t>
      </w:r>
      <w:proofErr w:type="spellStart"/>
      <w:r w:rsidRPr="00044075">
        <w:rPr>
          <w:rFonts w:ascii="Times New Roman" w:eastAsia="Times New Roman" w:hAnsi="Times New Roman" w:cs="Times New Roman"/>
          <w:sz w:val="28"/>
          <w:szCs w:val="28"/>
          <w:lang w:val="ru-RU" w:eastAsia="ru-RU"/>
        </w:rPr>
        <w:t>їх</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соціально-економічних</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інтересів</w:t>
      </w:r>
      <w:proofErr w:type="spellEnd"/>
      <w:r w:rsidRPr="00044075">
        <w:rPr>
          <w:rFonts w:ascii="Times New Roman" w:eastAsia="Times New Roman" w:hAnsi="Times New Roman" w:cs="Times New Roman"/>
          <w:sz w:val="28"/>
          <w:szCs w:val="28"/>
          <w:lang w:val="ru-RU" w:eastAsia="ru-RU"/>
        </w:rPr>
        <w:t xml:space="preserve"> при </w:t>
      </w:r>
      <w:proofErr w:type="spellStart"/>
      <w:r w:rsidRPr="00044075">
        <w:rPr>
          <w:rFonts w:ascii="Times New Roman" w:eastAsia="Times New Roman" w:hAnsi="Times New Roman" w:cs="Times New Roman"/>
          <w:sz w:val="28"/>
          <w:szCs w:val="28"/>
          <w:lang w:val="ru-RU" w:eastAsia="ru-RU"/>
        </w:rPr>
        <w:t>збереженні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екологічної</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рівноваги</w:t>
      </w:r>
      <w:proofErr w:type="spellEnd"/>
      <w:r w:rsidRPr="00044075">
        <w:rPr>
          <w:rFonts w:ascii="Times New Roman" w:eastAsia="Times New Roman" w:hAnsi="Times New Roman" w:cs="Times New Roman"/>
          <w:sz w:val="28"/>
          <w:szCs w:val="28"/>
          <w:lang w:val="ru-RU" w:eastAsia="ru-RU"/>
        </w:rPr>
        <w:t xml:space="preserve"> та </w:t>
      </w:r>
      <w:proofErr w:type="spellStart"/>
      <w:r w:rsidRPr="00044075">
        <w:rPr>
          <w:rFonts w:ascii="Times New Roman" w:eastAsia="Times New Roman" w:hAnsi="Times New Roman" w:cs="Times New Roman"/>
          <w:sz w:val="28"/>
          <w:szCs w:val="28"/>
          <w:lang w:val="ru-RU" w:eastAsia="ru-RU"/>
        </w:rPr>
        <w:t>історико-культурної</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спадщини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Це</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стосується</w:t>
      </w:r>
      <w:proofErr w:type="spellEnd"/>
      <w:r w:rsidRPr="00044075">
        <w:rPr>
          <w:rFonts w:ascii="Times New Roman" w:eastAsia="Times New Roman" w:hAnsi="Times New Roman" w:cs="Times New Roman"/>
          <w:sz w:val="28"/>
          <w:szCs w:val="28"/>
          <w:lang w:val="ru-RU" w:eastAsia="ru-RU"/>
        </w:rPr>
        <w:t xml:space="preserve"> в першу</w:t>
      </w:r>
      <w:r w:rsidR="00E22808">
        <w:rPr>
          <w:rFonts w:ascii="Times New Roman" w:eastAsia="Times New Roman" w:hAnsi="Times New Roman" w:cs="Times New Roman"/>
          <w:sz w:val="28"/>
          <w:szCs w:val="28"/>
          <w:lang w:val="ru-RU" w:eastAsia="ru-RU"/>
        </w:rPr>
        <w:t xml:space="preserve"> </w:t>
      </w:r>
      <w:proofErr w:type="spellStart"/>
      <w:r w:rsidR="00E22808">
        <w:rPr>
          <w:rFonts w:ascii="Times New Roman" w:eastAsia="Times New Roman" w:hAnsi="Times New Roman" w:cs="Times New Roman"/>
          <w:sz w:val="28"/>
          <w:szCs w:val="28"/>
          <w:lang w:val="ru-RU" w:eastAsia="ru-RU"/>
        </w:rPr>
        <w:t>чергу</w:t>
      </w:r>
      <w:proofErr w:type="spellEnd"/>
      <w:r w:rsidR="00E22808">
        <w:rPr>
          <w:rFonts w:ascii="Times New Roman" w:eastAsia="Times New Roman" w:hAnsi="Times New Roman" w:cs="Times New Roman"/>
          <w:sz w:val="28"/>
          <w:szCs w:val="28"/>
          <w:lang w:val="ru-RU" w:eastAsia="ru-RU"/>
        </w:rPr>
        <w:t xml:space="preserve"> таких </w:t>
      </w:r>
      <w:proofErr w:type="spellStart"/>
      <w:r w:rsidR="00E22808">
        <w:rPr>
          <w:rFonts w:ascii="Times New Roman" w:eastAsia="Times New Roman" w:hAnsi="Times New Roman" w:cs="Times New Roman"/>
          <w:sz w:val="28"/>
          <w:szCs w:val="28"/>
          <w:lang w:val="ru-RU" w:eastAsia="ru-RU"/>
        </w:rPr>
        <w:t>привабливих</w:t>
      </w:r>
      <w:proofErr w:type="spellEnd"/>
      <w:r w:rsidR="00E22808">
        <w:rPr>
          <w:rFonts w:ascii="Times New Roman" w:eastAsia="Times New Roman" w:hAnsi="Times New Roman" w:cs="Times New Roman"/>
          <w:sz w:val="28"/>
          <w:szCs w:val="28"/>
          <w:lang w:val="ru-RU" w:eastAsia="ru-RU"/>
        </w:rPr>
        <w:t xml:space="preserve"> </w:t>
      </w:r>
      <w:proofErr w:type="spellStart"/>
      <w:r w:rsidR="00E22808">
        <w:rPr>
          <w:rFonts w:ascii="Times New Roman" w:eastAsia="Times New Roman" w:hAnsi="Times New Roman" w:cs="Times New Roman"/>
          <w:sz w:val="28"/>
          <w:szCs w:val="28"/>
          <w:lang w:val="ru-RU" w:eastAsia="ru-RU"/>
        </w:rPr>
        <w:t>туристично</w:t>
      </w:r>
      <w:r w:rsidRPr="00044075">
        <w:rPr>
          <w:rFonts w:ascii="Times New Roman" w:eastAsia="Times New Roman" w:hAnsi="Times New Roman" w:cs="Times New Roman"/>
          <w:sz w:val="28"/>
          <w:szCs w:val="28"/>
          <w:lang w:val="ru-RU" w:eastAsia="ru-RU"/>
        </w:rPr>
        <w:t>-рекреаційних</w:t>
      </w:r>
      <w:proofErr w:type="spellEnd"/>
      <w:r w:rsidRPr="00044075">
        <w:rPr>
          <w:rFonts w:ascii="Times New Roman" w:eastAsia="Times New Roman" w:hAnsi="Times New Roman" w:cs="Times New Roman"/>
          <w:sz w:val="28"/>
          <w:szCs w:val="28"/>
          <w:lang w:val="ru-RU" w:eastAsia="ru-RU"/>
        </w:rPr>
        <w:t xml:space="preserve"> зон як: </w:t>
      </w:r>
      <w:proofErr w:type="spellStart"/>
      <w:r w:rsidRPr="00044075">
        <w:rPr>
          <w:rFonts w:ascii="Times New Roman" w:eastAsia="Times New Roman" w:hAnsi="Times New Roman" w:cs="Times New Roman"/>
          <w:sz w:val="28"/>
          <w:szCs w:val="28"/>
          <w:lang w:val="ru-RU" w:eastAsia="ru-RU"/>
        </w:rPr>
        <w:t>Волинська</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Закарпатська</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Запорізька</w:t>
      </w:r>
      <w:proofErr w:type="spellEnd"/>
      <w:r w:rsidR="009D26E1">
        <w:rPr>
          <w:rFonts w:ascii="Times New Roman" w:eastAsia="Times New Roman" w:hAnsi="Times New Roman" w:cs="Times New Roman"/>
          <w:sz w:val="28"/>
          <w:szCs w:val="28"/>
          <w:lang w:val="ru-RU" w:eastAsia="ru-RU"/>
        </w:rPr>
        <w:t xml:space="preserve">, </w:t>
      </w:r>
      <w:proofErr w:type="spellStart"/>
      <w:r w:rsidR="009D26E1">
        <w:rPr>
          <w:rFonts w:ascii="Times New Roman" w:eastAsia="Times New Roman" w:hAnsi="Times New Roman" w:cs="Times New Roman"/>
          <w:sz w:val="28"/>
          <w:szCs w:val="28"/>
          <w:lang w:val="ru-RU" w:eastAsia="ru-RU"/>
        </w:rPr>
        <w:t>Івано-Франківська</w:t>
      </w:r>
      <w:proofErr w:type="spellEnd"/>
      <w:r w:rsidR="009D26E1">
        <w:rPr>
          <w:rFonts w:ascii="Times New Roman" w:eastAsia="Times New Roman" w:hAnsi="Times New Roman" w:cs="Times New Roman"/>
          <w:sz w:val="28"/>
          <w:szCs w:val="28"/>
          <w:lang w:val="ru-RU" w:eastAsia="ru-RU"/>
        </w:rPr>
        <w:t xml:space="preserve">, </w:t>
      </w:r>
      <w:proofErr w:type="spellStart"/>
      <w:r w:rsidR="009D26E1">
        <w:rPr>
          <w:rFonts w:ascii="Times New Roman" w:eastAsia="Times New Roman" w:hAnsi="Times New Roman" w:cs="Times New Roman"/>
          <w:sz w:val="28"/>
          <w:szCs w:val="28"/>
          <w:lang w:val="ru-RU" w:eastAsia="ru-RU"/>
        </w:rPr>
        <w:t>Львівська</w:t>
      </w:r>
      <w:proofErr w:type="spellEnd"/>
      <w:r w:rsidR="009D26E1">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Миколаївська</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Одеська</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Полтавська</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Рівненська</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Херсонська</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Черкаська</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Чернівецька</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області</w:t>
      </w:r>
      <w:proofErr w:type="spellEnd"/>
      <w:r w:rsidRPr="00044075">
        <w:rPr>
          <w:rFonts w:ascii="Times New Roman" w:eastAsia="Times New Roman" w:hAnsi="Times New Roman" w:cs="Times New Roman"/>
          <w:sz w:val="28"/>
          <w:szCs w:val="28"/>
          <w:lang w:val="ru-RU" w:eastAsia="ru-RU"/>
        </w:rPr>
        <w:t>, а також м</w:t>
      </w:r>
      <w:r w:rsidR="007C40FA">
        <w:rPr>
          <w:rFonts w:ascii="Times New Roman" w:eastAsia="Times New Roman" w:hAnsi="Times New Roman" w:cs="Times New Roman"/>
          <w:sz w:val="28"/>
          <w:szCs w:val="28"/>
          <w:lang w:val="ru-RU" w:eastAsia="ru-RU"/>
        </w:rPr>
        <w:t>.</w:t>
      </w:r>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Київ</w:t>
      </w:r>
      <w:proofErr w:type="spellEnd"/>
      <w:r w:rsidRPr="00044075">
        <w:rPr>
          <w:rFonts w:ascii="Times New Roman" w:eastAsia="Times New Roman" w:hAnsi="Times New Roman" w:cs="Times New Roman"/>
          <w:sz w:val="28"/>
          <w:szCs w:val="28"/>
          <w:lang w:val="ru-RU" w:eastAsia="ru-RU"/>
        </w:rPr>
        <w:t xml:space="preserve">, де туризм </w:t>
      </w:r>
      <w:proofErr w:type="spellStart"/>
      <w:r w:rsidRPr="00044075">
        <w:rPr>
          <w:rFonts w:ascii="Times New Roman" w:eastAsia="Times New Roman" w:hAnsi="Times New Roman" w:cs="Times New Roman"/>
          <w:sz w:val="28"/>
          <w:szCs w:val="28"/>
          <w:lang w:val="ru-RU" w:eastAsia="ru-RU"/>
        </w:rPr>
        <w:t>посідає</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чільне</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місце</w:t>
      </w:r>
      <w:proofErr w:type="spellEnd"/>
      <w:r w:rsidRPr="00044075">
        <w:rPr>
          <w:rFonts w:ascii="Times New Roman" w:eastAsia="Times New Roman" w:hAnsi="Times New Roman" w:cs="Times New Roman"/>
          <w:sz w:val="28"/>
          <w:szCs w:val="28"/>
          <w:lang w:val="ru-RU" w:eastAsia="ru-RU"/>
        </w:rPr>
        <w:t xml:space="preserve"> в </w:t>
      </w:r>
      <w:proofErr w:type="spellStart"/>
      <w:r w:rsidRPr="00044075">
        <w:rPr>
          <w:rFonts w:ascii="Times New Roman" w:eastAsia="Times New Roman" w:hAnsi="Times New Roman" w:cs="Times New Roman"/>
          <w:sz w:val="28"/>
          <w:szCs w:val="28"/>
          <w:lang w:val="ru-RU" w:eastAsia="ru-RU"/>
        </w:rPr>
        <w:t>розвитку</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економіки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Рівень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економічного</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розвитку</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країни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визначають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застосовуючи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показники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що</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характеризують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рівень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життя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населення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Серед</w:t>
      </w:r>
      <w:proofErr w:type="spellEnd"/>
      <w:r w:rsidRPr="00044075">
        <w:rPr>
          <w:rFonts w:ascii="Times New Roman" w:eastAsia="Times New Roman" w:hAnsi="Times New Roman" w:cs="Times New Roman"/>
          <w:sz w:val="28"/>
          <w:szCs w:val="28"/>
          <w:lang w:val="ru-RU" w:eastAsia="ru-RU"/>
        </w:rPr>
        <w:t xml:space="preserve"> них </w:t>
      </w:r>
      <w:proofErr w:type="spellStart"/>
      <w:r w:rsidRPr="00044075">
        <w:rPr>
          <w:rFonts w:ascii="Times New Roman" w:eastAsia="Times New Roman" w:hAnsi="Times New Roman" w:cs="Times New Roman"/>
          <w:sz w:val="28"/>
          <w:szCs w:val="28"/>
          <w:lang w:val="ru-RU" w:eastAsia="ru-RU"/>
        </w:rPr>
        <w:t>виділяють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середню</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тривалість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життя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рівень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освіти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середню</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тривалість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робочого</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тижня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lastRenderedPageBreak/>
        <w:t>відпусток</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забезпеченість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житлом</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тощо</w:t>
      </w:r>
      <w:proofErr w:type="spellEnd"/>
      <w:r w:rsidRPr="00044075">
        <w:rPr>
          <w:rFonts w:ascii="Times New Roman" w:eastAsia="Times New Roman" w:hAnsi="Times New Roman" w:cs="Times New Roman"/>
          <w:sz w:val="28"/>
          <w:szCs w:val="28"/>
          <w:lang w:val="ru-RU" w:eastAsia="ru-RU"/>
        </w:rPr>
        <w:t xml:space="preserve">. Все </w:t>
      </w:r>
      <w:proofErr w:type="spellStart"/>
      <w:r w:rsidRPr="00044075">
        <w:rPr>
          <w:rFonts w:ascii="Times New Roman" w:eastAsia="Times New Roman" w:hAnsi="Times New Roman" w:cs="Times New Roman"/>
          <w:sz w:val="28"/>
          <w:szCs w:val="28"/>
          <w:lang w:val="ru-RU" w:eastAsia="ru-RU"/>
        </w:rPr>
        <w:t>частіше</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міжнародні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організації</w:t>
      </w:r>
      <w:proofErr w:type="spellEnd"/>
      <w:r w:rsidR="007C40FA">
        <w:rPr>
          <w:rFonts w:ascii="Times New Roman" w:eastAsia="Times New Roman" w:hAnsi="Times New Roman" w:cs="Times New Roman"/>
          <w:sz w:val="28"/>
          <w:szCs w:val="28"/>
          <w:lang w:val="ru-RU" w:eastAsia="ru-RU"/>
        </w:rPr>
        <w:t>,</w:t>
      </w:r>
      <w:r w:rsidRPr="00044075">
        <w:rPr>
          <w:rFonts w:ascii="Times New Roman" w:eastAsia="Times New Roman" w:hAnsi="Times New Roman" w:cs="Times New Roman"/>
          <w:sz w:val="28"/>
          <w:szCs w:val="28"/>
          <w:lang w:val="ru-RU" w:eastAsia="ru-RU"/>
        </w:rPr>
        <w:t xml:space="preserve"> для </w:t>
      </w:r>
      <w:proofErr w:type="spellStart"/>
      <w:r w:rsidRPr="00044075">
        <w:rPr>
          <w:rFonts w:ascii="Times New Roman" w:eastAsia="Times New Roman" w:hAnsi="Times New Roman" w:cs="Times New Roman"/>
          <w:sz w:val="28"/>
          <w:szCs w:val="28"/>
          <w:lang w:val="ru-RU" w:eastAsia="ru-RU"/>
        </w:rPr>
        <w:t>визначення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рівня</w:t>
      </w:r>
      <w:proofErr w:type="spellEnd"/>
      <w:r w:rsidRPr="00044075">
        <w:rPr>
          <w:rFonts w:ascii="Times New Roman" w:eastAsia="Times New Roman" w:hAnsi="Times New Roman" w:cs="Times New Roman"/>
          <w:sz w:val="28"/>
          <w:szCs w:val="28"/>
          <w:lang w:val="ru-RU" w:eastAsia="ru-RU"/>
        </w:rPr>
        <w:t xml:space="preserve"> і </w:t>
      </w:r>
      <w:proofErr w:type="spellStart"/>
      <w:r w:rsidRPr="00044075">
        <w:rPr>
          <w:rFonts w:ascii="Times New Roman" w:eastAsia="Times New Roman" w:hAnsi="Times New Roman" w:cs="Times New Roman"/>
          <w:sz w:val="28"/>
          <w:szCs w:val="28"/>
          <w:lang w:val="ru-RU" w:eastAsia="ru-RU"/>
        </w:rPr>
        <w:t>якості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життя</w:t>
      </w:r>
      <w:proofErr w:type="spellEnd"/>
      <w:r w:rsidR="007C40FA">
        <w:rPr>
          <w:rFonts w:ascii="Times New Roman" w:eastAsia="Times New Roman" w:hAnsi="Times New Roman" w:cs="Times New Roman"/>
          <w:sz w:val="28"/>
          <w:szCs w:val="28"/>
          <w:lang w:val="ru-RU" w:eastAsia="ru-RU"/>
        </w:rPr>
        <w:t>,</w:t>
      </w:r>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застосовують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індекс</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людського</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розвитку</w:t>
      </w:r>
      <w:proofErr w:type="spellEnd"/>
      <w:r w:rsidRPr="00044075">
        <w:rPr>
          <w:rFonts w:ascii="Times New Roman" w:eastAsia="Times New Roman" w:hAnsi="Times New Roman" w:cs="Times New Roman"/>
          <w:sz w:val="28"/>
          <w:szCs w:val="28"/>
          <w:lang w:val="ru-RU" w:eastAsia="ru-RU"/>
        </w:rPr>
        <w:t xml:space="preserve">. </w:t>
      </w:r>
    </w:p>
    <w:p w14:paraId="0DD64A74" w14:textId="77777777" w:rsidR="00217E0A" w:rsidRDefault="00044075" w:rsidP="007832E5">
      <w:pPr>
        <w:spacing w:after="0" w:line="360" w:lineRule="auto"/>
        <w:ind w:firstLine="708"/>
        <w:jc w:val="both"/>
        <w:rPr>
          <w:rFonts w:ascii="Times New Roman" w:eastAsia="Times New Roman" w:hAnsi="Times New Roman" w:cs="Times New Roman"/>
          <w:sz w:val="28"/>
          <w:szCs w:val="28"/>
          <w:lang w:val="ru-RU" w:eastAsia="ru-RU"/>
        </w:rPr>
      </w:pPr>
      <w:r w:rsidRPr="00044075">
        <w:rPr>
          <w:rFonts w:ascii="Times New Roman" w:eastAsia="Times New Roman" w:hAnsi="Times New Roman" w:cs="Times New Roman"/>
          <w:sz w:val="28"/>
          <w:szCs w:val="28"/>
          <w:lang w:val="ru-RU" w:eastAsia="ru-RU"/>
        </w:rPr>
        <w:t xml:space="preserve">На </w:t>
      </w:r>
      <w:proofErr w:type="spellStart"/>
      <w:r w:rsidRPr="00044075">
        <w:rPr>
          <w:rFonts w:ascii="Times New Roman" w:eastAsia="Times New Roman" w:hAnsi="Times New Roman" w:cs="Times New Roman"/>
          <w:sz w:val="28"/>
          <w:szCs w:val="28"/>
          <w:lang w:val="ru-RU" w:eastAsia="ru-RU"/>
        </w:rPr>
        <w:t>більшість</w:t>
      </w:r>
      <w:proofErr w:type="spellEnd"/>
      <w:r w:rsidRPr="00044075">
        <w:rPr>
          <w:rFonts w:ascii="Times New Roman" w:eastAsia="Times New Roman" w:hAnsi="Times New Roman" w:cs="Times New Roman"/>
          <w:sz w:val="28"/>
          <w:szCs w:val="28"/>
          <w:lang w:val="ru-RU" w:eastAsia="ru-RU"/>
        </w:rPr>
        <w:t xml:space="preserve"> </w:t>
      </w:r>
      <w:proofErr w:type="spellStart"/>
      <w:r w:rsidR="009D26E1">
        <w:rPr>
          <w:rFonts w:ascii="Times New Roman" w:eastAsia="Times New Roman" w:hAnsi="Times New Roman" w:cs="Times New Roman"/>
          <w:sz w:val="28"/>
          <w:szCs w:val="28"/>
          <w:lang w:val="ru-RU" w:eastAsia="ru-RU"/>
        </w:rPr>
        <w:t>і</w:t>
      </w:r>
      <w:r w:rsidRPr="00044075">
        <w:rPr>
          <w:rFonts w:ascii="Times New Roman" w:eastAsia="Times New Roman" w:hAnsi="Times New Roman" w:cs="Times New Roman"/>
          <w:sz w:val="28"/>
          <w:szCs w:val="28"/>
          <w:lang w:val="ru-RU" w:eastAsia="ru-RU"/>
        </w:rPr>
        <w:t>з</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цих</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показників</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позитивний</w:t>
      </w:r>
      <w:proofErr w:type="spellEnd"/>
      <w:r w:rsidRPr="00044075">
        <w:rPr>
          <w:rFonts w:ascii="Times New Roman" w:eastAsia="Times New Roman" w:hAnsi="Times New Roman" w:cs="Times New Roman"/>
          <w:sz w:val="28"/>
          <w:szCs w:val="28"/>
          <w:lang w:val="ru-RU" w:eastAsia="ru-RU"/>
        </w:rPr>
        <w:t xml:space="preserve"> </w:t>
      </w:r>
      <w:proofErr w:type="spellStart"/>
      <w:r w:rsidR="00C36670">
        <w:rPr>
          <w:rFonts w:ascii="Times New Roman" w:eastAsia="Times New Roman" w:hAnsi="Times New Roman" w:cs="Times New Roman"/>
          <w:sz w:val="28"/>
          <w:szCs w:val="28"/>
          <w:lang w:val="ru-RU" w:eastAsia="ru-RU"/>
        </w:rPr>
        <w:t>в</w:t>
      </w:r>
      <w:r w:rsidR="009D26E1">
        <w:rPr>
          <w:rFonts w:ascii="Times New Roman" w:eastAsia="Times New Roman" w:hAnsi="Times New Roman" w:cs="Times New Roman"/>
          <w:sz w:val="28"/>
          <w:szCs w:val="28"/>
          <w:lang w:val="ru-RU" w:eastAsia="ru-RU"/>
        </w:rPr>
        <w:t>плив</w:t>
      </w:r>
      <w:proofErr w:type="spellEnd"/>
      <w:r w:rsidR="009D26E1">
        <w:rPr>
          <w:rFonts w:ascii="Times New Roman" w:eastAsia="Times New Roman" w:hAnsi="Times New Roman" w:cs="Times New Roman"/>
          <w:sz w:val="28"/>
          <w:szCs w:val="28"/>
          <w:lang w:val="ru-RU" w:eastAsia="ru-RU"/>
        </w:rPr>
        <w:t xml:space="preserve"> </w:t>
      </w:r>
      <w:proofErr w:type="spellStart"/>
      <w:r w:rsidR="009D26E1">
        <w:rPr>
          <w:rFonts w:ascii="Times New Roman" w:eastAsia="Times New Roman" w:hAnsi="Times New Roman" w:cs="Times New Roman"/>
          <w:sz w:val="28"/>
          <w:szCs w:val="28"/>
          <w:lang w:val="ru-RU" w:eastAsia="ru-RU"/>
        </w:rPr>
        <w:t>має</w:t>
      </w:r>
      <w:proofErr w:type="spellEnd"/>
      <w:r w:rsidR="009D26E1">
        <w:rPr>
          <w:rFonts w:ascii="Times New Roman" w:eastAsia="Times New Roman" w:hAnsi="Times New Roman" w:cs="Times New Roman"/>
          <w:sz w:val="28"/>
          <w:szCs w:val="28"/>
          <w:lang w:val="ru-RU" w:eastAsia="ru-RU"/>
        </w:rPr>
        <w:t xml:space="preserve"> </w:t>
      </w:r>
      <w:proofErr w:type="spellStart"/>
      <w:r w:rsidR="009D26E1">
        <w:rPr>
          <w:rFonts w:ascii="Times New Roman" w:eastAsia="Times New Roman" w:hAnsi="Times New Roman" w:cs="Times New Roman"/>
          <w:sz w:val="28"/>
          <w:szCs w:val="28"/>
          <w:lang w:val="ru-RU" w:eastAsia="ru-RU"/>
        </w:rPr>
        <w:t>рекреація</w:t>
      </w:r>
      <w:proofErr w:type="spellEnd"/>
      <w:r w:rsidR="009D26E1">
        <w:rPr>
          <w:rFonts w:ascii="Times New Roman" w:eastAsia="Times New Roman" w:hAnsi="Times New Roman" w:cs="Times New Roman"/>
          <w:sz w:val="28"/>
          <w:szCs w:val="28"/>
          <w:lang w:val="ru-RU" w:eastAsia="ru-RU"/>
        </w:rPr>
        <w:t xml:space="preserve"> і туризм. </w:t>
      </w:r>
      <w:proofErr w:type="spellStart"/>
      <w:r w:rsidRPr="00044075">
        <w:rPr>
          <w:rFonts w:ascii="Times New Roman" w:eastAsia="Times New Roman" w:hAnsi="Times New Roman" w:cs="Times New Roman"/>
          <w:sz w:val="28"/>
          <w:szCs w:val="28"/>
          <w:lang w:val="ru-RU" w:eastAsia="ru-RU"/>
        </w:rPr>
        <w:t>Від</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напрямку</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рекреації</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залежить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середня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тривалість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життя</w:t>
      </w:r>
      <w:proofErr w:type="spellEnd"/>
      <w:r w:rsidRPr="00044075">
        <w:rPr>
          <w:rFonts w:ascii="Times New Roman" w:eastAsia="Times New Roman" w:hAnsi="Times New Roman" w:cs="Times New Roman"/>
          <w:sz w:val="28"/>
          <w:szCs w:val="28"/>
          <w:lang w:val="ru-RU" w:eastAsia="ru-RU"/>
        </w:rPr>
        <w:t xml:space="preserve">, а </w:t>
      </w:r>
      <w:proofErr w:type="spellStart"/>
      <w:r w:rsidRPr="00044075">
        <w:rPr>
          <w:rFonts w:ascii="Times New Roman" w:eastAsia="Times New Roman" w:hAnsi="Times New Roman" w:cs="Times New Roman"/>
          <w:sz w:val="28"/>
          <w:szCs w:val="28"/>
          <w:lang w:val="ru-RU" w:eastAsia="ru-RU"/>
        </w:rPr>
        <w:t>тенденція</w:t>
      </w:r>
      <w:proofErr w:type="spellEnd"/>
      <w:r w:rsidRPr="00044075">
        <w:rPr>
          <w:rFonts w:ascii="Times New Roman" w:eastAsia="Times New Roman" w:hAnsi="Times New Roman" w:cs="Times New Roman"/>
          <w:sz w:val="28"/>
          <w:szCs w:val="28"/>
          <w:lang w:val="ru-RU" w:eastAsia="ru-RU"/>
        </w:rPr>
        <w:t xml:space="preserve"> до </w:t>
      </w:r>
      <w:proofErr w:type="spellStart"/>
      <w:r w:rsidRPr="00044075">
        <w:rPr>
          <w:rFonts w:ascii="Times New Roman" w:eastAsia="Times New Roman" w:hAnsi="Times New Roman" w:cs="Times New Roman"/>
          <w:sz w:val="28"/>
          <w:szCs w:val="28"/>
          <w:lang w:val="ru-RU" w:eastAsia="ru-RU"/>
        </w:rPr>
        <w:t>збільшення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відпусток</w:t>
      </w:r>
      <w:proofErr w:type="spellEnd"/>
      <w:r w:rsidRPr="00044075">
        <w:rPr>
          <w:rFonts w:ascii="Times New Roman" w:eastAsia="Times New Roman" w:hAnsi="Times New Roman" w:cs="Times New Roman"/>
          <w:sz w:val="28"/>
          <w:szCs w:val="28"/>
          <w:lang w:val="ru-RU" w:eastAsia="ru-RU"/>
        </w:rPr>
        <w:t xml:space="preserve"> веде до </w:t>
      </w:r>
      <w:proofErr w:type="spellStart"/>
      <w:r w:rsidRPr="00044075">
        <w:rPr>
          <w:rFonts w:ascii="Times New Roman" w:eastAsia="Times New Roman" w:hAnsi="Times New Roman" w:cs="Times New Roman"/>
          <w:sz w:val="28"/>
          <w:szCs w:val="28"/>
          <w:lang w:val="ru-RU" w:eastAsia="ru-RU"/>
        </w:rPr>
        <w:t>необхідності</w:t>
      </w:r>
      <w:proofErr w:type="spellEnd"/>
      <w:r w:rsidRPr="00044075">
        <w:rPr>
          <w:rFonts w:ascii="Times New Roman" w:eastAsia="Times New Roman" w:hAnsi="Times New Roman" w:cs="Times New Roman"/>
          <w:sz w:val="28"/>
          <w:szCs w:val="28"/>
          <w:lang w:val="ru-RU" w:eastAsia="ru-RU"/>
        </w:rPr>
        <w:t xml:space="preserve"> активного </w:t>
      </w:r>
      <w:proofErr w:type="spellStart"/>
      <w:r w:rsidRPr="00044075">
        <w:rPr>
          <w:rFonts w:ascii="Times New Roman" w:eastAsia="Times New Roman" w:hAnsi="Times New Roman" w:cs="Times New Roman"/>
          <w:sz w:val="28"/>
          <w:szCs w:val="28"/>
          <w:lang w:val="ru-RU" w:eastAsia="ru-RU"/>
        </w:rPr>
        <w:t>заняття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всіма</w:t>
      </w:r>
      <w:proofErr w:type="spellEnd"/>
      <w:r w:rsidRPr="00044075">
        <w:rPr>
          <w:rFonts w:ascii="Times New Roman" w:eastAsia="Times New Roman" w:hAnsi="Times New Roman" w:cs="Times New Roman"/>
          <w:sz w:val="28"/>
          <w:szCs w:val="28"/>
          <w:lang w:val="ru-RU" w:eastAsia="ru-RU"/>
        </w:rPr>
        <w:t xml:space="preserve"> видами туризму</w:t>
      </w:r>
      <w:r w:rsidR="00A80E9A">
        <w:rPr>
          <w:rFonts w:ascii="Times New Roman" w:eastAsia="Times New Roman" w:hAnsi="Times New Roman" w:cs="Times New Roman"/>
          <w:sz w:val="28"/>
          <w:szCs w:val="28"/>
          <w:lang w:val="ru-RU" w:eastAsia="ru-RU"/>
        </w:rPr>
        <w:t xml:space="preserve">, </w:t>
      </w:r>
      <w:proofErr w:type="spellStart"/>
      <w:r w:rsidR="00A80E9A">
        <w:rPr>
          <w:rFonts w:ascii="Times New Roman" w:eastAsia="Times New Roman" w:hAnsi="Times New Roman" w:cs="Times New Roman"/>
          <w:sz w:val="28"/>
          <w:szCs w:val="28"/>
          <w:lang w:val="ru-RU" w:eastAsia="ru-RU"/>
        </w:rPr>
        <w:t>незалежно</w:t>
      </w:r>
      <w:proofErr w:type="spellEnd"/>
      <w:r w:rsidR="00A80E9A">
        <w:rPr>
          <w:rFonts w:ascii="Times New Roman" w:eastAsia="Times New Roman" w:hAnsi="Times New Roman" w:cs="Times New Roman"/>
          <w:sz w:val="28"/>
          <w:szCs w:val="28"/>
          <w:lang w:val="ru-RU" w:eastAsia="ru-RU"/>
        </w:rPr>
        <w:t xml:space="preserve"> </w:t>
      </w:r>
      <w:proofErr w:type="spellStart"/>
      <w:r w:rsidR="00A80E9A">
        <w:rPr>
          <w:rFonts w:ascii="Times New Roman" w:eastAsia="Times New Roman" w:hAnsi="Times New Roman" w:cs="Times New Roman"/>
          <w:sz w:val="28"/>
          <w:szCs w:val="28"/>
          <w:lang w:val="ru-RU" w:eastAsia="ru-RU"/>
        </w:rPr>
        <w:t>від</w:t>
      </w:r>
      <w:proofErr w:type="spellEnd"/>
      <w:r w:rsidR="00A80E9A">
        <w:rPr>
          <w:rFonts w:ascii="Times New Roman" w:eastAsia="Times New Roman" w:hAnsi="Times New Roman" w:cs="Times New Roman"/>
          <w:sz w:val="28"/>
          <w:szCs w:val="28"/>
          <w:lang w:val="ru-RU" w:eastAsia="ru-RU"/>
        </w:rPr>
        <w:t xml:space="preserve"> </w:t>
      </w:r>
      <w:proofErr w:type="spellStart"/>
      <w:r w:rsidR="00A80E9A">
        <w:rPr>
          <w:rFonts w:ascii="Times New Roman" w:eastAsia="Times New Roman" w:hAnsi="Times New Roman" w:cs="Times New Roman"/>
          <w:sz w:val="28"/>
          <w:szCs w:val="28"/>
          <w:lang w:val="ru-RU" w:eastAsia="ru-RU"/>
        </w:rPr>
        <w:t>статі</w:t>
      </w:r>
      <w:proofErr w:type="spellEnd"/>
      <w:r w:rsidR="00A80E9A">
        <w:rPr>
          <w:rFonts w:ascii="Times New Roman" w:eastAsia="Times New Roman" w:hAnsi="Times New Roman" w:cs="Times New Roman"/>
          <w:sz w:val="28"/>
          <w:szCs w:val="28"/>
          <w:lang w:val="ru-RU" w:eastAsia="ru-RU"/>
        </w:rPr>
        <w:t xml:space="preserve"> й </w:t>
      </w:r>
      <w:proofErr w:type="spellStart"/>
      <w:r w:rsidR="00A80E9A">
        <w:rPr>
          <w:rFonts w:ascii="Times New Roman" w:eastAsia="Times New Roman" w:hAnsi="Times New Roman" w:cs="Times New Roman"/>
          <w:sz w:val="28"/>
          <w:szCs w:val="28"/>
          <w:lang w:val="ru-RU" w:eastAsia="ru-RU"/>
        </w:rPr>
        <w:t>віку</w:t>
      </w:r>
      <w:proofErr w:type="spellEnd"/>
      <w:r w:rsidRPr="00044075">
        <w:rPr>
          <w:rFonts w:ascii="Times New Roman" w:eastAsia="Times New Roman" w:hAnsi="Times New Roman" w:cs="Times New Roman"/>
          <w:sz w:val="28"/>
          <w:szCs w:val="28"/>
          <w:lang w:val="ru-RU" w:eastAsia="ru-RU"/>
        </w:rPr>
        <w:t>.</w:t>
      </w:r>
      <w:r w:rsidR="00A80E9A">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Девальвація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гривні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відкрила</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нові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можливості</w:t>
      </w:r>
      <w:proofErr w:type="spellEnd"/>
      <w:r w:rsidRPr="00044075">
        <w:rPr>
          <w:rFonts w:ascii="Times New Roman" w:eastAsia="Times New Roman" w:hAnsi="Times New Roman" w:cs="Times New Roman"/>
          <w:sz w:val="28"/>
          <w:szCs w:val="28"/>
          <w:lang w:val="ru-RU" w:eastAsia="ru-RU"/>
        </w:rPr>
        <w:t xml:space="preserve"> для </w:t>
      </w:r>
      <w:proofErr w:type="spellStart"/>
      <w:r w:rsidRPr="00044075">
        <w:rPr>
          <w:rFonts w:ascii="Times New Roman" w:eastAsia="Times New Roman" w:hAnsi="Times New Roman" w:cs="Times New Roman"/>
          <w:sz w:val="28"/>
          <w:szCs w:val="28"/>
          <w:lang w:val="ru-RU" w:eastAsia="ru-RU"/>
        </w:rPr>
        <w:t>українського</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туристичного</w:t>
      </w:r>
      <w:proofErr w:type="spellEnd"/>
      <w:r w:rsidRPr="00044075">
        <w:rPr>
          <w:rFonts w:ascii="Times New Roman" w:eastAsia="Times New Roman" w:hAnsi="Times New Roman" w:cs="Times New Roman"/>
          <w:sz w:val="28"/>
          <w:szCs w:val="28"/>
          <w:lang w:val="ru-RU" w:eastAsia="ru-RU"/>
        </w:rPr>
        <w:t xml:space="preserve"> сектору, </w:t>
      </w:r>
      <w:proofErr w:type="spellStart"/>
      <w:r w:rsidRPr="00044075">
        <w:rPr>
          <w:rFonts w:ascii="Times New Roman" w:eastAsia="Times New Roman" w:hAnsi="Times New Roman" w:cs="Times New Roman"/>
          <w:sz w:val="28"/>
          <w:szCs w:val="28"/>
          <w:lang w:val="ru-RU" w:eastAsia="ru-RU"/>
        </w:rPr>
        <w:t>адже</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закордонні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поїздки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подорожчали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майже</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втричі</w:t>
      </w:r>
      <w:proofErr w:type="spellEnd"/>
      <w:r w:rsidRPr="00044075">
        <w:rPr>
          <w:rFonts w:ascii="Times New Roman" w:eastAsia="Times New Roman" w:hAnsi="Times New Roman" w:cs="Times New Roman"/>
          <w:sz w:val="28"/>
          <w:szCs w:val="28"/>
          <w:lang w:val="ru-RU" w:eastAsia="ru-RU"/>
        </w:rPr>
        <w:t xml:space="preserve">, а </w:t>
      </w:r>
      <w:proofErr w:type="spellStart"/>
      <w:r w:rsidRPr="00044075">
        <w:rPr>
          <w:rFonts w:ascii="Times New Roman" w:eastAsia="Times New Roman" w:hAnsi="Times New Roman" w:cs="Times New Roman"/>
          <w:sz w:val="28"/>
          <w:szCs w:val="28"/>
          <w:lang w:val="ru-RU" w:eastAsia="ru-RU"/>
        </w:rPr>
        <w:t>нові</w:t>
      </w:r>
      <w:proofErr w:type="spellEnd"/>
      <w:r w:rsidRPr="00044075">
        <w:rPr>
          <w:rFonts w:ascii="Times New Roman" w:eastAsia="Times New Roman" w:hAnsi="Times New Roman" w:cs="Times New Roman"/>
          <w:sz w:val="28"/>
          <w:szCs w:val="28"/>
          <w:lang w:val="ru-RU" w:eastAsia="ru-RU"/>
        </w:rPr>
        <w:t xml:space="preserve"> правила </w:t>
      </w:r>
      <w:proofErr w:type="spellStart"/>
      <w:r w:rsidRPr="00044075">
        <w:rPr>
          <w:rFonts w:ascii="Times New Roman" w:eastAsia="Times New Roman" w:hAnsi="Times New Roman" w:cs="Times New Roman"/>
          <w:sz w:val="28"/>
          <w:szCs w:val="28"/>
          <w:lang w:val="ru-RU" w:eastAsia="ru-RU"/>
        </w:rPr>
        <w:t>оформлення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шенгенських</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віз</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згі</w:t>
      </w:r>
      <w:r w:rsidR="00CA2CC3">
        <w:rPr>
          <w:rFonts w:ascii="Times New Roman" w:eastAsia="Times New Roman" w:hAnsi="Times New Roman" w:cs="Times New Roman"/>
          <w:sz w:val="28"/>
          <w:szCs w:val="28"/>
          <w:lang w:val="ru-RU" w:eastAsia="ru-RU"/>
        </w:rPr>
        <w:t>дно</w:t>
      </w:r>
      <w:proofErr w:type="spellEnd"/>
      <w:r w:rsidR="00CA2CC3">
        <w:rPr>
          <w:rFonts w:ascii="Times New Roman" w:eastAsia="Times New Roman" w:hAnsi="Times New Roman" w:cs="Times New Roman"/>
          <w:sz w:val="28"/>
          <w:szCs w:val="28"/>
          <w:lang w:val="ru-RU" w:eastAsia="ru-RU"/>
        </w:rPr>
        <w:t xml:space="preserve"> з </w:t>
      </w:r>
      <w:proofErr w:type="spellStart"/>
      <w:r w:rsidR="00CA2CC3">
        <w:rPr>
          <w:rFonts w:ascii="Times New Roman" w:eastAsia="Times New Roman" w:hAnsi="Times New Roman" w:cs="Times New Roman"/>
          <w:sz w:val="28"/>
          <w:szCs w:val="28"/>
          <w:lang w:val="ru-RU" w:eastAsia="ru-RU"/>
        </w:rPr>
        <w:t>якими</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потрібно</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особисто</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з</w:t>
      </w:r>
      <w:r w:rsidR="00CA2CC3" w:rsidRPr="00CA2CC3">
        <w:rPr>
          <w:rFonts w:ascii="Times New Roman" w:eastAsia="Times New Roman" w:hAnsi="Times New Roman" w:cs="Times New Roman"/>
          <w:sz w:val="28"/>
          <w:szCs w:val="28"/>
          <w:lang w:val="ru-RU" w:eastAsia="ru-RU"/>
        </w:rPr>
        <w:t>’</w:t>
      </w:r>
      <w:r w:rsidRPr="00044075">
        <w:rPr>
          <w:rFonts w:ascii="Times New Roman" w:eastAsia="Times New Roman" w:hAnsi="Times New Roman" w:cs="Times New Roman"/>
          <w:sz w:val="28"/>
          <w:szCs w:val="28"/>
          <w:lang w:val="ru-RU" w:eastAsia="ru-RU"/>
        </w:rPr>
        <w:t>являтися</w:t>
      </w:r>
      <w:proofErr w:type="spellEnd"/>
      <w:r w:rsidRPr="00044075">
        <w:rPr>
          <w:rFonts w:ascii="Times New Roman" w:eastAsia="Times New Roman" w:hAnsi="Times New Roman" w:cs="Times New Roman"/>
          <w:sz w:val="28"/>
          <w:szCs w:val="28"/>
          <w:lang w:val="ru-RU" w:eastAsia="ru-RU"/>
        </w:rPr>
        <w:t xml:space="preserve"> в консульства для </w:t>
      </w:r>
      <w:proofErr w:type="spellStart"/>
      <w:r w:rsidRPr="00044075">
        <w:rPr>
          <w:rFonts w:ascii="Times New Roman" w:eastAsia="Times New Roman" w:hAnsi="Times New Roman" w:cs="Times New Roman"/>
          <w:sz w:val="28"/>
          <w:szCs w:val="28"/>
          <w:lang w:val="ru-RU" w:eastAsia="ru-RU"/>
        </w:rPr>
        <w:t>зняття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відбитків</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пальців</w:t>
      </w:r>
      <w:proofErr w:type="spellEnd"/>
      <w:r w:rsidRPr="00044075">
        <w:rPr>
          <w:rFonts w:ascii="Times New Roman" w:eastAsia="Times New Roman" w:hAnsi="Times New Roman" w:cs="Times New Roman"/>
          <w:sz w:val="28"/>
          <w:szCs w:val="28"/>
          <w:lang w:val="ru-RU" w:eastAsia="ru-RU"/>
        </w:rPr>
        <w:t xml:space="preserve">, </w:t>
      </w:r>
      <w:r w:rsidR="009D26E1">
        <w:rPr>
          <w:rFonts w:ascii="Times New Roman" w:eastAsia="Times New Roman" w:hAnsi="Times New Roman" w:cs="Times New Roman"/>
          <w:sz w:val="28"/>
          <w:szCs w:val="28"/>
          <w:lang w:val="ru-RU" w:eastAsia="ru-RU"/>
        </w:rPr>
        <w:t xml:space="preserve">стали </w:t>
      </w:r>
      <w:r w:rsidR="009D26E1" w:rsidRPr="005D5E56">
        <w:rPr>
          <w:rFonts w:ascii="Times New Roman" w:eastAsia="Times New Roman" w:hAnsi="Times New Roman" w:cs="Times New Roman"/>
          <w:spacing w:val="6"/>
          <w:sz w:val="28"/>
          <w:szCs w:val="28"/>
          <w:lang w:val="ru-RU" w:eastAsia="ru-RU"/>
        </w:rPr>
        <w:t xml:space="preserve">для </w:t>
      </w:r>
      <w:proofErr w:type="spellStart"/>
      <w:r w:rsidRPr="005D5E56">
        <w:rPr>
          <w:rFonts w:ascii="Times New Roman" w:eastAsia="Times New Roman" w:hAnsi="Times New Roman" w:cs="Times New Roman"/>
          <w:spacing w:val="6"/>
          <w:sz w:val="28"/>
          <w:szCs w:val="28"/>
          <w:lang w:val="ru-RU" w:eastAsia="ru-RU"/>
        </w:rPr>
        <w:t>багатьох</w:t>
      </w:r>
      <w:proofErr w:type="spellEnd"/>
      <w:r w:rsidRPr="005D5E56">
        <w:rPr>
          <w:rFonts w:ascii="Times New Roman" w:eastAsia="Times New Roman" w:hAnsi="Times New Roman" w:cs="Times New Roman"/>
          <w:spacing w:val="6"/>
          <w:sz w:val="28"/>
          <w:szCs w:val="28"/>
          <w:lang w:val="ru-RU" w:eastAsia="ru-RU"/>
        </w:rPr>
        <w:t xml:space="preserve"> </w:t>
      </w:r>
      <w:proofErr w:type="spellStart"/>
      <w:r w:rsidRPr="005D5E56">
        <w:rPr>
          <w:rFonts w:ascii="Times New Roman" w:eastAsia="Times New Roman" w:hAnsi="Times New Roman" w:cs="Times New Roman"/>
          <w:spacing w:val="6"/>
          <w:sz w:val="28"/>
          <w:szCs w:val="28"/>
          <w:lang w:val="ru-RU" w:eastAsia="ru-RU"/>
        </w:rPr>
        <w:t>українців</w:t>
      </w:r>
      <w:proofErr w:type="spellEnd"/>
      <w:r w:rsidRPr="005D5E56">
        <w:rPr>
          <w:rFonts w:ascii="Times New Roman" w:eastAsia="Times New Roman" w:hAnsi="Times New Roman" w:cs="Times New Roman"/>
          <w:spacing w:val="6"/>
          <w:sz w:val="28"/>
          <w:szCs w:val="28"/>
          <w:lang w:val="ru-RU" w:eastAsia="ru-RU"/>
        </w:rPr>
        <w:t xml:space="preserve"> </w:t>
      </w:r>
      <w:r w:rsidR="009D26E1" w:rsidRPr="005D5E56">
        <w:rPr>
          <w:rFonts w:ascii="Times New Roman" w:eastAsia="Times New Roman" w:hAnsi="Times New Roman" w:cs="Times New Roman"/>
          <w:spacing w:val="6"/>
          <w:sz w:val="28"/>
          <w:szCs w:val="28"/>
          <w:lang w:val="ru-RU" w:eastAsia="ru-RU"/>
        </w:rPr>
        <w:t xml:space="preserve">стимулом </w:t>
      </w:r>
      <w:r w:rsidRPr="005D5E56">
        <w:rPr>
          <w:rFonts w:ascii="Times New Roman" w:eastAsia="Times New Roman" w:hAnsi="Times New Roman" w:cs="Times New Roman"/>
          <w:spacing w:val="6"/>
          <w:sz w:val="28"/>
          <w:szCs w:val="28"/>
          <w:lang w:val="ru-RU" w:eastAsia="ru-RU"/>
        </w:rPr>
        <w:t xml:space="preserve">до </w:t>
      </w:r>
      <w:proofErr w:type="spellStart"/>
      <w:r w:rsidRPr="005D5E56">
        <w:rPr>
          <w:rFonts w:ascii="Times New Roman" w:eastAsia="Times New Roman" w:hAnsi="Times New Roman" w:cs="Times New Roman"/>
          <w:spacing w:val="6"/>
          <w:sz w:val="28"/>
          <w:szCs w:val="28"/>
          <w:lang w:val="ru-RU" w:eastAsia="ru-RU"/>
        </w:rPr>
        <w:t>літніх</w:t>
      </w:r>
      <w:proofErr w:type="spellEnd"/>
      <w:r w:rsidRPr="005D5E56">
        <w:rPr>
          <w:rFonts w:ascii="Times New Roman" w:eastAsia="Times New Roman" w:hAnsi="Times New Roman" w:cs="Times New Roman"/>
          <w:spacing w:val="6"/>
          <w:sz w:val="28"/>
          <w:szCs w:val="28"/>
          <w:lang w:val="ru-RU" w:eastAsia="ru-RU"/>
        </w:rPr>
        <w:t xml:space="preserve"> </w:t>
      </w:r>
      <w:proofErr w:type="spellStart"/>
      <w:r w:rsidRPr="005D5E56">
        <w:rPr>
          <w:rFonts w:ascii="Times New Roman" w:eastAsia="Times New Roman" w:hAnsi="Times New Roman" w:cs="Times New Roman"/>
          <w:spacing w:val="6"/>
          <w:sz w:val="28"/>
          <w:szCs w:val="28"/>
          <w:lang w:val="ru-RU" w:eastAsia="ru-RU"/>
        </w:rPr>
        <w:t>подорожей</w:t>
      </w:r>
      <w:proofErr w:type="spellEnd"/>
      <w:r w:rsidRPr="005D5E56">
        <w:rPr>
          <w:rFonts w:ascii="Times New Roman" w:eastAsia="Times New Roman" w:hAnsi="Times New Roman" w:cs="Times New Roman"/>
          <w:spacing w:val="6"/>
          <w:sz w:val="28"/>
          <w:szCs w:val="28"/>
          <w:lang w:val="ru-RU" w:eastAsia="ru-RU"/>
        </w:rPr>
        <w:t xml:space="preserve"> </w:t>
      </w:r>
      <w:proofErr w:type="spellStart"/>
      <w:r w:rsidRPr="005D5E56">
        <w:rPr>
          <w:rFonts w:ascii="Times New Roman" w:eastAsia="Times New Roman" w:hAnsi="Times New Roman" w:cs="Times New Roman"/>
          <w:spacing w:val="6"/>
          <w:sz w:val="28"/>
          <w:szCs w:val="28"/>
          <w:lang w:val="ru-RU" w:eastAsia="ru-RU"/>
        </w:rPr>
        <w:t>всередині</w:t>
      </w:r>
      <w:proofErr w:type="spellEnd"/>
      <w:r w:rsidRPr="005D5E56">
        <w:rPr>
          <w:rFonts w:ascii="Times New Roman" w:eastAsia="Times New Roman" w:hAnsi="Times New Roman" w:cs="Times New Roman"/>
          <w:spacing w:val="6"/>
          <w:sz w:val="28"/>
          <w:szCs w:val="28"/>
          <w:lang w:val="ru-RU" w:eastAsia="ru-RU"/>
        </w:rPr>
        <w:t xml:space="preserve"> </w:t>
      </w:r>
      <w:proofErr w:type="spellStart"/>
      <w:r w:rsidRPr="005D5E56">
        <w:rPr>
          <w:rFonts w:ascii="Times New Roman" w:eastAsia="Times New Roman" w:hAnsi="Times New Roman" w:cs="Times New Roman"/>
          <w:spacing w:val="6"/>
          <w:sz w:val="28"/>
          <w:szCs w:val="28"/>
          <w:lang w:val="ru-RU" w:eastAsia="ru-RU"/>
        </w:rPr>
        <w:t>країни</w:t>
      </w:r>
      <w:proofErr w:type="spellEnd"/>
      <w:r w:rsidRPr="005D5E56">
        <w:rPr>
          <w:rFonts w:ascii="Times New Roman" w:eastAsia="Times New Roman" w:hAnsi="Times New Roman" w:cs="Times New Roman"/>
          <w:spacing w:val="6"/>
          <w:sz w:val="28"/>
          <w:szCs w:val="28"/>
          <w:lang w:val="ru-RU" w:eastAsia="ru-RU"/>
        </w:rPr>
        <w:t>. У 2018</w:t>
      </w:r>
      <w:r w:rsidR="005D5E56" w:rsidRPr="005D5E56">
        <w:rPr>
          <w:rFonts w:ascii="Times New Roman" w:eastAsia="Times New Roman" w:hAnsi="Times New Roman" w:cs="Times New Roman"/>
          <w:spacing w:val="6"/>
          <w:sz w:val="28"/>
          <w:szCs w:val="28"/>
          <w:lang w:val="ru-RU" w:eastAsia="ru-RU"/>
        </w:rPr>
        <w:t> </w:t>
      </w:r>
      <w:proofErr w:type="spellStart"/>
      <w:r w:rsidRPr="005D5E56">
        <w:rPr>
          <w:rFonts w:ascii="Times New Roman" w:eastAsia="Times New Roman" w:hAnsi="Times New Roman" w:cs="Times New Roman"/>
          <w:spacing w:val="6"/>
          <w:sz w:val="28"/>
          <w:szCs w:val="28"/>
          <w:lang w:val="ru-RU" w:eastAsia="ru-RU"/>
        </w:rPr>
        <w:t>році</w:t>
      </w:r>
      <w:proofErr w:type="spellEnd"/>
      <w:r w:rsidRPr="005D5E56">
        <w:rPr>
          <w:rFonts w:ascii="Times New Roman" w:eastAsia="Times New Roman" w:hAnsi="Times New Roman" w:cs="Times New Roman"/>
          <w:spacing w:val="6"/>
          <w:sz w:val="28"/>
          <w:szCs w:val="28"/>
          <w:lang w:val="ru-RU" w:eastAsia="ru-RU"/>
        </w:rPr>
        <w:t xml:space="preserve"> </w:t>
      </w:r>
      <w:proofErr w:type="spellStart"/>
      <w:r w:rsidR="0086153A" w:rsidRPr="005D5E56">
        <w:rPr>
          <w:rFonts w:ascii="Times New Roman" w:eastAsia="Times New Roman" w:hAnsi="Times New Roman" w:cs="Times New Roman"/>
          <w:spacing w:val="6"/>
          <w:sz w:val="28"/>
          <w:szCs w:val="28"/>
          <w:lang w:val="ru-RU" w:eastAsia="ru-RU"/>
        </w:rPr>
        <w:t>осяги</w:t>
      </w:r>
      <w:proofErr w:type="spellEnd"/>
      <w:r w:rsidR="0086153A" w:rsidRPr="005D5E56">
        <w:rPr>
          <w:rFonts w:ascii="Times New Roman" w:eastAsia="Times New Roman" w:hAnsi="Times New Roman" w:cs="Times New Roman"/>
          <w:spacing w:val="6"/>
          <w:sz w:val="28"/>
          <w:szCs w:val="28"/>
          <w:lang w:val="ru-RU" w:eastAsia="ru-RU"/>
        </w:rPr>
        <w:t xml:space="preserve"> </w:t>
      </w:r>
      <w:proofErr w:type="spellStart"/>
      <w:r w:rsidR="0086153A" w:rsidRPr="005D5E56">
        <w:rPr>
          <w:rFonts w:ascii="Times New Roman" w:eastAsia="Times New Roman" w:hAnsi="Times New Roman" w:cs="Times New Roman"/>
          <w:spacing w:val="6"/>
          <w:sz w:val="28"/>
          <w:szCs w:val="28"/>
          <w:lang w:val="ru-RU" w:eastAsia="ru-RU"/>
        </w:rPr>
        <w:t>бвнутрішнього</w:t>
      </w:r>
      <w:proofErr w:type="spellEnd"/>
      <w:r w:rsidRPr="005D5E56">
        <w:rPr>
          <w:rFonts w:ascii="Times New Roman" w:eastAsia="Times New Roman" w:hAnsi="Times New Roman" w:cs="Times New Roman"/>
          <w:spacing w:val="6"/>
          <w:sz w:val="28"/>
          <w:szCs w:val="28"/>
          <w:lang w:val="ru-RU" w:eastAsia="ru-RU"/>
        </w:rPr>
        <w:t xml:space="preserve"> туризм</w:t>
      </w:r>
      <w:r w:rsidR="0086153A" w:rsidRPr="005D5E56">
        <w:rPr>
          <w:rFonts w:ascii="Times New Roman" w:eastAsia="Times New Roman" w:hAnsi="Times New Roman" w:cs="Times New Roman"/>
          <w:spacing w:val="6"/>
          <w:sz w:val="28"/>
          <w:szCs w:val="28"/>
          <w:lang w:val="ru-RU" w:eastAsia="ru-RU"/>
        </w:rPr>
        <w:t>у</w:t>
      </w:r>
      <w:r w:rsidRPr="005D5E56">
        <w:rPr>
          <w:rFonts w:ascii="Times New Roman" w:eastAsia="Times New Roman" w:hAnsi="Times New Roman" w:cs="Times New Roman"/>
          <w:spacing w:val="6"/>
          <w:sz w:val="28"/>
          <w:szCs w:val="28"/>
          <w:lang w:val="ru-RU" w:eastAsia="ru-RU"/>
        </w:rPr>
        <w:t xml:space="preserve"> в </w:t>
      </w:r>
      <w:proofErr w:type="spellStart"/>
      <w:r w:rsidR="0086153A" w:rsidRPr="005D5E56">
        <w:rPr>
          <w:rFonts w:ascii="Times New Roman" w:eastAsia="Times New Roman" w:hAnsi="Times New Roman" w:cs="Times New Roman"/>
          <w:spacing w:val="6"/>
          <w:sz w:val="28"/>
          <w:szCs w:val="28"/>
          <w:lang w:val="ru-RU" w:eastAsia="ru-RU"/>
        </w:rPr>
        <w:t>Україні</w:t>
      </w:r>
      <w:proofErr w:type="spellEnd"/>
      <w:r w:rsidR="0086153A" w:rsidRPr="005D5E56">
        <w:rPr>
          <w:rFonts w:ascii="Times New Roman" w:eastAsia="Times New Roman" w:hAnsi="Times New Roman" w:cs="Times New Roman"/>
          <w:spacing w:val="6"/>
          <w:sz w:val="28"/>
          <w:szCs w:val="28"/>
          <w:lang w:val="ru-RU" w:eastAsia="ru-RU"/>
        </w:rPr>
        <w:t xml:space="preserve"> </w:t>
      </w:r>
      <w:proofErr w:type="spellStart"/>
      <w:r w:rsidR="0086153A" w:rsidRPr="005D5E56">
        <w:rPr>
          <w:rFonts w:ascii="Times New Roman" w:eastAsia="Times New Roman" w:hAnsi="Times New Roman" w:cs="Times New Roman"/>
          <w:spacing w:val="6"/>
          <w:sz w:val="28"/>
          <w:szCs w:val="28"/>
          <w:lang w:val="ru-RU" w:eastAsia="ru-RU"/>
        </w:rPr>
        <w:t>зросли</w:t>
      </w:r>
      <w:proofErr w:type="spellEnd"/>
      <w:r w:rsidRPr="005D5E56">
        <w:rPr>
          <w:rFonts w:ascii="Times New Roman" w:eastAsia="Times New Roman" w:hAnsi="Times New Roman" w:cs="Times New Roman"/>
          <w:spacing w:val="6"/>
          <w:sz w:val="28"/>
          <w:szCs w:val="28"/>
          <w:lang w:val="ru-RU" w:eastAsia="ru-RU"/>
        </w:rPr>
        <w:t xml:space="preserve"> в </w:t>
      </w:r>
      <w:proofErr w:type="spellStart"/>
      <w:r w:rsidRPr="005D5E56">
        <w:rPr>
          <w:rFonts w:ascii="Times New Roman" w:eastAsia="Times New Roman" w:hAnsi="Times New Roman" w:cs="Times New Roman"/>
          <w:spacing w:val="6"/>
          <w:sz w:val="28"/>
          <w:szCs w:val="28"/>
          <w:lang w:val="ru-RU" w:eastAsia="ru-RU"/>
        </w:rPr>
        <w:t>середньому</w:t>
      </w:r>
      <w:proofErr w:type="spellEnd"/>
      <w:r w:rsidRPr="005D5E56">
        <w:rPr>
          <w:rFonts w:ascii="Times New Roman" w:eastAsia="Times New Roman" w:hAnsi="Times New Roman" w:cs="Times New Roman"/>
          <w:spacing w:val="6"/>
          <w:sz w:val="28"/>
          <w:szCs w:val="28"/>
          <w:lang w:val="ru-RU" w:eastAsia="ru-RU"/>
        </w:rPr>
        <w:t xml:space="preserve"> на 30</w:t>
      </w:r>
      <w:r w:rsidR="005D5E56">
        <w:rPr>
          <w:rFonts w:ascii="Times New Roman" w:eastAsia="Times New Roman" w:hAnsi="Times New Roman" w:cs="Times New Roman"/>
          <w:spacing w:val="6"/>
          <w:sz w:val="28"/>
          <w:szCs w:val="28"/>
          <w:lang w:val="ru-RU" w:eastAsia="ru-RU"/>
        </w:rPr>
        <w:t> </w:t>
      </w:r>
      <w:r w:rsidRPr="005D5E56">
        <w:rPr>
          <w:rFonts w:ascii="Times New Roman" w:eastAsia="Times New Roman" w:hAnsi="Times New Roman" w:cs="Times New Roman"/>
          <w:spacing w:val="6"/>
          <w:sz w:val="28"/>
          <w:szCs w:val="28"/>
          <w:lang w:val="ru-RU" w:eastAsia="ru-RU"/>
        </w:rPr>
        <w:t>– 40</w:t>
      </w:r>
      <w:r w:rsidR="005D5E56" w:rsidRPr="005D5E56">
        <w:rPr>
          <w:rFonts w:ascii="Times New Roman" w:eastAsia="Times New Roman" w:hAnsi="Times New Roman" w:cs="Times New Roman"/>
          <w:spacing w:val="6"/>
          <w:sz w:val="28"/>
          <w:szCs w:val="28"/>
          <w:lang w:val="ru-RU" w:eastAsia="ru-RU"/>
        </w:rPr>
        <w:t> </w:t>
      </w:r>
      <w:r w:rsidRPr="005D5E56">
        <w:rPr>
          <w:rFonts w:ascii="Times New Roman" w:eastAsia="Times New Roman" w:hAnsi="Times New Roman" w:cs="Times New Roman"/>
          <w:spacing w:val="6"/>
          <w:sz w:val="28"/>
          <w:szCs w:val="28"/>
          <w:lang w:val="ru-RU" w:eastAsia="ru-RU"/>
        </w:rPr>
        <w:t xml:space="preserve">%. </w:t>
      </w:r>
      <w:proofErr w:type="spellStart"/>
      <w:r w:rsidR="0086153A" w:rsidRPr="005D5E56">
        <w:rPr>
          <w:rFonts w:ascii="Times New Roman" w:eastAsia="Times New Roman" w:hAnsi="Times New Roman" w:cs="Times New Roman"/>
          <w:spacing w:val="6"/>
          <w:sz w:val="28"/>
          <w:szCs w:val="28"/>
          <w:lang w:val="ru-RU" w:eastAsia="ru-RU"/>
        </w:rPr>
        <w:t>У</w:t>
      </w:r>
      <w:r w:rsidR="009D26E1" w:rsidRPr="005D5E56">
        <w:rPr>
          <w:rFonts w:ascii="Times New Roman" w:eastAsia="Times New Roman" w:hAnsi="Times New Roman" w:cs="Times New Roman"/>
          <w:spacing w:val="6"/>
          <w:sz w:val="28"/>
          <w:szCs w:val="28"/>
          <w:lang w:val="ru-RU" w:eastAsia="ru-RU"/>
        </w:rPr>
        <w:t>країнці</w:t>
      </w:r>
      <w:proofErr w:type="spellEnd"/>
      <w:r w:rsidR="009D26E1">
        <w:rPr>
          <w:rFonts w:ascii="Times New Roman" w:eastAsia="Times New Roman" w:hAnsi="Times New Roman" w:cs="Times New Roman"/>
          <w:sz w:val="28"/>
          <w:szCs w:val="28"/>
          <w:lang w:val="ru-RU" w:eastAsia="ru-RU"/>
        </w:rPr>
        <w:t xml:space="preserve"> </w:t>
      </w:r>
      <w:proofErr w:type="spellStart"/>
      <w:r w:rsidR="009D26E1">
        <w:rPr>
          <w:rFonts w:ascii="Times New Roman" w:eastAsia="Times New Roman" w:hAnsi="Times New Roman" w:cs="Times New Roman"/>
          <w:sz w:val="28"/>
          <w:szCs w:val="28"/>
          <w:lang w:val="ru-RU" w:eastAsia="ru-RU"/>
        </w:rPr>
        <w:t>готові</w:t>
      </w:r>
      <w:proofErr w:type="spellEnd"/>
      <w:r w:rsidR="009D26E1">
        <w:rPr>
          <w:rFonts w:ascii="Times New Roman" w:eastAsia="Times New Roman" w:hAnsi="Times New Roman" w:cs="Times New Roman"/>
          <w:sz w:val="28"/>
          <w:szCs w:val="28"/>
          <w:lang w:val="ru-RU" w:eastAsia="ru-RU"/>
        </w:rPr>
        <w:t xml:space="preserve"> </w:t>
      </w:r>
      <w:proofErr w:type="spellStart"/>
      <w:r w:rsidR="009D26E1">
        <w:rPr>
          <w:rFonts w:ascii="Times New Roman" w:eastAsia="Times New Roman" w:hAnsi="Times New Roman" w:cs="Times New Roman"/>
          <w:sz w:val="28"/>
          <w:szCs w:val="28"/>
          <w:lang w:val="ru-RU" w:eastAsia="ru-RU"/>
        </w:rPr>
        <w:t>витрачати</w:t>
      </w:r>
      <w:proofErr w:type="spellEnd"/>
      <w:r w:rsidR="009D26E1">
        <w:rPr>
          <w:rFonts w:ascii="Times New Roman" w:eastAsia="Times New Roman" w:hAnsi="Times New Roman" w:cs="Times New Roman"/>
          <w:sz w:val="28"/>
          <w:szCs w:val="28"/>
          <w:lang w:val="ru-RU" w:eastAsia="ru-RU"/>
        </w:rPr>
        <w:t xml:space="preserve"> на </w:t>
      </w:r>
      <w:proofErr w:type="spellStart"/>
      <w:r w:rsidR="009D26E1">
        <w:rPr>
          <w:rFonts w:ascii="Times New Roman" w:eastAsia="Times New Roman" w:hAnsi="Times New Roman" w:cs="Times New Roman"/>
          <w:sz w:val="28"/>
          <w:szCs w:val="28"/>
          <w:lang w:val="ru-RU" w:eastAsia="ru-RU"/>
        </w:rPr>
        <w:t>відпочинок</w:t>
      </w:r>
      <w:proofErr w:type="spellEnd"/>
      <w:r w:rsidR="009D26E1">
        <w:rPr>
          <w:rFonts w:ascii="Times New Roman" w:eastAsia="Times New Roman" w:hAnsi="Times New Roman" w:cs="Times New Roman"/>
          <w:sz w:val="28"/>
          <w:szCs w:val="28"/>
          <w:lang w:val="ru-RU" w:eastAsia="ru-RU"/>
        </w:rPr>
        <w:t xml:space="preserve"> на </w:t>
      </w:r>
      <w:proofErr w:type="spellStart"/>
      <w:r w:rsidR="009D26E1">
        <w:rPr>
          <w:rFonts w:ascii="Times New Roman" w:eastAsia="Times New Roman" w:hAnsi="Times New Roman" w:cs="Times New Roman"/>
          <w:sz w:val="28"/>
          <w:szCs w:val="28"/>
          <w:lang w:val="ru-RU" w:eastAsia="ru-RU"/>
        </w:rPr>
        <w:t>Б</w:t>
      </w:r>
      <w:r w:rsidR="0086153A">
        <w:rPr>
          <w:rFonts w:ascii="Times New Roman" w:eastAsia="Times New Roman" w:hAnsi="Times New Roman" w:cs="Times New Roman"/>
          <w:sz w:val="28"/>
          <w:szCs w:val="28"/>
          <w:lang w:val="ru-RU" w:eastAsia="ru-RU"/>
        </w:rPr>
        <w:t>атьківщині</w:t>
      </w:r>
      <w:proofErr w:type="spellEnd"/>
      <w:r w:rsidR="0086153A">
        <w:rPr>
          <w:rFonts w:ascii="Times New Roman" w:eastAsia="Times New Roman" w:hAnsi="Times New Roman" w:cs="Times New Roman"/>
          <w:sz w:val="28"/>
          <w:szCs w:val="28"/>
          <w:lang w:val="ru-RU" w:eastAsia="ru-RU"/>
        </w:rPr>
        <w:t xml:space="preserve">, </w:t>
      </w:r>
      <w:r w:rsidRPr="00044075">
        <w:rPr>
          <w:rFonts w:ascii="Times New Roman" w:eastAsia="Times New Roman" w:hAnsi="Times New Roman" w:cs="Times New Roman"/>
          <w:sz w:val="28"/>
          <w:szCs w:val="28"/>
          <w:lang w:val="ru-RU" w:eastAsia="ru-RU"/>
        </w:rPr>
        <w:t xml:space="preserve">за </w:t>
      </w:r>
      <w:proofErr w:type="spellStart"/>
      <w:r w:rsidRPr="00044075">
        <w:rPr>
          <w:rFonts w:ascii="Times New Roman" w:eastAsia="Times New Roman" w:hAnsi="Times New Roman" w:cs="Times New Roman"/>
          <w:sz w:val="28"/>
          <w:szCs w:val="28"/>
          <w:lang w:val="ru-RU" w:eastAsia="ru-RU"/>
        </w:rPr>
        <w:t>всіма</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основн</w:t>
      </w:r>
      <w:r w:rsidR="0086153A">
        <w:rPr>
          <w:rFonts w:ascii="Times New Roman" w:eastAsia="Times New Roman" w:hAnsi="Times New Roman" w:cs="Times New Roman"/>
          <w:sz w:val="28"/>
          <w:szCs w:val="28"/>
          <w:lang w:val="ru-RU" w:eastAsia="ru-RU"/>
        </w:rPr>
        <w:t>ими</w:t>
      </w:r>
      <w:proofErr w:type="spellEnd"/>
      <w:r w:rsidR="0086153A">
        <w:rPr>
          <w:rFonts w:ascii="Times New Roman" w:eastAsia="Times New Roman" w:hAnsi="Times New Roman" w:cs="Times New Roman"/>
          <w:sz w:val="28"/>
          <w:szCs w:val="28"/>
          <w:lang w:val="ru-RU" w:eastAsia="ru-RU"/>
        </w:rPr>
        <w:t xml:space="preserve"> </w:t>
      </w:r>
      <w:proofErr w:type="spellStart"/>
      <w:r w:rsidR="0086153A">
        <w:rPr>
          <w:rFonts w:ascii="Times New Roman" w:eastAsia="Times New Roman" w:hAnsi="Times New Roman" w:cs="Times New Roman"/>
          <w:sz w:val="28"/>
          <w:szCs w:val="28"/>
          <w:lang w:val="ru-RU" w:eastAsia="ru-RU"/>
        </w:rPr>
        <w:t>напрямками</w:t>
      </w:r>
      <w:proofErr w:type="spellEnd"/>
      <w:r w:rsidR="0086153A">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близько</w:t>
      </w:r>
      <w:proofErr w:type="spellEnd"/>
      <w:r>
        <w:rPr>
          <w:rFonts w:ascii="Times New Roman" w:eastAsia="Times New Roman" w:hAnsi="Times New Roman" w:cs="Times New Roman"/>
          <w:sz w:val="28"/>
          <w:szCs w:val="28"/>
          <w:lang w:val="ru-RU" w:eastAsia="ru-RU"/>
        </w:rPr>
        <w:t xml:space="preserve"> 8 тис. г</w:t>
      </w:r>
      <w:r w:rsidRPr="00044075">
        <w:rPr>
          <w:rFonts w:ascii="Times New Roman" w:eastAsia="Times New Roman" w:hAnsi="Times New Roman" w:cs="Times New Roman"/>
          <w:sz w:val="28"/>
          <w:szCs w:val="28"/>
          <w:lang w:val="ru-RU" w:eastAsia="ru-RU"/>
        </w:rPr>
        <w:t xml:space="preserve">рн. </w:t>
      </w:r>
    </w:p>
    <w:p w14:paraId="70F2F8F6" w14:textId="77777777" w:rsidR="00C36670" w:rsidRDefault="00BD2120" w:rsidP="00C36670">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Нижче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приведенні</w:t>
      </w:r>
      <w:proofErr w:type="spellEnd"/>
      <w:r>
        <w:rPr>
          <w:rFonts w:ascii="Times New Roman" w:eastAsia="Times New Roman" w:hAnsi="Times New Roman" w:cs="Times New Roman"/>
          <w:sz w:val="28"/>
          <w:szCs w:val="28"/>
          <w:lang w:val="ru-RU" w:eastAsia="ru-RU"/>
        </w:rPr>
        <w:t xml:space="preserve"> </w:t>
      </w:r>
      <w:proofErr w:type="spellStart"/>
      <w:r w:rsidR="00C36670" w:rsidRPr="00C36670">
        <w:rPr>
          <w:rFonts w:ascii="Times New Roman" w:eastAsia="Times New Roman" w:hAnsi="Times New Roman" w:cs="Times New Roman"/>
          <w:sz w:val="28"/>
          <w:szCs w:val="28"/>
          <w:lang w:val="ru-RU" w:eastAsia="ru-RU"/>
        </w:rPr>
        <w:t>відсоткові</w:t>
      </w:r>
      <w:proofErr w:type="spellEnd"/>
      <w:r w:rsidR="00C36670" w:rsidRPr="00C36670">
        <w:rPr>
          <w:rFonts w:ascii="Times New Roman" w:eastAsia="Times New Roman" w:hAnsi="Times New Roman" w:cs="Times New Roman"/>
          <w:sz w:val="28"/>
          <w:szCs w:val="28"/>
          <w:lang w:val="ru-RU" w:eastAsia="ru-RU"/>
        </w:rPr>
        <w:t xml:space="preserve"> </w:t>
      </w:r>
      <w:proofErr w:type="spellStart"/>
      <w:r w:rsidR="00C36670" w:rsidRPr="00C36670">
        <w:rPr>
          <w:rFonts w:ascii="Times New Roman" w:eastAsia="Times New Roman" w:hAnsi="Times New Roman" w:cs="Times New Roman"/>
          <w:sz w:val="28"/>
          <w:szCs w:val="28"/>
          <w:lang w:val="ru-RU" w:eastAsia="ru-RU"/>
        </w:rPr>
        <w:t>показники</w:t>
      </w:r>
      <w:proofErr w:type="spellEnd"/>
      <w:r w:rsidR="00C36670" w:rsidRPr="00C36670">
        <w:rPr>
          <w:rFonts w:ascii="Times New Roman" w:eastAsia="Times New Roman" w:hAnsi="Times New Roman" w:cs="Times New Roman"/>
          <w:sz w:val="28"/>
          <w:szCs w:val="28"/>
          <w:lang w:val="ru-RU" w:eastAsia="ru-RU"/>
        </w:rPr>
        <w:t xml:space="preserve"> </w:t>
      </w:r>
      <w:proofErr w:type="spellStart"/>
      <w:r w:rsidR="00C36670" w:rsidRPr="00C36670">
        <w:rPr>
          <w:rFonts w:ascii="Times New Roman" w:eastAsia="Times New Roman" w:hAnsi="Times New Roman" w:cs="Times New Roman"/>
          <w:sz w:val="28"/>
          <w:szCs w:val="28"/>
          <w:lang w:val="ru-RU" w:eastAsia="ru-RU"/>
        </w:rPr>
        <w:t>роз</w:t>
      </w:r>
      <w:r w:rsidR="00C36670">
        <w:rPr>
          <w:rFonts w:ascii="Times New Roman" w:eastAsia="Times New Roman" w:hAnsi="Times New Roman" w:cs="Times New Roman"/>
          <w:sz w:val="28"/>
          <w:szCs w:val="28"/>
          <w:lang w:val="ru-RU" w:eastAsia="ru-RU"/>
        </w:rPr>
        <w:t>поділу</w:t>
      </w:r>
      <w:proofErr w:type="spellEnd"/>
      <w:r w:rsidR="00C36670">
        <w:rPr>
          <w:rFonts w:ascii="Times New Roman" w:eastAsia="Times New Roman" w:hAnsi="Times New Roman" w:cs="Times New Roman"/>
          <w:sz w:val="28"/>
          <w:szCs w:val="28"/>
          <w:lang w:val="ru-RU" w:eastAsia="ru-RU"/>
        </w:rPr>
        <w:t xml:space="preserve"> </w:t>
      </w:r>
      <w:proofErr w:type="spellStart"/>
      <w:r w:rsidR="00C36670">
        <w:rPr>
          <w:rFonts w:ascii="Times New Roman" w:eastAsia="Times New Roman" w:hAnsi="Times New Roman" w:cs="Times New Roman"/>
          <w:sz w:val="28"/>
          <w:szCs w:val="28"/>
          <w:lang w:val="ru-RU" w:eastAsia="ru-RU"/>
        </w:rPr>
        <w:t>видів</w:t>
      </w:r>
      <w:proofErr w:type="spellEnd"/>
      <w:r w:rsidR="00C36670">
        <w:rPr>
          <w:rFonts w:ascii="Times New Roman" w:eastAsia="Times New Roman" w:hAnsi="Times New Roman" w:cs="Times New Roman"/>
          <w:sz w:val="28"/>
          <w:szCs w:val="28"/>
          <w:lang w:val="ru-RU" w:eastAsia="ru-RU"/>
        </w:rPr>
        <w:t xml:space="preserve"> туризму по </w:t>
      </w:r>
      <w:proofErr w:type="spellStart"/>
      <w:r w:rsidR="00C36670">
        <w:rPr>
          <w:rFonts w:ascii="Times New Roman" w:eastAsia="Times New Roman" w:hAnsi="Times New Roman" w:cs="Times New Roman"/>
          <w:sz w:val="28"/>
          <w:szCs w:val="28"/>
          <w:lang w:val="ru-RU" w:eastAsia="ru-RU"/>
        </w:rPr>
        <w:t>регіонах</w:t>
      </w:r>
      <w:proofErr w:type="spellEnd"/>
      <w:r w:rsidR="00C36670" w:rsidRPr="00C36670">
        <w:rPr>
          <w:rFonts w:ascii="Times New Roman" w:eastAsia="Times New Roman" w:hAnsi="Times New Roman" w:cs="Times New Roman"/>
          <w:sz w:val="28"/>
          <w:szCs w:val="28"/>
          <w:lang w:val="ru-RU" w:eastAsia="ru-RU"/>
        </w:rPr>
        <w:t xml:space="preserve"> </w:t>
      </w:r>
      <w:proofErr w:type="spellStart"/>
      <w:r w:rsidR="00C36670" w:rsidRPr="00C36670">
        <w:rPr>
          <w:rFonts w:ascii="Times New Roman" w:eastAsia="Times New Roman" w:hAnsi="Times New Roman" w:cs="Times New Roman"/>
          <w:sz w:val="28"/>
          <w:szCs w:val="28"/>
          <w:lang w:val="ru-RU" w:eastAsia="ru-RU"/>
        </w:rPr>
        <w:t>України</w:t>
      </w:r>
      <w:proofErr w:type="spellEnd"/>
      <w:r w:rsidR="005D5E56">
        <w:rPr>
          <w:rFonts w:ascii="Times New Roman" w:eastAsia="Times New Roman" w:hAnsi="Times New Roman" w:cs="Times New Roman"/>
          <w:sz w:val="28"/>
          <w:szCs w:val="28"/>
          <w:lang w:val="ru-RU" w:eastAsia="ru-RU"/>
        </w:rPr>
        <w:t xml:space="preserve"> (р</w:t>
      </w:r>
      <w:r w:rsidR="00631AA3">
        <w:rPr>
          <w:rFonts w:ascii="Times New Roman" w:eastAsia="Times New Roman" w:hAnsi="Times New Roman" w:cs="Times New Roman"/>
          <w:sz w:val="28"/>
          <w:szCs w:val="28"/>
          <w:lang w:val="ru-RU" w:eastAsia="ru-RU"/>
        </w:rPr>
        <w:t>ис.</w:t>
      </w:r>
      <w:r w:rsidR="00BE68CD">
        <w:rPr>
          <w:rFonts w:ascii="Times New Roman" w:eastAsia="Times New Roman" w:hAnsi="Times New Roman" w:cs="Times New Roman"/>
          <w:sz w:val="28"/>
          <w:szCs w:val="28"/>
          <w:lang w:val="ru-RU" w:eastAsia="ru-RU"/>
        </w:rPr>
        <w:t xml:space="preserve"> 3.3</w:t>
      </w:r>
      <w:r w:rsidR="00631AA3">
        <w:rPr>
          <w:rFonts w:ascii="Times New Roman" w:eastAsia="Times New Roman" w:hAnsi="Times New Roman" w:cs="Times New Roman"/>
          <w:sz w:val="28"/>
          <w:szCs w:val="28"/>
          <w:lang w:val="ru-RU" w:eastAsia="ru-RU"/>
        </w:rPr>
        <w:t>)</w:t>
      </w:r>
      <w:r w:rsidR="00C36670" w:rsidRPr="00C36670">
        <w:rPr>
          <w:rFonts w:ascii="Times New Roman" w:eastAsia="Times New Roman" w:hAnsi="Times New Roman" w:cs="Times New Roman"/>
          <w:sz w:val="28"/>
          <w:szCs w:val="28"/>
          <w:lang w:val="ru-RU" w:eastAsia="ru-RU"/>
        </w:rPr>
        <w:t>.</w:t>
      </w:r>
      <w:r w:rsidR="00447B2B">
        <w:rPr>
          <w:rFonts w:ascii="Times New Roman" w:eastAsia="Times New Roman" w:hAnsi="Times New Roman" w:cs="Times New Roman"/>
          <w:sz w:val="28"/>
          <w:szCs w:val="28"/>
          <w:lang w:val="ru-RU" w:eastAsia="ru-RU"/>
        </w:rPr>
        <w:t xml:space="preserve"> </w:t>
      </w:r>
      <w:proofErr w:type="spellStart"/>
      <w:r w:rsidR="00447B2B" w:rsidRPr="00447B2B">
        <w:rPr>
          <w:rFonts w:ascii="Times New Roman" w:eastAsia="Times New Roman" w:hAnsi="Times New Roman" w:cs="Times New Roman"/>
          <w:sz w:val="28"/>
          <w:szCs w:val="28"/>
          <w:lang w:val="ru-RU" w:eastAsia="ru-RU"/>
        </w:rPr>
        <w:t>Дані</w:t>
      </w:r>
      <w:proofErr w:type="spellEnd"/>
      <w:r w:rsidR="00447B2B" w:rsidRPr="00447B2B">
        <w:rPr>
          <w:rFonts w:ascii="Times New Roman" w:eastAsia="Times New Roman" w:hAnsi="Times New Roman" w:cs="Times New Roman"/>
          <w:sz w:val="28"/>
          <w:szCs w:val="28"/>
          <w:lang w:val="ru-RU" w:eastAsia="ru-RU"/>
        </w:rPr>
        <w:t xml:space="preserve"> </w:t>
      </w:r>
      <w:proofErr w:type="spellStart"/>
      <w:r w:rsidR="00447B2B" w:rsidRPr="00447B2B">
        <w:rPr>
          <w:rFonts w:ascii="Times New Roman" w:eastAsia="Times New Roman" w:hAnsi="Times New Roman" w:cs="Times New Roman"/>
          <w:sz w:val="28"/>
          <w:szCs w:val="28"/>
          <w:lang w:val="ru-RU" w:eastAsia="ru-RU"/>
        </w:rPr>
        <w:t>види</w:t>
      </w:r>
      <w:proofErr w:type="spellEnd"/>
      <w:r w:rsidR="00447B2B" w:rsidRPr="00447B2B">
        <w:rPr>
          <w:rFonts w:ascii="Times New Roman" w:eastAsia="Times New Roman" w:hAnsi="Times New Roman" w:cs="Times New Roman"/>
          <w:sz w:val="28"/>
          <w:szCs w:val="28"/>
          <w:lang w:val="ru-RU" w:eastAsia="ru-RU"/>
        </w:rPr>
        <w:t xml:space="preserve"> </w:t>
      </w:r>
      <w:proofErr w:type="spellStart"/>
      <w:r w:rsidR="00447B2B" w:rsidRPr="00447B2B">
        <w:rPr>
          <w:rFonts w:ascii="Times New Roman" w:eastAsia="Times New Roman" w:hAnsi="Times New Roman" w:cs="Times New Roman"/>
          <w:sz w:val="28"/>
          <w:szCs w:val="28"/>
          <w:lang w:val="ru-RU" w:eastAsia="ru-RU"/>
        </w:rPr>
        <w:t>здатні</w:t>
      </w:r>
      <w:proofErr w:type="spellEnd"/>
      <w:r w:rsidR="00447B2B" w:rsidRPr="00447B2B">
        <w:rPr>
          <w:rFonts w:ascii="Times New Roman" w:eastAsia="Times New Roman" w:hAnsi="Times New Roman" w:cs="Times New Roman"/>
          <w:sz w:val="28"/>
          <w:szCs w:val="28"/>
          <w:lang w:val="ru-RU" w:eastAsia="ru-RU"/>
        </w:rPr>
        <w:t xml:space="preserve"> </w:t>
      </w:r>
      <w:proofErr w:type="spellStart"/>
      <w:r w:rsidR="00447B2B" w:rsidRPr="00447B2B">
        <w:rPr>
          <w:rFonts w:ascii="Times New Roman" w:eastAsia="Times New Roman" w:hAnsi="Times New Roman" w:cs="Times New Roman"/>
          <w:sz w:val="28"/>
          <w:szCs w:val="28"/>
          <w:lang w:val="ru-RU" w:eastAsia="ru-RU"/>
        </w:rPr>
        <w:t>створити</w:t>
      </w:r>
      <w:proofErr w:type="spellEnd"/>
      <w:r w:rsidR="00447B2B" w:rsidRPr="00447B2B">
        <w:rPr>
          <w:rFonts w:ascii="Times New Roman" w:eastAsia="Times New Roman" w:hAnsi="Times New Roman" w:cs="Times New Roman"/>
          <w:sz w:val="28"/>
          <w:szCs w:val="28"/>
          <w:lang w:val="ru-RU" w:eastAsia="ru-RU"/>
        </w:rPr>
        <w:t xml:space="preserve"> перспективу як для </w:t>
      </w:r>
      <w:proofErr w:type="spellStart"/>
      <w:r w:rsidR="00447B2B" w:rsidRPr="00447B2B">
        <w:rPr>
          <w:rFonts w:ascii="Times New Roman" w:eastAsia="Times New Roman" w:hAnsi="Times New Roman" w:cs="Times New Roman"/>
          <w:sz w:val="28"/>
          <w:szCs w:val="28"/>
          <w:lang w:val="ru-RU" w:eastAsia="ru-RU"/>
        </w:rPr>
        <w:t>імпортного</w:t>
      </w:r>
      <w:proofErr w:type="spellEnd"/>
      <w:r w:rsidR="00447B2B" w:rsidRPr="00447B2B">
        <w:rPr>
          <w:rFonts w:ascii="Times New Roman" w:eastAsia="Times New Roman" w:hAnsi="Times New Roman" w:cs="Times New Roman"/>
          <w:sz w:val="28"/>
          <w:szCs w:val="28"/>
          <w:lang w:val="ru-RU" w:eastAsia="ru-RU"/>
        </w:rPr>
        <w:t xml:space="preserve"> </w:t>
      </w:r>
      <w:proofErr w:type="spellStart"/>
      <w:r w:rsidR="00447B2B" w:rsidRPr="00447B2B">
        <w:rPr>
          <w:rFonts w:ascii="Times New Roman" w:eastAsia="Times New Roman" w:hAnsi="Times New Roman" w:cs="Times New Roman"/>
          <w:sz w:val="28"/>
          <w:szCs w:val="28"/>
          <w:lang w:val="ru-RU" w:eastAsia="ru-RU"/>
        </w:rPr>
        <w:t>туристичного</w:t>
      </w:r>
      <w:proofErr w:type="spellEnd"/>
      <w:r w:rsidR="00447B2B" w:rsidRPr="00447B2B">
        <w:rPr>
          <w:rFonts w:ascii="Times New Roman" w:eastAsia="Times New Roman" w:hAnsi="Times New Roman" w:cs="Times New Roman"/>
          <w:sz w:val="28"/>
          <w:szCs w:val="28"/>
          <w:lang w:val="ru-RU" w:eastAsia="ru-RU"/>
        </w:rPr>
        <w:t xml:space="preserve"> продукту так і для </w:t>
      </w:r>
      <w:proofErr w:type="spellStart"/>
      <w:r w:rsidR="00447B2B" w:rsidRPr="00447B2B">
        <w:rPr>
          <w:rFonts w:ascii="Times New Roman" w:eastAsia="Times New Roman" w:hAnsi="Times New Roman" w:cs="Times New Roman"/>
          <w:sz w:val="28"/>
          <w:szCs w:val="28"/>
          <w:lang w:val="ru-RU" w:eastAsia="ru-RU"/>
        </w:rPr>
        <w:t>внутрішнього</w:t>
      </w:r>
      <w:proofErr w:type="spellEnd"/>
      <w:r w:rsidR="00447B2B" w:rsidRPr="00447B2B">
        <w:rPr>
          <w:rFonts w:ascii="Times New Roman" w:eastAsia="Times New Roman" w:hAnsi="Times New Roman" w:cs="Times New Roman"/>
          <w:sz w:val="28"/>
          <w:szCs w:val="28"/>
          <w:lang w:val="ru-RU" w:eastAsia="ru-RU"/>
        </w:rPr>
        <w:t>.</w:t>
      </w:r>
    </w:p>
    <w:p w14:paraId="3445F7BE" w14:textId="77777777" w:rsidR="00C36670" w:rsidRPr="00044075" w:rsidRDefault="00C36670" w:rsidP="00C36670">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noProof/>
          <w:sz w:val="28"/>
          <w:szCs w:val="28"/>
          <w:lang w:val="ru-RU" w:eastAsia="ru-RU"/>
        </w:rPr>
        <w:drawing>
          <wp:inline distT="0" distB="0" distL="0" distR="0" wp14:anchorId="159F296A" wp14:editId="16048CBF">
            <wp:extent cx="5191125" cy="22955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B3E0FF5" w14:textId="77777777" w:rsidR="00217E0A" w:rsidRDefault="00615EC9" w:rsidP="007832E5">
      <w:pPr>
        <w:spacing w:after="0" w:line="360" w:lineRule="auto"/>
        <w:ind w:firstLine="708"/>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Рисунок</w:t>
      </w:r>
      <w:r w:rsidR="00BE68CD">
        <w:rPr>
          <w:rFonts w:ascii="Times New Roman" w:eastAsia="Times New Roman" w:hAnsi="Times New Roman" w:cs="Times New Roman"/>
          <w:sz w:val="28"/>
          <w:szCs w:val="28"/>
          <w:lang w:val="ru-RU" w:eastAsia="ru-RU"/>
        </w:rPr>
        <w:t xml:space="preserve"> 3.3</w:t>
      </w:r>
      <w:r w:rsidR="00217E0A">
        <w:rPr>
          <w:rFonts w:ascii="Times New Roman" w:eastAsia="Times New Roman" w:hAnsi="Times New Roman" w:cs="Times New Roman"/>
          <w:sz w:val="28"/>
          <w:szCs w:val="28"/>
          <w:lang w:val="ru-RU" w:eastAsia="ru-RU"/>
        </w:rPr>
        <w:t xml:space="preserve"> – </w:t>
      </w:r>
      <w:proofErr w:type="spellStart"/>
      <w:r w:rsidR="00217E0A">
        <w:rPr>
          <w:rFonts w:ascii="Times New Roman" w:eastAsia="Times New Roman" w:hAnsi="Times New Roman" w:cs="Times New Roman"/>
          <w:sz w:val="28"/>
          <w:szCs w:val="28"/>
          <w:lang w:val="ru-RU" w:eastAsia="ru-RU"/>
        </w:rPr>
        <w:t>Розподіл</w:t>
      </w:r>
      <w:proofErr w:type="spellEnd"/>
      <w:r w:rsidR="00217E0A">
        <w:rPr>
          <w:rFonts w:ascii="Times New Roman" w:eastAsia="Times New Roman" w:hAnsi="Times New Roman" w:cs="Times New Roman"/>
          <w:sz w:val="28"/>
          <w:szCs w:val="28"/>
          <w:lang w:val="ru-RU" w:eastAsia="ru-RU"/>
        </w:rPr>
        <w:t xml:space="preserve"> </w:t>
      </w:r>
      <w:proofErr w:type="spellStart"/>
      <w:r w:rsidR="00217E0A">
        <w:rPr>
          <w:rFonts w:ascii="Times New Roman" w:eastAsia="Times New Roman" w:hAnsi="Times New Roman" w:cs="Times New Roman"/>
          <w:sz w:val="28"/>
          <w:szCs w:val="28"/>
          <w:lang w:val="ru-RU" w:eastAsia="ru-RU"/>
        </w:rPr>
        <w:t>видів</w:t>
      </w:r>
      <w:proofErr w:type="spellEnd"/>
      <w:r w:rsidR="00217E0A">
        <w:rPr>
          <w:rFonts w:ascii="Times New Roman" w:eastAsia="Times New Roman" w:hAnsi="Times New Roman" w:cs="Times New Roman"/>
          <w:sz w:val="28"/>
          <w:szCs w:val="28"/>
          <w:lang w:val="ru-RU" w:eastAsia="ru-RU"/>
        </w:rPr>
        <w:t xml:space="preserve"> туризму по </w:t>
      </w:r>
      <w:proofErr w:type="spellStart"/>
      <w:r w:rsidR="00217E0A">
        <w:rPr>
          <w:rFonts w:ascii="Times New Roman" w:eastAsia="Times New Roman" w:hAnsi="Times New Roman" w:cs="Times New Roman"/>
          <w:sz w:val="28"/>
          <w:szCs w:val="28"/>
          <w:lang w:val="ru-RU" w:eastAsia="ru-RU"/>
        </w:rPr>
        <w:t>регіонах</w:t>
      </w:r>
      <w:proofErr w:type="spellEnd"/>
      <w:r w:rsidR="00217E0A">
        <w:rPr>
          <w:rFonts w:ascii="Times New Roman" w:eastAsia="Times New Roman" w:hAnsi="Times New Roman" w:cs="Times New Roman"/>
          <w:sz w:val="28"/>
          <w:szCs w:val="28"/>
          <w:lang w:val="ru-RU" w:eastAsia="ru-RU"/>
        </w:rPr>
        <w:t xml:space="preserve"> </w:t>
      </w:r>
      <w:proofErr w:type="spellStart"/>
      <w:r w:rsidR="00217E0A">
        <w:rPr>
          <w:rFonts w:ascii="Times New Roman" w:eastAsia="Times New Roman" w:hAnsi="Times New Roman" w:cs="Times New Roman"/>
          <w:sz w:val="28"/>
          <w:szCs w:val="28"/>
          <w:lang w:val="ru-RU" w:eastAsia="ru-RU"/>
        </w:rPr>
        <w:t>України</w:t>
      </w:r>
      <w:proofErr w:type="spellEnd"/>
      <w:r w:rsidR="00217E0A">
        <w:rPr>
          <w:rFonts w:ascii="Times New Roman" w:eastAsia="Times New Roman" w:hAnsi="Times New Roman" w:cs="Times New Roman"/>
          <w:sz w:val="28"/>
          <w:szCs w:val="28"/>
          <w:lang w:val="ru-RU" w:eastAsia="ru-RU"/>
        </w:rPr>
        <w:t xml:space="preserve"> за 2019 </w:t>
      </w:r>
      <w:proofErr w:type="spellStart"/>
      <w:r w:rsidR="00217E0A">
        <w:rPr>
          <w:rFonts w:ascii="Times New Roman" w:eastAsia="Times New Roman" w:hAnsi="Times New Roman" w:cs="Times New Roman"/>
          <w:sz w:val="28"/>
          <w:szCs w:val="28"/>
          <w:lang w:val="ru-RU" w:eastAsia="ru-RU"/>
        </w:rPr>
        <w:t>рік</w:t>
      </w:r>
      <w:proofErr w:type="spellEnd"/>
    </w:p>
    <w:p w14:paraId="16F72557" w14:textId="77777777" w:rsidR="00217E0A" w:rsidRPr="00DD3740" w:rsidRDefault="00217E0A" w:rsidP="005D5E56">
      <w:pPr>
        <w:spacing w:after="0" w:line="360" w:lineRule="auto"/>
        <w:ind w:firstLine="708"/>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Pr>
          <w:rFonts w:ascii="Times New Roman" w:eastAsia="Times New Roman" w:hAnsi="Times New Roman" w:cs="Times New Roman"/>
          <w:sz w:val="28"/>
          <w:szCs w:val="28"/>
          <w:lang w:val="ru-RU" w:eastAsia="ru-RU"/>
        </w:rPr>
        <w:t>:</w:t>
      </w:r>
      <w:r w:rsidR="00631AA3">
        <w:rPr>
          <w:rFonts w:ascii="Times New Roman" w:eastAsia="Times New Roman" w:hAnsi="Times New Roman" w:cs="Times New Roman"/>
          <w:sz w:val="28"/>
          <w:szCs w:val="28"/>
          <w:lang w:val="ru-RU" w:eastAsia="ru-RU"/>
        </w:rPr>
        <w:t xml:space="preserve"> </w:t>
      </w:r>
      <w:proofErr w:type="spellStart"/>
      <w:r w:rsidR="00631AA3">
        <w:rPr>
          <w:rFonts w:ascii="Times New Roman" w:eastAsia="Times New Roman" w:hAnsi="Times New Roman" w:cs="Times New Roman"/>
          <w:sz w:val="28"/>
          <w:szCs w:val="28"/>
          <w:lang w:val="ru-RU" w:eastAsia="ru-RU"/>
        </w:rPr>
        <w:t>складено</w:t>
      </w:r>
      <w:proofErr w:type="spellEnd"/>
      <w:r w:rsidR="00BE68CD">
        <w:rPr>
          <w:rFonts w:ascii="Times New Roman" w:eastAsia="Times New Roman" w:hAnsi="Times New Roman" w:cs="Times New Roman"/>
          <w:sz w:val="28"/>
          <w:szCs w:val="28"/>
          <w:lang w:val="ru-RU" w:eastAsia="ru-RU"/>
        </w:rPr>
        <w:t xml:space="preserve"> автором</w:t>
      </w:r>
      <w:r w:rsidR="00631AA3">
        <w:rPr>
          <w:rFonts w:ascii="Times New Roman" w:eastAsia="Times New Roman" w:hAnsi="Times New Roman" w:cs="Times New Roman"/>
          <w:sz w:val="28"/>
          <w:szCs w:val="28"/>
          <w:lang w:val="ru-RU" w:eastAsia="ru-RU"/>
        </w:rPr>
        <w:t xml:space="preserve"> на </w:t>
      </w:r>
      <w:proofErr w:type="spellStart"/>
      <w:r w:rsidR="00631AA3">
        <w:rPr>
          <w:rFonts w:ascii="Times New Roman" w:eastAsia="Times New Roman" w:hAnsi="Times New Roman" w:cs="Times New Roman"/>
          <w:sz w:val="28"/>
          <w:szCs w:val="28"/>
          <w:lang w:val="ru-RU" w:eastAsia="ru-RU"/>
        </w:rPr>
        <w:t>основі</w:t>
      </w:r>
      <w:proofErr w:type="spellEnd"/>
      <w:r w:rsidR="00631AA3">
        <w:rPr>
          <w:rFonts w:ascii="Times New Roman" w:eastAsia="Times New Roman" w:hAnsi="Times New Roman" w:cs="Times New Roman"/>
          <w:sz w:val="28"/>
          <w:szCs w:val="28"/>
          <w:lang w:val="ru-RU" w:eastAsia="ru-RU"/>
        </w:rPr>
        <w:t xml:space="preserve"> </w:t>
      </w:r>
      <w:r w:rsidR="004E2DEE">
        <w:rPr>
          <w:rFonts w:ascii="Times New Roman" w:eastAsia="Times New Roman" w:hAnsi="Times New Roman" w:cs="Times New Roman"/>
          <w:sz w:val="28"/>
          <w:szCs w:val="28"/>
          <w:lang w:val="ru-RU" w:eastAsia="ru-RU"/>
        </w:rPr>
        <w:t>[20</w:t>
      </w:r>
      <w:r w:rsidR="000030A2" w:rsidRPr="00DD3740">
        <w:rPr>
          <w:rFonts w:ascii="Times New Roman" w:eastAsia="Times New Roman" w:hAnsi="Times New Roman" w:cs="Times New Roman"/>
          <w:sz w:val="28"/>
          <w:szCs w:val="28"/>
          <w:lang w:val="ru-RU" w:eastAsia="ru-RU"/>
        </w:rPr>
        <w:t>].</w:t>
      </w:r>
    </w:p>
    <w:p w14:paraId="22602D7C" w14:textId="77777777" w:rsidR="00217E0A" w:rsidRDefault="00217E0A" w:rsidP="00044075">
      <w:pPr>
        <w:spacing w:after="0" w:line="360" w:lineRule="auto"/>
        <w:ind w:firstLine="708"/>
        <w:jc w:val="both"/>
        <w:rPr>
          <w:rFonts w:ascii="Times New Roman" w:eastAsia="Times New Roman" w:hAnsi="Times New Roman" w:cs="Times New Roman"/>
          <w:sz w:val="28"/>
          <w:szCs w:val="28"/>
          <w:lang w:val="ru-RU" w:eastAsia="ru-RU"/>
        </w:rPr>
      </w:pPr>
    </w:p>
    <w:p w14:paraId="5EBDAE55" w14:textId="77777777" w:rsidR="00044075" w:rsidRDefault="00044075" w:rsidP="00044075">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Мандрівники</w:t>
      </w:r>
      <w:proofErr w:type="spellEnd"/>
      <w:r>
        <w:rPr>
          <w:rFonts w:ascii="Times New Roman" w:eastAsia="Times New Roman" w:hAnsi="Times New Roman" w:cs="Times New Roman"/>
          <w:sz w:val="28"/>
          <w:szCs w:val="28"/>
          <w:lang w:val="ru-RU" w:eastAsia="ru-RU"/>
        </w:rPr>
        <w:t xml:space="preserve"> </w:t>
      </w:r>
      <w:proofErr w:type="spellStart"/>
      <w:r w:rsidR="009D26E1">
        <w:rPr>
          <w:rFonts w:ascii="Times New Roman" w:eastAsia="Times New Roman" w:hAnsi="Times New Roman" w:cs="Times New Roman"/>
          <w:sz w:val="28"/>
          <w:szCs w:val="28"/>
          <w:lang w:val="ru-RU" w:eastAsia="ru-RU"/>
        </w:rPr>
        <w:t>зупиня</w:t>
      </w:r>
      <w:r w:rsidRPr="00044075">
        <w:rPr>
          <w:rFonts w:ascii="Times New Roman" w:eastAsia="Times New Roman" w:hAnsi="Times New Roman" w:cs="Times New Roman"/>
          <w:sz w:val="28"/>
          <w:szCs w:val="28"/>
          <w:lang w:val="ru-RU" w:eastAsia="ru-RU"/>
        </w:rPr>
        <w:t>ли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свій</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вибір</w:t>
      </w:r>
      <w:proofErr w:type="spellEnd"/>
      <w:r w:rsidRPr="00044075">
        <w:rPr>
          <w:rFonts w:ascii="Times New Roman" w:eastAsia="Times New Roman" w:hAnsi="Times New Roman" w:cs="Times New Roman"/>
          <w:sz w:val="28"/>
          <w:szCs w:val="28"/>
          <w:lang w:val="ru-RU" w:eastAsia="ru-RU"/>
        </w:rPr>
        <w:t xml:space="preserve"> на курортах </w:t>
      </w:r>
      <w:proofErr w:type="spellStart"/>
      <w:r w:rsidRPr="00044075">
        <w:rPr>
          <w:rFonts w:ascii="Times New Roman" w:eastAsia="Times New Roman" w:hAnsi="Times New Roman" w:cs="Times New Roman"/>
          <w:sz w:val="28"/>
          <w:szCs w:val="28"/>
          <w:lang w:val="ru-RU" w:eastAsia="ru-RU"/>
        </w:rPr>
        <w:t>Херсонської</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Миколаївської</w:t>
      </w:r>
      <w:proofErr w:type="spellEnd"/>
      <w:r w:rsidRPr="00044075">
        <w:rPr>
          <w:rFonts w:ascii="Times New Roman" w:eastAsia="Times New Roman" w:hAnsi="Times New Roman" w:cs="Times New Roman"/>
          <w:sz w:val="28"/>
          <w:szCs w:val="28"/>
          <w:lang w:val="ru-RU" w:eastAsia="ru-RU"/>
        </w:rPr>
        <w:t xml:space="preserve"> та </w:t>
      </w:r>
      <w:proofErr w:type="spellStart"/>
      <w:r w:rsidRPr="00044075">
        <w:rPr>
          <w:rFonts w:ascii="Times New Roman" w:eastAsia="Times New Roman" w:hAnsi="Times New Roman" w:cs="Times New Roman"/>
          <w:sz w:val="28"/>
          <w:szCs w:val="28"/>
          <w:lang w:val="ru-RU" w:eastAsia="ru-RU"/>
        </w:rPr>
        <w:t>Одеської</w:t>
      </w:r>
      <w:proofErr w:type="spellEnd"/>
      <w:r w:rsidRPr="00044075">
        <w:rPr>
          <w:rFonts w:ascii="Times New Roman" w:eastAsia="Times New Roman" w:hAnsi="Times New Roman" w:cs="Times New Roman"/>
          <w:sz w:val="28"/>
          <w:szCs w:val="28"/>
          <w:lang w:val="ru-RU" w:eastAsia="ru-RU"/>
        </w:rPr>
        <w:t xml:space="preserve"> областей. </w:t>
      </w:r>
      <w:proofErr w:type="spellStart"/>
      <w:r w:rsidRPr="00044075">
        <w:rPr>
          <w:rFonts w:ascii="Times New Roman" w:eastAsia="Times New Roman" w:hAnsi="Times New Roman" w:cs="Times New Roman"/>
          <w:sz w:val="28"/>
          <w:szCs w:val="28"/>
          <w:lang w:val="ru-RU" w:eastAsia="ru-RU"/>
        </w:rPr>
        <w:t>Вартість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оренди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залежить</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від</w:t>
      </w:r>
      <w:proofErr w:type="spellEnd"/>
      <w:r w:rsidRPr="00044075">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місяця</w:t>
      </w:r>
      <w:proofErr w:type="spellEnd"/>
      <w:r>
        <w:rPr>
          <w:rFonts w:ascii="Times New Roman" w:eastAsia="Times New Roman" w:hAnsi="Times New Roman" w:cs="Times New Roman"/>
          <w:sz w:val="28"/>
          <w:szCs w:val="28"/>
          <w:lang w:val="ru-RU" w:eastAsia="ru-RU"/>
        </w:rPr>
        <w:t xml:space="preserve"> і </w:t>
      </w:r>
      <w:proofErr w:type="spellStart"/>
      <w:r>
        <w:rPr>
          <w:rFonts w:ascii="Times New Roman" w:eastAsia="Times New Roman" w:hAnsi="Times New Roman" w:cs="Times New Roman"/>
          <w:sz w:val="28"/>
          <w:szCs w:val="28"/>
          <w:lang w:val="ru-RU" w:eastAsia="ru-RU"/>
        </w:rPr>
        <w:t>від</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попиту</w:t>
      </w:r>
      <w:proofErr w:type="spellEnd"/>
      <w:r w:rsidRPr="00044075">
        <w:rPr>
          <w:rFonts w:ascii="Times New Roman" w:eastAsia="Times New Roman" w:hAnsi="Times New Roman" w:cs="Times New Roman"/>
          <w:sz w:val="28"/>
          <w:szCs w:val="28"/>
          <w:lang w:val="ru-RU" w:eastAsia="ru-RU"/>
        </w:rPr>
        <w:t xml:space="preserve">. Для </w:t>
      </w:r>
      <w:proofErr w:type="spellStart"/>
      <w:r w:rsidRPr="00044075">
        <w:rPr>
          <w:rFonts w:ascii="Times New Roman" w:eastAsia="Times New Roman" w:hAnsi="Times New Roman" w:cs="Times New Roman"/>
          <w:sz w:val="28"/>
          <w:szCs w:val="28"/>
          <w:lang w:val="ru-RU" w:eastAsia="ru-RU"/>
        </w:rPr>
        <w:t>Одеси</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найгарячіша</w:t>
      </w:r>
      <w:proofErr w:type="spellEnd"/>
      <w:r w:rsidRPr="00044075">
        <w:rPr>
          <w:rFonts w:ascii="Times New Roman" w:eastAsia="Times New Roman" w:hAnsi="Times New Roman" w:cs="Times New Roman"/>
          <w:sz w:val="28"/>
          <w:szCs w:val="28"/>
          <w:lang w:val="ru-RU" w:eastAsia="ru-RU"/>
        </w:rPr>
        <w:t xml:space="preserve"> пора </w:t>
      </w:r>
      <w:proofErr w:type="spellStart"/>
      <w:r w:rsidRPr="00044075">
        <w:rPr>
          <w:rFonts w:ascii="Times New Roman" w:eastAsia="Times New Roman" w:hAnsi="Times New Roman" w:cs="Times New Roman"/>
          <w:sz w:val="28"/>
          <w:szCs w:val="28"/>
          <w:lang w:val="ru-RU" w:eastAsia="ru-RU"/>
        </w:rPr>
        <w:t>літо</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Середні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ціни</w:t>
      </w:r>
      <w:proofErr w:type="spellEnd"/>
      <w:r w:rsidRPr="00044075">
        <w:rPr>
          <w:rFonts w:ascii="Times New Roman" w:eastAsia="Times New Roman" w:hAnsi="Times New Roman" w:cs="Times New Roman"/>
          <w:sz w:val="28"/>
          <w:szCs w:val="28"/>
          <w:lang w:val="ru-RU" w:eastAsia="ru-RU"/>
        </w:rPr>
        <w:t xml:space="preserve"> в </w:t>
      </w:r>
      <w:proofErr w:type="spellStart"/>
      <w:r w:rsidRPr="00044075">
        <w:rPr>
          <w:rFonts w:ascii="Times New Roman" w:eastAsia="Times New Roman" w:hAnsi="Times New Roman" w:cs="Times New Roman"/>
          <w:sz w:val="28"/>
          <w:szCs w:val="28"/>
          <w:lang w:val="ru-RU" w:eastAsia="ru-RU"/>
        </w:rPr>
        <w:t>літні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місяці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близько</w:t>
      </w:r>
      <w:proofErr w:type="spellEnd"/>
      <w:r w:rsidRPr="00044075">
        <w:rPr>
          <w:rFonts w:ascii="Times New Roman" w:eastAsia="Times New Roman" w:hAnsi="Times New Roman" w:cs="Times New Roman"/>
          <w:sz w:val="28"/>
          <w:szCs w:val="28"/>
          <w:lang w:val="ru-RU" w:eastAsia="ru-RU"/>
        </w:rPr>
        <w:t xml:space="preserve"> </w:t>
      </w:r>
      <w:r w:rsidRPr="00044075">
        <w:rPr>
          <w:rFonts w:ascii="Times New Roman" w:eastAsia="Times New Roman" w:hAnsi="Times New Roman" w:cs="Times New Roman"/>
          <w:sz w:val="28"/>
          <w:szCs w:val="28"/>
          <w:lang w:val="ru-RU" w:eastAsia="ru-RU"/>
        </w:rPr>
        <w:lastRenderedPageBreak/>
        <w:t>1000</w:t>
      </w:r>
      <w:r w:rsidR="009D26E1">
        <w:rPr>
          <w:rFonts w:ascii="Times New Roman" w:eastAsia="Times New Roman" w:hAnsi="Times New Roman" w:cs="Times New Roman"/>
          <w:sz w:val="28"/>
          <w:szCs w:val="28"/>
          <w:lang w:val="ru-RU" w:eastAsia="ru-RU"/>
        </w:rPr>
        <w:t xml:space="preserve"> грн/</w:t>
      </w:r>
      <w:proofErr w:type="spellStart"/>
      <w:r w:rsidR="009D26E1">
        <w:rPr>
          <w:rFonts w:ascii="Times New Roman" w:eastAsia="Times New Roman" w:hAnsi="Times New Roman" w:cs="Times New Roman"/>
          <w:sz w:val="28"/>
          <w:szCs w:val="28"/>
          <w:lang w:val="ru-RU" w:eastAsia="ru-RU"/>
        </w:rPr>
        <w:t>ніч</w:t>
      </w:r>
      <w:proofErr w:type="spellEnd"/>
      <w:r w:rsidR="00D008F9">
        <w:rPr>
          <w:rFonts w:ascii="Times New Roman" w:eastAsia="Times New Roman" w:hAnsi="Times New Roman" w:cs="Times New Roman"/>
          <w:sz w:val="28"/>
          <w:szCs w:val="28"/>
          <w:lang w:val="ru-RU" w:eastAsia="ru-RU"/>
        </w:rPr>
        <w:t>, у</w:t>
      </w:r>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грудні</w:t>
      </w:r>
      <w:proofErr w:type="spellEnd"/>
      <w:r w:rsidRPr="00044075">
        <w:rPr>
          <w:rFonts w:ascii="Times New Roman" w:eastAsia="Times New Roman" w:hAnsi="Times New Roman" w:cs="Times New Roman"/>
          <w:sz w:val="28"/>
          <w:szCs w:val="28"/>
          <w:lang w:val="ru-RU" w:eastAsia="ru-RU"/>
        </w:rPr>
        <w:t xml:space="preserve"> (і </w:t>
      </w:r>
      <w:proofErr w:type="spellStart"/>
      <w:r w:rsidRPr="00044075">
        <w:rPr>
          <w:rFonts w:ascii="Times New Roman" w:eastAsia="Times New Roman" w:hAnsi="Times New Roman" w:cs="Times New Roman"/>
          <w:sz w:val="28"/>
          <w:szCs w:val="28"/>
          <w:lang w:val="ru-RU" w:eastAsia="ru-RU"/>
        </w:rPr>
        <w:t>навіть</w:t>
      </w:r>
      <w:proofErr w:type="spellEnd"/>
      <w:r w:rsidRPr="00044075">
        <w:rPr>
          <w:rFonts w:ascii="Times New Roman" w:eastAsia="Times New Roman" w:hAnsi="Times New Roman" w:cs="Times New Roman"/>
          <w:sz w:val="28"/>
          <w:szCs w:val="28"/>
          <w:lang w:val="ru-RU" w:eastAsia="ru-RU"/>
        </w:rPr>
        <w:t xml:space="preserve"> на </w:t>
      </w:r>
      <w:proofErr w:type="spellStart"/>
      <w:r w:rsidRPr="00044075">
        <w:rPr>
          <w:rFonts w:ascii="Times New Roman" w:eastAsia="Times New Roman" w:hAnsi="Times New Roman" w:cs="Times New Roman"/>
          <w:sz w:val="28"/>
          <w:szCs w:val="28"/>
          <w:lang w:val="ru-RU" w:eastAsia="ru-RU"/>
        </w:rPr>
        <w:t>Новий</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Рік</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близько</w:t>
      </w:r>
      <w:proofErr w:type="spellEnd"/>
      <w:r w:rsidRPr="00044075">
        <w:rPr>
          <w:rFonts w:ascii="Times New Roman" w:eastAsia="Times New Roman" w:hAnsi="Times New Roman" w:cs="Times New Roman"/>
          <w:sz w:val="28"/>
          <w:szCs w:val="28"/>
          <w:lang w:val="ru-RU" w:eastAsia="ru-RU"/>
        </w:rPr>
        <w:t xml:space="preserve"> 850</w:t>
      </w:r>
      <w:r w:rsidR="00D008F9">
        <w:rPr>
          <w:rFonts w:ascii="Times New Roman" w:eastAsia="Times New Roman" w:hAnsi="Times New Roman" w:cs="Times New Roman"/>
          <w:sz w:val="28"/>
          <w:szCs w:val="28"/>
          <w:lang w:val="ru-RU" w:eastAsia="ru-RU"/>
        </w:rPr>
        <w:t xml:space="preserve"> </w:t>
      </w:r>
      <w:r w:rsidRPr="00044075">
        <w:rPr>
          <w:rFonts w:ascii="Times New Roman" w:eastAsia="Times New Roman" w:hAnsi="Times New Roman" w:cs="Times New Roman"/>
          <w:sz w:val="28"/>
          <w:szCs w:val="28"/>
          <w:lang w:val="ru-RU" w:eastAsia="ru-RU"/>
        </w:rPr>
        <w:t>грн</w:t>
      </w:r>
      <w:r w:rsidR="00D008F9">
        <w:rPr>
          <w:rFonts w:ascii="Times New Roman" w:eastAsia="Times New Roman" w:hAnsi="Times New Roman" w:cs="Times New Roman"/>
          <w:sz w:val="28"/>
          <w:szCs w:val="28"/>
          <w:lang w:val="ru-RU" w:eastAsia="ru-RU"/>
        </w:rPr>
        <w:t>/</w:t>
      </w:r>
      <w:proofErr w:type="spellStart"/>
      <w:r w:rsidR="00D008F9">
        <w:rPr>
          <w:rFonts w:ascii="Times New Roman" w:eastAsia="Times New Roman" w:hAnsi="Times New Roman" w:cs="Times New Roman"/>
          <w:sz w:val="28"/>
          <w:szCs w:val="28"/>
          <w:lang w:val="ru-RU" w:eastAsia="ru-RU"/>
        </w:rPr>
        <w:t>ніч</w:t>
      </w:r>
      <w:proofErr w:type="spellEnd"/>
      <w:r w:rsidRPr="00044075">
        <w:rPr>
          <w:rFonts w:ascii="Times New Roman" w:eastAsia="Times New Roman" w:hAnsi="Times New Roman" w:cs="Times New Roman"/>
          <w:sz w:val="28"/>
          <w:szCs w:val="28"/>
          <w:lang w:val="ru-RU" w:eastAsia="ru-RU"/>
        </w:rPr>
        <w:t xml:space="preserve">. У </w:t>
      </w:r>
      <w:proofErr w:type="spellStart"/>
      <w:r w:rsidRPr="00044075">
        <w:rPr>
          <w:rFonts w:ascii="Times New Roman" w:eastAsia="Times New Roman" w:hAnsi="Times New Roman" w:cs="Times New Roman"/>
          <w:sz w:val="28"/>
          <w:szCs w:val="28"/>
          <w:lang w:val="ru-RU" w:eastAsia="ru-RU"/>
        </w:rPr>
        <w:t>Києві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найдорожчі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місяці</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серпень</w:t>
      </w:r>
      <w:proofErr w:type="spellEnd"/>
      <w:r w:rsidRPr="00044075">
        <w:rPr>
          <w:rFonts w:ascii="Times New Roman" w:eastAsia="Times New Roman" w:hAnsi="Times New Roman" w:cs="Times New Roman"/>
          <w:sz w:val="28"/>
          <w:szCs w:val="28"/>
          <w:lang w:val="ru-RU" w:eastAsia="ru-RU"/>
        </w:rPr>
        <w:t xml:space="preserve"> і грудень. </w:t>
      </w:r>
      <w:proofErr w:type="spellStart"/>
      <w:r w:rsidRPr="00044075">
        <w:rPr>
          <w:rFonts w:ascii="Times New Roman" w:eastAsia="Times New Roman" w:hAnsi="Times New Roman" w:cs="Times New Roman"/>
          <w:sz w:val="28"/>
          <w:szCs w:val="28"/>
          <w:lang w:val="ru-RU" w:eastAsia="ru-RU"/>
        </w:rPr>
        <w:t>Сер</w:t>
      </w:r>
      <w:r w:rsidR="00D008F9">
        <w:rPr>
          <w:rFonts w:ascii="Times New Roman" w:eastAsia="Times New Roman" w:hAnsi="Times New Roman" w:cs="Times New Roman"/>
          <w:sz w:val="28"/>
          <w:szCs w:val="28"/>
          <w:lang w:val="ru-RU" w:eastAsia="ru-RU"/>
        </w:rPr>
        <w:t>едні</w:t>
      </w:r>
      <w:proofErr w:type="spellEnd"/>
      <w:r w:rsidR="00D008F9">
        <w:rPr>
          <w:rFonts w:ascii="Times New Roman" w:eastAsia="Times New Roman" w:hAnsi="Times New Roman" w:cs="Times New Roman"/>
          <w:sz w:val="28"/>
          <w:szCs w:val="28"/>
          <w:lang w:val="ru-RU" w:eastAsia="ru-RU"/>
        </w:rPr>
        <w:t xml:space="preserve"> </w:t>
      </w:r>
      <w:proofErr w:type="spellStart"/>
      <w:r w:rsidR="00D008F9">
        <w:rPr>
          <w:rFonts w:ascii="Times New Roman" w:eastAsia="Times New Roman" w:hAnsi="Times New Roman" w:cs="Times New Roman"/>
          <w:sz w:val="28"/>
          <w:szCs w:val="28"/>
          <w:lang w:val="ru-RU" w:eastAsia="ru-RU"/>
        </w:rPr>
        <w:t>ціни</w:t>
      </w:r>
      <w:proofErr w:type="spellEnd"/>
      <w:r w:rsidR="00D008F9">
        <w:rPr>
          <w:rFonts w:ascii="Times New Roman" w:eastAsia="Times New Roman" w:hAnsi="Times New Roman" w:cs="Times New Roman"/>
          <w:sz w:val="28"/>
          <w:szCs w:val="28"/>
          <w:lang w:val="ru-RU" w:eastAsia="ru-RU"/>
        </w:rPr>
        <w:t xml:space="preserve"> </w:t>
      </w:r>
      <w:proofErr w:type="spellStart"/>
      <w:r w:rsidR="00D008F9">
        <w:rPr>
          <w:rFonts w:ascii="Times New Roman" w:eastAsia="Times New Roman" w:hAnsi="Times New Roman" w:cs="Times New Roman"/>
          <w:sz w:val="28"/>
          <w:szCs w:val="28"/>
          <w:lang w:val="ru-RU" w:eastAsia="ru-RU"/>
        </w:rPr>
        <w:t>стартують</w:t>
      </w:r>
      <w:proofErr w:type="spellEnd"/>
      <w:r w:rsidR="00D008F9">
        <w:rPr>
          <w:rFonts w:ascii="Times New Roman" w:eastAsia="Times New Roman" w:hAnsi="Times New Roman" w:cs="Times New Roman"/>
          <w:sz w:val="28"/>
          <w:szCs w:val="28"/>
          <w:lang w:val="ru-RU" w:eastAsia="ru-RU"/>
        </w:rPr>
        <w:t xml:space="preserve"> </w:t>
      </w:r>
      <w:proofErr w:type="spellStart"/>
      <w:r w:rsidR="00D008F9">
        <w:rPr>
          <w:rFonts w:ascii="Times New Roman" w:eastAsia="Times New Roman" w:hAnsi="Times New Roman" w:cs="Times New Roman"/>
          <w:sz w:val="28"/>
          <w:szCs w:val="28"/>
          <w:lang w:val="ru-RU" w:eastAsia="ru-RU"/>
        </w:rPr>
        <w:t>від</w:t>
      </w:r>
      <w:proofErr w:type="spellEnd"/>
      <w:r w:rsidR="00D008F9">
        <w:rPr>
          <w:rFonts w:ascii="Times New Roman" w:eastAsia="Times New Roman" w:hAnsi="Times New Roman" w:cs="Times New Roman"/>
          <w:sz w:val="28"/>
          <w:szCs w:val="28"/>
          <w:lang w:val="ru-RU" w:eastAsia="ru-RU"/>
        </w:rPr>
        <w:t xml:space="preserve"> 569 грн/</w:t>
      </w:r>
      <w:proofErr w:type="spellStart"/>
      <w:r w:rsidR="00D008F9">
        <w:rPr>
          <w:rFonts w:ascii="Times New Roman" w:eastAsia="Times New Roman" w:hAnsi="Times New Roman" w:cs="Times New Roman"/>
          <w:sz w:val="28"/>
          <w:szCs w:val="28"/>
          <w:lang w:val="ru-RU" w:eastAsia="ru-RU"/>
        </w:rPr>
        <w:t>ніч</w:t>
      </w:r>
      <w:proofErr w:type="spellEnd"/>
      <w:r w:rsidR="00D008F9">
        <w:rPr>
          <w:rFonts w:ascii="Times New Roman" w:eastAsia="Times New Roman" w:hAnsi="Times New Roman" w:cs="Times New Roman"/>
          <w:sz w:val="28"/>
          <w:szCs w:val="28"/>
          <w:lang w:val="ru-RU" w:eastAsia="ru-RU"/>
        </w:rPr>
        <w:t xml:space="preserve">, </w:t>
      </w:r>
      <w:proofErr w:type="spellStart"/>
      <w:r w:rsidR="00D008F9">
        <w:rPr>
          <w:rFonts w:ascii="Times New Roman" w:eastAsia="Times New Roman" w:hAnsi="Times New Roman" w:cs="Times New Roman"/>
          <w:sz w:val="28"/>
          <w:szCs w:val="28"/>
          <w:lang w:val="ru-RU" w:eastAsia="ru-RU"/>
        </w:rPr>
        <w:t>починають</w:t>
      </w:r>
      <w:proofErr w:type="spellEnd"/>
      <w:r w:rsidR="00D008F9">
        <w:rPr>
          <w:rFonts w:ascii="Times New Roman" w:eastAsia="Times New Roman" w:hAnsi="Times New Roman" w:cs="Times New Roman"/>
          <w:sz w:val="28"/>
          <w:szCs w:val="28"/>
          <w:lang w:val="ru-RU" w:eastAsia="ru-RU"/>
        </w:rPr>
        <w:t xml:space="preserve"> </w:t>
      </w:r>
      <w:proofErr w:type="spellStart"/>
      <w:r w:rsidR="00D008F9">
        <w:rPr>
          <w:rFonts w:ascii="Times New Roman" w:eastAsia="Times New Roman" w:hAnsi="Times New Roman" w:cs="Times New Roman"/>
          <w:sz w:val="28"/>
          <w:szCs w:val="28"/>
          <w:lang w:val="ru-RU" w:eastAsia="ru-RU"/>
        </w:rPr>
        <w:t>збільшуватися</w:t>
      </w:r>
      <w:proofErr w:type="spellEnd"/>
      <w:r w:rsidRPr="00044075">
        <w:rPr>
          <w:rFonts w:ascii="Times New Roman" w:eastAsia="Times New Roman" w:hAnsi="Times New Roman" w:cs="Times New Roman"/>
          <w:sz w:val="28"/>
          <w:szCs w:val="28"/>
          <w:lang w:val="ru-RU" w:eastAsia="ru-RU"/>
        </w:rPr>
        <w:t xml:space="preserve"> в </w:t>
      </w:r>
      <w:proofErr w:type="spellStart"/>
      <w:r w:rsidRPr="00044075">
        <w:rPr>
          <w:rFonts w:ascii="Times New Roman" w:eastAsia="Times New Roman" w:hAnsi="Times New Roman" w:cs="Times New Roman"/>
          <w:sz w:val="28"/>
          <w:szCs w:val="28"/>
          <w:lang w:val="ru-RU" w:eastAsia="ru-RU"/>
        </w:rPr>
        <w:t>березні</w:t>
      </w:r>
      <w:proofErr w:type="spellEnd"/>
      <w:r w:rsidRPr="00044075">
        <w:rPr>
          <w:rFonts w:ascii="Times New Roman" w:eastAsia="Times New Roman" w:hAnsi="Times New Roman" w:cs="Times New Roman"/>
          <w:sz w:val="28"/>
          <w:szCs w:val="28"/>
          <w:lang w:val="ru-RU" w:eastAsia="ru-RU"/>
        </w:rPr>
        <w:t xml:space="preserve">, до грудня </w:t>
      </w:r>
      <w:proofErr w:type="spellStart"/>
      <w:r w:rsidRPr="00044075">
        <w:rPr>
          <w:rFonts w:ascii="Times New Roman" w:eastAsia="Times New Roman" w:hAnsi="Times New Roman" w:cs="Times New Roman"/>
          <w:sz w:val="28"/>
          <w:szCs w:val="28"/>
          <w:lang w:val="ru-RU" w:eastAsia="ru-RU"/>
        </w:rPr>
        <w:t>середня</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ціна</w:t>
      </w:r>
      <w:proofErr w:type="spellEnd"/>
      <w:r w:rsidRPr="00044075">
        <w:rPr>
          <w:rFonts w:ascii="Times New Roman" w:eastAsia="Times New Roman" w:hAnsi="Times New Roman" w:cs="Times New Roman"/>
          <w:sz w:val="28"/>
          <w:szCs w:val="28"/>
          <w:lang w:val="ru-RU" w:eastAsia="ru-RU"/>
        </w:rPr>
        <w:t xml:space="preserve"> за </w:t>
      </w:r>
      <w:proofErr w:type="spellStart"/>
      <w:r w:rsidRPr="00044075">
        <w:rPr>
          <w:rFonts w:ascii="Times New Roman" w:eastAsia="Times New Roman" w:hAnsi="Times New Roman" w:cs="Times New Roman"/>
          <w:sz w:val="28"/>
          <w:szCs w:val="28"/>
          <w:lang w:val="ru-RU" w:eastAsia="ru-RU"/>
        </w:rPr>
        <w:t>ніч</w:t>
      </w:r>
      <w:proofErr w:type="spellEnd"/>
      <w:r w:rsidRPr="00044075">
        <w:rPr>
          <w:rFonts w:ascii="Times New Roman" w:eastAsia="Times New Roman" w:hAnsi="Times New Roman" w:cs="Times New Roman"/>
          <w:sz w:val="28"/>
          <w:szCs w:val="28"/>
          <w:lang w:val="ru-RU" w:eastAsia="ru-RU"/>
        </w:rPr>
        <w:t xml:space="preserve"> </w:t>
      </w:r>
      <w:proofErr w:type="spellStart"/>
      <w:r w:rsidRPr="00044075">
        <w:rPr>
          <w:rFonts w:ascii="Times New Roman" w:eastAsia="Times New Roman" w:hAnsi="Times New Roman" w:cs="Times New Roman"/>
          <w:sz w:val="28"/>
          <w:szCs w:val="28"/>
          <w:lang w:val="ru-RU" w:eastAsia="ru-RU"/>
        </w:rPr>
        <w:t>досягає</w:t>
      </w:r>
      <w:proofErr w:type="spellEnd"/>
      <w:r w:rsidRPr="00044075">
        <w:rPr>
          <w:rFonts w:ascii="Times New Roman" w:eastAsia="Times New Roman" w:hAnsi="Times New Roman" w:cs="Times New Roman"/>
          <w:sz w:val="28"/>
          <w:szCs w:val="28"/>
          <w:lang w:val="ru-RU" w:eastAsia="ru-RU"/>
        </w:rPr>
        <w:t xml:space="preserve"> 800</w:t>
      </w:r>
      <w:r w:rsidR="00D008F9">
        <w:rPr>
          <w:rFonts w:ascii="Times New Roman" w:eastAsia="Times New Roman" w:hAnsi="Times New Roman" w:cs="Times New Roman"/>
          <w:sz w:val="28"/>
          <w:szCs w:val="28"/>
          <w:lang w:val="ru-RU" w:eastAsia="ru-RU"/>
        </w:rPr>
        <w:t>грн/</w:t>
      </w:r>
      <w:proofErr w:type="spellStart"/>
      <w:r w:rsidR="00D008F9">
        <w:rPr>
          <w:rFonts w:ascii="Times New Roman" w:eastAsia="Times New Roman" w:hAnsi="Times New Roman" w:cs="Times New Roman"/>
          <w:sz w:val="28"/>
          <w:szCs w:val="28"/>
          <w:lang w:val="ru-RU" w:eastAsia="ru-RU"/>
        </w:rPr>
        <w:t>ніч</w:t>
      </w:r>
      <w:proofErr w:type="spellEnd"/>
      <w:r w:rsidRPr="00044075">
        <w:rPr>
          <w:rFonts w:ascii="Times New Roman" w:eastAsia="Times New Roman" w:hAnsi="Times New Roman" w:cs="Times New Roman"/>
          <w:sz w:val="28"/>
          <w:szCs w:val="28"/>
          <w:lang w:val="ru-RU" w:eastAsia="ru-RU"/>
        </w:rPr>
        <w:t xml:space="preserve">. </w:t>
      </w:r>
    </w:p>
    <w:p w14:paraId="2DD5ED3D" w14:textId="77777777" w:rsidR="00A80E9A" w:rsidRDefault="00A80E9A" w:rsidP="00A80E9A">
      <w:pPr>
        <w:spacing w:after="0" w:line="360" w:lineRule="auto"/>
        <w:ind w:firstLine="708"/>
        <w:jc w:val="both"/>
        <w:rPr>
          <w:rFonts w:ascii="Times New Roman" w:eastAsia="Times New Roman" w:hAnsi="Times New Roman" w:cs="Times New Roman"/>
          <w:sz w:val="28"/>
          <w:szCs w:val="28"/>
          <w:lang w:val="ru-RU" w:eastAsia="ru-RU"/>
        </w:rPr>
      </w:pPr>
      <w:r w:rsidRPr="00A80E9A">
        <w:rPr>
          <w:rFonts w:ascii="Times New Roman" w:eastAsia="Times New Roman" w:hAnsi="Times New Roman" w:cs="Times New Roman"/>
          <w:sz w:val="28"/>
          <w:szCs w:val="28"/>
          <w:lang w:val="ru-RU" w:eastAsia="ru-RU"/>
        </w:rPr>
        <w:t xml:space="preserve">В </w:t>
      </w:r>
      <w:proofErr w:type="spellStart"/>
      <w:r w:rsidRPr="00A80E9A">
        <w:rPr>
          <w:rFonts w:ascii="Times New Roman" w:eastAsia="Times New Roman" w:hAnsi="Times New Roman" w:cs="Times New Roman"/>
          <w:sz w:val="28"/>
          <w:szCs w:val="28"/>
          <w:lang w:val="ru-RU" w:eastAsia="ru-RU"/>
        </w:rPr>
        <w:t>сучасних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умовах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значної</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нерівномірності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розвитку</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регіонів</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України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необхідно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особливу</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увагу</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приділяти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формуванню</w:t>
      </w:r>
      <w:proofErr w:type="spellEnd"/>
      <w:r w:rsidRPr="00A80E9A">
        <w:rPr>
          <w:rFonts w:ascii="Times New Roman" w:eastAsia="Times New Roman" w:hAnsi="Times New Roman" w:cs="Times New Roman"/>
          <w:sz w:val="28"/>
          <w:szCs w:val="28"/>
          <w:lang w:val="ru-RU" w:eastAsia="ru-RU"/>
        </w:rPr>
        <w:t xml:space="preserve"> баз </w:t>
      </w:r>
      <w:proofErr w:type="spellStart"/>
      <w:r w:rsidRPr="00A80E9A">
        <w:rPr>
          <w:rFonts w:ascii="Times New Roman" w:eastAsia="Times New Roman" w:hAnsi="Times New Roman" w:cs="Times New Roman"/>
          <w:sz w:val="28"/>
          <w:szCs w:val="28"/>
          <w:lang w:val="ru-RU" w:eastAsia="ru-RU"/>
        </w:rPr>
        <w:t>даних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засобів</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розміщення</w:t>
      </w:r>
      <w:proofErr w:type="spellEnd"/>
      <w:r w:rsidRPr="00A80E9A">
        <w:rPr>
          <w:rFonts w:ascii="Times New Roman" w:eastAsia="Times New Roman" w:hAnsi="Times New Roman" w:cs="Times New Roman"/>
          <w:sz w:val="28"/>
          <w:szCs w:val="28"/>
          <w:lang w:val="ru-RU" w:eastAsia="ru-RU"/>
        </w:rPr>
        <w:t xml:space="preserve"> </w:t>
      </w:r>
      <w:r w:rsidR="00D008F9">
        <w:rPr>
          <w:rFonts w:ascii="Times New Roman" w:eastAsia="Times New Roman" w:hAnsi="Times New Roman" w:cs="Times New Roman"/>
          <w:sz w:val="28"/>
          <w:szCs w:val="28"/>
          <w:lang w:val="ru-RU" w:eastAsia="ru-RU"/>
        </w:rPr>
        <w:t xml:space="preserve">по </w:t>
      </w:r>
      <w:proofErr w:type="spellStart"/>
      <w:r w:rsidR="00D008F9">
        <w:rPr>
          <w:rFonts w:ascii="Times New Roman" w:eastAsia="Times New Roman" w:hAnsi="Times New Roman" w:cs="Times New Roman"/>
          <w:sz w:val="28"/>
          <w:szCs w:val="28"/>
          <w:lang w:val="ru-RU" w:eastAsia="ru-RU"/>
        </w:rPr>
        <w:t>регіонах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України</w:t>
      </w:r>
      <w:proofErr w:type="spellEnd"/>
      <w:r w:rsidRPr="00A80E9A">
        <w:rPr>
          <w:rFonts w:ascii="Times New Roman" w:eastAsia="Times New Roman" w:hAnsi="Times New Roman" w:cs="Times New Roman"/>
          <w:sz w:val="28"/>
          <w:szCs w:val="28"/>
          <w:lang w:val="ru-RU" w:eastAsia="ru-RU"/>
        </w:rPr>
        <w:t xml:space="preserve"> та </w:t>
      </w:r>
      <w:proofErr w:type="spellStart"/>
      <w:r w:rsidRPr="00A80E9A">
        <w:rPr>
          <w:rFonts w:ascii="Times New Roman" w:eastAsia="Times New Roman" w:hAnsi="Times New Roman" w:cs="Times New Roman"/>
          <w:sz w:val="28"/>
          <w:szCs w:val="28"/>
          <w:lang w:val="ru-RU" w:eastAsia="ru-RU"/>
        </w:rPr>
        <w:t>аналізу</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регіональних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ринків</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готельних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послуг</w:t>
      </w:r>
      <w:proofErr w:type="spellEnd"/>
      <w:r w:rsidRPr="00A80E9A">
        <w:rPr>
          <w:rFonts w:ascii="Times New Roman" w:eastAsia="Times New Roman" w:hAnsi="Times New Roman" w:cs="Times New Roman"/>
          <w:sz w:val="28"/>
          <w:szCs w:val="28"/>
          <w:lang w:val="ru-RU" w:eastAsia="ru-RU"/>
        </w:rPr>
        <w:t xml:space="preserve">. На </w:t>
      </w:r>
      <w:proofErr w:type="spellStart"/>
      <w:r w:rsidRPr="00A80E9A">
        <w:rPr>
          <w:rFonts w:ascii="Times New Roman" w:eastAsia="Times New Roman" w:hAnsi="Times New Roman" w:cs="Times New Roman"/>
          <w:sz w:val="28"/>
          <w:szCs w:val="28"/>
          <w:lang w:val="ru-RU" w:eastAsia="ru-RU"/>
        </w:rPr>
        <w:t>сьогодні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готельне</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господарство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країни</w:t>
      </w:r>
      <w:proofErr w:type="spellEnd"/>
      <w:r w:rsidRPr="00A80E9A">
        <w:rPr>
          <w:rFonts w:ascii="Times New Roman" w:eastAsia="Times New Roman" w:hAnsi="Times New Roman" w:cs="Times New Roman"/>
          <w:sz w:val="28"/>
          <w:szCs w:val="28"/>
          <w:lang w:val="ru-RU" w:eastAsia="ru-RU"/>
        </w:rPr>
        <w:t xml:space="preserve"> є </w:t>
      </w:r>
      <w:proofErr w:type="spellStart"/>
      <w:r w:rsidRPr="00A80E9A">
        <w:rPr>
          <w:rFonts w:ascii="Times New Roman" w:eastAsia="Times New Roman" w:hAnsi="Times New Roman" w:cs="Times New Roman"/>
          <w:sz w:val="28"/>
          <w:szCs w:val="28"/>
          <w:lang w:val="ru-RU" w:eastAsia="ru-RU"/>
        </w:rPr>
        <w:t>досить</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різноманітним</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але</w:t>
      </w:r>
      <w:proofErr w:type="spellEnd"/>
      <w:r w:rsidRPr="00A80E9A">
        <w:rPr>
          <w:rFonts w:ascii="Times New Roman" w:eastAsia="Times New Roman" w:hAnsi="Times New Roman" w:cs="Times New Roman"/>
          <w:sz w:val="28"/>
          <w:szCs w:val="28"/>
          <w:lang w:val="ru-RU" w:eastAsia="ru-RU"/>
        </w:rPr>
        <w:t xml:space="preserve"> при </w:t>
      </w:r>
      <w:proofErr w:type="spellStart"/>
      <w:r w:rsidRPr="00A80E9A">
        <w:rPr>
          <w:rFonts w:ascii="Times New Roman" w:eastAsia="Times New Roman" w:hAnsi="Times New Roman" w:cs="Times New Roman"/>
          <w:sz w:val="28"/>
          <w:szCs w:val="28"/>
          <w:lang w:val="ru-RU" w:eastAsia="ru-RU"/>
        </w:rPr>
        <w:t>цьому</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має</w:t>
      </w:r>
      <w:proofErr w:type="spellEnd"/>
      <w:r w:rsidRPr="00A80E9A">
        <w:rPr>
          <w:rFonts w:ascii="Times New Roman" w:eastAsia="Times New Roman" w:hAnsi="Times New Roman" w:cs="Times New Roman"/>
          <w:sz w:val="28"/>
          <w:szCs w:val="28"/>
          <w:lang w:val="ru-RU" w:eastAsia="ru-RU"/>
        </w:rPr>
        <w:t xml:space="preserve"> ряд проблем </w:t>
      </w:r>
      <w:proofErr w:type="spellStart"/>
      <w:r w:rsidRPr="00A80E9A">
        <w:rPr>
          <w:rFonts w:ascii="Times New Roman" w:eastAsia="Times New Roman" w:hAnsi="Times New Roman" w:cs="Times New Roman"/>
          <w:sz w:val="28"/>
          <w:szCs w:val="28"/>
          <w:lang w:val="ru-RU" w:eastAsia="ru-RU"/>
        </w:rPr>
        <w:t>функціонування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які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можуть</w:t>
      </w:r>
      <w:proofErr w:type="spellEnd"/>
      <w:r w:rsidRPr="00A80E9A">
        <w:rPr>
          <w:rFonts w:ascii="Times New Roman" w:eastAsia="Times New Roman" w:hAnsi="Times New Roman" w:cs="Times New Roman"/>
          <w:sz w:val="28"/>
          <w:szCs w:val="28"/>
          <w:lang w:val="ru-RU" w:eastAsia="ru-RU"/>
        </w:rPr>
        <w:t xml:space="preserve"> бути </w:t>
      </w:r>
      <w:proofErr w:type="spellStart"/>
      <w:r w:rsidRPr="00A80E9A">
        <w:rPr>
          <w:rFonts w:ascii="Times New Roman" w:eastAsia="Times New Roman" w:hAnsi="Times New Roman" w:cs="Times New Roman"/>
          <w:sz w:val="28"/>
          <w:szCs w:val="28"/>
          <w:lang w:val="ru-RU" w:eastAsia="ru-RU"/>
        </w:rPr>
        <w:t>вирішені</w:t>
      </w:r>
      <w:proofErr w:type="spellEnd"/>
      <w:r w:rsidRPr="00A80E9A">
        <w:rPr>
          <w:rFonts w:ascii="Times New Roman" w:eastAsia="Times New Roman" w:hAnsi="Times New Roman" w:cs="Times New Roman"/>
          <w:sz w:val="28"/>
          <w:szCs w:val="28"/>
          <w:lang w:val="ru-RU" w:eastAsia="ru-RU"/>
        </w:rPr>
        <w:t xml:space="preserve"> за </w:t>
      </w:r>
      <w:proofErr w:type="spellStart"/>
      <w:r w:rsidRPr="00A80E9A">
        <w:rPr>
          <w:rFonts w:ascii="Times New Roman" w:eastAsia="Times New Roman" w:hAnsi="Times New Roman" w:cs="Times New Roman"/>
          <w:sz w:val="28"/>
          <w:szCs w:val="28"/>
          <w:lang w:val="ru-RU" w:eastAsia="ru-RU"/>
        </w:rPr>
        <w:t>допомогою</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дії</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економічних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механізмів</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грамотній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економічній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політиці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держави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створення</w:t>
      </w:r>
      <w:proofErr w:type="spellEnd"/>
      <w:r w:rsidRPr="00A80E9A">
        <w:rPr>
          <w:rFonts w:ascii="Times New Roman" w:eastAsia="Times New Roman" w:hAnsi="Times New Roman" w:cs="Times New Roman"/>
          <w:sz w:val="28"/>
          <w:szCs w:val="28"/>
          <w:lang w:val="ru-RU" w:eastAsia="ru-RU"/>
        </w:rPr>
        <w:t xml:space="preserve"> нормативно-</w:t>
      </w:r>
      <w:proofErr w:type="spellStart"/>
      <w:r w:rsidRPr="00A80E9A">
        <w:rPr>
          <w:rFonts w:ascii="Times New Roman" w:eastAsia="Times New Roman" w:hAnsi="Times New Roman" w:cs="Times New Roman"/>
          <w:sz w:val="28"/>
          <w:szCs w:val="28"/>
          <w:lang w:val="ru-RU" w:eastAsia="ru-RU"/>
        </w:rPr>
        <w:t>правової</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бази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сфери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послуг</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Аналіз</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регіонального</w:t>
      </w:r>
      <w:proofErr w:type="spellEnd"/>
      <w:r w:rsidRPr="00A80E9A">
        <w:rPr>
          <w:rFonts w:ascii="Times New Roman" w:eastAsia="Times New Roman" w:hAnsi="Times New Roman" w:cs="Times New Roman"/>
          <w:sz w:val="28"/>
          <w:szCs w:val="28"/>
          <w:lang w:val="ru-RU" w:eastAsia="ru-RU"/>
        </w:rPr>
        <w:t xml:space="preserve"> ринку </w:t>
      </w:r>
      <w:proofErr w:type="spellStart"/>
      <w:r w:rsidRPr="00A80E9A">
        <w:rPr>
          <w:rFonts w:ascii="Times New Roman" w:eastAsia="Times New Roman" w:hAnsi="Times New Roman" w:cs="Times New Roman"/>
          <w:sz w:val="28"/>
          <w:szCs w:val="28"/>
          <w:lang w:val="ru-RU" w:eastAsia="ru-RU"/>
        </w:rPr>
        <w:t>готельного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господарства</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країни</w:t>
      </w:r>
      <w:proofErr w:type="spellEnd"/>
      <w:r w:rsidRPr="00A80E9A">
        <w:rPr>
          <w:rFonts w:ascii="Times New Roman" w:eastAsia="Times New Roman" w:hAnsi="Times New Roman" w:cs="Times New Roman"/>
          <w:sz w:val="28"/>
          <w:szCs w:val="28"/>
          <w:lang w:val="ru-RU" w:eastAsia="ru-RU"/>
        </w:rPr>
        <w:t xml:space="preserve"> дозволив </w:t>
      </w:r>
      <w:proofErr w:type="spellStart"/>
      <w:r w:rsidRPr="00A80E9A">
        <w:rPr>
          <w:rFonts w:ascii="Times New Roman" w:eastAsia="Times New Roman" w:hAnsi="Times New Roman" w:cs="Times New Roman"/>
          <w:sz w:val="28"/>
          <w:szCs w:val="28"/>
          <w:lang w:val="ru-RU" w:eastAsia="ru-RU"/>
        </w:rPr>
        <w:t>визначити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значну</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кількість</w:t>
      </w:r>
      <w:proofErr w:type="spellEnd"/>
      <w:r w:rsidRPr="00A80E9A">
        <w:rPr>
          <w:rFonts w:ascii="Times New Roman" w:eastAsia="Times New Roman" w:hAnsi="Times New Roman" w:cs="Times New Roman"/>
          <w:sz w:val="28"/>
          <w:szCs w:val="28"/>
          <w:lang w:val="ru-RU" w:eastAsia="ru-RU"/>
        </w:rPr>
        <w:t xml:space="preserve"> </w:t>
      </w:r>
      <w:proofErr w:type="spellStart"/>
      <w:r w:rsidR="00D008F9">
        <w:rPr>
          <w:rFonts w:ascii="Times New Roman" w:eastAsia="Times New Roman" w:hAnsi="Times New Roman" w:cs="Times New Roman"/>
          <w:sz w:val="28"/>
          <w:szCs w:val="28"/>
          <w:lang w:val="ru-RU" w:eastAsia="ru-RU"/>
        </w:rPr>
        <w:t>наявних</w:t>
      </w:r>
      <w:proofErr w:type="spellEnd"/>
      <w:r w:rsidRPr="00A80E9A">
        <w:rPr>
          <w:rFonts w:ascii="Times New Roman" w:eastAsia="Times New Roman" w:hAnsi="Times New Roman" w:cs="Times New Roman"/>
          <w:sz w:val="28"/>
          <w:szCs w:val="28"/>
          <w:lang w:val="ru-RU" w:eastAsia="ru-RU"/>
        </w:rPr>
        <w:t xml:space="preserve"> проблем:</w:t>
      </w:r>
    </w:p>
    <w:p w14:paraId="02FB0864" w14:textId="77777777" w:rsidR="00A80E9A" w:rsidRDefault="00A80E9A" w:rsidP="00A80E9A">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відсутність</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ефективної</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системи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управління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всім</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народногосподарським</w:t>
      </w:r>
      <w:proofErr w:type="spellEnd"/>
      <w:r w:rsidRPr="00A80E9A">
        <w:rPr>
          <w:rFonts w:ascii="Times New Roman" w:eastAsia="Times New Roman" w:hAnsi="Times New Roman" w:cs="Times New Roman"/>
          <w:sz w:val="28"/>
          <w:szCs w:val="28"/>
          <w:lang w:val="ru-RU" w:eastAsia="ru-RU"/>
        </w:rPr>
        <w:t xml:space="preserve"> комплексом </w:t>
      </w:r>
      <w:proofErr w:type="spellStart"/>
      <w:r w:rsidRPr="00A80E9A">
        <w:rPr>
          <w:rFonts w:ascii="Times New Roman" w:eastAsia="Times New Roman" w:hAnsi="Times New Roman" w:cs="Times New Roman"/>
          <w:sz w:val="28"/>
          <w:szCs w:val="28"/>
          <w:lang w:val="ru-RU" w:eastAsia="ru-RU"/>
        </w:rPr>
        <w:t>України</w:t>
      </w:r>
      <w:proofErr w:type="spellEnd"/>
      <w:r w:rsidRPr="00A80E9A">
        <w:rPr>
          <w:rFonts w:ascii="Times New Roman" w:eastAsia="Times New Roman" w:hAnsi="Times New Roman" w:cs="Times New Roman"/>
          <w:sz w:val="28"/>
          <w:szCs w:val="28"/>
          <w:lang w:val="ru-RU" w:eastAsia="ru-RU"/>
        </w:rPr>
        <w:t>;</w:t>
      </w:r>
    </w:p>
    <w:p w14:paraId="737DA5E3" w14:textId="77777777" w:rsidR="00A80E9A" w:rsidRDefault="00A80E9A" w:rsidP="00A80E9A">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зменшення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кількості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готелів</w:t>
      </w:r>
      <w:proofErr w:type="spellEnd"/>
      <w:r w:rsidRPr="00A80E9A">
        <w:rPr>
          <w:rFonts w:ascii="Times New Roman" w:eastAsia="Times New Roman" w:hAnsi="Times New Roman" w:cs="Times New Roman"/>
          <w:sz w:val="28"/>
          <w:szCs w:val="28"/>
          <w:lang w:val="ru-RU" w:eastAsia="ru-RU"/>
        </w:rPr>
        <w:t xml:space="preserve"> і номерного фонду;</w:t>
      </w:r>
    </w:p>
    <w:p w14:paraId="3651F333" w14:textId="77777777" w:rsidR="00A80E9A" w:rsidRDefault="00A80E9A" w:rsidP="00A80E9A">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A80E9A">
        <w:rPr>
          <w:rFonts w:ascii="Times New Roman" w:eastAsia="Times New Roman" w:hAnsi="Times New Roman" w:cs="Times New Roman"/>
          <w:sz w:val="28"/>
          <w:szCs w:val="28"/>
          <w:lang w:val="ru-RU" w:eastAsia="ru-RU"/>
        </w:rPr>
        <w:t xml:space="preserve"> проблема </w:t>
      </w:r>
      <w:proofErr w:type="spellStart"/>
      <w:r w:rsidRPr="00A80E9A">
        <w:rPr>
          <w:rFonts w:ascii="Times New Roman" w:eastAsia="Times New Roman" w:hAnsi="Times New Roman" w:cs="Times New Roman"/>
          <w:sz w:val="28"/>
          <w:szCs w:val="28"/>
          <w:lang w:val="ru-RU" w:eastAsia="ru-RU"/>
        </w:rPr>
        <w:t>забезпеченості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готельними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місцями</w:t>
      </w:r>
      <w:proofErr w:type="spellEnd"/>
      <w:r w:rsidRPr="00A80E9A">
        <w:rPr>
          <w:rFonts w:ascii="Times New Roman" w:eastAsia="Times New Roman" w:hAnsi="Times New Roman" w:cs="Times New Roman"/>
          <w:sz w:val="28"/>
          <w:szCs w:val="28"/>
          <w:lang w:val="ru-RU" w:eastAsia="ru-RU"/>
        </w:rPr>
        <w:t xml:space="preserve">, особливо в </w:t>
      </w:r>
      <w:proofErr w:type="spellStart"/>
      <w:r w:rsidRPr="00A80E9A">
        <w:rPr>
          <w:rFonts w:ascii="Times New Roman" w:eastAsia="Times New Roman" w:hAnsi="Times New Roman" w:cs="Times New Roman"/>
          <w:sz w:val="28"/>
          <w:szCs w:val="28"/>
          <w:lang w:val="ru-RU" w:eastAsia="ru-RU"/>
        </w:rPr>
        <w:t>сезонний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період</w:t>
      </w:r>
      <w:proofErr w:type="spellEnd"/>
      <w:r w:rsidRPr="00A80E9A">
        <w:rPr>
          <w:rFonts w:ascii="Times New Roman" w:eastAsia="Times New Roman" w:hAnsi="Times New Roman" w:cs="Times New Roman"/>
          <w:sz w:val="28"/>
          <w:szCs w:val="28"/>
          <w:lang w:val="ru-RU" w:eastAsia="ru-RU"/>
        </w:rPr>
        <w:t>;</w:t>
      </w:r>
    </w:p>
    <w:p w14:paraId="00EBAE25" w14:textId="77777777" w:rsidR="00A80E9A" w:rsidRDefault="00A80E9A" w:rsidP="00A80E9A">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A80E9A">
        <w:rPr>
          <w:rFonts w:ascii="Times New Roman" w:eastAsia="Times New Roman" w:hAnsi="Times New Roman" w:cs="Times New Roman"/>
          <w:sz w:val="28"/>
          <w:szCs w:val="28"/>
          <w:lang w:val="ru-RU" w:eastAsia="ru-RU"/>
        </w:rPr>
        <w:t xml:space="preserve"> проблема </w:t>
      </w:r>
      <w:proofErr w:type="spellStart"/>
      <w:r w:rsidRPr="00A80E9A">
        <w:rPr>
          <w:rFonts w:ascii="Times New Roman" w:eastAsia="Times New Roman" w:hAnsi="Times New Roman" w:cs="Times New Roman"/>
          <w:sz w:val="28"/>
          <w:szCs w:val="28"/>
          <w:lang w:val="ru-RU" w:eastAsia="ru-RU"/>
        </w:rPr>
        <w:t>сертифікації</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готельних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послуг</w:t>
      </w:r>
      <w:proofErr w:type="spellEnd"/>
      <w:r w:rsidRPr="00A80E9A">
        <w:rPr>
          <w:rFonts w:ascii="Times New Roman" w:eastAsia="Times New Roman" w:hAnsi="Times New Roman" w:cs="Times New Roman"/>
          <w:sz w:val="28"/>
          <w:szCs w:val="28"/>
          <w:lang w:val="ru-RU" w:eastAsia="ru-RU"/>
        </w:rPr>
        <w:t xml:space="preserve"> в </w:t>
      </w:r>
      <w:proofErr w:type="spellStart"/>
      <w:r w:rsidRPr="00A80E9A">
        <w:rPr>
          <w:rFonts w:ascii="Times New Roman" w:eastAsia="Times New Roman" w:hAnsi="Times New Roman" w:cs="Times New Roman"/>
          <w:sz w:val="28"/>
          <w:szCs w:val="28"/>
          <w:lang w:val="ru-RU" w:eastAsia="ru-RU"/>
        </w:rPr>
        <w:t>Україні</w:t>
      </w:r>
      <w:proofErr w:type="spellEnd"/>
      <w:r w:rsidRPr="00A80E9A">
        <w:rPr>
          <w:rFonts w:ascii="Times New Roman" w:eastAsia="Times New Roman" w:hAnsi="Times New Roman" w:cs="Times New Roman"/>
          <w:sz w:val="28"/>
          <w:szCs w:val="28"/>
          <w:lang w:val="ru-RU" w:eastAsia="ru-RU"/>
        </w:rPr>
        <w:t>;</w:t>
      </w:r>
    </w:p>
    <w:p w14:paraId="6C8460E9" w14:textId="77777777" w:rsidR="00A80E9A" w:rsidRDefault="00A80E9A" w:rsidP="00A80E9A">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w:t>
      </w:r>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значні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витрати</w:t>
      </w:r>
      <w:proofErr w:type="spellEnd"/>
      <w:r w:rsidRPr="00A80E9A">
        <w:rPr>
          <w:rFonts w:ascii="Times New Roman" w:eastAsia="Times New Roman" w:hAnsi="Times New Roman" w:cs="Times New Roman"/>
          <w:sz w:val="28"/>
          <w:szCs w:val="28"/>
          <w:lang w:val="ru-RU" w:eastAsia="ru-RU"/>
        </w:rPr>
        <w:t xml:space="preserve"> на </w:t>
      </w:r>
      <w:proofErr w:type="spellStart"/>
      <w:r w:rsidRPr="00A80E9A">
        <w:rPr>
          <w:rFonts w:ascii="Times New Roman" w:eastAsia="Times New Roman" w:hAnsi="Times New Roman" w:cs="Times New Roman"/>
          <w:sz w:val="28"/>
          <w:szCs w:val="28"/>
          <w:lang w:val="ru-RU" w:eastAsia="ru-RU"/>
        </w:rPr>
        <w:t>утримання</w:t>
      </w:r>
      <w:proofErr w:type="spellEnd"/>
      <w:r w:rsidRPr="00A80E9A">
        <w:rPr>
          <w:rFonts w:ascii="Times New Roman" w:eastAsia="Times New Roman" w:hAnsi="Times New Roman" w:cs="Times New Roman"/>
          <w:sz w:val="28"/>
          <w:szCs w:val="28"/>
          <w:lang w:val="ru-RU" w:eastAsia="ru-RU"/>
        </w:rPr>
        <w:t xml:space="preserve"> та </w:t>
      </w:r>
      <w:proofErr w:type="spellStart"/>
      <w:r w:rsidRPr="00A80E9A">
        <w:rPr>
          <w:rFonts w:ascii="Times New Roman" w:eastAsia="Times New Roman" w:hAnsi="Times New Roman" w:cs="Times New Roman"/>
          <w:sz w:val="28"/>
          <w:szCs w:val="28"/>
          <w:lang w:val="ru-RU" w:eastAsia="ru-RU"/>
        </w:rPr>
        <w:t>експлуатацію</w:t>
      </w:r>
      <w:proofErr w:type="spellEnd"/>
      <w:r w:rsidRPr="00A80E9A">
        <w:rPr>
          <w:rFonts w:ascii="Times New Roman" w:eastAsia="Times New Roman" w:hAnsi="Times New Roman" w:cs="Times New Roman"/>
          <w:sz w:val="28"/>
          <w:szCs w:val="28"/>
          <w:lang w:val="ru-RU" w:eastAsia="ru-RU"/>
        </w:rPr>
        <w:t xml:space="preserve"> номерного фонду і проблема </w:t>
      </w:r>
      <w:proofErr w:type="spellStart"/>
      <w:r w:rsidRPr="00A80E9A">
        <w:rPr>
          <w:rFonts w:ascii="Times New Roman" w:eastAsia="Times New Roman" w:hAnsi="Times New Roman" w:cs="Times New Roman"/>
          <w:sz w:val="28"/>
          <w:szCs w:val="28"/>
          <w:lang w:val="ru-RU" w:eastAsia="ru-RU"/>
        </w:rPr>
        <w:t>платежів</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готелів</w:t>
      </w:r>
      <w:proofErr w:type="spellEnd"/>
      <w:r w:rsidRPr="00A80E9A">
        <w:rPr>
          <w:rFonts w:ascii="Times New Roman" w:eastAsia="Times New Roman" w:hAnsi="Times New Roman" w:cs="Times New Roman"/>
          <w:sz w:val="28"/>
          <w:szCs w:val="28"/>
          <w:lang w:val="ru-RU" w:eastAsia="ru-RU"/>
        </w:rPr>
        <w:t xml:space="preserve"> за </w:t>
      </w:r>
      <w:proofErr w:type="spellStart"/>
      <w:r w:rsidRPr="00A80E9A">
        <w:rPr>
          <w:rFonts w:ascii="Times New Roman" w:eastAsia="Times New Roman" w:hAnsi="Times New Roman" w:cs="Times New Roman"/>
          <w:sz w:val="28"/>
          <w:szCs w:val="28"/>
          <w:lang w:val="ru-RU" w:eastAsia="ru-RU"/>
        </w:rPr>
        <w:t>комунальні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послуги</w:t>
      </w:r>
      <w:proofErr w:type="spellEnd"/>
      <w:r w:rsidRPr="00A80E9A">
        <w:rPr>
          <w:rFonts w:ascii="Times New Roman" w:eastAsia="Times New Roman" w:hAnsi="Times New Roman" w:cs="Times New Roman"/>
          <w:sz w:val="28"/>
          <w:szCs w:val="28"/>
          <w:lang w:val="ru-RU" w:eastAsia="ru-RU"/>
        </w:rPr>
        <w:t>;</w:t>
      </w:r>
    </w:p>
    <w:p w14:paraId="2D86AF93" w14:textId="77777777" w:rsidR="00A80E9A" w:rsidRDefault="00A80E9A" w:rsidP="00A80E9A">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значний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податковий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тиск</w:t>
      </w:r>
      <w:proofErr w:type="spellEnd"/>
      <w:r w:rsidRPr="00A80E9A">
        <w:rPr>
          <w:rFonts w:ascii="Times New Roman" w:eastAsia="Times New Roman" w:hAnsi="Times New Roman" w:cs="Times New Roman"/>
          <w:sz w:val="28"/>
          <w:szCs w:val="28"/>
          <w:lang w:val="ru-RU" w:eastAsia="ru-RU"/>
        </w:rPr>
        <w:t>;</w:t>
      </w:r>
    </w:p>
    <w:p w14:paraId="230A7332" w14:textId="77777777" w:rsidR="00A80E9A" w:rsidRDefault="00A80E9A" w:rsidP="00A80E9A">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високі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тарифи</w:t>
      </w:r>
      <w:proofErr w:type="spellEnd"/>
      <w:r w:rsidRPr="00A80E9A">
        <w:rPr>
          <w:rFonts w:ascii="Times New Roman" w:eastAsia="Times New Roman" w:hAnsi="Times New Roman" w:cs="Times New Roman"/>
          <w:sz w:val="28"/>
          <w:szCs w:val="28"/>
          <w:lang w:val="ru-RU" w:eastAsia="ru-RU"/>
        </w:rPr>
        <w:t xml:space="preserve"> на </w:t>
      </w:r>
      <w:proofErr w:type="spellStart"/>
      <w:r w:rsidRPr="00A80E9A">
        <w:rPr>
          <w:rFonts w:ascii="Times New Roman" w:eastAsia="Times New Roman" w:hAnsi="Times New Roman" w:cs="Times New Roman"/>
          <w:sz w:val="28"/>
          <w:szCs w:val="28"/>
          <w:lang w:val="ru-RU" w:eastAsia="ru-RU"/>
        </w:rPr>
        <w:t>готельні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послуги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Це</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призвело</w:t>
      </w:r>
      <w:proofErr w:type="spellEnd"/>
      <w:r w:rsidRPr="00A80E9A">
        <w:rPr>
          <w:rFonts w:ascii="Times New Roman" w:eastAsia="Times New Roman" w:hAnsi="Times New Roman" w:cs="Times New Roman"/>
          <w:sz w:val="28"/>
          <w:szCs w:val="28"/>
          <w:lang w:val="ru-RU" w:eastAsia="ru-RU"/>
        </w:rPr>
        <w:t xml:space="preserve"> до </w:t>
      </w:r>
      <w:proofErr w:type="spellStart"/>
      <w:r w:rsidRPr="00A80E9A">
        <w:rPr>
          <w:rFonts w:ascii="Times New Roman" w:eastAsia="Times New Roman" w:hAnsi="Times New Roman" w:cs="Times New Roman"/>
          <w:sz w:val="28"/>
          <w:szCs w:val="28"/>
          <w:lang w:val="ru-RU" w:eastAsia="ru-RU"/>
        </w:rPr>
        <w:t>скорочення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переліку</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послуг</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готельних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підприємств</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низької</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якості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обслуговування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що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викликало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зменшення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попиту</w:t>
      </w:r>
      <w:proofErr w:type="spellEnd"/>
      <w:r w:rsidRPr="00A80E9A">
        <w:rPr>
          <w:rFonts w:ascii="Times New Roman" w:eastAsia="Times New Roman" w:hAnsi="Times New Roman" w:cs="Times New Roman"/>
          <w:sz w:val="28"/>
          <w:szCs w:val="28"/>
          <w:lang w:val="ru-RU" w:eastAsia="ru-RU"/>
        </w:rPr>
        <w:t xml:space="preserve"> на </w:t>
      </w:r>
      <w:proofErr w:type="spellStart"/>
      <w:r w:rsidRPr="00A80E9A">
        <w:rPr>
          <w:rFonts w:ascii="Times New Roman" w:eastAsia="Times New Roman" w:hAnsi="Times New Roman" w:cs="Times New Roman"/>
          <w:sz w:val="28"/>
          <w:szCs w:val="28"/>
          <w:lang w:val="ru-RU" w:eastAsia="ru-RU"/>
        </w:rPr>
        <w:t>готельні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послуги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зниження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завантаженості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готелів</w:t>
      </w:r>
      <w:proofErr w:type="spellEnd"/>
      <w:r w:rsidRPr="00A80E9A">
        <w:rPr>
          <w:rFonts w:ascii="Times New Roman" w:eastAsia="Times New Roman" w:hAnsi="Times New Roman" w:cs="Times New Roman"/>
          <w:sz w:val="28"/>
          <w:szCs w:val="28"/>
          <w:lang w:val="ru-RU" w:eastAsia="ru-RU"/>
        </w:rPr>
        <w:t>.</w:t>
      </w:r>
    </w:p>
    <w:p w14:paraId="62F20201" w14:textId="77777777" w:rsidR="0040408D" w:rsidRDefault="0040408D" w:rsidP="00A80E9A">
      <w:pPr>
        <w:spacing w:after="0" w:line="360" w:lineRule="auto"/>
        <w:ind w:firstLine="708"/>
        <w:jc w:val="both"/>
        <w:rPr>
          <w:rFonts w:ascii="Times New Roman" w:eastAsia="Times New Roman" w:hAnsi="Times New Roman" w:cs="Times New Roman"/>
          <w:sz w:val="28"/>
          <w:szCs w:val="28"/>
          <w:lang w:val="ru-RU" w:eastAsia="ru-RU"/>
        </w:rPr>
      </w:pPr>
      <w:r w:rsidRPr="0040408D">
        <w:rPr>
          <w:rFonts w:ascii="Times New Roman" w:eastAsia="Times New Roman" w:hAnsi="Times New Roman" w:cs="Times New Roman"/>
          <w:sz w:val="28"/>
          <w:szCs w:val="28"/>
          <w:lang w:val="ru-RU" w:eastAsia="ru-RU"/>
        </w:rPr>
        <w:t xml:space="preserve">В </w:t>
      </w:r>
      <w:proofErr w:type="spellStart"/>
      <w:r w:rsidRPr="0040408D">
        <w:rPr>
          <w:rFonts w:ascii="Times New Roman" w:eastAsia="Times New Roman" w:hAnsi="Times New Roman" w:cs="Times New Roman"/>
          <w:sz w:val="28"/>
          <w:szCs w:val="28"/>
          <w:lang w:val="ru-RU" w:eastAsia="ru-RU"/>
        </w:rPr>
        <w:t>ліцензійний</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реєстр</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туроператорів</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України</w:t>
      </w:r>
      <w:proofErr w:type="spellEnd"/>
      <w:r w:rsidRPr="0040408D">
        <w:rPr>
          <w:rFonts w:ascii="Times New Roman" w:eastAsia="Times New Roman" w:hAnsi="Times New Roman" w:cs="Times New Roman"/>
          <w:sz w:val="28"/>
          <w:szCs w:val="28"/>
          <w:lang w:val="ru-RU" w:eastAsia="ru-RU"/>
        </w:rPr>
        <w:t xml:space="preserve"> входить </w:t>
      </w:r>
      <w:proofErr w:type="spellStart"/>
      <w:r w:rsidRPr="0040408D">
        <w:rPr>
          <w:rFonts w:ascii="Times New Roman" w:eastAsia="Times New Roman" w:hAnsi="Times New Roman" w:cs="Times New Roman"/>
          <w:sz w:val="28"/>
          <w:szCs w:val="28"/>
          <w:lang w:val="ru-RU" w:eastAsia="ru-RU"/>
        </w:rPr>
        <w:t>понад</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тисячу</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компаній</w:t>
      </w:r>
      <w:proofErr w:type="spellEnd"/>
      <w:r w:rsidRPr="0040408D">
        <w:rPr>
          <w:rFonts w:ascii="Times New Roman" w:eastAsia="Times New Roman" w:hAnsi="Times New Roman" w:cs="Times New Roman"/>
          <w:sz w:val="28"/>
          <w:szCs w:val="28"/>
          <w:lang w:val="ru-RU" w:eastAsia="ru-RU"/>
        </w:rPr>
        <w:t xml:space="preserve">. З них на </w:t>
      </w:r>
      <w:proofErr w:type="spellStart"/>
      <w:r w:rsidRPr="0040408D">
        <w:rPr>
          <w:rFonts w:ascii="Times New Roman" w:eastAsia="Times New Roman" w:hAnsi="Times New Roman" w:cs="Times New Roman"/>
          <w:sz w:val="28"/>
          <w:szCs w:val="28"/>
          <w:lang w:val="ru-RU" w:eastAsia="ru-RU"/>
        </w:rPr>
        <w:t>національному</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рівні</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працює</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близько</w:t>
      </w:r>
      <w:proofErr w:type="spellEnd"/>
      <w:r w:rsidRPr="0040408D">
        <w:rPr>
          <w:rFonts w:ascii="Times New Roman" w:eastAsia="Times New Roman" w:hAnsi="Times New Roman" w:cs="Times New Roman"/>
          <w:sz w:val="28"/>
          <w:szCs w:val="28"/>
          <w:lang w:val="ru-RU" w:eastAsia="ru-RU"/>
        </w:rPr>
        <w:t xml:space="preserve"> 100 </w:t>
      </w:r>
      <w:proofErr w:type="spellStart"/>
      <w:r w:rsidRPr="0040408D">
        <w:rPr>
          <w:rFonts w:ascii="Times New Roman" w:eastAsia="Times New Roman" w:hAnsi="Times New Roman" w:cs="Times New Roman"/>
          <w:sz w:val="28"/>
          <w:szCs w:val="28"/>
          <w:lang w:val="ru-RU" w:eastAsia="ru-RU"/>
        </w:rPr>
        <w:t>турфірм</w:t>
      </w:r>
      <w:proofErr w:type="spellEnd"/>
      <w:r w:rsidRPr="0040408D">
        <w:rPr>
          <w:rFonts w:ascii="Times New Roman" w:eastAsia="Times New Roman" w:hAnsi="Times New Roman" w:cs="Times New Roman"/>
          <w:sz w:val="28"/>
          <w:szCs w:val="28"/>
          <w:lang w:val="ru-RU" w:eastAsia="ru-RU"/>
        </w:rPr>
        <w:t xml:space="preserve">, а </w:t>
      </w:r>
      <w:proofErr w:type="spellStart"/>
      <w:r w:rsidRPr="0040408D">
        <w:rPr>
          <w:rFonts w:ascii="Times New Roman" w:eastAsia="Times New Roman" w:hAnsi="Times New Roman" w:cs="Times New Roman"/>
          <w:sz w:val="28"/>
          <w:szCs w:val="28"/>
          <w:lang w:val="ru-RU" w:eastAsia="ru-RU"/>
        </w:rPr>
        <w:t>масовими</w:t>
      </w:r>
      <w:proofErr w:type="spellEnd"/>
      <w:r w:rsidRPr="0040408D">
        <w:rPr>
          <w:rFonts w:ascii="Times New Roman" w:eastAsia="Times New Roman" w:hAnsi="Times New Roman" w:cs="Times New Roman"/>
          <w:sz w:val="28"/>
          <w:szCs w:val="28"/>
          <w:lang w:val="ru-RU" w:eastAsia="ru-RU"/>
        </w:rPr>
        <w:t xml:space="preserve"> туроператорами </w:t>
      </w:r>
      <w:proofErr w:type="spellStart"/>
      <w:r w:rsidRPr="0040408D">
        <w:rPr>
          <w:rFonts w:ascii="Times New Roman" w:eastAsia="Times New Roman" w:hAnsi="Times New Roman" w:cs="Times New Roman"/>
          <w:sz w:val="28"/>
          <w:szCs w:val="28"/>
          <w:lang w:val="ru-RU" w:eastAsia="ru-RU"/>
        </w:rPr>
        <w:t>можна</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назвати</w:t>
      </w:r>
      <w:proofErr w:type="spellEnd"/>
      <w:r w:rsidRPr="0040408D">
        <w:rPr>
          <w:rFonts w:ascii="Times New Roman" w:eastAsia="Times New Roman" w:hAnsi="Times New Roman" w:cs="Times New Roman"/>
          <w:sz w:val="28"/>
          <w:szCs w:val="28"/>
          <w:lang w:val="ru-RU" w:eastAsia="ru-RU"/>
        </w:rPr>
        <w:t xml:space="preserve"> трохи </w:t>
      </w:r>
      <w:proofErr w:type="spellStart"/>
      <w:r w:rsidRPr="0040408D">
        <w:rPr>
          <w:rFonts w:ascii="Times New Roman" w:eastAsia="Times New Roman" w:hAnsi="Times New Roman" w:cs="Times New Roman"/>
          <w:sz w:val="28"/>
          <w:szCs w:val="28"/>
          <w:lang w:val="ru-RU" w:eastAsia="ru-RU"/>
        </w:rPr>
        <w:t>більше</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ніж</w:t>
      </w:r>
      <w:proofErr w:type="spellEnd"/>
      <w:r w:rsidRPr="0040408D">
        <w:rPr>
          <w:rFonts w:ascii="Times New Roman" w:eastAsia="Times New Roman" w:hAnsi="Times New Roman" w:cs="Times New Roman"/>
          <w:sz w:val="28"/>
          <w:szCs w:val="28"/>
          <w:lang w:val="ru-RU" w:eastAsia="ru-RU"/>
        </w:rPr>
        <w:t xml:space="preserve"> 20 з них. Список </w:t>
      </w:r>
      <w:proofErr w:type="spellStart"/>
      <w:r w:rsidRPr="0040408D">
        <w:rPr>
          <w:rFonts w:ascii="Times New Roman" w:eastAsia="Times New Roman" w:hAnsi="Times New Roman" w:cs="Times New Roman"/>
          <w:sz w:val="28"/>
          <w:szCs w:val="28"/>
          <w:lang w:val="ru-RU" w:eastAsia="ru-RU"/>
        </w:rPr>
        <w:lastRenderedPageBreak/>
        <w:t>надійних</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туроператорів</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включає</w:t>
      </w:r>
      <w:proofErr w:type="spellEnd"/>
      <w:r w:rsidRPr="0040408D">
        <w:rPr>
          <w:rFonts w:ascii="Times New Roman" w:eastAsia="Times New Roman" w:hAnsi="Times New Roman" w:cs="Times New Roman"/>
          <w:sz w:val="28"/>
          <w:szCs w:val="28"/>
          <w:lang w:val="ru-RU" w:eastAsia="ru-RU"/>
        </w:rPr>
        <w:t xml:space="preserve"> як </w:t>
      </w:r>
      <w:proofErr w:type="spellStart"/>
      <w:r w:rsidRPr="0040408D">
        <w:rPr>
          <w:rFonts w:ascii="Times New Roman" w:eastAsia="Times New Roman" w:hAnsi="Times New Roman" w:cs="Times New Roman"/>
          <w:sz w:val="28"/>
          <w:szCs w:val="28"/>
          <w:lang w:val="ru-RU" w:eastAsia="ru-RU"/>
        </w:rPr>
        <w:t>українські</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підрозділи</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міжнародних</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компаній</w:t>
      </w:r>
      <w:proofErr w:type="spellEnd"/>
      <w:r w:rsidRPr="0040408D">
        <w:rPr>
          <w:rFonts w:ascii="Times New Roman" w:eastAsia="Times New Roman" w:hAnsi="Times New Roman" w:cs="Times New Roman"/>
          <w:sz w:val="28"/>
          <w:szCs w:val="28"/>
          <w:lang w:val="ru-RU" w:eastAsia="ru-RU"/>
        </w:rPr>
        <w:t xml:space="preserve">, так і </w:t>
      </w:r>
      <w:proofErr w:type="spellStart"/>
      <w:r w:rsidRPr="0040408D">
        <w:rPr>
          <w:rFonts w:ascii="Times New Roman" w:eastAsia="Times New Roman" w:hAnsi="Times New Roman" w:cs="Times New Roman"/>
          <w:sz w:val="28"/>
          <w:szCs w:val="28"/>
          <w:lang w:val="ru-RU" w:eastAsia="ru-RU"/>
        </w:rPr>
        <w:t>туристичних</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операторів</w:t>
      </w:r>
      <w:proofErr w:type="spellEnd"/>
      <w:r w:rsidRPr="0040408D">
        <w:rPr>
          <w:rFonts w:ascii="Times New Roman" w:eastAsia="Times New Roman" w:hAnsi="Times New Roman" w:cs="Times New Roman"/>
          <w:sz w:val="28"/>
          <w:szCs w:val="28"/>
          <w:lang w:val="ru-RU" w:eastAsia="ru-RU"/>
        </w:rPr>
        <w:t xml:space="preserve"> з </w:t>
      </w:r>
      <w:proofErr w:type="spellStart"/>
      <w:r w:rsidRPr="0040408D">
        <w:rPr>
          <w:rFonts w:ascii="Times New Roman" w:eastAsia="Times New Roman" w:hAnsi="Times New Roman" w:cs="Times New Roman"/>
          <w:sz w:val="28"/>
          <w:szCs w:val="28"/>
          <w:lang w:val="ru-RU" w:eastAsia="ru-RU"/>
        </w:rPr>
        <w:t>українським</w:t>
      </w:r>
      <w:proofErr w:type="spellEnd"/>
      <w:r w:rsidRPr="0040408D">
        <w:rPr>
          <w:rFonts w:ascii="Times New Roman" w:eastAsia="Times New Roman" w:hAnsi="Times New Roman" w:cs="Times New Roman"/>
          <w:sz w:val="28"/>
          <w:szCs w:val="28"/>
          <w:lang w:val="ru-RU" w:eastAsia="ru-RU"/>
        </w:rPr>
        <w:t xml:space="preserve"> </w:t>
      </w:r>
      <w:proofErr w:type="spellStart"/>
      <w:r w:rsidRPr="0040408D">
        <w:rPr>
          <w:rFonts w:ascii="Times New Roman" w:eastAsia="Times New Roman" w:hAnsi="Times New Roman" w:cs="Times New Roman"/>
          <w:sz w:val="28"/>
          <w:szCs w:val="28"/>
          <w:lang w:val="ru-RU" w:eastAsia="ru-RU"/>
        </w:rPr>
        <w:t>капіталом</w:t>
      </w:r>
      <w:proofErr w:type="spellEnd"/>
      <w:r w:rsidRPr="0040408D">
        <w:rPr>
          <w:rFonts w:ascii="Times New Roman" w:eastAsia="Times New Roman" w:hAnsi="Times New Roman" w:cs="Times New Roman"/>
          <w:sz w:val="28"/>
          <w:szCs w:val="28"/>
          <w:lang w:val="ru-RU" w:eastAsia="ru-RU"/>
        </w:rPr>
        <w:t>.</w:t>
      </w:r>
    </w:p>
    <w:p w14:paraId="7943CD15" w14:textId="77777777" w:rsidR="00544FF2" w:rsidRPr="00544FF2" w:rsidRDefault="00544FF2" w:rsidP="00544FF2">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544FF2">
        <w:rPr>
          <w:rFonts w:ascii="Times New Roman" w:eastAsia="Times New Roman" w:hAnsi="Times New Roman" w:cs="Times New Roman"/>
          <w:sz w:val="28"/>
          <w:szCs w:val="28"/>
          <w:lang w:val="ru-RU" w:eastAsia="ru-RU"/>
        </w:rPr>
        <w:t>Основні</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туристичні</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оператори</w:t>
      </w:r>
      <w:proofErr w:type="spellEnd"/>
      <w:r w:rsidRPr="00544FF2">
        <w:rPr>
          <w:rFonts w:ascii="Times New Roman" w:eastAsia="Times New Roman" w:hAnsi="Times New Roman" w:cs="Times New Roman"/>
          <w:sz w:val="28"/>
          <w:szCs w:val="28"/>
          <w:lang w:val="ru-RU" w:eastAsia="ru-RU"/>
        </w:rPr>
        <w:t xml:space="preserve"> були </w:t>
      </w:r>
      <w:proofErr w:type="spellStart"/>
      <w:r w:rsidRPr="00544FF2">
        <w:rPr>
          <w:rFonts w:ascii="Times New Roman" w:eastAsia="Times New Roman" w:hAnsi="Times New Roman" w:cs="Times New Roman"/>
          <w:sz w:val="28"/>
          <w:szCs w:val="28"/>
          <w:lang w:val="ru-RU" w:eastAsia="ru-RU"/>
        </w:rPr>
        <w:t>оцінені</w:t>
      </w:r>
      <w:proofErr w:type="spellEnd"/>
      <w:r w:rsidRPr="00544FF2">
        <w:rPr>
          <w:rFonts w:ascii="Times New Roman" w:eastAsia="Times New Roman" w:hAnsi="Times New Roman" w:cs="Times New Roman"/>
          <w:sz w:val="28"/>
          <w:szCs w:val="28"/>
          <w:lang w:val="ru-RU" w:eastAsia="ru-RU"/>
        </w:rPr>
        <w:t xml:space="preserve"> по 10 </w:t>
      </w:r>
      <w:proofErr w:type="spellStart"/>
      <w:r w:rsidRPr="00544FF2">
        <w:rPr>
          <w:rFonts w:ascii="Times New Roman" w:eastAsia="Times New Roman" w:hAnsi="Times New Roman" w:cs="Times New Roman"/>
          <w:sz w:val="28"/>
          <w:szCs w:val="28"/>
          <w:lang w:val="ru-RU" w:eastAsia="ru-RU"/>
        </w:rPr>
        <w:t>бальній</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шкалі</w:t>
      </w:r>
      <w:proofErr w:type="spellEnd"/>
      <w:r w:rsidRPr="00544FF2">
        <w:rPr>
          <w:rFonts w:ascii="Times New Roman" w:eastAsia="Times New Roman" w:hAnsi="Times New Roman" w:cs="Times New Roman"/>
          <w:sz w:val="28"/>
          <w:szCs w:val="28"/>
          <w:lang w:val="ru-RU" w:eastAsia="ru-RU"/>
        </w:rPr>
        <w:t xml:space="preserve"> на </w:t>
      </w:r>
      <w:proofErr w:type="spellStart"/>
      <w:r w:rsidRPr="00544FF2">
        <w:rPr>
          <w:rFonts w:ascii="Times New Roman" w:eastAsia="Times New Roman" w:hAnsi="Times New Roman" w:cs="Times New Roman"/>
          <w:sz w:val="28"/>
          <w:szCs w:val="28"/>
          <w:lang w:val="ru-RU" w:eastAsia="ru-RU"/>
        </w:rPr>
        <w:t>основі</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даних</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Української</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асоціації</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туристичних</w:t>
      </w:r>
      <w:proofErr w:type="spellEnd"/>
      <w:r w:rsidRPr="00544FF2">
        <w:rPr>
          <w:rFonts w:ascii="Times New Roman" w:eastAsia="Times New Roman" w:hAnsi="Times New Roman" w:cs="Times New Roman"/>
          <w:sz w:val="28"/>
          <w:szCs w:val="28"/>
          <w:lang w:val="ru-RU" w:eastAsia="ru-RU"/>
        </w:rPr>
        <w:t xml:space="preserve"> агентств за 2020 </w:t>
      </w:r>
      <w:proofErr w:type="spellStart"/>
      <w:r w:rsidRPr="00544FF2">
        <w:rPr>
          <w:rFonts w:ascii="Times New Roman" w:eastAsia="Times New Roman" w:hAnsi="Times New Roman" w:cs="Times New Roman"/>
          <w:sz w:val="28"/>
          <w:szCs w:val="28"/>
          <w:lang w:val="ru-RU" w:eastAsia="ru-RU"/>
        </w:rPr>
        <w:t>рік</w:t>
      </w:r>
      <w:proofErr w:type="spellEnd"/>
      <w:r w:rsidRPr="00544FF2">
        <w:rPr>
          <w:rFonts w:ascii="Times New Roman" w:eastAsia="Times New Roman" w:hAnsi="Times New Roman" w:cs="Times New Roman"/>
          <w:sz w:val="28"/>
          <w:szCs w:val="28"/>
          <w:lang w:val="ru-RU" w:eastAsia="ru-RU"/>
        </w:rPr>
        <w:t xml:space="preserve"> </w:t>
      </w:r>
      <w:r w:rsidR="00D008F9">
        <w:rPr>
          <w:rFonts w:ascii="Times New Roman" w:eastAsia="Times New Roman" w:hAnsi="Times New Roman" w:cs="Times New Roman"/>
          <w:sz w:val="28"/>
          <w:szCs w:val="28"/>
          <w:lang w:val="ru-RU" w:eastAsia="ru-RU"/>
        </w:rPr>
        <w:t>(</w:t>
      </w:r>
      <w:r w:rsidR="005D5E56">
        <w:rPr>
          <w:rFonts w:ascii="Times New Roman" w:eastAsia="Times New Roman" w:hAnsi="Times New Roman" w:cs="Times New Roman"/>
          <w:sz w:val="28"/>
          <w:szCs w:val="28"/>
          <w:lang w:val="ru-RU" w:eastAsia="ru-RU"/>
        </w:rPr>
        <w:t>т</w:t>
      </w:r>
      <w:r>
        <w:rPr>
          <w:rFonts w:ascii="Times New Roman" w:eastAsia="Times New Roman" w:hAnsi="Times New Roman" w:cs="Times New Roman"/>
          <w:sz w:val="28"/>
          <w:szCs w:val="28"/>
          <w:lang w:val="ru-RU" w:eastAsia="ru-RU"/>
        </w:rPr>
        <w:t xml:space="preserve">абл. </w:t>
      </w:r>
      <w:r w:rsidR="00DF5795">
        <w:rPr>
          <w:rFonts w:ascii="Times New Roman" w:eastAsia="Times New Roman" w:hAnsi="Times New Roman" w:cs="Times New Roman"/>
          <w:sz w:val="28"/>
          <w:szCs w:val="28"/>
          <w:lang w:val="ru-RU" w:eastAsia="ru-RU"/>
        </w:rPr>
        <w:t>3.2</w:t>
      </w:r>
      <w:r w:rsidR="007D3ED9">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Pr="00544FF2">
        <w:rPr>
          <w:rFonts w:ascii="Times New Roman" w:eastAsia="Times New Roman" w:hAnsi="Times New Roman" w:cs="Times New Roman"/>
          <w:sz w:val="28"/>
          <w:szCs w:val="28"/>
          <w:lang w:val="ru-RU" w:eastAsia="ru-RU"/>
        </w:rPr>
        <w:t>[</w:t>
      </w:r>
      <w:r w:rsidR="004E2DEE">
        <w:rPr>
          <w:rFonts w:ascii="Times New Roman" w:eastAsia="Times New Roman" w:hAnsi="Times New Roman" w:cs="Times New Roman"/>
          <w:sz w:val="28"/>
          <w:szCs w:val="28"/>
          <w:lang w:val="ru-RU" w:eastAsia="ru-RU"/>
        </w:rPr>
        <w:t>55</w:t>
      </w:r>
      <w:r w:rsidRPr="00544FF2">
        <w:rPr>
          <w:rFonts w:ascii="Times New Roman" w:eastAsia="Times New Roman" w:hAnsi="Times New Roman" w:cs="Times New Roman"/>
          <w:sz w:val="28"/>
          <w:szCs w:val="28"/>
          <w:lang w:val="ru-RU" w:eastAsia="ru-RU"/>
        </w:rPr>
        <w:t xml:space="preserve">]. </w:t>
      </w:r>
    </w:p>
    <w:p w14:paraId="391F8DF9" w14:textId="77777777" w:rsidR="00544FF2" w:rsidRPr="00544FF2" w:rsidRDefault="00544FF2" w:rsidP="00544FF2">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544FF2">
        <w:rPr>
          <w:rFonts w:ascii="Times New Roman" w:eastAsia="Times New Roman" w:hAnsi="Times New Roman" w:cs="Times New Roman"/>
          <w:sz w:val="28"/>
          <w:szCs w:val="28"/>
          <w:lang w:val="ru-RU" w:eastAsia="ru-RU"/>
        </w:rPr>
        <w:t>Найменше</w:t>
      </w:r>
      <w:proofErr w:type="spellEnd"/>
      <w:r w:rsidRPr="00544FF2">
        <w:rPr>
          <w:rFonts w:ascii="Times New Roman" w:eastAsia="Times New Roman" w:hAnsi="Times New Roman" w:cs="Times New Roman"/>
          <w:sz w:val="28"/>
          <w:szCs w:val="28"/>
          <w:lang w:val="ru-RU" w:eastAsia="ru-RU"/>
        </w:rPr>
        <w:t xml:space="preserve"> проблем з </w:t>
      </w:r>
      <w:proofErr w:type="spellStart"/>
      <w:r w:rsidRPr="00544FF2">
        <w:rPr>
          <w:rFonts w:ascii="Times New Roman" w:eastAsia="Times New Roman" w:hAnsi="Times New Roman" w:cs="Times New Roman"/>
          <w:sz w:val="28"/>
          <w:szCs w:val="28"/>
          <w:lang w:val="ru-RU" w:eastAsia="ru-RU"/>
        </w:rPr>
        <w:t>овербукінгом</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було</w:t>
      </w:r>
      <w:proofErr w:type="spellEnd"/>
      <w:r w:rsidRPr="00544FF2">
        <w:rPr>
          <w:rFonts w:ascii="Times New Roman" w:eastAsia="Times New Roman" w:hAnsi="Times New Roman" w:cs="Times New Roman"/>
          <w:sz w:val="28"/>
          <w:szCs w:val="28"/>
          <w:lang w:val="ru-RU" w:eastAsia="ru-RU"/>
        </w:rPr>
        <w:t xml:space="preserve"> у </w:t>
      </w:r>
      <w:proofErr w:type="spellStart"/>
      <w:r w:rsidRPr="00544FF2">
        <w:rPr>
          <w:rFonts w:ascii="Times New Roman" w:eastAsia="Times New Roman" w:hAnsi="Times New Roman" w:cs="Times New Roman"/>
          <w:sz w:val="28"/>
          <w:szCs w:val="28"/>
          <w:lang w:val="ru-RU" w:eastAsia="ru-RU"/>
        </w:rPr>
        <w:t>клієнтів</w:t>
      </w:r>
      <w:proofErr w:type="spellEnd"/>
      <w:r w:rsidRPr="00544FF2">
        <w:rPr>
          <w:rFonts w:ascii="Times New Roman" w:eastAsia="Times New Roman" w:hAnsi="Times New Roman" w:cs="Times New Roman"/>
          <w:sz w:val="28"/>
          <w:szCs w:val="28"/>
          <w:lang w:val="ru-RU" w:eastAsia="ru-RU"/>
        </w:rPr>
        <w:t xml:space="preserve"> TEZ Tour. А </w:t>
      </w:r>
      <w:proofErr w:type="spellStart"/>
      <w:r w:rsidRPr="00544FF2">
        <w:rPr>
          <w:rFonts w:ascii="Times New Roman" w:eastAsia="Times New Roman" w:hAnsi="Times New Roman" w:cs="Times New Roman"/>
          <w:sz w:val="28"/>
          <w:szCs w:val="28"/>
          <w:lang w:val="ru-RU" w:eastAsia="ru-RU"/>
        </w:rPr>
        <w:t>туристи</w:t>
      </w:r>
      <w:proofErr w:type="spellEnd"/>
      <w:r w:rsidRPr="00544FF2">
        <w:rPr>
          <w:rFonts w:ascii="Times New Roman" w:eastAsia="Times New Roman" w:hAnsi="Times New Roman" w:cs="Times New Roman"/>
          <w:sz w:val="28"/>
          <w:szCs w:val="28"/>
          <w:lang w:val="ru-RU" w:eastAsia="ru-RU"/>
        </w:rPr>
        <w:t xml:space="preserve"> TPG, </w:t>
      </w:r>
      <w:proofErr w:type="spellStart"/>
      <w:r w:rsidRPr="00544FF2">
        <w:rPr>
          <w:rFonts w:ascii="Times New Roman" w:eastAsia="Times New Roman" w:hAnsi="Times New Roman" w:cs="Times New Roman"/>
          <w:sz w:val="28"/>
          <w:szCs w:val="28"/>
          <w:lang w:val="ru-RU" w:eastAsia="ru-RU"/>
        </w:rPr>
        <w:t>частіше</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страждали</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від</w:t>
      </w:r>
      <w:proofErr w:type="spellEnd"/>
      <w:r w:rsidRPr="00544FF2">
        <w:rPr>
          <w:rFonts w:ascii="Times New Roman" w:eastAsia="Times New Roman" w:hAnsi="Times New Roman" w:cs="Times New Roman"/>
          <w:sz w:val="28"/>
          <w:szCs w:val="28"/>
          <w:lang w:val="ru-RU" w:eastAsia="ru-RU"/>
        </w:rPr>
        <w:t xml:space="preserve"> не </w:t>
      </w:r>
      <w:proofErr w:type="spellStart"/>
      <w:r w:rsidRPr="00544FF2">
        <w:rPr>
          <w:rFonts w:ascii="Times New Roman" w:eastAsia="Times New Roman" w:hAnsi="Times New Roman" w:cs="Times New Roman"/>
          <w:sz w:val="28"/>
          <w:szCs w:val="28"/>
          <w:lang w:val="ru-RU" w:eastAsia="ru-RU"/>
        </w:rPr>
        <w:t>поселень</w:t>
      </w:r>
      <w:proofErr w:type="spellEnd"/>
      <w:r w:rsidRPr="00544FF2">
        <w:rPr>
          <w:rFonts w:ascii="Times New Roman" w:eastAsia="Times New Roman" w:hAnsi="Times New Roman" w:cs="Times New Roman"/>
          <w:sz w:val="28"/>
          <w:szCs w:val="28"/>
          <w:lang w:val="ru-RU" w:eastAsia="ru-RU"/>
        </w:rPr>
        <w:t xml:space="preserve"> у </w:t>
      </w:r>
      <w:proofErr w:type="spellStart"/>
      <w:r w:rsidRPr="00544FF2">
        <w:rPr>
          <w:rFonts w:ascii="Times New Roman" w:eastAsia="Times New Roman" w:hAnsi="Times New Roman" w:cs="Times New Roman"/>
          <w:sz w:val="28"/>
          <w:szCs w:val="28"/>
          <w:lang w:val="ru-RU" w:eastAsia="ru-RU"/>
        </w:rPr>
        <w:t>свій</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готель</w:t>
      </w:r>
      <w:proofErr w:type="spellEnd"/>
      <w:r w:rsidRPr="00544FF2">
        <w:rPr>
          <w:rFonts w:ascii="Times New Roman" w:eastAsia="Times New Roman" w:hAnsi="Times New Roman" w:cs="Times New Roman"/>
          <w:sz w:val="28"/>
          <w:szCs w:val="28"/>
          <w:lang w:val="ru-RU" w:eastAsia="ru-RU"/>
        </w:rPr>
        <w:t xml:space="preserve">. </w:t>
      </w:r>
    </w:p>
    <w:p w14:paraId="0A96604D" w14:textId="77777777" w:rsidR="00BD2120" w:rsidRDefault="00544FF2" w:rsidP="005D5E56">
      <w:pPr>
        <w:spacing w:after="0" w:line="360" w:lineRule="auto"/>
        <w:ind w:firstLine="708"/>
        <w:jc w:val="both"/>
        <w:rPr>
          <w:rFonts w:ascii="Times New Roman" w:eastAsia="Times New Roman" w:hAnsi="Times New Roman" w:cs="Times New Roman"/>
          <w:sz w:val="28"/>
          <w:szCs w:val="28"/>
          <w:lang w:val="ru-RU" w:eastAsia="ru-RU"/>
        </w:rPr>
      </w:pPr>
      <w:r w:rsidRPr="00544FF2">
        <w:rPr>
          <w:rFonts w:ascii="Times New Roman" w:eastAsia="Times New Roman" w:hAnsi="Times New Roman" w:cs="Times New Roman"/>
          <w:sz w:val="28"/>
          <w:szCs w:val="28"/>
          <w:lang w:val="ru-RU" w:eastAsia="ru-RU"/>
        </w:rPr>
        <w:t xml:space="preserve">Туризм є </w:t>
      </w:r>
      <w:proofErr w:type="spellStart"/>
      <w:r w:rsidRPr="00544FF2">
        <w:rPr>
          <w:rFonts w:ascii="Times New Roman" w:eastAsia="Times New Roman" w:hAnsi="Times New Roman" w:cs="Times New Roman"/>
          <w:sz w:val="28"/>
          <w:szCs w:val="28"/>
          <w:lang w:val="ru-RU" w:eastAsia="ru-RU"/>
        </w:rPr>
        <w:t>тією</w:t>
      </w:r>
      <w:proofErr w:type="spellEnd"/>
      <w:r w:rsidRPr="00544FF2">
        <w:rPr>
          <w:rFonts w:ascii="Times New Roman" w:eastAsia="Times New Roman" w:hAnsi="Times New Roman" w:cs="Times New Roman"/>
          <w:sz w:val="28"/>
          <w:szCs w:val="28"/>
          <w:lang w:val="ru-RU" w:eastAsia="ru-RU"/>
        </w:rPr>
        <w:t xml:space="preserve"> сферою в </w:t>
      </w:r>
      <w:proofErr w:type="spellStart"/>
      <w:r w:rsidRPr="00544FF2">
        <w:rPr>
          <w:rFonts w:ascii="Times New Roman" w:eastAsia="Times New Roman" w:hAnsi="Times New Roman" w:cs="Times New Roman"/>
          <w:sz w:val="28"/>
          <w:szCs w:val="28"/>
          <w:lang w:val="ru-RU" w:eastAsia="ru-RU"/>
        </w:rPr>
        <w:t>якій</w:t>
      </w:r>
      <w:proofErr w:type="spellEnd"/>
      <w:r w:rsidRPr="00544FF2">
        <w:rPr>
          <w:rFonts w:ascii="Times New Roman" w:eastAsia="Times New Roman" w:hAnsi="Times New Roman" w:cs="Times New Roman"/>
          <w:sz w:val="28"/>
          <w:szCs w:val="28"/>
          <w:lang w:val="ru-RU" w:eastAsia="ru-RU"/>
        </w:rPr>
        <w:t xml:space="preserve"> через велику </w:t>
      </w:r>
      <w:proofErr w:type="spellStart"/>
      <w:r w:rsidRPr="00544FF2">
        <w:rPr>
          <w:rFonts w:ascii="Times New Roman" w:eastAsia="Times New Roman" w:hAnsi="Times New Roman" w:cs="Times New Roman"/>
          <w:sz w:val="28"/>
          <w:szCs w:val="28"/>
          <w:lang w:val="ru-RU" w:eastAsia="ru-RU"/>
        </w:rPr>
        <w:t>кількість</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учасників</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процесу</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неминучі</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помилки</w:t>
      </w:r>
      <w:proofErr w:type="spellEnd"/>
      <w:r w:rsidRPr="00544FF2">
        <w:rPr>
          <w:rFonts w:ascii="Times New Roman" w:eastAsia="Times New Roman" w:hAnsi="Times New Roman" w:cs="Times New Roman"/>
          <w:sz w:val="28"/>
          <w:szCs w:val="28"/>
          <w:lang w:val="ru-RU" w:eastAsia="ru-RU"/>
        </w:rPr>
        <w:t xml:space="preserve">. І </w:t>
      </w:r>
      <w:proofErr w:type="spellStart"/>
      <w:r w:rsidRPr="00544FF2">
        <w:rPr>
          <w:rFonts w:ascii="Times New Roman" w:eastAsia="Times New Roman" w:hAnsi="Times New Roman" w:cs="Times New Roman"/>
          <w:sz w:val="28"/>
          <w:szCs w:val="28"/>
          <w:lang w:val="ru-RU" w:eastAsia="ru-RU"/>
        </w:rPr>
        <w:t>іноді</w:t>
      </w:r>
      <w:proofErr w:type="spellEnd"/>
      <w:r w:rsidRPr="00544FF2">
        <w:rPr>
          <w:rFonts w:ascii="Times New Roman" w:eastAsia="Times New Roman" w:hAnsi="Times New Roman" w:cs="Times New Roman"/>
          <w:sz w:val="28"/>
          <w:szCs w:val="28"/>
          <w:lang w:val="ru-RU" w:eastAsia="ru-RU"/>
        </w:rPr>
        <w:t xml:space="preserve"> доводиться </w:t>
      </w:r>
      <w:proofErr w:type="spellStart"/>
      <w:r w:rsidRPr="00544FF2">
        <w:rPr>
          <w:rFonts w:ascii="Times New Roman" w:eastAsia="Times New Roman" w:hAnsi="Times New Roman" w:cs="Times New Roman"/>
          <w:sz w:val="28"/>
          <w:szCs w:val="28"/>
          <w:lang w:val="ru-RU" w:eastAsia="ru-RU"/>
        </w:rPr>
        <w:t>клієнтам</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відстоювати</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свої</w:t>
      </w:r>
      <w:proofErr w:type="spellEnd"/>
      <w:r w:rsidRPr="00544FF2">
        <w:rPr>
          <w:rFonts w:ascii="Times New Roman" w:eastAsia="Times New Roman" w:hAnsi="Times New Roman" w:cs="Times New Roman"/>
          <w:sz w:val="28"/>
          <w:szCs w:val="28"/>
          <w:lang w:val="ru-RU" w:eastAsia="ru-RU"/>
        </w:rPr>
        <w:t xml:space="preserve"> права і </w:t>
      </w:r>
      <w:proofErr w:type="spellStart"/>
      <w:r w:rsidRPr="00544FF2">
        <w:rPr>
          <w:rFonts w:ascii="Times New Roman" w:eastAsia="Times New Roman" w:hAnsi="Times New Roman" w:cs="Times New Roman"/>
          <w:sz w:val="28"/>
          <w:szCs w:val="28"/>
          <w:lang w:val="ru-RU" w:eastAsia="ru-RU"/>
        </w:rPr>
        <w:t>інтереси</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Найбільш</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поступливим</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виявився</w:t>
      </w:r>
      <w:proofErr w:type="spellEnd"/>
      <w:r w:rsidRPr="00544FF2">
        <w:rPr>
          <w:rFonts w:ascii="Times New Roman" w:eastAsia="Times New Roman" w:hAnsi="Times New Roman" w:cs="Times New Roman"/>
          <w:sz w:val="28"/>
          <w:szCs w:val="28"/>
          <w:lang w:val="ru-RU" w:eastAsia="ru-RU"/>
        </w:rPr>
        <w:t xml:space="preserve"> туроператор TEZ Tour. А ось </w:t>
      </w:r>
      <w:proofErr w:type="spellStart"/>
      <w:r w:rsidRPr="00544FF2">
        <w:rPr>
          <w:rFonts w:ascii="Times New Roman" w:eastAsia="Times New Roman" w:hAnsi="Times New Roman" w:cs="Times New Roman"/>
          <w:sz w:val="28"/>
          <w:szCs w:val="28"/>
          <w:lang w:val="ru-RU" w:eastAsia="ru-RU"/>
        </w:rPr>
        <w:t>домовлятися</w:t>
      </w:r>
      <w:proofErr w:type="spellEnd"/>
      <w:r w:rsidRPr="00544FF2">
        <w:rPr>
          <w:rFonts w:ascii="Times New Roman" w:eastAsia="Times New Roman" w:hAnsi="Times New Roman" w:cs="Times New Roman"/>
          <w:sz w:val="28"/>
          <w:szCs w:val="28"/>
          <w:lang w:val="ru-RU" w:eastAsia="ru-RU"/>
        </w:rPr>
        <w:t xml:space="preserve"> з туроператорами TPG і ANEX Tour, для </w:t>
      </w:r>
      <w:proofErr w:type="spellStart"/>
      <w:r w:rsidRPr="00544FF2">
        <w:rPr>
          <w:rFonts w:ascii="Times New Roman" w:eastAsia="Times New Roman" w:hAnsi="Times New Roman" w:cs="Times New Roman"/>
          <w:sz w:val="28"/>
          <w:szCs w:val="28"/>
          <w:lang w:val="ru-RU" w:eastAsia="ru-RU"/>
        </w:rPr>
        <w:t>багатьох</w:t>
      </w:r>
      <w:proofErr w:type="spellEnd"/>
      <w:r w:rsidRPr="00544FF2">
        <w:rPr>
          <w:rFonts w:ascii="Times New Roman" w:eastAsia="Times New Roman" w:hAnsi="Times New Roman" w:cs="Times New Roman"/>
          <w:sz w:val="28"/>
          <w:szCs w:val="28"/>
          <w:lang w:val="ru-RU" w:eastAsia="ru-RU"/>
        </w:rPr>
        <w:t xml:space="preserve"> </w:t>
      </w:r>
      <w:proofErr w:type="spellStart"/>
      <w:r w:rsidRPr="00544FF2">
        <w:rPr>
          <w:rFonts w:ascii="Times New Roman" w:eastAsia="Times New Roman" w:hAnsi="Times New Roman" w:cs="Times New Roman"/>
          <w:sz w:val="28"/>
          <w:szCs w:val="28"/>
          <w:lang w:val="ru-RU" w:eastAsia="ru-RU"/>
        </w:rPr>
        <w:t>виявилося</w:t>
      </w:r>
      <w:proofErr w:type="spellEnd"/>
      <w:r w:rsidRPr="00544FF2">
        <w:rPr>
          <w:rFonts w:ascii="Times New Roman" w:eastAsia="Times New Roman" w:hAnsi="Times New Roman" w:cs="Times New Roman"/>
          <w:sz w:val="28"/>
          <w:szCs w:val="28"/>
          <w:lang w:val="ru-RU" w:eastAsia="ru-RU"/>
        </w:rPr>
        <w:t xml:space="preserve"> проблемою.</w:t>
      </w:r>
      <w:r w:rsidR="00DF5795">
        <w:rPr>
          <w:rFonts w:ascii="Times New Roman" w:eastAsia="Times New Roman" w:hAnsi="Times New Roman" w:cs="Times New Roman"/>
          <w:sz w:val="28"/>
          <w:szCs w:val="28"/>
          <w:lang w:val="ru-RU" w:eastAsia="ru-RU"/>
        </w:rPr>
        <w:t xml:space="preserve"> </w:t>
      </w:r>
    </w:p>
    <w:p w14:paraId="45F93174" w14:textId="77777777" w:rsidR="0040408D" w:rsidRPr="00AB5126" w:rsidRDefault="00544FF2" w:rsidP="00502284">
      <w:pPr>
        <w:spacing w:after="0" w:line="360" w:lineRule="auto"/>
        <w:ind w:firstLine="708"/>
        <w:jc w:val="center"/>
        <w:rPr>
          <w:rFonts w:ascii="Times New Roman" w:eastAsia="Times New Roman" w:hAnsi="Times New Roman" w:cs="Times New Roman"/>
          <w:b/>
          <w:sz w:val="28"/>
          <w:szCs w:val="28"/>
          <w:lang w:val="ru-RU" w:eastAsia="ru-RU"/>
        </w:rPr>
      </w:pPr>
      <w:proofErr w:type="spellStart"/>
      <w:r w:rsidRPr="00AB5126">
        <w:rPr>
          <w:rFonts w:ascii="Times New Roman" w:eastAsia="Times New Roman" w:hAnsi="Times New Roman" w:cs="Times New Roman"/>
          <w:b/>
          <w:sz w:val="28"/>
          <w:szCs w:val="28"/>
          <w:lang w:val="ru-RU" w:eastAsia="ru-RU"/>
        </w:rPr>
        <w:t>Таблиця</w:t>
      </w:r>
      <w:proofErr w:type="spellEnd"/>
      <w:r w:rsidR="00DF5795" w:rsidRPr="00AB5126">
        <w:rPr>
          <w:rFonts w:ascii="Times New Roman" w:eastAsia="Times New Roman" w:hAnsi="Times New Roman" w:cs="Times New Roman"/>
          <w:b/>
          <w:sz w:val="28"/>
          <w:szCs w:val="28"/>
          <w:lang w:val="ru-RU" w:eastAsia="ru-RU"/>
        </w:rPr>
        <w:t xml:space="preserve"> 3.2</w:t>
      </w:r>
      <w:r w:rsidRPr="00AB5126">
        <w:rPr>
          <w:rFonts w:ascii="Times New Roman" w:eastAsia="Times New Roman" w:hAnsi="Times New Roman" w:cs="Times New Roman"/>
          <w:b/>
          <w:sz w:val="28"/>
          <w:szCs w:val="28"/>
          <w:lang w:val="ru-RU" w:eastAsia="ru-RU"/>
        </w:rPr>
        <w:t xml:space="preserve"> – </w:t>
      </w:r>
      <w:r w:rsidR="0040408D" w:rsidRPr="00AB5126">
        <w:rPr>
          <w:rFonts w:ascii="Times New Roman" w:eastAsia="Times New Roman" w:hAnsi="Times New Roman" w:cs="Times New Roman"/>
          <w:b/>
          <w:sz w:val="28"/>
          <w:szCs w:val="28"/>
          <w:lang w:val="ru-RU" w:eastAsia="ru-RU"/>
        </w:rPr>
        <w:t xml:space="preserve">Рейтинг </w:t>
      </w:r>
      <w:proofErr w:type="spellStart"/>
      <w:r w:rsidR="0040408D" w:rsidRPr="00AB5126">
        <w:rPr>
          <w:rFonts w:ascii="Times New Roman" w:eastAsia="Times New Roman" w:hAnsi="Times New Roman" w:cs="Times New Roman"/>
          <w:b/>
          <w:sz w:val="28"/>
          <w:szCs w:val="28"/>
          <w:lang w:val="ru-RU" w:eastAsia="ru-RU"/>
        </w:rPr>
        <w:t>туроператорів</w:t>
      </w:r>
      <w:proofErr w:type="spellEnd"/>
      <w:r w:rsidR="0040408D" w:rsidRPr="00AB5126">
        <w:rPr>
          <w:rFonts w:ascii="Times New Roman" w:eastAsia="Times New Roman" w:hAnsi="Times New Roman" w:cs="Times New Roman"/>
          <w:b/>
          <w:sz w:val="28"/>
          <w:szCs w:val="28"/>
          <w:lang w:val="ru-RU" w:eastAsia="ru-RU"/>
        </w:rPr>
        <w:t xml:space="preserve"> </w:t>
      </w:r>
      <w:proofErr w:type="spellStart"/>
      <w:r w:rsidR="0040408D" w:rsidRPr="00AB5126">
        <w:rPr>
          <w:rFonts w:ascii="Times New Roman" w:eastAsia="Times New Roman" w:hAnsi="Times New Roman" w:cs="Times New Roman"/>
          <w:b/>
          <w:sz w:val="28"/>
          <w:szCs w:val="28"/>
          <w:lang w:val="ru-RU" w:eastAsia="ru-RU"/>
        </w:rPr>
        <w:t>України</w:t>
      </w:r>
      <w:proofErr w:type="spellEnd"/>
      <w:r w:rsidR="0040408D" w:rsidRPr="00AB5126">
        <w:rPr>
          <w:rFonts w:ascii="Times New Roman" w:eastAsia="Times New Roman" w:hAnsi="Times New Roman" w:cs="Times New Roman"/>
          <w:b/>
          <w:sz w:val="28"/>
          <w:szCs w:val="28"/>
          <w:lang w:val="ru-RU" w:eastAsia="ru-RU"/>
        </w:rPr>
        <w:t xml:space="preserve"> за </w:t>
      </w:r>
      <w:proofErr w:type="spellStart"/>
      <w:r w:rsidR="0040408D" w:rsidRPr="00AB5126">
        <w:rPr>
          <w:rFonts w:ascii="Times New Roman" w:eastAsia="Times New Roman" w:hAnsi="Times New Roman" w:cs="Times New Roman"/>
          <w:b/>
          <w:sz w:val="28"/>
          <w:szCs w:val="28"/>
          <w:lang w:val="ru-RU" w:eastAsia="ru-RU"/>
        </w:rPr>
        <w:t>кількістю</w:t>
      </w:r>
      <w:proofErr w:type="spellEnd"/>
      <w:r w:rsidR="0040408D" w:rsidRPr="00AB5126">
        <w:rPr>
          <w:rFonts w:ascii="Times New Roman" w:eastAsia="Times New Roman" w:hAnsi="Times New Roman" w:cs="Times New Roman"/>
          <w:b/>
          <w:sz w:val="28"/>
          <w:szCs w:val="28"/>
          <w:lang w:val="ru-RU" w:eastAsia="ru-RU"/>
        </w:rPr>
        <w:t xml:space="preserve"> </w:t>
      </w:r>
      <w:proofErr w:type="spellStart"/>
      <w:r w:rsidR="0040408D" w:rsidRPr="00AB5126">
        <w:rPr>
          <w:rFonts w:ascii="Times New Roman" w:eastAsia="Times New Roman" w:hAnsi="Times New Roman" w:cs="Times New Roman"/>
          <w:b/>
          <w:sz w:val="28"/>
          <w:szCs w:val="28"/>
          <w:lang w:val="ru-RU" w:eastAsia="ru-RU"/>
        </w:rPr>
        <w:t>обслугованих</w:t>
      </w:r>
      <w:proofErr w:type="spellEnd"/>
      <w:r w:rsidR="0040408D" w:rsidRPr="00AB5126">
        <w:rPr>
          <w:rFonts w:ascii="Times New Roman" w:eastAsia="Times New Roman" w:hAnsi="Times New Roman" w:cs="Times New Roman"/>
          <w:b/>
          <w:sz w:val="28"/>
          <w:szCs w:val="28"/>
          <w:lang w:val="ru-RU" w:eastAsia="ru-RU"/>
        </w:rPr>
        <w:t xml:space="preserve"> </w:t>
      </w:r>
      <w:proofErr w:type="spellStart"/>
      <w:r w:rsidR="0040408D" w:rsidRPr="00AB5126">
        <w:rPr>
          <w:rFonts w:ascii="Times New Roman" w:eastAsia="Times New Roman" w:hAnsi="Times New Roman" w:cs="Times New Roman"/>
          <w:b/>
          <w:sz w:val="28"/>
          <w:szCs w:val="28"/>
          <w:lang w:val="ru-RU" w:eastAsia="ru-RU"/>
        </w:rPr>
        <w:t>туристів</w:t>
      </w:r>
      <w:proofErr w:type="spellEnd"/>
      <w:r w:rsidRPr="00AB5126">
        <w:rPr>
          <w:rFonts w:ascii="Times New Roman" w:eastAsia="Times New Roman" w:hAnsi="Times New Roman" w:cs="Times New Roman"/>
          <w:b/>
          <w:sz w:val="28"/>
          <w:szCs w:val="28"/>
          <w:lang w:val="ru-RU" w:eastAsia="ru-RU"/>
        </w:rPr>
        <w:t xml:space="preserve">, 2020 </w:t>
      </w:r>
      <w:proofErr w:type="spellStart"/>
      <w:r w:rsidRPr="00AB5126">
        <w:rPr>
          <w:rFonts w:ascii="Times New Roman" w:eastAsia="Times New Roman" w:hAnsi="Times New Roman" w:cs="Times New Roman"/>
          <w:b/>
          <w:sz w:val="28"/>
          <w:szCs w:val="28"/>
          <w:lang w:val="ru-RU" w:eastAsia="ru-RU"/>
        </w:rPr>
        <w:t>рік</w:t>
      </w:r>
      <w:proofErr w:type="spellEnd"/>
      <w:r w:rsidRPr="00AB5126">
        <w:rPr>
          <w:rFonts w:ascii="Times New Roman" w:eastAsia="Times New Roman" w:hAnsi="Times New Roman" w:cs="Times New Roman"/>
          <w:b/>
          <w:sz w:val="28"/>
          <w:szCs w:val="28"/>
          <w:lang w:val="ru-RU" w:eastAsia="ru-RU"/>
        </w:rPr>
        <w:t>.</w:t>
      </w:r>
    </w:p>
    <w:tbl>
      <w:tblPr>
        <w:tblStyle w:val="a4"/>
        <w:tblW w:w="0" w:type="auto"/>
        <w:tblLook w:val="04A0" w:firstRow="1" w:lastRow="0" w:firstColumn="1" w:lastColumn="0" w:noHBand="0" w:noVBand="1"/>
      </w:tblPr>
      <w:tblGrid>
        <w:gridCol w:w="458"/>
        <w:gridCol w:w="1770"/>
        <w:gridCol w:w="1257"/>
        <w:gridCol w:w="1279"/>
        <w:gridCol w:w="1113"/>
        <w:gridCol w:w="899"/>
        <w:gridCol w:w="1748"/>
        <w:gridCol w:w="1329"/>
      </w:tblGrid>
      <w:tr w:rsidR="008E133C" w:rsidRPr="00A40892" w14:paraId="6CB45B09" w14:textId="77777777" w:rsidTr="004458AC">
        <w:tc>
          <w:tcPr>
            <w:tcW w:w="515" w:type="dxa"/>
          </w:tcPr>
          <w:p w14:paraId="03EB13EC" w14:textId="77777777" w:rsidR="004458AC" w:rsidRPr="000E6EEA" w:rsidRDefault="004458AC" w:rsidP="007832E5">
            <w:pPr>
              <w:jc w:val="center"/>
              <w:rPr>
                <w:rFonts w:ascii="Times New Roman" w:eastAsia="Times New Roman" w:hAnsi="Times New Roman" w:cs="Times New Roman"/>
                <w:b/>
                <w:lang w:val="ru-RU" w:eastAsia="ru-RU"/>
              </w:rPr>
            </w:pPr>
            <w:r w:rsidRPr="000E6EEA">
              <w:rPr>
                <w:rFonts w:ascii="Times New Roman" w:eastAsia="Times New Roman" w:hAnsi="Times New Roman" w:cs="Times New Roman"/>
                <w:b/>
                <w:lang w:val="ru-RU" w:eastAsia="ru-RU"/>
              </w:rPr>
              <w:t>№</w:t>
            </w:r>
          </w:p>
        </w:tc>
        <w:tc>
          <w:tcPr>
            <w:tcW w:w="2515" w:type="dxa"/>
          </w:tcPr>
          <w:p w14:paraId="6C6803F9" w14:textId="77777777" w:rsidR="004458AC" w:rsidRPr="000E6EEA" w:rsidRDefault="004458AC" w:rsidP="007832E5">
            <w:pPr>
              <w:jc w:val="center"/>
              <w:rPr>
                <w:rFonts w:ascii="Times New Roman" w:eastAsia="Times New Roman" w:hAnsi="Times New Roman" w:cs="Times New Roman"/>
                <w:b/>
                <w:lang w:val="ru-RU" w:eastAsia="ru-RU"/>
              </w:rPr>
            </w:pPr>
            <w:r w:rsidRPr="000E6EEA">
              <w:rPr>
                <w:rFonts w:ascii="Times New Roman" w:eastAsia="Times New Roman" w:hAnsi="Times New Roman" w:cs="Times New Roman"/>
                <w:b/>
                <w:lang w:val="ru-RU" w:eastAsia="ru-RU"/>
              </w:rPr>
              <w:t>Туроператор</w:t>
            </w:r>
          </w:p>
        </w:tc>
        <w:tc>
          <w:tcPr>
            <w:tcW w:w="1470" w:type="dxa"/>
          </w:tcPr>
          <w:p w14:paraId="6D6D4CFC" w14:textId="77777777" w:rsidR="004458AC" w:rsidRPr="000E6EEA" w:rsidRDefault="004458AC" w:rsidP="007832E5">
            <w:pPr>
              <w:jc w:val="center"/>
              <w:rPr>
                <w:rFonts w:ascii="Times New Roman" w:eastAsia="Times New Roman" w:hAnsi="Times New Roman" w:cs="Times New Roman"/>
                <w:b/>
                <w:lang w:eastAsia="ru-RU"/>
              </w:rPr>
            </w:pPr>
            <w:r w:rsidRPr="000E6EEA">
              <w:rPr>
                <w:rFonts w:ascii="Times New Roman" w:eastAsia="Times New Roman" w:hAnsi="Times New Roman" w:cs="Times New Roman"/>
                <w:b/>
                <w:lang w:eastAsia="ru-RU"/>
              </w:rPr>
              <w:t>Фінальна оцінка</w:t>
            </w:r>
          </w:p>
        </w:tc>
        <w:tc>
          <w:tcPr>
            <w:tcW w:w="1567" w:type="dxa"/>
          </w:tcPr>
          <w:p w14:paraId="152F3E2F" w14:textId="77777777" w:rsidR="004458AC" w:rsidRPr="000E6EEA" w:rsidRDefault="008E133C" w:rsidP="007832E5">
            <w:pPr>
              <w:jc w:val="center"/>
              <w:rPr>
                <w:rFonts w:ascii="Times New Roman" w:eastAsia="Times New Roman" w:hAnsi="Times New Roman" w:cs="Times New Roman"/>
                <w:b/>
                <w:lang w:val="ru-RU" w:eastAsia="ru-RU"/>
              </w:rPr>
            </w:pPr>
            <w:r w:rsidRPr="000E6EEA">
              <w:rPr>
                <w:rFonts w:ascii="Times New Roman" w:eastAsia="Times New Roman" w:hAnsi="Times New Roman" w:cs="Times New Roman"/>
                <w:b/>
                <w:lang w:val="ru-RU" w:eastAsia="ru-RU"/>
              </w:rPr>
              <w:t>Переноси та</w:t>
            </w:r>
            <w:r w:rsidR="004458AC" w:rsidRPr="000E6EEA">
              <w:rPr>
                <w:rFonts w:ascii="Times New Roman" w:eastAsia="Times New Roman" w:hAnsi="Times New Roman" w:cs="Times New Roman"/>
                <w:b/>
                <w:lang w:val="ru-RU" w:eastAsia="ru-RU"/>
              </w:rPr>
              <w:t xml:space="preserve"> </w:t>
            </w:r>
            <w:proofErr w:type="spellStart"/>
            <w:r w:rsidR="004458AC" w:rsidRPr="000E6EEA">
              <w:rPr>
                <w:rFonts w:ascii="Times New Roman" w:eastAsia="Times New Roman" w:hAnsi="Times New Roman" w:cs="Times New Roman"/>
                <w:b/>
                <w:lang w:val="ru-RU" w:eastAsia="ru-RU"/>
              </w:rPr>
              <w:t>затримки</w:t>
            </w:r>
            <w:proofErr w:type="spellEnd"/>
            <w:r w:rsidR="004458AC" w:rsidRPr="000E6EEA">
              <w:rPr>
                <w:rFonts w:ascii="Times New Roman" w:eastAsia="Times New Roman" w:hAnsi="Times New Roman" w:cs="Times New Roman"/>
                <w:b/>
                <w:lang w:val="ru-RU" w:eastAsia="ru-RU"/>
              </w:rPr>
              <w:t xml:space="preserve"> </w:t>
            </w:r>
            <w:proofErr w:type="spellStart"/>
            <w:r w:rsidR="004458AC" w:rsidRPr="000E6EEA">
              <w:rPr>
                <w:rFonts w:ascii="Times New Roman" w:eastAsia="Times New Roman" w:hAnsi="Times New Roman" w:cs="Times New Roman"/>
                <w:b/>
                <w:lang w:val="ru-RU" w:eastAsia="ru-RU"/>
              </w:rPr>
              <w:t>рейсів</w:t>
            </w:r>
            <w:proofErr w:type="spellEnd"/>
          </w:p>
        </w:tc>
        <w:tc>
          <w:tcPr>
            <w:tcW w:w="890" w:type="dxa"/>
          </w:tcPr>
          <w:p w14:paraId="5071546F" w14:textId="77777777" w:rsidR="004458AC" w:rsidRPr="000E6EEA" w:rsidRDefault="004458AC" w:rsidP="007832E5">
            <w:pPr>
              <w:jc w:val="center"/>
              <w:rPr>
                <w:rFonts w:ascii="Times New Roman" w:eastAsia="Times New Roman" w:hAnsi="Times New Roman" w:cs="Times New Roman"/>
                <w:b/>
                <w:lang w:val="ru-RU" w:eastAsia="ru-RU"/>
              </w:rPr>
            </w:pPr>
            <w:r w:rsidRPr="000E6EEA">
              <w:rPr>
                <w:rFonts w:ascii="Times New Roman" w:eastAsia="Times New Roman" w:hAnsi="Times New Roman" w:cs="Times New Roman"/>
                <w:b/>
                <w:lang w:val="ru-RU" w:eastAsia="ru-RU"/>
              </w:rPr>
              <w:t xml:space="preserve">Частота не </w:t>
            </w:r>
            <w:proofErr w:type="spellStart"/>
            <w:r w:rsidRPr="000E6EEA">
              <w:rPr>
                <w:rFonts w:ascii="Times New Roman" w:eastAsia="Times New Roman" w:hAnsi="Times New Roman" w:cs="Times New Roman"/>
                <w:b/>
                <w:lang w:val="ru-RU" w:eastAsia="ru-RU"/>
              </w:rPr>
              <w:t>поселень</w:t>
            </w:r>
            <w:proofErr w:type="spellEnd"/>
          </w:p>
        </w:tc>
        <w:tc>
          <w:tcPr>
            <w:tcW w:w="890" w:type="dxa"/>
          </w:tcPr>
          <w:p w14:paraId="26C10B7B" w14:textId="77777777" w:rsidR="004458AC" w:rsidRPr="000E6EEA" w:rsidRDefault="008E133C" w:rsidP="007832E5">
            <w:pPr>
              <w:jc w:val="center"/>
              <w:rPr>
                <w:rFonts w:ascii="Times New Roman" w:eastAsia="Times New Roman" w:hAnsi="Times New Roman" w:cs="Times New Roman"/>
                <w:b/>
                <w:lang w:val="ru-RU" w:eastAsia="ru-RU"/>
              </w:rPr>
            </w:pPr>
            <w:r w:rsidRPr="000E6EEA">
              <w:rPr>
                <w:rFonts w:ascii="Times New Roman" w:eastAsia="Times New Roman" w:hAnsi="Times New Roman" w:cs="Times New Roman"/>
                <w:b/>
                <w:lang w:val="ru-RU" w:eastAsia="ru-RU"/>
              </w:rPr>
              <w:t xml:space="preserve">Робота </w:t>
            </w:r>
            <w:proofErr w:type="spellStart"/>
            <w:r w:rsidRPr="000E6EEA">
              <w:rPr>
                <w:rFonts w:ascii="Times New Roman" w:eastAsia="Times New Roman" w:hAnsi="Times New Roman" w:cs="Times New Roman"/>
                <w:b/>
                <w:lang w:val="ru-RU" w:eastAsia="ru-RU"/>
              </w:rPr>
              <w:t>гідів</w:t>
            </w:r>
            <w:proofErr w:type="spellEnd"/>
          </w:p>
        </w:tc>
        <w:tc>
          <w:tcPr>
            <w:tcW w:w="890" w:type="dxa"/>
          </w:tcPr>
          <w:p w14:paraId="56E22966" w14:textId="77777777" w:rsidR="004458AC" w:rsidRPr="000E6EEA" w:rsidRDefault="008E133C" w:rsidP="007832E5">
            <w:pPr>
              <w:jc w:val="center"/>
              <w:rPr>
                <w:rFonts w:ascii="Times New Roman" w:eastAsia="Times New Roman" w:hAnsi="Times New Roman" w:cs="Times New Roman"/>
                <w:b/>
                <w:lang w:val="ru-RU" w:eastAsia="ru-RU"/>
              </w:rPr>
            </w:pPr>
            <w:proofErr w:type="spellStart"/>
            <w:r w:rsidRPr="000E6EEA">
              <w:rPr>
                <w:rFonts w:ascii="Times New Roman" w:eastAsia="Times New Roman" w:hAnsi="Times New Roman" w:cs="Times New Roman"/>
                <w:b/>
                <w:lang w:val="ru-RU" w:eastAsia="ru-RU"/>
              </w:rPr>
              <w:t>Підтвердження</w:t>
            </w:r>
            <w:proofErr w:type="spellEnd"/>
            <w:r w:rsidRPr="000E6EEA">
              <w:rPr>
                <w:rFonts w:ascii="Times New Roman" w:eastAsia="Times New Roman" w:hAnsi="Times New Roman" w:cs="Times New Roman"/>
                <w:b/>
                <w:lang w:val="ru-RU" w:eastAsia="ru-RU"/>
              </w:rPr>
              <w:t xml:space="preserve"> </w:t>
            </w:r>
            <w:proofErr w:type="spellStart"/>
            <w:r w:rsidRPr="000E6EEA">
              <w:rPr>
                <w:rFonts w:ascii="Times New Roman" w:eastAsia="Times New Roman" w:hAnsi="Times New Roman" w:cs="Times New Roman"/>
                <w:b/>
                <w:lang w:val="ru-RU" w:eastAsia="ru-RU"/>
              </w:rPr>
              <w:t>замовлень</w:t>
            </w:r>
            <w:proofErr w:type="spellEnd"/>
          </w:p>
        </w:tc>
        <w:tc>
          <w:tcPr>
            <w:tcW w:w="890" w:type="dxa"/>
          </w:tcPr>
          <w:p w14:paraId="3D5B2557" w14:textId="77777777" w:rsidR="004458AC" w:rsidRPr="000E6EEA" w:rsidRDefault="008E133C" w:rsidP="007832E5">
            <w:pPr>
              <w:jc w:val="center"/>
              <w:rPr>
                <w:rFonts w:ascii="Times New Roman" w:eastAsia="Times New Roman" w:hAnsi="Times New Roman" w:cs="Times New Roman"/>
                <w:b/>
                <w:lang w:val="ru-RU" w:eastAsia="ru-RU"/>
              </w:rPr>
            </w:pPr>
            <w:proofErr w:type="spellStart"/>
            <w:r w:rsidRPr="000E6EEA">
              <w:rPr>
                <w:rFonts w:ascii="Times New Roman" w:eastAsia="Times New Roman" w:hAnsi="Times New Roman" w:cs="Times New Roman"/>
                <w:b/>
                <w:lang w:val="ru-RU" w:eastAsia="ru-RU"/>
              </w:rPr>
              <w:t>Вирішення</w:t>
            </w:r>
            <w:proofErr w:type="spellEnd"/>
            <w:r w:rsidRPr="000E6EEA">
              <w:rPr>
                <w:rFonts w:ascii="Times New Roman" w:eastAsia="Times New Roman" w:hAnsi="Times New Roman" w:cs="Times New Roman"/>
                <w:b/>
                <w:lang w:val="ru-RU" w:eastAsia="ru-RU"/>
              </w:rPr>
              <w:t xml:space="preserve"> </w:t>
            </w:r>
            <w:proofErr w:type="spellStart"/>
            <w:r w:rsidRPr="000E6EEA">
              <w:rPr>
                <w:rFonts w:ascii="Times New Roman" w:eastAsia="Times New Roman" w:hAnsi="Times New Roman" w:cs="Times New Roman"/>
                <w:b/>
                <w:lang w:val="ru-RU" w:eastAsia="ru-RU"/>
              </w:rPr>
              <w:t>спірних</w:t>
            </w:r>
            <w:proofErr w:type="spellEnd"/>
            <w:r w:rsidRPr="000E6EEA">
              <w:rPr>
                <w:rFonts w:ascii="Times New Roman" w:eastAsia="Times New Roman" w:hAnsi="Times New Roman" w:cs="Times New Roman"/>
                <w:b/>
                <w:lang w:val="ru-RU" w:eastAsia="ru-RU"/>
              </w:rPr>
              <w:t xml:space="preserve"> </w:t>
            </w:r>
            <w:proofErr w:type="spellStart"/>
            <w:r w:rsidRPr="000E6EEA">
              <w:rPr>
                <w:rFonts w:ascii="Times New Roman" w:eastAsia="Times New Roman" w:hAnsi="Times New Roman" w:cs="Times New Roman"/>
                <w:b/>
                <w:lang w:val="ru-RU" w:eastAsia="ru-RU"/>
              </w:rPr>
              <w:t>питань</w:t>
            </w:r>
            <w:proofErr w:type="spellEnd"/>
          </w:p>
        </w:tc>
      </w:tr>
      <w:tr w:rsidR="008E133C" w:rsidRPr="00A40892" w14:paraId="2DD04135" w14:textId="77777777" w:rsidTr="004458AC">
        <w:tc>
          <w:tcPr>
            <w:tcW w:w="515" w:type="dxa"/>
          </w:tcPr>
          <w:p w14:paraId="5E155FB4" w14:textId="77777777" w:rsidR="004458AC" w:rsidRPr="000E6EEA" w:rsidRDefault="004458A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1</w:t>
            </w:r>
          </w:p>
        </w:tc>
        <w:tc>
          <w:tcPr>
            <w:tcW w:w="2515" w:type="dxa"/>
          </w:tcPr>
          <w:p w14:paraId="75056AE8"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TEZ Tour</w:t>
            </w:r>
          </w:p>
        </w:tc>
        <w:tc>
          <w:tcPr>
            <w:tcW w:w="1470" w:type="dxa"/>
          </w:tcPr>
          <w:p w14:paraId="6BE34369" w14:textId="77777777" w:rsidR="004458AC" w:rsidRPr="000E6EEA" w:rsidRDefault="008E133C" w:rsidP="007832E5">
            <w:pPr>
              <w:jc w:val="center"/>
              <w:rPr>
                <w:rFonts w:ascii="Times New Roman" w:eastAsia="Times New Roman" w:hAnsi="Times New Roman" w:cs="Times New Roman"/>
                <w:lang w:val="en-US" w:eastAsia="ru-RU"/>
              </w:rPr>
            </w:pPr>
            <w:r w:rsidRPr="000E6EEA">
              <w:rPr>
                <w:rFonts w:ascii="Times New Roman" w:eastAsia="Times New Roman" w:hAnsi="Times New Roman" w:cs="Times New Roman"/>
                <w:lang w:val="en-US" w:eastAsia="ru-RU"/>
              </w:rPr>
              <w:t>8.6</w:t>
            </w:r>
          </w:p>
        </w:tc>
        <w:tc>
          <w:tcPr>
            <w:tcW w:w="1567" w:type="dxa"/>
          </w:tcPr>
          <w:p w14:paraId="089DFA2D"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8.7</w:t>
            </w:r>
          </w:p>
        </w:tc>
        <w:tc>
          <w:tcPr>
            <w:tcW w:w="890" w:type="dxa"/>
          </w:tcPr>
          <w:p w14:paraId="2F933A89"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9.12</w:t>
            </w:r>
          </w:p>
        </w:tc>
        <w:tc>
          <w:tcPr>
            <w:tcW w:w="890" w:type="dxa"/>
          </w:tcPr>
          <w:p w14:paraId="3E39575C"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8.56</w:t>
            </w:r>
          </w:p>
        </w:tc>
        <w:tc>
          <w:tcPr>
            <w:tcW w:w="890" w:type="dxa"/>
          </w:tcPr>
          <w:p w14:paraId="38D94A1A"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8.92</w:t>
            </w:r>
          </w:p>
        </w:tc>
        <w:tc>
          <w:tcPr>
            <w:tcW w:w="890" w:type="dxa"/>
          </w:tcPr>
          <w:p w14:paraId="02FC8D95"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8.22</w:t>
            </w:r>
          </w:p>
        </w:tc>
      </w:tr>
      <w:tr w:rsidR="008E133C" w:rsidRPr="00A40892" w14:paraId="13BDAB8F" w14:textId="77777777" w:rsidTr="004458AC">
        <w:tc>
          <w:tcPr>
            <w:tcW w:w="515" w:type="dxa"/>
          </w:tcPr>
          <w:p w14:paraId="29624AF3" w14:textId="77777777" w:rsidR="004458AC" w:rsidRPr="000E6EEA" w:rsidRDefault="004458A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2</w:t>
            </w:r>
          </w:p>
        </w:tc>
        <w:tc>
          <w:tcPr>
            <w:tcW w:w="2515" w:type="dxa"/>
          </w:tcPr>
          <w:p w14:paraId="3AE21BB4" w14:textId="77777777" w:rsidR="004458AC" w:rsidRPr="000E6EEA" w:rsidRDefault="008E133C" w:rsidP="007832E5">
            <w:pPr>
              <w:jc w:val="center"/>
              <w:rPr>
                <w:rFonts w:ascii="Times New Roman" w:eastAsia="Times New Roman" w:hAnsi="Times New Roman" w:cs="Times New Roman"/>
                <w:lang w:val="en-US" w:eastAsia="ru-RU"/>
              </w:rPr>
            </w:pPr>
            <w:proofErr w:type="spellStart"/>
            <w:r w:rsidRPr="000E6EEA">
              <w:rPr>
                <w:rFonts w:ascii="Times New Roman" w:eastAsia="Times New Roman" w:hAnsi="Times New Roman" w:cs="Times New Roman"/>
                <w:lang w:val="en-US" w:eastAsia="ru-RU"/>
              </w:rPr>
              <w:t>Mouzenidis</w:t>
            </w:r>
            <w:proofErr w:type="spellEnd"/>
            <w:r w:rsidRPr="000E6EEA">
              <w:rPr>
                <w:rFonts w:ascii="Times New Roman" w:eastAsia="Times New Roman" w:hAnsi="Times New Roman" w:cs="Times New Roman"/>
                <w:lang w:val="en-US" w:eastAsia="ru-RU"/>
              </w:rPr>
              <w:t xml:space="preserve"> travel</w:t>
            </w:r>
          </w:p>
        </w:tc>
        <w:tc>
          <w:tcPr>
            <w:tcW w:w="1470" w:type="dxa"/>
          </w:tcPr>
          <w:p w14:paraId="0F4D908D" w14:textId="77777777" w:rsidR="004458AC" w:rsidRPr="000E6EEA" w:rsidRDefault="008E133C" w:rsidP="007832E5">
            <w:pPr>
              <w:jc w:val="center"/>
              <w:rPr>
                <w:rFonts w:ascii="Times New Roman" w:eastAsia="Times New Roman" w:hAnsi="Times New Roman" w:cs="Times New Roman"/>
                <w:lang w:val="en-US" w:eastAsia="ru-RU"/>
              </w:rPr>
            </w:pPr>
            <w:r w:rsidRPr="000E6EEA">
              <w:rPr>
                <w:rFonts w:ascii="Times New Roman" w:eastAsia="Times New Roman" w:hAnsi="Times New Roman" w:cs="Times New Roman"/>
                <w:lang w:val="en-US" w:eastAsia="ru-RU"/>
              </w:rPr>
              <w:t>8.16</w:t>
            </w:r>
          </w:p>
        </w:tc>
        <w:tc>
          <w:tcPr>
            <w:tcW w:w="1567" w:type="dxa"/>
          </w:tcPr>
          <w:p w14:paraId="2DAF21A1"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8.24</w:t>
            </w:r>
          </w:p>
        </w:tc>
        <w:tc>
          <w:tcPr>
            <w:tcW w:w="890" w:type="dxa"/>
          </w:tcPr>
          <w:p w14:paraId="32A9DE01"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8.76</w:t>
            </w:r>
          </w:p>
        </w:tc>
        <w:tc>
          <w:tcPr>
            <w:tcW w:w="890" w:type="dxa"/>
          </w:tcPr>
          <w:p w14:paraId="39B68EE6"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8.78</w:t>
            </w:r>
          </w:p>
        </w:tc>
        <w:tc>
          <w:tcPr>
            <w:tcW w:w="890" w:type="dxa"/>
          </w:tcPr>
          <w:p w14:paraId="2B94F2C9"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7.92</w:t>
            </w:r>
          </w:p>
        </w:tc>
        <w:tc>
          <w:tcPr>
            <w:tcW w:w="890" w:type="dxa"/>
          </w:tcPr>
          <w:p w14:paraId="0C32CBB6"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7.62</w:t>
            </w:r>
          </w:p>
        </w:tc>
      </w:tr>
      <w:tr w:rsidR="008E133C" w:rsidRPr="00A40892" w14:paraId="58D52B10" w14:textId="77777777" w:rsidTr="004458AC">
        <w:tc>
          <w:tcPr>
            <w:tcW w:w="515" w:type="dxa"/>
          </w:tcPr>
          <w:p w14:paraId="6E6B4764" w14:textId="77777777" w:rsidR="004458AC" w:rsidRPr="000E6EEA" w:rsidRDefault="004458A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3</w:t>
            </w:r>
          </w:p>
        </w:tc>
        <w:tc>
          <w:tcPr>
            <w:tcW w:w="2515" w:type="dxa"/>
          </w:tcPr>
          <w:p w14:paraId="249EBB3F"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 xml:space="preserve">Pegas </w:t>
            </w:r>
            <w:proofErr w:type="spellStart"/>
            <w:r w:rsidRPr="000E6EEA">
              <w:rPr>
                <w:rFonts w:ascii="Times New Roman" w:eastAsia="Times New Roman" w:hAnsi="Times New Roman" w:cs="Times New Roman"/>
                <w:lang w:val="ru-RU" w:eastAsia="ru-RU"/>
              </w:rPr>
              <w:t>Touristik</w:t>
            </w:r>
            <w:proofErr w:type="spellEnd"/>
          </w:p>
        </w:tc>
        <w:tc>
          <w:tcPr>
            <w:tcW w:w="1470" w:type="dxa"/>
          </w:tcPr>
          <w:p w14:paraId="7882135C" w14:textId="77777777" w:rsidR="004458AC" w:rsidRPr="000E6EEA" w:rsidRDefault="008E133C" w:rsidP="007832E5">
            <w:pPr>
              <w:jc w:val="center"/>
              <w:rPr>
                <w:rFonts w:ascii="Times New Roman" w:eastAsia="Times New Roman" w:hAnsi="Times New Roman" w:cs="Times New Roman"/>
                <w:lang w:eastAsia="ru-RU"/>
              </w:rPr>
            </w:pPr>
            <w:r w:rsidRPr="000E6EEA">
              <w:rPr>
                <w:rFonts w:ascii="Times New Roman" w:eastAsia="Times New Roman" w:hAnsi="Times New Roman" w:cs="Times New Roman"/>
                <w:lang w:eastAsia="ru-RU"/>
              </w:rPr>
              <w:t>7.96</w:t>
            </w:r>
          </w:p>
        </w:tc>
        <w:tc>
          <w:tcPr>
            <w:tcW w:w="1567" w:type="dxa"/>
          </w:tcPr>
          <w:p w14:paraId="312DA875"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7.94</w:t>
            </w:r>
          </w:p>
        </w:tc>
        <w:tc>
          <w:tcPr>
            <w:tcW w:w="890" w:type="dxa"/>
          </w:tcPr>
          <w:p w14:paraId="3FA46A0B"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8.58</w:t>
            </w:r>
          </w:p>
        </w:tc>
        <w:tc>
          <w:tcPr>
            <w:tcW w:w="890" w:type="dxa"/>
          </w:tcPr>
          <w:p w14:paraId="21850429"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7.9</w:t>
            </w:r>
          </w:p>
        </w:tc>
        <w:tc>
          <w:tcPr>
            <w:tcW w:w="890" w:type="dxa"/>
          </w:tcPr>
          <w:p w14:paraId="06FD5C69"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8.4</w:t>
            </w:r>
          </w:p>
        </w:tc>
        <w:tc>
          <w:tcPr>
            <w:tcW w:w="890" w:type="dxa"/>
          </w:tcPr>
          <w:p w14:paraId="40CECE82"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7.48</w:t>
            </w:r>
          </w:p>
        </w:tc>
      </w:tr>
      <w:tr w:rsidR="008E133C" w:rsidRPr="00A40892" w14:paraId="15DFD420" w14:textId="77777777" w:rsidTr="004458AC">
        <w:tc>
          <w:tcPr>
            <w:tcW w:w="515" w:type="dxa"/>
          </w:tcPr>
          <w:p w14:paraId="04E1FCDA" w14:textId="77777777" w:rsidR="004458AC" w:rsidRPr="000E6EEA" w:rsidRDefault="004458A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4</w:t>
            </w:r>
          </w:p>
        </w:tc>
        <w:tc>
          <w:tcPr>
            <w:tcW w:w="2515" w:type="dxa"/>
          </w:tcPr>
          <w:p w14:paraId="6CADEA38" w14:textId="77777777" w:rsidR="004458AC" w:rsidRPr="000E6EEA" w:rsidRDefault="004458A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Coral Travel</w:t>
            </w:r>
          </w:p>
        </w:tc>
        <w:tc>
          <w:tcPr>
            <w:tcW w:w="1470" w:type="dxa"/>
          </w:tcPr>
          <w:p w14:paraId="66FF5AEE"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7.76</w:t>
            </w:r>
          </w:p>
        </w:tc>
        <w:tc>
          <w:tcPr>
            <w:tcW w:w="1567" w:type="dxa"/>
          </w:tcPr>
          <w:p w14:paraId="6D504E93"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7.84</w:t>
            </w:r>
          </w:p>
        </w:tc>
        <w:tc>
          <w:tcPr>
            <w:tcW w:w="890" w:type="dxa"/>
          </w:tcPr>
          <w:p w14:paraId="3CE34FBE"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8.44</w:t>
            </w:r>
          </w:p>
        </w:tc>
        <w:tc>
          <w:tcPr>
            <w:tcW w:w="890" w:type="dxa"/>
          </w:tcPr>
          <w:p w14:paraId="77770D0D"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7.7</w:t>
            </w:r>
          </w:p>
        </w:tc>
        <w:tc>
          <w:tcPr>
            <w:tcW w:w="890" w:type="dxa"/>
          </w:tcPr>
          <w:p w14:paraId="2D3CB48B"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7.92</w:t>
            </w:r>
          </w:p>
        </w:tc>
        <w:tc>
          <w:tcPr>
            <w:tcW w:w="890" w:type="dxa"/>
          </w:tcPr>
          <w:p w14:paraId="0CE7060D"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7.14</w:t>
            </w:r>
          </w:p>
        </w:tc>
      </w:tr>
      <w:tr w:rsidR="008E133C" w:rsidRPr="00A40892" w14:paraId="4148BD4E" w14:textId="77777777" w:rsidTr="004458AC">
        <w:tc>
          <w:tcPr>
            <w:tcW w:w="515" w:type="dxa"/>
          </w:tcPr>
          <w:p w14:paraId="46D99A54" w14:textId="77777777" w:rsidR="004458AC" w:rsidRPr="000E6EEA" w:rsidRDefault="004458A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5</w:t>
            </w:r>
          </w:p>
        </w:tc>
        <w:tc>
          <w:tcPr>
            <w:tcW w:w="2515" w:type="dxa"/>
          </w:tcPr>
          <w:p w14:paraId="25026607"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en-US" w:eastAsia="ru-RU"/>
              </w:rPr>
              <w:t>Kompas</w:t>
            </w:r>
          </w:p>
        </w:tc>
        <w:tc>
          <w:tcPr>
            <w:tcW w:w="1470" w:type="dxa"/>
          </w:tcPr>
          <w:p w14:paraId="6810E864"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7.38</w:t>
            </w:r>
          </w:p>
        </w:tc>
        <w:tc>
          <w:tcPr>
            <w:tcW w:w="1567" w:type="dxa"/>
          </w:tcPr>
          <w:p w14:paraId="6BB039F7"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7.56</w:t>
            </w:r>
          </w:p>
        </w:tc>
        <w:tc>
          <w:tcPr>
            <w:tcW w:w="890" w:type="dxa"/>
          </w:tcPr>
          <w:p w14:paraId="62AC9950"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w:t>
            </w:r>
          </w:p>
        </w:tc>
        <w:tc>
          <w:tcPr>
            <w:tcW w:w="890" w:type="dxa"/>
          </w:tcPr>
          <w:p w14:paraId="12827126"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7.3</w:t>
            </w:r>
          </w:p>
        </w:tc>
        <w:tc>
          <w:tcPr>
            <w:tcW w:w="890" w:type="dxa"/>
          </w:tcPr>
          <w:p w14:paraId="313B858A"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7.4</w:t>
            </w:r>
          </w:p>
        </w:tc>
        <w:tc>
          <w:tcPr>
            <w:tcW w:w="890" w:type="dxa"/>
          </w:tcPr>
          <w:p w14:paraId="537EC497"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07.02</w:t>
            </w:r>
          </w:p>
        </w:tc>
      </w:tr>
      <w:tr w:rsidR="008E133C" w:rsidRPr="00A40892" w14:paraId="2FEAF22B" w14:textId="77777777" w:rsidTr="004458AC">
        <w:tc>
          <w:tcPr>
            <w:tcW w:w="515" w:type="dxa"/>
          </w:tcPr>
          <w:p w14:paraId="1E933B1F" w14:textId="77777777" w:rsidR="004458AC" w:rsidRPr="000E6EEA" w:rsidRDefault="004458A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w:t>
            </w:r>
          </w:p>
        </w:tc>
        <w:tc>
          <w:tcPr>
            <w:tcW w:w="2515" w:type="dxa"/>
          </w:tcPr>
          <w:p w14:paraId="114FC950" w14:textId="77777777" w:rsidR="004458AC" w:rsidRPr="000E6EEA" w:rsidRDefault="008E133C" w:rsidP="007832E5">
            <w:pPr>
              <w:jc w:val="center"/>
              <w:rPr>
                <w:rFonts w:ascii="Times New Roman" w:eastAsia="Times New Roman" w:hAnsi="Times New Roman" w:cs="Times New Roman"/>
                <w:lang w:val="en-US" w:eastAsia="ru-RU"/>
              </w:rPr>
            </w:pPr>
            <w:r w:rsidRPr="000E6EEA">
              <w:rPr>
                <w:rFonts w:ascii="Times New Roman" w:eastAsia="Times New Roman" w:hAnsi="Times New Roman" w:cs="Times New Roman"/>
                <w:lang w:val="en-US" w:eastAsia="ru-RU"/>
              </w:rPr>
              <w:t>TUI</w:t>
            </w:r>
          </w:p>
        </w:tc>
        <w:tc>
          <w:tcPr>
            <w:tcW w:w="1470" w:type="dxa"/>
          </w:tcPr>
          <w:p w14:paraId="3CEACC9E"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7.48</w:t>
            </w:r>
          </w:p>
        </w:tc>
        <w:tc>
          <w:tcPr>
            <w:tcW w:w="1567" w:type="dxa"/>
          </w:tcPr>
          <w:p w14:paraId="16B898FA"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7.52</w:t>
            </w:r>
          </w:p>
        </w:tc>
        <w:tc>
          <w:tcPr>
            <w:tcW w:w="890" w:type="dxa"/>
          </w:tcPr>
          <w:p w14:paraId="42D15E8D"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7.86</w:t>
            </w:r>
          </w:p>
        </w:tc>
        <w:tc>
          <w:tcPr>
            <w:tcW w:w="890" w:type="dxa"/>
          </w:tcPr>
          <w:p w14:paraId="752515BF"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7.62</w:t>
            </w:r>
          </w:p>
        </w:tc>
        <w:tc>
          <w:tcPr>
            <w:tcW w:w="890" w:type="dxa"/>
          </w:tcPr>
          <w:p w14:paraId="2AC02804"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7.62</w:t>
            </w:r>
          </w:p>
        </w:tc>
        <w:tc>
          <w:tcPr>
            <w:tcW w:w="890" w:type="dxa"/>
          </w:tcPr>
          <w:p w14:paraId="28CBDD06"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6.54</w:t>
            </w:r>
          </w:p>
        </w:tc>
      </w:tr>
      <w:tr w:rsidR="008E133C" w:rsidRPr="00A40892" w14:paraId="6301C3EA" w14:textId="77777777" w:rsidTr="004458AC">
        <w:tc>
          <w:tcPr>
            <w:tcW w:w="515" w:type="dxa"/>
          </w:tcPr>
          <w:p w14:paraId="63591DEE" w14:textId="77777777" w:rsidR="004458AC" w:rsidRPr="000E6EEA" w:rsidRDefault="004458A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w:t>
            </w:r>
          </w:p>
        </w:tc>
        <w:tc>
          <w:tcPr>
            <w:tcW w:w="2515" w:type="dxa"/>
          </w:tcPr>
          <w:p w14:paraId="6CDE2A25" w14:textId="77777777" w:rsidR="004458AC" w:rsidRPr="000E6EEA" w:rsidRDefault="008E133C" w:rsidP="007832E5">
            <w:pPr>
              <w:jc w:val="center"/>
              <w:rPr>
                <w:rFonts w:ascii="Times New Roman" w:eastAsia="Times New Roman" w:hAnsi="Times New Roman" w:cs="Times New Roman"/>
                <w:lang w:val="en-US" w:eastAsia="ru-RU"/>
              </w:rPr>
            </w:pPr>
            <w:r w:rsidRPr="000E6EEA">
              <w:rPr>
                <w:rFonts w:ascii="Times New Roman" w:eastAsia="Times New Roman" w:hAnsi="Times New Roman" w:cs="Times New Roman"/>
                <w:lang w:val="en-US" w:eastAsia="ru-RU"/>
              </w:rPr>
              <w:t>ALF</w:t>
            </w:r>
          </w:p>
        </w:tc>
        <w:tc>
          <w:tcPr>
            <w:tcW w:w="1470" w:type="dxa"/>
          </w:tcPr>
          <w:p w14:paraId="2203C2DB"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07.06</w:t>
            </w:r>
          </w:p>
        </w:tc>
        <w:tc>
          <w:tcPr>
            <w:tcW w:w="1567" w:type="dxa"/>
          </w:tcPr>
          <w:p w14:paraId="05571751"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7.26</w:t>
            </w:r>
          </w:p>
        </w:tc>
        <w:tc>
          <w:tcPr>
            <w:tcW w:w="890" w:type="dxa"/>
          </w:tcPr>
          <w:p w14:paraId="79262409"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7.58</w:t>
            </w:r>
          </w:p>
        </w:tc>
        <w:tc>
          <w:tcPr>
            <w:tcW w:w="890" w:type="dxa"/>
          </w:tcPr>
          <w:p w14:paraId="47417484"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7.26</w:t>
            </w:r>
          </w:p>
        </w:tc>
        <w:tc>
          <w:tcPr>
            <w:tcW w:w="890" w:type="dxa"/>
          </w:tcPr>
          <w:p w14:paraId="351FC08C"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6.82</w:t>
            </w:r>
          </w:p>
        </w:tc>
        <w:tc>
          <w:tcPr>
            <w:tcW w:w="890" w:type="dxa"/>
          </w:tcPr>
          <w:p w14:paraId="1E2A9779"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6.76</w:t>
            </w:r>
          </w:p>
        </w:tc>
      </w:tr>
      <w:tr w:rsidR="008E133C" w:rsidRPr="00A40892" w14:paraId="10F40E7C" w14:textId="77777777" w:rsidTr="004458AC">
        <w:tc>
          <w:tcPr>
            <w:tcW w:w="515" w:type="dxa"/>
          </w:tcPr>
          <w:p w14:paraId="55C5C25F" w14:textId="77777777" w:rsidR="004458AC" w:rsidRPr="000E6EEA" w:rsidRDefault="004458A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w:t>
            </w:r>
          </w:p>
        </w:tc>
        <w:tc>
          <w:tcPr>
            <w:tcW w:w="2515" w:type="dxa"/>
          </w:tcPr>
          <w:p w14:paraId="1EBE929A"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ANEX Tour</w:t>
            </w:r>
          </w:p>
        </w:tc>
        <w:tc>
          <w:tcPr>
            <w:tcW w:w="1470" w:type="dxa"/>
          </w:tcPr>
          <w:p w14:paraId="100ADA7E"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6.84</w:t>
            </w:r>
          </w:p>
        </w:tc>
        <w:tc>
          <w:tcPr>
            <w:tcW w:w="1567" w:type="dxa"/>
          </w:tcPr>
          <w:p w14:paraId="0B6CBE43"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6.68</w:t>
            </w:r>
          </w:p>
        </w:tc>
        <w:tc>
          <w:tcPr>
            <w:tcW w:w="890" w:type="dxa"/>
          </w:tcPr>
          <w:p w14:paraId="65CBC370"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8.54</w:t>
            </w:r>
          </w:p>
        </w:tc>
        <w:tc>
          <w:tcPr>
            <w:tcW w:w="890" w:type="dxa"/>
          </w:tcPr>
          <w:p w14:paraId="55159B3E"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5.8</w:t>
            </w:r>
          </w:p>
        </w:tc>
        <w:tc>
          <w:tcPr>
            <w:tcW w:w="890" w:type="dxa"/>
          </w:tcPr>
          <w:p w14:paraId="38F18785"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7.86</w:t>
            </w:r>
          </w:p>
        </w:tc>
        <w:tc>
          <w:tcPr>
            <w:tcW w:w="890" w:type="dxa"/>
          </w:tcPr>
          <w:p w14:paraId="24E8C5AC"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5.48</w:t>
            </w:r>
          </w:p>
        </w:tc>
      </w:tr>
      <w:tr w:rsidR="008E133C" w:rsidRPr="00A40892" w14:paraId="5207AB87" w14:textId="77777777" w:rsidTr="004458AC">
        <w:tc>
          <w:tcPr>
            <w:tcW w:w="515" w:type="dxa"/>
          </w:tcPr>
          <w:p w14:paraId="7DDC6AF5" w14:textId="77777777" w:rsidR="004458AC" w:rsidRPr="000E6EEA" w:rsidRDefault="004458A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9</w:t>
            </w:r>
          </w:p>
        </w:tc>
        <w:tc>
          <w:tcPr>
            <w:tcW w:w="2515" w:type="dxa"/>
          </w:tcPr>
          <w:p w14:paraId="0C0036E3"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TPG</w:t>
            </w:r>
          </w:p>
        </w:tc>
        <w:tc>
          <w:tcPr>
            <w:tcW w:w="1470" w:type="dxa"/>
          </w:tcPr>
          <w:p w14:paraId="7F465BEE"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6.12</w:t>
            </w:r>
          </w:p>
        </w:tc>
        <w:tc>
          <w:tcPr>
            <w:tcW w:w="1567" w:type="dxa"/>
          </w:tcPr>
          <w:p w14:paraId="4941C5E0"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6.42</w:t>
            </w:r>
          </w:p>
        </w:tc>
        <w:tc>
          <w:tcPr>
            <w:tcW w:w="890" w:type="dxa"/>
          </w:tcPr>
          <w:p w14:paraId="7B510B7F"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6.4</w:t>
            </w:r>
          </w:p>
        </w:tc>
        <w:tc>
          <w:tcPr>
            <w:tcW w:w="890" w:type="dxa"/>
          </w:tcPr>
          <w:p w14:paraId="6F330144"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6.72</w:t>
            </w:r>
          </w:p>
        </w:tc>
        <w:tc>
          <w:tcPr>
            <w:tcW w:w="890" w:type="dxa"/>
          </w:tcPr>
          <w:p w14:paraId="12C490E8"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5.66</w:t>
            </w:r>
          </w:p>
        </w:tc>
        <w:tc>
          <w:tcPr>
            <w:tcW w:w="890" w:type="dxa"/>
          </w:tcPr>
          <w:p w14:paraId="19F7C9DC"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5.16</w:t>
            </w:r>
          </w:p>
        </w:tc>
      </w:tr>
      <w:tr w:rsidR="008E133C" w:rsidRPr="00A40892" w14:paraId="48AF1BBA" w14:textId="77777777" w:rsidTr="004458AC">
        <w:tc>
          <w:tcPr>
            <w:tcW w:w="515" w:type="dxa"/>
          </w:tcPr>
          <w:p w14:paraId="0B4C3323" w14:textId="77777777" w:rsidR="004458AC" w:rsidRPr="000E6EEA" w:rsidRDefault="004458A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10</w:t>
            </w:r>
          </w:p>
        </w:tc>
        <w:tc>
          <w:tcPr>
            <w:tcW w:w="2515" w:type="dxa"/>
          </w:tcPr>
          <w:p w14:paraId="05527812" w14:textId="77777777" w:rsidR="004458AC" w:rsidRPr="000E6EEA" w:rsidRDefault="008E133C" w:rsidP="007832E5">
            <w:pPr>
              <w:jc w:val="center"/>
              <w:rPr>
                <w:rFonts w:ascii="Times New Roman" w:eastAsia="Times New Roman" w:hAnsi="Times New Roman" w:cs="Times New Roman"/>
                <w:lang w:val="ru-RU" w:eastAsia="ru-RU"/>
              </w:rPr>
            </w:pPr>
            <w:proofErr w:type="spellStart"/>
            <w:r w:rsidRPr="000E6EEA">
              <w:rPr>
                <w:rFonts w:ascii="Times New Roman" w:eastAsia="Times New Roman" w:hAnsi="Times New Roman" w:cs="Times New Roman"/>
                <w:lang w:val="ru-RU" w:eastAsia="ru-RU"/>
              </w:rPr>
              <w:t>JoinUP</w:t>
            </w:r>
            <w:proofErr w:type="spellEnd"/>
            <w:r w:rsidRPr="000E6EEA">
              <w:rPr>
                <w:rFonts w:ascii="Times New Roman" w:eastAsia="Times New Roman" w:hAnsi="Times New Roman" w:cs="Times New Roman"/>
                <w:lang w:val="ru-RU" w:eastAsia="ru-RU"/>
              </w:rPr>
              <w:t>!</w:t>
            </w:r>
          </w:p>
        </w:tc>
        <w:tc>
          <w:tcPr>
            <w:tcW w:w="1470" w:type="dxa"/>
          </w:tcPr>
          <w:p w14:paraId="47D5006A"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6.54</w:t>
            </w:r>
          </w:p>
        </w:tc>
        <w:tc>
          <w:tcPr>
            <w:tcW w:w="1567" w:type="dxa"/>
          </w:tcPr>
          <w:p w14:paraId="517DACFC" w14:textId="77777777" w:rsidR="004458AC" w:rsidRPr="000E6EEA" w:rsidRDefault="008E133C"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05.04</w:t>
            </w:r>
          </w:p>
        </w:tc>
        <w:tc>
          <w:tcPr>
            <w:tcW w:w="890" w:type="dxa"/>
          </w:tcPr>
          <w:p w14:paraId="5D622E84"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7.42</w:t>
            </w:r>
          </w:p>
        </w:tc>
        <w:tc>
          <w:tcPr>
            <w:tcW w:w="890" w:type="dxa"/>
          </w:tcPr>
          <w:p w14:paraId="1A9F582B"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6.58</w:t>
            </w:r>
          </w:p>
        </w:tc>
        <w:tc>
          <w:tcPr>
            <w:tcW w:w="890" w:type="dxa"/>
          </w:tcPr>
          <w:p w14:paraId="6E0637C5"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7.56</w:t>
            </w:r>
          </w:p>
        </w:tc>
        <w:tc>
          <w:tcPr>
            <w:tcW w:w="890" w:type="dxa"/>
          </w:tcPr>
          <w:p w14:paraId="7F966BB6" w14:textId="77777777" w:rsidR="004458AC" w:rsidRPr="000E6EEA" w:rsidRDefault="00F029F0" w:rsidP="007832E5">
            <w:pPr>
              <w:jc w:val="center"/>
              <w:rPr>
                <w:rFonts w:ascii="Times New Roman" w:eastAsia="Times New Roman" w:hAnsi="Times New Roman" w:cs="Times New Roman"/>
                <w:lang w:val="ru-RU" w:eastAsia="ru-RU"/>
              </w:rPr>
            </w:pPr>
            <w:r w:rsidRPr="000E6EEA">
              <w:rPr>
                <w:rFonts w:ascii="Times New Roman" w:eastAsia="Times New Roman" w:hAnsi="Times New Roman" w:cs="Times New Roman"/>
                <w:lang w:val="ru-RU" w:eastAsia="ru-RU"/>
              </w:rPr>
              <w:t>6.36</w:t>
            </w:r>
          </w:p>
        </w:tc>
      </w:tr>
    </w:tbl>
    <w:p w14:paraId="00C79D18" w14:textId="77777777" w:rsidR="00773309" w:rsidRPr="00D023F4" w:rsidRDefault="008C30DF" w:rsidP="00A80E9A">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sidR="004458AC">
        <w:rPr>
          <w:rFonts w:ascii="Times New Roman" w:eastAsia="Times New Roman" w:hAnsi="Times New Roman" w:cs="Times New Roman"/>
          <w:sz w:val="28"/>
          <w:szCs w:val="28"/>
          <w:lang w:val="ru-RU" w:eastAsia="ru-RU"/>
        </w:rPr>
        <w:t xml:space="preserve">: </w:t>
      </w:r>
      <w:proofErr w:type="spellStart"/>
      <w:r w:rsidR="004458AC">
        <w:rPr>
          <w:rFonts w:ascii="Times New Roman" w:eastAsia="Times New Roman" w:hAnsi="Times New Roman" w:cs="Times New Roman"/>
          <w:sz w:val="28"/>
          <w:szCs w:val="28"/>
          <w:lang w:val="ru-RU" w:eastAsia="ru-RU"/>
        </w:rPr>
        <w:t>складено</w:t>
      </w:r>
      <w:proofErr w:type="spellEnd"/>
      <w:r w:rsidR="00D023F4">
        <w:rPr>
          <w:rFonts w:ascii="Times New Roman" w:eastAsia="Times New Roman" w:hAnsi="Times New Roman" w:cs="Times New Roman"/>
          <w:sz w:val="28"/>
          <w:szCs w:val="28"/>
          <w:lang w:val="ru-RU" w:eastAsia="ru-RU"/>
        </w:rPr>
        <w:t xml:space="preserve"> автором</w:t>
      </w:r>
      <w:r w:rsidR="004458AC">
        <w:rPr>
          <w:rFonts w:ascii="Times New Roman" w:eastAsia="Times New Roman" w:hAnsi="Times New Roman" w:cs="Times New Roman"/>
          <w:sz w:val="28"/>
          <w:szCs w:val="28"/>
          <w:lang w:val="ru-RU" w:eastAsia="ru-RU"/>
        </w:rPr>
        <w:t xml:space="preserve"> на </w:t>
      </w:r>
      <w:proofErr w:type="spellStart"/>
      <w:r w:rsidR="004458AC">
        <w:rPr>
          <w:rFonts w:ascii="Times New Roman" w:eastAsia="Times New Roman" w:hAnsi="Times New Roman" w:cs="Times New Roman"/>
          <w:sz w:val="28"/>
          <w:szCs w:val="28"/>
          <w:lang w:val="ru-RU" w:eastAsia="ru-RU"/>
        </w:rPr>
        <w:t>основі</w:t>
      </w:r>
      <w:proofErr w:type="spellEnd"/>
      <w:r w:rsidR="004458AC">
        <w:rPr>
          <w:rFonts w:ascii="Times New Roman" w:eastAsia="Times New Roman" w:hAnsi="Times New Roman" w:cs="Times New Roman"/>
          <w:sz w:val="28"/>
          <w:szCs w:val="28"/>
          <w:lang w:val="ru-RU" w:eastAsia="ru-RU"/>
        </w:rPr>
        <w:t xml:space="preserve"> </w:t>
      </w:r>
      <w:r w:rsidR="00A61F2E" w:rsidRPr="00D023F4">
        <w:rPr>
          <w:rFonts w:ascii="Times New Roman" w:eastAsia="Times New Roman" w:hAnsi="Times New Roman" w:cs="Times New Roman"/>
          <w:sz w:val="28"/>
          <w:szCs w:val="28"/>
          <w:lang w:val="ru-RU" w:eastAsia="ru-RU"/>
        </w:rPr>
        <w:t>[</w:t>
      </w:r>
      <w:r w:rsidR="004E2DEE">
        <w:rPr>
          <w:rFonts w:ascii="Times New Roman" w:eastAsia="Times New Roman" w:hAnsi="Times New Roman" w:cs="Times New Roman"/>
          <w:sz w:val="28"/>
          <w:szCs w:val="28"/>
          <w:lang w:eastAsia="ru-RU"/>
        </w:rPr>
        <w:t>55</w:t>
      </w:r>
      <w:r w:rsidR="004458AC" w:rsidRPr="00D023F4">
        <w:rPr>
          <w:rFonts w:ascii="Times New Roman" w:eastAsia="Times New Roman" w:hAnsi="Times New Roman" w:cs="Times New Roman"/>
          <w:sz w:val="28"/>
          <w:szCs w:val="28"/>
          <w:lang w:val="ru-RU" w:eastAsia="ru-RU"/>
        </w:rPr>
        <w:t>].</w:t>
      </w:r>
    </w:p>
    <w:p w14:paraId="04E25220" w14:textId="77777777" w:rsidR="00AE6535" w:rsidRDefault="00AE6535" w:rsidP="00A40892">
      <w:pPr>
        <w:spacing w:after="0" w:line="360" w:lineRule="auto"/>
        <w:ind w:firstLine="708"/>
        <w:jc w:val="both"/>
        <w:rPr>
          <w:rFonts w:ascii="Times New Roman" w:eastAsia="Times New Roman" w:hAnsi="Times New Roman" w:cs="Times New Roman"/>
          <w:sz w:val="28"/>
          <w:szCs w:val="28"/>
          <w:lang w:eastAsia="ru-RU"/>
        </w:rPr>
      </w:pPr>
    </w:p>
    <w:p w14:paraId="79755623" w14:textId="77777777" w:rsidR="00A40892" w:rsidRPr="00AE6535" w:rsidRDefault="00AE6535" w:rsidP="00A40892">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У</w:t>
      </w:r>
      <w:r w:rsidR="003F2498">
        <w:rPr>
          <w:rFonts w:ascii="Times New Roman" w:eastAsia="Times New Roman" w:hAnsi="Times New Roman" w:cs="Times New Roman"/>
          <w:sz w:val="28"/>
          <w:szCs w:val="28"/>
          <w:lang w:eastAsia="ru-RU"/>
        </w:rPr>
        <w:t xml:space="preserve"> 2019 році</w:t>
      </w:r>
      <w:r w:rsidR="007832E5">
        <w:rPr>
          <w:rFonts w:ascii="Times New Roman" w:eastAsia="Times New Roman" w:hAnsi="Times New Roman" w:cs="Times New Roman"/>
          <w:sz w:val="28"/>
          <w:szCs w:val="28"/>
          <w:lang w:eastAsia="ru-RU"/>
        </w:rPr>
        <w:t xml:space="preserve"> суб’єкти </w:t>
      </w:r>
      <w:r>
        <w:rPr>
          <w:rFonts w:ascii="Times New Roman" w:eastAsia="Times New Roman" w:hAnsi="Times New Roman" w:cs="Times New Roman"/>
          <w:sz w:val="28"/>
          <w:szCs w:val="28"/>
          <w:lang w:eastAsia="ru-RU"/>
        </w:rPr>
        <w:t>господарювання у туристичній сфері</w:t>
      </w:r>
      <w:r w:rsidR="003F2498">
        <w:rPr>
          <w:rFonts w:ascii="Times New Roman" w:eastAsia="Times New Roman" w:hAnsi="Times New Roman" w:cs="Times New Roman"/>
          <w:sz w:val="28"/>
          <w:szCs w:val="28"/>
          <w:lang w:eastAsia="ru-RU"/>
        </w:rPr>
        <w:t xml:space="preserve"> переважають у таких регіонах, як м. Київ, Львівська, Одеська та Дніпропетровська області.</w:t>
      </w:r>
      <w:r w:rsidR="00A40892">
        <w:rPr>
          <w:rFonts w:ascii="Times New Roman" w:eastAsia="Times New Roman" w:hAnsi="Times New Roman" w:cs="Times New Roman"/>
          <w:sz w:val="28"/>
          <w:szCs w:val="28"/>
          <w:lang w:eastAsia="ru-RU"/>
        </w:rPr>
        <w:t xml:space="preserve"> </w:t>
      </w:r>
      <w:proofErr w:type="spellStart"/>
      <w:r w:rsidR="00A40892" w:rsidRPr="00003480">
        <w:rPr>
          <w:rFonts w:ascii="Times New Roman" w:eastAsia="Times New Roman" w:hAnsi="Times New Roman" w:cs="Times New Roman"/>
          <w:sz w:val="28"/>
          <w:szCs w:val="28"/>
          <w:lang w:val="ru-RU" w:eastAsia="ru-RU"/>
        </w:rPr>
        <w:t>Україна</w:t>
      </w:r>
      <w:proofErr w:type="spellEnd"/>
      <w:r w:rsidR="00A40892" w:rsidRPr="00003480">
        <w:rPr>
          <w:rFonts w:ascii="Times New Roman" w:eastAsia="Times New Roman" w:hAnsi="Times New Roman" w:cs="Times New Roman"/>
          <w:sz w:val="28"/>
          <w:szCs w:val="28"/>
          <w:lang w:val="ru-RU" w:eastAsia="ru-RU"/>
        </w:rPr>
        <w:t xml:space="preserve"> </w:t>
      </w:r>
      <w:proofErr w:type="spellStart"/>
      <w:r w:rsidR="00A40892" w:rsidRPr="00003480">
        <w:rPr>
          <w:rFonts w:ascii="Times New Roman" w:eastAsia="Times New Roman" w:hAnsi="Times New Roman" w:cs="Times New Roman"/>
          <w:sz w:val="28"/>
          <w:szCs w:val="28"/>
          <w:lang w:val="ru-RU" w:eastAsia="ru-RU"/>
        </w:rPr>
        <w:t>зазнала</w:t>
      </w:r>
      <w:proofErr w:type="spellEnd"/>
      <w:r w:rsidR="00A40892" w:rsidRPr="00003480">
        <w:rPr>
          <w:rFonts w:ascii="Times New Roman" w:eastAsia="Times New Roman" w:hAnsi="Times New Roman" w:cs="Times New Roman"/>
          <w:sz w:val="28"/>
          <w:szCs w:val="28"/>
          <w:lang w:val="ru-RU" w:eastAsia="ru-RU"/>
        </w:rPr>
        <w:t xml:space="preserve"> </w:t>
      </w:r>
      <w:proofErr w:type="spellStart"/>
      <w:r w:rsidR="00A40892" w:rsidRPr="00003480">
        <w:rPr>
          <w:rFonts w:ascii="Times New Roman" w:eastAsia="Times New Roman" w:hAnsi="Times New Roman" w:cs="Times New Roman"/>
          <w:sz w:val="28"/>
          <w:szCs w:val="28"/>
          <w:lang w:val="ru-RU" w:eastAsia="ru-RU"/>
        </w:rPr>
        <w:t>значних</w:t>
      </w:r>
      <w:proofErr w:type="spellEnd"/>
      <w:r w:rsidR="00A40892" w:rsidRPr="00003480">
        <w:rPr>
          <w:rFonts w:ascii="Times New Roman" w:eastAsia="Times New Roman" w:hAnsi="Times New Roman" w:cs="Times New Roman"/>
          <w:sz w:val="28"/>
          <w:szCs w:val="28"/>
          <w:lang w:val="ru-RU" w:eastAsia="ru-RU"/>
        </w:rPr>
        <w:t xml:space="preserve"> </w:t>
      </w:r>
      <w:proofErr w:type="spellStart"/>
      <w:r w:rsidR="00A40892" w:rsidRPr="00003480">
        <w:rPr>
          <w:rFonts w:ascii="Times New Roman" w:eastAsia="Times New Roman" w:hAnsi="Times New Roman" w:cs="Times New Roman"/>
          <w:sz w:val="28"/>
          <w:szCs w:val="28"/>
          <w:lang w:val="ru-RU" w:eastAsia="ru-RU"/>
        </w:rPr>
        <w:t>економічних</w:t>
      </w:r>
      <w:proofErr w:type="spellEnd"/>
      <w:r w:rsidR="00A40892" w:rsidRPr="00003480">
        <w:rPr>
          <w:rFonts w:ascii="Times New Roman" w:eastAsia="Times New Roman" w:hAnsi="Times New Roman" w:cs="Times New Roman"/>
          <w:sz w:val="28"/>
          <w:szCs w:val="28"/>
          <w:lang w:val="ru-RU" w:eastAsia="ru-RU"/>
        </w:rPr>
        <w:t xml:space="preserve"> </w:t>
      </w:r>
      <w:proofErr w:type="spellStart"/>
      <w:r w:rsidR="00A40892" w:rsidRPr="00003480">
        <w:rPr>
          <w:rFonts w:ascii="Times New Roman" w:eastAsia="Times New Roman" w:hAnsi="Times New Roman" w:cs="Times New Roman"/>
          <w:sz w:val="28"/>
          <w:szCs w:val="28"/>
          <w:lang w:val="ru-RU" w:eastAsia="ru-RU"/>
        </w:rPr>
        <w:t>втрат</w:t>
      </w:r>
      <w:proofErr w:type="spellEnd"/>
      <w:r w:rsidR="00A40892" w:rsidRPr="00003480">
        <w:rPr>
          <w:rFonts w:ascii="Times New Roman" w:eastAsia="Times New Roman" w:hAnsi="Times New Roman" w:cs="Times New Roman"/>
          <w:sz w:val="28"/>
          <w:szCs w:val="28"/>
          <w:lang w:val="ru-RU" w:eastAsia="ru-RU"/>
        </w:rPr>
        <w:t xml:space="preserve"> через те, </w:t>
      </w:r>
      <w:proofErr w:type="spellStart"/>
      <w:r w:rsidR="00A40892" w:rsidRPr="00003480">
        <w:rPr>
          <w:rFonts w:ascii="Times New Roman" w:eastAsia="Times New Roman" w:hAnsi="Times New Roman" w:cs="Times New Roman"/>
          <w:sz w:val="28"/>
          <w:szCs w:val="28"/>
          <w:lang w:val="ru-RU" w:eastAsia="ru-RU"/>
        </w:rPr>
        <w:t>що</w:t>
      </w:r>
      <w:proofErr w:type="spellEnd"/>
      <w:r w:rsidR="00A40892" w:rsidRPr="00003480">
        <w:rPr>
          <w:rFonts w:ascii="Times New Roman" w:eastAsia="Times New Roman" w:hAnsi="Times New Roman" w:cs="Times New Roman"/>
          <w:sz w:val="28"/>
          <w:szCs w:val="28"/>
          <w:lang w:val="ru-RU" w:eastAsia="ru-RU"/>
        </w:rPr>
        <w:t xml:space="preserve"> </w:t>
      </w:r>
      <w:proofErr w:type="spellStart"/>
      <w:r w:rsidR="00A40892" w:rsidRPr="00003480">
        <w:rPr>
          <w:rFonts w:ascii="Times New Roman" w:eastAsia="Times New Roman" w:hAnsi="Times New Roman" w:cs="Times New Roman"/>
          <w:sz w:val="28"/>
          <w:szCs w:val="28"/>
          <w:lang w:val="ru-RU" w:eastAsia="ru-RU"/>
        </w:rPr>
        <w:t>подібно</w:t>
      </w:r>
      <w:proofErr w:type="spellEnd"/>
      <w:r w:rsidR="00A40892" w:rsidRPr="00003480">
        <w:rPr>
          <w:rFonts w:ascii="Times New Roman" w:eastAsia="Times New Roman" w:hAnsi="Times New Roman" w:cs="Times New Roman"/>
          <w:sz w:val="28"/>
          <w:szCs w:val="28"/>
          <w:lang w:val="ru-RU" w:eastAsia="ru-RU"/>
        </w:rPr>
        <w:t xml:space="preserve"> </w:t>
      </w:r>
      <w:proofErr w:type="spellStart"/>
      <w:r w:rsidR="00A40892" w:rsidRPr="00003480">
        <w:rPr>
          <w:rFonts w:ascii="Times New Roman" w:eastAsia="Times New Roman" w:hAnsi="Times New Roman" w:cs="Times New Roman"/>
          <w:sz w:val="28"/>
          <w:szCs w:val="28"/>
          <w:lang w:val="ru-RU" w:eastAsia="ru-RU"/>
        </w:rPr>
        <w:t>іншим</w:t>
      </w:r>
      <w:proofErr w:type="spellEnd"/>
      <w:r w:rsidR="00A40892" w:rsidRPr="00003480">
        <w:rPr>
          <w:rFonts w:ascii="Times New Roman" w:eastAsia="Times New Roman" w:hAnsi="Times New Roman" w:cs="Times New Roman"/>
          <w:sz w:val="28"/>
          <w:szCs w:val="28"/>
          <w:lang w:val="ru-RU" w:eastAsia="ru-RU"/>
        </w:rPr>
        <w:t xml:space="preserve"> державам </w:t>
      </w:r>
      <w:proofErr w:type="spellStart"/>
      <w:r w:rsidR="00A40892" w:rsidRPr="00003480">
        <w:rPr>
          <w:rFonts w:ascii="Times New Roman" w:eastAsia="Times New Roman" w:hAnsi="Times New Roman" w:cs="Times New Roman"/>
          <w:sz w:val="28"/>
          <w:szCs w:val="28"/>
          <w:lang w:val="ru-RU" w:eastAsia="ru-RU"/>
        </w:rPr>
        <w:t>була</w:t>
      </w:r>
      <w:proofErr w:type="spellEnd"/>
      <w:r w:rsidR="00A40892" w:rsidRPr="00003480">
        <w:rPr>
          <w:rFonts w:ascii="Times New Roman" w:eastAsia="Times New Roman" w:hAnsi="Times New Roman" w:cs="Times New Roman"/>
          <w:sz w:val="28"/>
          <w:szCs w:val="28"/>
          <w:lang w:val="ru-RU" w:eastAsia="ru-RU"/>
        </w:rPr>
        <w:t xml:space="preserve"> </w:t>
      </w:r>
      <w:proofErr w:type="spellStart"/>
      <w:r w:rsidR="00A40892" w:rsidRPr="00003480">
        <w:rPr>
          <w:rFonts w:ascii="Times New Roman" w:eastAsia="Times New Roman" w:hAnsi="Times New Roman" w:cs="Times New Roman"/>
          <w:sz w:val="28"/>
          <w:szCs w:val="28"/>
          <w:lang w:val="ru-RU" w:eastAsia="ru-RU"/>
        </w:rPr>
        <w:t>змушена</w:t>
      </w:r>
      <w:proofErr w:type="spellEnd"/>
      <w:r w:rsidR="00A40892" w:rsidRPr="00003480">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запровадити</w:t>
      </w:r>
      <w:proofErr w:type="spellEnd"/>
      <w:r>
        <w:rPr>
          <w:rFonts w:ascii="Times New Roman" w:eastAsia="Times New Roman" w:hAnsi="Times New Roman" w:cs="Times New Roman"/>
          <w:sz w:val="28"/>
          <w:szCs w:val="28"/>
          <w:lang w:val="ru-RU" w:eastAsia="ru-RU"/>
        </w:rPr>
        <w:t xml:space="preserve"> у </w:t>
      </w:r>
      <w:proofErr w:type="spellStart"/>
      <w:r w:rsidR="00A40892" w:rsidRPr="00003480">
        <w:rPr>
          <w:rFonts w:ascii="Times New Roman" w:eastAsia="Times New Roman" w:hAnsi="Times New Roman" w:cs="Times New Roman"/>
          <w:sz w:val="28"/>
          <w:szCs w:val="28"/>
          <w:lang w:val="ru-RU" w:eastAsia="ru-RU"/>
        </w:rPr>
        <w:t>сфер</w:t>
      </w:r>
      <w:r>
        <w:rPr>
          <w:rFonts w:ascii="Times New Roman" w:eastAsia="Times New Roman" w:hAnsi="Times New Roman" w:cs="Times New Roman"/>
          <w:sz w:val="28"/>
          <w:szCs w:val="28"/>
          <w:lang w:val="ru-RU" w:eastAsia="ru-RU"/>
        </w:rPr>
        <w:t>і</w:t>
      </w:r>
      <w:proofErr w:type="spellEnd"/>
      <w:r w:rsidR="00A40892">
        <w:rPr>
          <w:rFonts w:ascii="Times New Roman" w:eastAsia="Times New Roman" w:hAnsi="Times New Roman" w:cs="Times New Roman"/>
          <w:sz w:val="28"/>
          <w:szCs w:val="28"/>
          <w:lang w:val="ru-RU" w:eastAsia="ru-RU"/>
        </w:rPr>
        <w:t xml:space="preserve"> </w:t>
      </w:r>
      <w:proofErr w:type="spellStart"/>
      <w:r w:rsidR="00A40892">
        <w:rPr>
          <w:rFonts w:ascii="Times New Roman" w:eastAsia="Times New Roman" w:hAnsi="Times New Roman" w:cs="Times New Roman"/>
          <w:sz w:val="28"/>
          <w:szCs w:val="28"/>
          <w:lang w:val="ru-RU" w:eastAsia="ru-RU"/>
        </w:rPr>
        <w:t>послуг</w:t>
      </w:r>
      <w:proofErr w:type="spellEnd"/>
      <w:r w:rsidR="00A40892">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жорсткі</w:t>
      </w:r>
      <w:proofErr w:type="spellEnd"/>
      <w:r w:rsidR="00A40892">
        <w:rPr>
          <w:rFonts w:ascii="Times New Roman" w:eastAsia="Times New Roman" w:hAnsi="Times New Roman" w:cs="Times New Roman"/>
          <w:sz w:val="28"/>
          <w:szCs w:val="28"/>
          <w:lang w:val="ru-RU" w:eastAsia="ru-RU"/>
        </w:rPr>
        <w:t xml:space="preserve"> </w:t>
      </w:r>
      <w:proofErr w:type="spellStart"/>
      <w:r w:rsidR="00A40892">
        <w:rPr>
          <w:rFonts w:ascii="Times New Roman" w:eastAsia="Times New Roman" w:hAnsi="Times New Roman" w:cs="Times New Roman"/>
          <w:sz w:val="28"/>
          <w:szCs w:val="28"/>
          <w:lang w:val="ru-RU" w:eastAsia="ru-RU"/>
        </w:rPr>
        <w:t>карантин</w:t>
      </w:r>
      <w:r>
        <w:rPr>
          <w:rFonts w:ascii="Times New Roman" w:eastAsia="Times New Roman" w:hAnsi="Times New Roman" w:cs="Times New Roman"/>
          <w:sz w:val="28"/>
          <w:szCs w:val="28"/>
          <w:lang w:val="ru-RU" w:eastAsia="ru-RU"/>
        </w:rPr>
        <w:t>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обмеження</w:t>
      </w:r>
      <w:proofErr w:type="spellEnd"/>
      <w:r>
        <w:rPr>
          <w:rFonts w:ascii="Times New Roman" w:eastAsia="Times New Roman" w:hAnsi="Times New Roman" w:cs="Times New Roman"/>
          <w:sz w:val="28"/>
          <w:szCs w:val="28"/>
          <w:lang w:val="ru-RU" w:eastAsia="ru-RU"/>
        </w:rPr>
        <w:t xml:space="preserve"> </w:t>
      </w:r>
      <w:r w:rsidR="005D5E56">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Табл. 3.3</w:t>
      </w:r>
      <w:r w:rsidR="00BE68CD">
        <w:rPr>
          <w:rFonts w:ascii="Times New Roman" w:eastAsia="Times New Roman" w:hAnsi="Times New Roman" w:cs="Times New Roman"/>
          <w:sz w:val="28"/>
          <w:szCs w:val="28"/>
          <w:lang w:val="ru-RU" w:eastAsia="ru-RU"/>
        </w:rPr>
        <w:t>.</w:t>
      </w:r>
      <w:r w:rsidR="005D5E56">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14:paraId="2576711D" w14:textId="77777777" w:rsidR="00A40892" w:rsidRPr="00A40892" w:rsidRDefault="00A40892" w:rsidP="00A40892">
      <w:pPr>
        <w:spacing w:after="0" w:line="360" w:lineRule="auto"/>
        <w:ind w:firstLine="708"/>
        <w:jc w:val="both"/>
        <w:rPr>
          <w:rFonts w:ascii="Times New Roman" w:eastAsia="Times New Roman" w:hAnsi="Times New Roman" w:cs="Times New Roman"/>
          <w:sz w:val="28"/>
          <w:szCs w:val="28"/>
          <w:lang w:val="ru-RU" w:eastAsia="ru-RU"/>
        </w:rPr>
      </w:pPr>
    </w:p>
    <w:p w14:paraId="4BDE2B71" w14:textId="77777777" w:rsidR="00F376B2" w:rsidRDefault="00F376B2" w:rsidP="00AE6535">
      <w:pPr>
        <w:spacing w:after="0" w:line="360" w:lineRule="auto"/>
        <w:ind w:firstLine="708"/>
        <w:jc w:val="center"/>
        <w:rPr>
          <w:rFonts w:ascii="Times New Roman" w:eastAsia="Times New Roman" w:hAnsi="Times New Roman" w:cs="Times New Roman"/>
          <w:b/>
          <w:sz w:val="28"/>
          <w:szCs w:val="28"/>
          <w:lang w:val="ru-RU" w:eastAsia="ru-RU"/>
        </w:rPr>
      </w:pPr>
    </w:p>
    <w:p w14:paraId="09A59BC5" w14:textId="427F38BF" w:rsidR="00773309" w:rsidRPr="00AB5126" w:rsidRDefault="00504CC0" w:rsidP="00AE6535">
      <w:pPr>
        <w:spacing w:after="0" w:line="360" w:lineRule="auto"/>
        <w:ind w:firstLine="708"/>
        <w:jc w:val="center"/>
        <w:rPr>
          <w:rFonts w:ascii="Times New Roman" w:eastAsia="Times New Roman" w:hAnsi="Times New Roman" w:cs="Times New Roman"/>
          <w:b/>
          <w:sz w:val="28"/>
          <w:szCs w:val="28"/>
          <w:lang w:val="ru-RU" w:eastAsia="ru-RU"/>
        </w:rPr>
      </w:pPr>
      <w:proofErr w:type="spellStart"/>
      <w:r>
        <w:rPr>
          <w:rFonts w:ascii="Times New Roman" w:eastAsia="Times New Roman" w:hAnsi="Times New Roman" w:cs="Times New Roman"/>
          <w:b/>
          <w:sz w:val="28"/>
          <w:szCs w:val="28"/>
          <w:lang w:val="ru-RU" w:eastAsia="ru-RU"/>
        </w:rPr>
        <w:lastRenderedPageBreak/>
        <w:t>Та</w:t>
      </w:r>
      <w:r w:rsidR="00773309" w:rsidRPr="00AB5126">
        <w:rPr>
          <w:rFonts w:ascii="Times New Roman" w:eastAsia="Times New Roman" w:hAnsi="Times New Roman" w:cs="Times New Roman"/>
          <w:b/>
          <w:sz w:val="28"/>
          <w:szCs w:val="28"/>
          <w:lang w:val="ru-RU" w:eastAsia="ru-RU"/>
        </w:rPr>
        <w:t>блиця</w:t>
      </w:r>
      <w:proofErr w:type="spellEnd"/>
      <w:r w:rsidR="00DF5795" w:rsidRPr="00AB5126">
        <w:rPr>
          <w:rFonts w:ascii="Times New Roman" w:eastAsia="Times New Roman" w:hAnsi="Times New Roman" w:cs="Times New Roman"/>
          <w:b/>
          <w:sz w:val="28"/>
          <w:szCs w:val="28"/>
          <w:lang w:val="ru-RU" w:eastAsia="ru-RU"/>
        </w:rPr>
        <w:t xml:space="preserve"> 3.</w:t>
      </w:r>
      <w:r w:rsidR="00DF5795" w:rsidRPr="00AB5126">
        <w:rPr>
          <w:rFonts w:ascii="Times New Roman" w:eastAsia="Times New Roman" w:hAnsi="Times New Roman" w:cs="Times New Roman"/>
          <w:b/>
          <w:sz w:val="28"/>
          <w:szCs w:val="28"/>
          <w:lang w:eastAsia="ru-RU"/>
        </w:rPr>
        <w:t>3</w:t>
      </w:r>
      <w:r w:rsidR="00CA2CC3">
        <w:rPr>
          <w:rFonts w:ascii="Times New Roman" w:eastAsia="Times New Roman" w:hAnsi="Times New Roman" w:cs="Times New Roman"/>
          <w:b/>
          <w:sz w:val="28"/>
          <w:szCs w:val="28"/>
          <w:lang w:val="ru-RU" w:eastAsia="ru-RU"/>
        </w:rPr>
        <w:t xml:space="preserve"> – </w:t>
      </w:r>
      <w:proofErr w:type="spellStart"/>
      <w:r w:rsidR="00CA2CC3">
        <w:rPr>
          <w:rFonts w:ascii="Times New Roman" w:eastAsia="Times New Roman" w:hAnsi="Times New Roman" w:cs="Times New Roman"/>
          <w:b/>
          <w:sz w:val="28"/>
          <w:szCs w:val="28"/>
          <w:lang w:val="ru-RU" w:eastAsia="ru-RU"/>
        </w:rPr>
        <w:t>Кількість</w:t>
      </w:r>
      <w:proofErr w:type="spellEnd"/>
      <w:r w:rsidR="00CA2CC3">
        <w:rPr>
          <w:rFonts w:ascii="Times New Roman" w:eastAsia="Times New Roman" w:hAnsi="Times New Roman" w:cs="Times New Roman"/>
          <w:b/>
          <w:sz w:val="28"/>
          <w:szCs w:val="28"/>
          <w:lang w:val="ru-RU" w:eastAsia="ru-RU"/>
        </w:rPr>
        <w:t xml:space="preserve"> </w:t>
      </w:r>
      <w:proofErr w:type="spellStart"/>
      <w:r w:rsidR="00CA2CC3">
        <w:rPr>
          <w:rFonts w:ascii="Times New Roman" w:eastAsia="Times New Roman" w:hAnsi="Times New Roman" w:cs="Times New Roman"/>
          <w:b/>
          <w:sz w:val="28"/>
          <w:szCs w:val="28"/>
          <w:lang w:val="ru-RU" w:eastAsia="ru-RU"/>
        </w:rPr>
        <w:t>суб</w:t>
      </w:r>
      <w:r w:rsidR="00CA2CC3" w:rsidRPr="00CA2CC3">
        <w:rPr>
          <w:rFonts w:ascii="Times New Roman" w:eastAsia="Times New Roman" w:hAnsi="Times New Roman" w:cs="Times New Roman"/>
          <w:b/>
          <w:sz w:val="28"/>
          <w:szCs w:val="28"/>
          <w:lang w:val="ru-RU" w:eastAsia="ru-RU"/>
        </w:rPr>
        <w:t>’</w:t>
      </w:r>
      <w:r w:rsidR="00773309" w:rsidRPr="00AB5126">
        <w:rPr>
          <w:rFonts w:ascii="Times New Roman" w:eastAsia="Times New Roman" w:hAnsi="Times New Roman" w:cs="Times New Roman"/>
          <w:b/>
          <w:sz w:val="28"/>
          <w:szCs w:val="28"/>
          <w:lang w:val="ru-RU" w:eastAsia="ru-RU"/>
        </w:rPr>
        <w:t>єктів</w:t>
      </w:r>
      <w:proofErr w:type="spellEnd"/>
      <w:r w:rsidR="00773309" w:rsidRPr="00AB5126">
        <w:rPr>
          <w:rFonts w:ascii="Times New Roman" w:eastAsia="Times New Roman" w:hAnsi="Times New Roman" w:cs="Times New Roman"/>
          <w:b/>
          <w:sz w:val="28"/>
          <w:szCs w:val="28"/>
          <w:lang w:val="ru-RU" w:eastAsia="ru-RU"/>
        </w:rPr>
        <w:t xml:space="preserve"> </w:t>
      </w:r>
      <w:proofErr w:type="spellStart"/>
      <w:r w:rsidR="00773309" w:rsidRPr="00AB5126">
        <w:rPr>
          <w:rFonts w:ascii="Times New Roman" w:eastAsia="Times New Roman" w:hAnsi="Times New Roman" w:cs="Times New Roman"/>
          <w:b/>
          <w:sz w:val="28"/>
          <w:szCs w:val="28"/>
          <w:lang w:val="ru-RU" w:eastAsia="ru-RU"/>
        </w:rPr>
        <w:t>туристичної</w:t>
      </w:r>
      <w:proofErr w:type="spellEnd"/>
      <w:r w:rsidR="00773309" w:rsidRPr="00AB5126">
        <w:rPr>
          <w:rFonts w:ascii="Times New Roman" w:eastAsia="Times New Roman" w:hAnsi="Times New Roman" w:cs="Times New Roman"/>
          <w:b/>
          <w:sz w:val="28"/>
          <w:szCs w:val="28"/>
          <w:lang w:val="ru-RU" w:eastAsia="ru-RU"/>
        </w:rPr>
        <w:t xml:space="preserve"> </w:t>
      </w:r>
      <w:proofErr w:type="spellStart"/>
      <w:r w:rsidR="00773309" w:rsidRPr="00AB5126">
        <w:rPr>
          <w:rFonts w:ascii="Times New Roman" w:eastAsia="Times New Roman" w:hAnsi="Times New Roman" w:cs="Times New Roman"/>
          <w:b/>
          <w:sz w:val="28"/>
          <w:szCs w:val="28"/>
          <w:lang w:val="ru-RU" w:eastAsia="ru-RU"/>
        </w:rPr>
        <w:t>діяльності</w:t>
      </w:r>
      <w:proofErr w:type="spellEnd"/>
      <w:r w:rsidR="00773309" w:rsidRPr="00AB5126">
        <w:rPr>
          <w:rFonts w:ascii="Times New Roman" w:eastAsia="Times New Roman" w:hAnsi="Times New Roman" w:cs="Times New Roman"/>
          <w:b/>
          <w:sz w:val="28"/>
          <w:szCs w:val="28"/>
          <w:lang w:val="ru-RU" w:eastAsia="ru-RU"/>
        </w:rPr>
        <w:t xml:space="preserve"> за </w:t>
      </w:r>
      <w:proofErr w:type="spellStart"/>
      <w:r w:rsidR="00773309" w:rsidRPr="00AB5126">
        <w:rPr>
          <w:rFonts w:ascii="Times New Roman" w:eastAsia="Times New Roman" w:hAnsi="Times New Roman" w:cs="Times New Roman"/>
          <w:b/>
          <w:sz w:val="28"/>
          <w:szCs w:val="28"/>
          <w:lang w:val="ru-RU" w:eastAsia="ru-RU"/>
        </w:rPr>
        <w:t>регіонами</w:t>
      </w:r>
      <w:proofErr w:type="spellEnd"/>
      <w:r w:rsidR="00AE6535">
        <w:rPr>
          <w:rFonts w:ascii="Times New Roman" w:eastAsia="Times New Roman" w:hAnsi="Times New Roman" w:cs="Times New Roman"/>
          <w:b/>
          <w:sz w:val="28"/>
          <w:szCs w:val="28"/>
          <w:lang w:val="ru-RU" w:eastAsia="ru-RU"/>
        </w:rPr>
        <w:t xml:space="preserve">, 2019 </w:t>
      </w:r>
      <w:proofErr w:type="spellStart"/>
      <w:r w:rsidR="00AE6535">
        <w:rPr>
          <w:rFonts w:ascii="Times New Roman" w:eastAsia="Times New Roman" w:hAnsi="Times New Roman" w:cs="Times New Roman"/>
          <w:b/>
          <w:sz w:val="28"/>
          <w:szCs w:val="28"/>
          <w:lang w:val="ru-RU" w:eastAsia="ru-RU"/>
        </w:rPr>
        <w:t>рік</w:t>
      </w:r>
      <w:proofErr w:type="spellEnd"/>
    </w:p>
    <w:tbl>
      <w:tblPr>
        <w:tblStyle w:val="a4"/>
        <w:tblW w:w="9592" w:type="dxa"/>
        <w:jc w:val="center"/>
        <w:tblLayout w:type="fixed"/>
        <w:tblLook w:val="04A0" w:firstRow="1" w:lastRow="0" w:firstColumn="1" w:lastColumn="0" w:noHBand="0" w:noVBand="1"/>
      </w:tblPr>
      <w:tblGrid>
        <w:gridCol w:w="1850"/>
        <w:gridCol w:w="697"/>
        <w:gridCol w:w="912"/>
        <w:gridCol w:w="1072"/>
        <w:gridCol w:w="1808"/>
        <w:gridCol w:w="744"/>
        <w:gridCol w:w="992"/>
        <w:gridCol w:w="1517"/>
      </w:tblGrid>
      <w:tr w:rsidR="00AC57FF" w:rsidRPr="00DF5795" w14:paraId="04FAC924" w14:textId="77777777" w:rsidTr="00773309">
        <w:trPr>
          <w:trHeight w:val="270"/>
          <w:jc w:val="center"/>
        </w:trPr>
        <w:tc>
          <w:tcPr>
            <w:tcW w:w="1850" w:type="dxa"/>
            <w:vMerge w:val="restart"/>
          </w:tcPr>
          <w:p w14:paraId="31558F89" w14:textId="77777777" w:rsidR="003F2498" w:rsidRDefault="003F2498" w:rsidP="003F2498">
            <w:pPr>
              <w:jc w:val="center"/>
              <w:rPr>
                <w:rFonts w:ascii="Times New Roman" w:eastAsia="Times New Roman" w:hAnsi="Times New Roman" w:cs="Times New Roman"/>
                <w:b/>
                <w:sz w:val="24"/>
                <w:szCs w:val="28"/>
                <w:lang w:val="ru-RU" w:eastAsia="ru-RU"/>
              </w:rPr>
            </w:pPr>
          </w:p>
          <w:p w14:paraId="3A7052BC" w14:textId="77777777" w:rsidR="003F2498" w:rsidRDefault="003F2498" w:rsidP="003F2498">
            <w:pPr>
              <w:jc w:val="center"/>
              <w:rPr>
                <w:rFonts w:ascii="Times New Roman" w:eastAsia="Times New Roman" w:hAnsi="Times New Roman" w:cs="Times New Roman"/>
                <w:b/>
                <w:sz w:val="24"/>
                <w:szCs w:val="28"/>
                <w:lang w:val="ru-RU" w:eastAsia="ru-RU"/>
              </w:rPr>
            </w:pPr>
          </w:p>
          <w:p w14:paraId="0222D995" w14:textId="77777777" w:rsidR="003F2498" w:rsidRDefault="003F2498" w:rsidP="003F2498">
            <w:pPr>
              <w:jc w:val="center"/>
              <w:rPr>
                <w:rFonts w:ascii="Times New Roman" w:eastAsia="Times New Roman" w:hAnsi="Times New Roman" w:cs="Times New Roman"/>
                <w:b/>
                <w:sz w:val="24"/>
                <w:szCs w:val="28"/>
                <w:lang w:val="ru-RU" w:eastAsia="ru-RU"/>
              </w:rPr>
            </w:pPr>
          </w:p>
          <w:p w14:paraId="0E01D018" w14:textId="77777777" w:rsidR="003F2498" w:rsidRDefault="003F2498" w:rsidP="003F2498">
            <w:pPr>
              <w:jc w:val="center"/>
              <w:rPr>
                <w:rFonts w:ascii="Times New Roman" w:eastAsia="Times New Roman" w:hAnsi="Times New Roman" w:cs="Times New Roman"/>
                <w:b/>
                <w:sz w:val="24"/>
                <w:szCs w:val="28"/>
                <w:lang w:val="ru-RU" w:eastAsia="ru-RU"/>
              </w:rPr>
            </w:pPr>
          </w:p>
          <w:p w14:paraId="7698ED94" w14:textId="77777777" w:rsidR="00AC57FF" w:rsidRPr="003F2498" w:rsidRDefault="003F2498" w:rsidP="003F2498">
            <w:pPr>
              <w:jc w:val="center"/>
              <w:rPr>
                <w:rFonts w:ascii="Times New Roman" w:eastAsia="Times New Roman" w:hAnsi="Times New Roman" w:cs="Times New Roman"/>
                <w:b/>
                <w:sz w:val="24"/>
                <w:szCs w:val="28"/>
                <w:lang w:val="ru-RU" w:eastAsia="ru-RU"/>
              </w:rPr>
            </w:pPr>
            <w:r w:rsidRPr="003F2498">
              <w:rPr>
                <w:rFonts w:ascii="Times New Roman" w:eastAsia="Times New Roman" w:hAnsi="Times New Roman" w:cs="Times New Roman"/>
                <w:b/>
                <w:sz w:val="24"/>
                <w:szCs w:val="28"/>
                <w:lang w:val="ru-RU" w:eastAsia="ru-RU"/>
              </w:rPr>
              <w:t>Область</w:t>
            </w:r>
          </w:p>
        </w:tc>
        <w:tc>
          <w:tcPr>
            <w:tcW w:w="7742" w:type="dxa"/>
            <w:gridSpan w:val="7"/>
          </w:tcPr>
          <w:p w14:paraId="63DF34D5" w14:textId="77777777" w:rsidR="00AC57FF" w:rsidRPr="00AE6535" w:rsidRDefault="00AC57FF" w:rsidP="003F2498">
            <w:pPr>
              <w:jc w:val="center"/>
              <w:rPr>
                <w:rFonts w:ascii="Times New Roman" w:eastAsia="Times New Roman" w:hAnsi="Times New Roman" w:cs="Times New Roman"/>
                <w:b/>
                <w:sz w:val="24"/>
                <w:szCs w:val="28"/>
                <w:lang w:eastAsia="ru-RU"/>
              </w:rPr>
            </w:pPr>
            <w:r w:rsidRPr="003F2498">
              <w:rPr>
                <w:rFonts w:ascii="Times New Roman" w:eastAsia="Times New Roman" w:hAnsi="Times New Roman" w:cs="Times New Roman"/>
                <w:b/>
                <w:sz w:val="24"/>
                <w:szCs w:val="28"/>
                <w:lang w:val="en-US" w:eastAsia="ru-RU"/>
              </w:rPr>
              <w:t>2019</w:t>
            </w:r>
            <w:r w:rsidR="00AE6535">
              <w:rPr>
                <w:rFonts w:ascii="Times New Roman" w:eastAsia="Times New Roman" w:hAnsi="Times New Roman" w:cs="Times New Roman"/>
                <w:b/>
                <w:sz w:val="24"/>
                <w:szCs w:val="28"/>
                <w:lang w:eastAsia="ru-RU"/>
              </w:rPr>
              <w:t xml:space="preserve"> рік</w:t>
            </w:r>
          </w:p>
        </w:tc>
      </w:tr>
      <w:tr w:rsidR="00AC57FF" w:rsidRPr="00DF5795" w14:paraId="15B4609D" w14:textId="77777777" w:rsidTr="00773309">
        <w:trPr>
          <w:trHeight w:val="270"/>
          <w:jc w:val="center"/>
        </w:trPr>
        <w:tc>
          <w:tcPr>
            <w:tcW w:w="1850" w:type="dxa"/>
            <w:vMerge/>
          </w:tcPr>
          <w:p w14:paraId="240323ED" w14:textId="77777777" w:rsidR="00AC57FF" w:rsidRPr="00DF5795" w:rsidRDefault="00AC57FF" w:rsidP="003F2498">
            <w:pPr>
              <w:jc w:val="center"/>
              <w:rPr>
                <w:rFonts w:ascii="Times New Roman" w:eastAsia="Times New Roman" w:hAnsi="Times New Roman" w:cs="Times New Roman"/>
                <w:sz w:val="24"/>
                <w:szCs w:val="28"/>
                <w:lang w:val="en-US" w:eastAsia="ru-RU"/>
              </w:rPr>
            </w:pPr>
          </w:p>
        </w:tc>
        <w:tc>
          <w:tcPr>
            <w:tcW w:w="4489" w:type="dxa"/>
            <w:gridSpan w:val="4"/>
          </w:tcPr>
          <w:p w14:paraId="2785F744" w14:textId="77777777" w:rsidR="00AC57FF" w:rsidRPr="003F2498" w:rsidRDefault="00AC57FF" w:rsidP="003F2498">
            <w:pPr>
              <w:jc w:val="center"/>
              <w:rPr>
                <w:rFonts w:ascii="Times New Roman" w:eastAsia="Times New Roman" w:hAnsi="Times New Roman" w:cs="Times New Roman"/>
                <w:b/>
                <w:sz w:val="24"/>
                <w:szCs w:val="28"/>
                <w:lang w:val="en-US" w:eastAsia="ru-RU"/>
              </w:rPr>
            </w:pPr>
            <w:proofErr w:type="spellStart"/>
            <w:r w:rsidRPr="003F2498">
              <w:rPr>
                <w:rFonts w:ascii="Times New Roman" w:eastAsia="Times New Roman" w:hAnsi="Times New Roman" w:cs="Times New Roman"/>
                <w:b/>
                <w:sz w:val="24"/>
                <w:szCs w:val="28"/>
                <w:lang w:val="ru-RU" w:eastAsia="ru-RU"/>
              </w:rPr>
              <w:t>Юридичні</w:t>
            </w:r>
            <w:proofErr w:type="spellEnd"/>
            <w:r w:rsidRPr="003F2498">
              <w:rPr>
                <w:rFonts w:ascii="Times New Roman" w:eastAsia="Times New Roman" w:hAnsi="Times New Roman" w:cs="Times New Roman"/>
                <w:b/>
                <w:sz w:val="24"/>
                <w:szCs w:val="28"/>
                <w:lang w:val="en-US" w:eastAsia="ru-RU"/>
              </w:rPr>
              <w:t xml:space="preserve"> </w:t>
            </w:r>
            <w:r w:rsidRPr="003F2498">
              <w:rPr>
                <w:rFonts w:ascii="Times New Roman" w:eastAsia="Times New Roman" w:hAnsi="Times New Roman" w:cs="Times New Roman"/>
                <w:b/>
                <w:sz w:val="24"/>
                <w:szCs w:val="28"/>
                <w:lang w:val="ru-RU" w:eastAsia="ru-RU"/>
              </w:rPr>
              <w:t>особи</w:t>
            </w:r>
          </w:p>
        </w:tc>
        <w:tc>
          <w:tcPr>
            <w:tcW w:w="3253" w:type="dxa"/>
            <w:gridSpan w:val="3"/>
          </w:tcPr>
          <w:p w14:paraId="596BC012" w14:textId="77777777" w:rsidR="00AC57FF" w:rsidRPr="003F2498" w:rsidRDefault="00AC57FF" w:rsidP="003F2498">
            <w:pPr>
              <w:jc w:val="center"/>
              <w:rPr>
                <w:rFonts w:ascii="Times New Roman" w:eastAsia="Times New Roman" w:hAnsi="Times New Roman" w:cs="Times New Roman"/>
                <w:b/>
                <w:sz w:val="24"/>
                <w:szCs w:val="28"/>
                <w:lang w:val="en-US" w:eastAsia="ru-RU"/>
              </w:rPr>
            </w:pPr>
            <w:proofErr w:type="spellStart"/>
            <w:r w:rsidRPr="003F2498">
              <w:rPr>
                <w:rFonts w:ascii="Times New Roman" w:eastAsia="Times New Roman" w:hAnsi="Times New Roman" w:cs="Times New Roman"/>
                <w:b/>
                <w:sz w:val="24"/>
                <w:szCs w:val="28"/>
                <w:lang w:val="ru-RU" w:eastAsia="ru-RU"/>
              </w:rPr>
              <w:t>Фізичні</w:t>
            </w:r>
            <w:proofErr w:type="spellEnd"/>
            <w:r w:rsidRPr="003F2498">
              <w:rPr>
                <w:rFonts w:ascii="Times New Roman" w:eastAsia="Times New Roman" w:hAnsi="Times New Roman" w:cs="Times New Roman"/>
                <w:b/>
                <w:sz w:val="24"/>
                <w:szCs w:val="28"/>
                <w:lang w:val="en-US" w:eastAsia="ru-RU"/>
              </w:rPr>
              <w:t xml:space="preserve"> </w:t>
            </w:r>
            <w:r w:rsidRPr="003F2498">
              <w:rPr>
                <w:rFonts w:ascii="Times New Roman" w:eastAsia="Times New Roman" w:hAnsi="Times New Roman" w:cs="Times New Roman"/>
                <w:b/>
                <w:sz w:val="24"/>
                <w:szCs w:val="28"/>
                <w:lang w:val="ru-RU" w:eastAsia="ru-RU"/>
              </w:rPr>
              <w:t>особи</w:t>
            </w:r>
            <w:r w:rsidRPr="003F2498">
              <w:rPr>
                <w:rFonts w:ascii="Times New Roman" w:eastAsia="Times New Roman" w:hAnsi="Times New Roman" w:cs="Times New Roman"/>
                <w:b/>
                <w:sz w:val="24"/>
                <w:szCs w:val="28"/>
                <w:lang w:val="en-US" w:eastAsia="ru-RU"/>
              </w:rPr>
              <w:t>-</w:t>
            </w:r>
            <w:proofErr w:type="spellStart"/>
            <w:r w:rsidRPr="003F2498">
              <w:rPr>
                <w:rFonts w:ascii="Times New Roman" w:eastAsia="Times New Roman" w:hAnsi="Times New Roman" w:cs="Times New Roman"/>
                <w:b/>
                <w:sz w:val="24"/>
                <w:szCs w:val="28"/>
                <w:lang w:val="ru-RU" w:eastAsia="ru-RU"/>
              </w:rPr>
              <w:t>підприємці</w:t>
            </w:r>
            <w:proofErr w:type="spellEnd"/>
          </w:p>
        </w:tc>
      </w:tr>
      <w:tr w:rsidR="00AC57FF" w:rsidRPr="00DF5795" w14:paraId="12C4F76D" w14:textId="77777777" w:rsidTr="00773309">
        <w:trPr>
          <w:trHeight w:val="270"/>
          <w:jc w:val="center"/>
        </w:trPr>
        <w:tc>
          <w:tcPr>
            <w:tcW w:w="1850" w:type="dxa"/>
            <w:vMerge/>
          </w:tcPr>
          <w:p w14:paraId="43EB13FE" w14:textId="77777777" w:rsidR="00AC57FF" w:rsidRPr="00DF5795" w:rsidRDefault="00AC57FF" w:rsidP="003F2498">
            <w:pPr>
              <w:jc w:val="center"/>
              <w:rPr>
                <w:rFonts w:ascii="Times New Roman" w:eastAsia="Times New Roman" w:hAnsi="Times New Roman" w:cs="Times New Roman"/>
                <w:sz w:val="24"/>
                <w:szCs w:val="28"/>
                <w:lang w:val="en-US" w:eastAsia="ru-RU"/>
              </w:rPr>
            </w:pPr>
          </w:p>
        </w:tc>
        <w:tc>
          <w:tcPr>
            <w:tcW w:w="697" w:type="dxa"/>
            <w:vMerge w:val="restart"/>
            <w:textDirection w:val="btLr"/>
          </w:tcPr>
          <w:p w14:paraId="2C6AD084" w14:textId="77777777" w:rsidR="00AC57FF" w:rsidRPr="003F2498" w:rsidRDefault="00AC57FF" w:rsidP="003F2498">
            <w:pPr>
              <w:ind w:left="113" w:right="113"/>
              <w:jc w:val="center"/>
              <w:rPr>
                <w:rFonts w:ascii="Times New Roman" w:eastAsia="Times New Roman" w:hAnsi="Times New Roman" w:cs="Times New Roman"/>
                <w:b/>
                <w:sz w:val="24"/>
                <w:szCs w:val="28"/>
                <w:lang w:val="en-US" w:eastAsia="ru-RU"/>
              </w:rPr>
            </w:pPr>
            <w:proofErr w:type="spellStart"/>
            <w:r w:rsidRPr="003F2498">
              <w:rPr>
                <w:rFonts w:ascii="Times New Roman" w:eastAsia="Times New Roman" w:hAnsi="Times New Roman" w:cs="Times New Roman"/>
                <w:b/>
                <w:sz w:val="24"/>
                <w:szCs w:val="28"/>
                <w:lang w:val="ru-RU" w:eastAsia="ru-RU"/>
              </w:rPr>
              <w:t>Усього</w:t>
            </w:r>
            <w:proofErr w:type="spellEnd"/>
          </w:p>
        </w:tc>
        <w:tc>
          <w:tcPr>
            <w:tcW w:w="3792" w:type="dxa"/>
            <w:gridSpan w:val="3"/>
          </w:tcPr>
          <w:p w14:paraId="18CE183F" w14:textId="77777777" w:rsidR="00AC57FF" w:rsidRPr="003F2498" w:rsidRDefault="00AC57FF" w:rsidP="003F2498">
            <w:pPr>
              <w:jc w:val="center"/>
              <w:rPr>
                <w:rFonts w:ascii="Times New Roman" w:eastAsia="Times New Roman" w:hAnsi="Times New Roman" w:cs="Times New Roman"/>
                <w:b/>
                <w:sz w:val="24"/>
                <w:szCs w:val="28"/>
                <w:lang w:val="en-US" w:eastAsia="ru-RU"/>
              </w:rPr>
            </w:pPr>
            <w:r w:rsidRPr="003F2498">
              <w:rPr>
                <w:rFonts w:ascii="Times New Roman" w:eastAsia="Times New Roman" w:hAnsi="Times New Roman" w:cs="Times New Roman"/>
                <w:b/>
                <w:sz w:val="24"/>
                <w:szCs w:val="28"/>
                <w:lang w:val="ru-RU" w:eastAsia="ru-RU"/>
              </w:rPr>
              <w:t>У</w:t>
            </w:r>
            <w:r w:rsidRPr="003F2498">
              <w:rPr>
                <w:rFonts w:ascii="Times New Roman" w:eastAsia="Times New Roman" w:hAnsi="Times New Roman" w:cs="Times New Roman"/>
                <w:b/>
                <w:sz w:val="24"/>
                <w:szCs w:val="28"/>
                <w:lang w:val="en-US" w:eastAsia="ru-RU"/>
              </w:rPr>
              <w:t xml:space="preserve"> </w:t>
            </w:r>
            <w:r w:rsidRPr="003F2498">
              <w:rPr>
                <w:rFonts w:ascii="Times New Roman" w:eastAsia="Times New Roman" w:hAnsi="Times New Roman" w:cs="Times New Roman"/>
                <w:b/>
                <w:sz w:val="24"/>
                <w:szCs w:val="28"/>
                <w:lang w:val="ru-RU" w:eastAsia="ru-RU"/>
              </w:rPr>
              <w:t>тому</w:t>
            </w:r>
            <w:r w:rsidRPr="003F2498">
              <w:rPr>
                <w:rFonts w:ascii="Times New Roman" w:eastAsia="Times New Roman" w:hAnsi="Times New Roman" w:cs="Times New Roman"/>
                <w:b/>
                <w:sz w:val="24"/>
                <w:szCs w:val="28"/>
                <w:lang w:val="en-US" w:eastAsia="ru-RU"/>
              </w:rPr>
              <w:t xml:space="preserve"> </w:t>
            </w:r>
            <w:proofErr w:type="spellStart"/>
            <w:r w:rsidRPr="003F2498">
              <w:rPr>
                <w:rFonts w:ascii="Times New Roman" w:eastAsia="Times New Roman" w:hAnsi="Times New Roman" w:cs="Times New Roman"/>
                <w:b/>
                <w:sz w:val="24"/>
                <w:szCs w:val="28"/>
                <w:lang w:val="ru-RU" w:eastAsia="ru-RU"/>
              </w:rPr>
              <w:t>числі</w:t>
            </w:r>
            <w:proofErr w:type="spellEnd"/>
          </w:p>
        </w:tc>
        <w:tc>
          <w:tcPr>
            <w:tcW w:w="744" w:type="dxa"/>
            <w:vMerge w:val="restart"/>
            <w:textDirection w:val="btLr"/>
          </w:tcPr>
          <w:p w14:paraId="3584D685" w14:textId="77777777" w:rsidR="00AC57FF" w:rsidRPr="003F2498" w:rsidRDefault="00AC57FF" w:rsidP="003F2498">
            <w:pPr>
              <w:ind w:left="113" w:right="113"/>
              <w:jc w:val="center"/>
              <w:rPr>
                <w:rFonts w:ascii="Times New Roman" w:eastAsia="Times New Roman" w:hAnsi="Times New Roman" w:cs="Times New Roman"/>
                <w:b/>
                <w:sz w:val="24"/>
                <w:szCs w:val="28"/>
                <w:lang w:val="en-US" w:eastAsia="ru-RU"/>
              </w:rPr>
            </w:pPr>
            <w:proofErr w:type="spellStart"/>
            <w:r w:rsidRPr="003F2498">
              <w:rPr>
                <w:rFonts w:ascii="Times New Roman" w:eastAsia="Times New Roman" w:hAnsi="Times New Roman" w:cs="Times New Roman"/>
                <w:b/>
                <w:sz w:val="24"/>
                <w:szCs w:val="28"/>
                <w:lang w:val="ru-RU" w:eastAsia="ru-RU"/>
              </w:rPr>
              <w:t>Усього</w:t>
            </w:r>
            <w:proofErr w:type="spellEnd"/>
          </w:p>
        </w:tc>
        <w:tc>
          <w:tcPr>
            <w:tcW w:w="2509" w:type="dxa"/>
            <w:gridSpan w:val="2"/>
          </w:tcPr>
          <w:p w14:paraId="4426778B" w14:textId="77777777" w:rsidR="00AC57FF" w:rsidRPr="003F2498" w:rsidRDefault="00AC57FF" w:rsidP="003F2498">
            <w:pPr>
              <w:jc w:val="center"/>
              <w:rPr>
                <w:rFonts w:ascii="Times New Roman" w:eastAsia="Times New Roman" w:hAnsi="Times New Roman" w:cs="Times New Roman"/>
                <w:b/>
                <w:sz w:val="24"/>
                <w:szCs w:val="28"/>
                <w:lang w:val="en-US" w:eastAsia="ru-RU"/>
              </w:rPr>
            </w:pPr>
            <w:r w:rsidRPr="003F2498">
              <w:rPr>
                <w:rFonts w:ascii="Times New Roman" w:eastAsia="Times New Roman" w:hAnsi="Times New Roman" w:cs="Times New Roman"/>
                <w:b/>
                <w:sz w:val="24"/>
                <w:szCs w:val="28"/>
                <w:lang w:val="ru-RU" w:eastAsia="ru-RU"/>
              </w:rPr>
              <w:t>У</w:t>
            </w:r>
            <w:r w:rsidRPr="003F2498">
              <w:rPr>
                <w:rFonts w:ascii="Times New Roman" w:eastAsia="Times New Roman" w:hAnsi="Times New Roman" w:cs="Times New Roman"/>
                <w:b/>
                <w:sz w:val="24"/>
                <w:szCs w:val="28"/>
                <w:lang w:val="en-US" w:eastAsia="ru-RU"/>
              </w:rPr>
              <w:t xml:space="preserve"> </w:t>
            </w:r>
            <w:r w:rsidRPr="003F2498">
              <w:rPr>
                <w:rFonts w:ascii="Times New Roman" w:eastAsia="Times New Roman" w:hAnsi="Times New Roman" w:cs="Times New Roman"/>
                <w:b/>
                <w:sz w:val="24"/>
                <w:szCs w:val="28"/>
                <w:lang w:val="ru-RU" w:eastAsia="ru-RU"/>
              </w:rPr>
              <w:t>тому</w:t>
            </w:r>
            <w:r w:rsidRPr="003F2498">
              <w:rPr>
                <w:rFonts w:ascii="Times New Roman" w:eastAsia="Times New Roman" w:hAnsi="Times New Roman" w:cs="Times New Roman"/>
                <w:b/>
                <w:sz w:val="24"/>
                <w:szCs w:val="28"/>
                <w:lang w:val="en-US" w:eastAsia="ru-RU"/>
              </w:rPr>
              <w:t xml:space="preserve"> </w:t>
            </w:r>
            <w:proofErr w:type="spellStart"/>
            <w:r w:rsidRPr="003F2498">
              <w:rPr>
                <w:rFonts w:ascii="Times New Roman" w:eastAsia="Times New Roman" w:hAnsi="Times New Roman" w:cs="Times New Roman"/>
                <w:b/>
                <w:sz w:val="24"/>
                <w:szCs w:val="28"/>
                <w:lang w:val="ru-RU" w:eastAsia="ru-RU"/>
              </w:rPr>
              <w:t>числі</w:t>
            </w:r>
            <w:proofErr w:type="spellEnd"/>
          </w:p>
        </w:tc>
      </w:tr>
      <w:tr w:rsidR="00AC57FF" w:rsidRPr="000F7716" w14:paraId="5836FD34" w14:textId="77777777" w:rsidTr="00773309">
        <w:trPr>
          <w:cantSplit/>
          <w:trHeight w:val="1134"/>
          <w:jc w:val="center"/>
        </w:trPr>
        <w:tc>
          <w:tcPr>
            <w:tcW w:w="1850" w:type="dxa"/>
            <w:vMerge/>
          </w:tcPr>
          <w:p w14:paraId="2954C19A" w14:textId="77777777" w:rsidR="00AC57FF" w:rsidRPr="00DF5795" w:rsidRDefault="00AC57FF" w:rsidP="003F2498">
            <w:pPr>
              <w:jc w:val="center"/>
              <w:rPr>
                <w:rFonts w:ascii="Times New Roman" w:eastAsia="Times New Roman" w:hAnsi="Times New Roman" w:cs="Times New Roman"/>
                <w:sz w:val="24"/>
                <w:szCs w:val="28"/>
                <w:lang w:val="en-US" w:eastAsia="ru-RU"/>
              </w:rPr>
            </w:pPr>
          </w:p>
        </w:tc>
        <w:tc>
          <w:tcPr>
            <w:tcW w:w="697" w:type="dxa"/>
            <w:vMerge/>
          </w:tcPr>
          <w:p w14:paraId="339402D8" w14:textId="77777777" w:rsidR="00AC57FF" w:rsidRPr="003F2498" w:rsidRDefault="00AC57FF" w:rsidP="003F2498">
            <w:pPr>
              <w:jc w:val="center"/>
              <w:rPr>
                <w:rFonts w:ascii="Times New Roman" w:eastAsia="Times New Roman" w:hAnsi="Times New Roman" w:cs="Times New Roman"/>
                <w:b/>
                <w:sz w:val="24"/>
                <w:szCs w:val="28"/>
                <w:lang w:val="en-US" w:eastAsia="ru-RU"/>
              </w:rPr>
            </w:pPr>
          </w:p>
        </w:tc>
        <w:tc>
          <w:tcPr>
            <w:tcW w:w="912" w:type="dxa"/>
            <w:textDirection w:val="btLr"/>
          </w:tcPr>
          <w:p w14:paraId="503DE066" w14:textId="77777777" w:rsidR="00AC57FF" w:rsidRPr="003F2498" w:rsidRDefault="00AC57FF" w:rsidP="003F2498">
            <w:pPr>
              <w:ind w:left="113" w:right="113"/>
              <w:jc w:val="center"/>
              <w:rPr>
                <w:rFonts w:ascii="Times New Roman" w:eastAsia="Times New Roman" w:hAnsi="Times New Roman" w:cs="Times New Roman"/>
                <w:b/>
                <w:sz w:val="24"/>
                <w:szCs w:val="28"/>
                <w:lang w:val="en-US" w:eastAsia="ru-RU"/>
              </w:rPr>
            </w:pPr>
            <w:proofErr w:type="spellStart"/>
            <w:r w:rsidRPr="003F2498">
              <w:rPr>
                <w:rFonts w:ascii="Times New Roman" w:eastAsia="Times New Roman" w:hAnsi="Times New Roman" w:cs="Times New Roman"/>
                <w:b/>
                <w:sz w:val="24"/>
                <w:szCs w:val="28"/>
                <w:lang w:val="ru-RU" w:eastAsia="ru-RU"/>
              </w:rPr>
              <w:t>Туропе</w:t>
            </w:r>
            <w:proofErr w:type="spellEnd"/>
            <w:r w:rsidRPr="003F2498">
              <w:rPr>
                <w:rFonts w:ascii="Times New Roman" w:eastAsia="Times New Roman" w:hAnsi="Times New Roman" w:cs="Times New Roman"/>
                <w:b/>
                <w:sz w:val="24"/>
                <w:szCs w:val="28"/>
                <w:lang w:val="en-US" w:eastAsia="ru-RU"/>
              </w:rPr>
              <w:t>-</w:t>
            </w:r>
            <w:proofErr w:type="spellStart"/>
            <w:r w:rsidRPr="003F2498">
              <w:rPr>
                <w:rFonts w:ascii="Times New Roman" w:eastAsia="Times New Roman" w:hAnsi="Times New Roman" w:cs="Times New Roman"/>
                <w:b/>
                <w:sz w:val="24"/>
                <w:szCs w:val="28"/>
                <w:lang w:val="ru-RU" w:eastAsia="ru-RU"/>
              </w:rPr>
              <w:t>ратори</w:t>
            </w:r>
            <w:proofErr w:type="spellEnd"/>
          </w:p>
        </w:tc>
        <w:tc>
          <w:tcPr>
            <w:tcW w:w="1072" w:type="dxa"/>
            <w:textDirection w:val="btLr"/>
          </w:tcPr>
          <w:p w14:paraId="70D69147" w14:textId="77777777" w:rsidR="00AC57FF" w:rsidRPr="003F2498" w:rsidRDefault="00AC57FF" w:rsidP="003F2498">
            <w:pPr>
              <w:ind w:left="113" w:right="113"/>
              <w:jc w:val="center"/>
              <w:rPr>
                <w:rFonts w:ascii="Times New Roman" w:eastAsia="Times New Roman" w:hAnsi="Times New Roman" w:cs="Times New Roman"/>
                <w:b/>
                <w:sz w:val="24"/>
                <w:szCs w:val="28"/>
                <w:lang w:val="en-US" w:eastAsia="ru-RU"/>
              </w:rPr>
            </w:pPr>
            <w:r w:rsidRPr="003F2498">
              <w:rPr>
                <w:rFonts w:ascii="Times New Roman" w:eastAsia="Times New Roman" w:hAnsi="Times New Roman" w:cs="Times New Roman"/>
                <w:b/>
                <w:sz w:val="24"/>
                <w:szCs w:val="28"/>
                <w:lang w:val="ru-RU" w:eastAsia="ru-RU"/>
              </w:rPr>
              <w:t>Тур</w:t>
            </w:r>
            <w:r w:rsidRPr="003F2498">
              <w:rPr>
                <w:rFonts w:ascii="Times New Roman" w:eastAsia="Times New Roman" w:hAnsi="Times New Roman" w:cs="Times New Roman"/>
                <w:b/>
                <w:sz w:val="24"/>
                <w:szCs w:val="28"/>
                <w:lang w:val="en-US" w:eastAsia="ru-RU"/>
              </w:rPr>
              <w:t>-</w:t>
            </w:r>
          </w:p>
          <w:p w14:paraId="72904408" w14:textId="77777777" w:rsidR="00AC57FF" w:rsidRPr="003F2498" w:rsidRDefault="00AC57FF" w:rsidP="003F2498">
            <w:pPr>
              <w:ind w:left="113" w:right="113"/>
              <w:jc w:val="center"/>
              <w:rPr>
                <w:rFonts w:ascii="Times New Roman" w:eastAsia="Times New Roman" w:hAnsi="Times New Roman" w:cs="Times New Roman"/>
                <w:b/>
                <w:sz w:val="24"/>
                <w:szCs w:val="28"/>
                <w:lang w:val="en-US" w:eastAsia="ru-RU"/>
              </w:rPr>
            </w:pPr>
            <w:proofErr w:type="spellStart"/>
            <w:r w:rsidRPr="003F2498">
              <w:rPr>
                <w:rFonts w:ascii="Times New Roman" w:eastAsia="Times New Roman" w:hAnsi="Times New Roman" w:cs="Times New Roman"/>
                <w:b/>
                <w:sz w:val="24"/>
                <w:szCs w:val="28"/>
                <w:lang w:val="ru-RU" w:eastAsia="ru-RU"/>
              </w:rPr>
              <w:t>агенти</w:t>
            </w:r>
            <w:proofErr w:type="spellEnd"/>
          </w:p>
        </w:tc>
        <w:tc>
          <w:tcPr>
            <w:tcW w:w="1808" w:type="dxa"/>
          </w:tcPr>
          <w:p w14:paraId="238ECED5" w14:textId="77777777" w:rsidR="00AC57FF" w:rsidRPr="003F2498" w:rsidRDefault="00AC57FF" w:rsidP="003F2498">
            <w:pPr>
              <w:jc w:val="center"/>
              <w:rPr>
                <w:rFonts w:ascii="Times New Roman" w:eastAsia="Times New Roman" w:hAnsi="Times New Roman" w:cs="Times New Roman"/>
                <w:b/>
                <w:sz w:val="24"/>
                <w:szCs w:val="28"/>
                <w:lang w:val="en-US" w:eastAsia="ru-RU"/>
              </w:rPr>
            </w:pPr>
            <w:proofErr w:type="spellStart"/>
            <w:r w:rsidRPr="003F2498">
              <w:rPr>
                <w:rFonts w:ascii="Times New Roman" w:eastAsia="Times New Roman" w:hAnsi="Times New Roman" w:cs="Times New Roman"/>
                <w:b/>
                <w:sz w:val="24"/>
                <w:szCs w:val="28"/>
                <w:lang w:val="ru-RU" w:eastAsia="ru-RU"/>
              </w:rPr>
              <w:t>Суб</w:t>
            </w:r>
            <w:proofErr w:type="spellEnd"/>
            <w:r w:rsidR="00CA2CC3">
              <w:rPr>
                <w:rFonts w:ascii="Times New Roman" w:eastAsia="Times New Roman" w:hAnsi="Times New Roman" w:cs="Times New Roman"/>
                <w:b/>
                <w:sz w:val="24"/>
                <w:szCs w:val="28"/>
                <w:lang w:val="en-US" w:eastAsia="ru-RU"/>
              </w:rPr>
              <w:t>’</w:t>
            </w:r>
            <w:proofErr w:type="spellStart"/>
            <w:r w:rsidRPr="003F2498">
              <w:rPr>
                <w:rFonts w:ascii="Times New Roman" w:eastAsia="Times New Roman" w:hAnsi="Times New Roman" w:cs="Times New Roman"/>
                <w:b/>
                <w:sz w:val="24"/>
                <w:szCs w:val="28"/>
                <w:lang w:val="ru-RU" w:eastAsia="ru-RU"/>
              </w:rPr>
              <w:t>єкти</w:t>
            </w:r>
            <w:proofErr w:type="spellEnd"/>
            <w:r w:rsidRPr="003F2498">
              <w:rPr>
                <w:rFonts w:ascii="Times New Roman" w:eastAsia="Times New Roman" w:hAnsi="Times New Roman" w:cs="Times New Roman"/>
                <w:b/>
                <w:sz w:val="24"/>
                <w:szCs w:val="28"/>
                <w:lang w:val="en-US" w:eastAsia="ru-RU"/>
              </w:rPr>
              <w:t xml:space="preserve">, </w:t>
            </w:r>
            <w:proofErr w:type="spellStart"/>
            <w:r w:rsidRPr="003F2498">
              <w:rPr>
                <w:rFonts w:ascii="Times New Roman" w:eastAsia="Times New Roman" w:hAnsi="Times New Roman" w:cs="Times New Roman"/>
                <w:b/>
                <w:sz w:val="24"/>
                <w:szCs w:val="28"/>
                <w:lang w:val="ru-RU" w:eastAsia="ru-RU"/>
              </w:rPr>
              <w:t>що</w:t>
            </w:r>
            <w:proofErr w:type="spellEnd"/>
            <w:r w:rsidRPr="003F2498">
              <w:rPr>
                <w:rFonts w:ascii="Times New Roman" w:eastAsia="Times New Roman" w:hAnsi="Times New Roman" w:cs="Times New Roman"/>
                <w:b/>
                <w:sz w:val="24"/>
                <w:szCs w:val="28"/>
                <w:lang w:val="en-US" w:eastAsia="ru-RU"/>
              </w:rPr>
              <w:t xml:space="preserve"> </w:t>
            </w:r>
            <w:proofErr w:type="spellStart"/>
            <w:r w:rsidRPr="003F2498">
              <w:rPr>
                <w:rFonts w:ascii="Times New Roman" w:eastAsia="Times New Roman" w:hAnsi="Times New Roman" w:cs="Times New Roman"/>
                <w:b/>
                <w:sz w:val="24"/>
                <w:szCs w:val="28"/>
                <w:lang w:val="ru-RU" w:eastAsia="ru-RU"/>
              </w:rPr>
              <w:t>здійснюють</w:t>
            </w:r>
            <w:proofErr w:type="spellEnd"/>
            <w:r w:rsidRPr="003F2498">
              <w:rPr>
                <w:rFonts w:ascii="Times New Roman" w:eastAsia="Times New Roman" w:hAnsi="Times New Roman" w:cs="Times New Roman"/>
                <w:b/>
                <w:sz w:val="24"/>
                <w:szCs w:val="28"/>
                <w:lang w:val="en-US" w:eastAsia="ru-RU"/>
              </w:rPr>
              <w:t xml:space="preserve"> </w:t>
            </w:r>
            <w:proofErr w:type="spellStart"/>
            <w:r w:rsidRPr="003F2498">
              <w:rPr>
                <w:rFonts w:ascii="Times New Roman" w:eastAsia="Times New Roman" w:hAnsi="Times New Roman" w:cs="Times New Roman"/>
                <w:b/>
                <w:sz w:val="24"/>
                <w:szCs w:val="28"/>
                <w:lang w:val="ru-RU" w:eastAsia="ru-RU"/>
              </w:rPr>
              <w:t>екскурсійну</w:t>
            </w:r>
            <w:proofErr w:type="spellEnd"/>
            <w:r w:rsidRPr="003F2498">
              <w:rPr>
                <w:rFonts w:ascii="Times New Roman" w:eastAsia="Times New Roman" w:hAnsi="Times New Roman" w:cs="Times New Roman"/>
                <w:b/>
                <w:sz w:val="24"/>
                <w:szCs w:val="28"/>
                <w:lang w:val="en-US" w:eastAsia="ru-RU"/>
              </w:rPr>
              <w:t xml:space="preserve"> </w:t>
            </w:r>
            <w:proofErr w:type="spellStart"/>
            <w:r w:rsidRPr="003F2498">
              <w:rPr>
                <w:rFonts w:ascii="Times New Roman" w:eastAsia="Times New Roman" w:hAnsi="Times New Roman" w:cs="Times New Roman"/>
                <w:b/>
                <w:sz w:val="24"/>
                <w:szCs w:val="28"/>
                <w:lang w:val="ru-RU" w:eastAsia="ru-RU"/>
              </w:rPr>
              <w:t>діяльність</w:t>
            </w:r>
            <w:proofErr w:type="spellEnd"/>
          </w:p>
        </w:tc>
        <w:tc>
          <w:tcPr>
            <w:tcW w:w="744" w:type="dxa"/>
            <w:vMerge/>
          </w:tcPr>
          <w:p w14:paraId="38A198D2" w14:textId="77777777" w:rsidR="00AC57FF" w:rsidRPr="003F2498" w:rsidRDefault="00AC57FF" w:rsidP="003F2498">
            <w:pPr>
              <w:jc w:val="center"/>
              <w:rPr>
                <w:rFonts w:ascii="Times New Roman" w:eastAsia="Times New Roman" w:hAnsi="Times New Roman" w:cs="Times New Roman"/>
                <w:b/>
                <w:sz w:val="24"/>
                <w:szCs w:val="28"/>
                <w:lang w:val="en-US" w:eastAsia="ru-RU"/>
              </w:rPr>
            </w:pPr>
          </w:p>
        </w:tc>
        <w:tc>
          <w:tcPr>
            <w:tcW w:w="992" w:type="dxa"/>
            <w:textDirection w:val="btLr"/>
          </w:tcPr>
          <w:p w14:paraId="2A708928" w14:textId="77777777" w:rsidR="00AC57FF" w:rsidRPr="003F2498" w:rsidRDefault="00773309" w:rsidP="003F2498">
            <w:pPr>
              <w:ind w:left="113" w:right="113"/>
              <w:jc w:val="center"/>
              <w:rPr>
                <w:rFonts w:ascii="Times New Roman" w:eastAsia="Times New Roman" w:hAnsi="Times New Roman" w:cs="Times New Roman"/>
                <w:b/>
                <w:sz w:val="24"/>
                <w:szCs w:val="28"/>
                <w:lang w:val="ru-RU" w:eastAsia="ru-RU"/>
              </w:rPr>
            </w:pPr>
            <w:r w:rsidRPr="003F2498">
              <w:rPr>
                <w:rFonts w:ascii="Times New Roman" w:eastAsia="Times New Roman" w:hAnsi="Times New Roman" w:cs="Times New Roman"/>
                <w:b/>
                <w:sz w:val="24"/>
                <w:szCs w:val="28"/>
                <w:lang w:val="ru-RU" w:eastAsia="ru-RU"/>
              </w:rPr>
              <w:t>Тур-</w:t>
            </w:r>
            <w:proofErr w:type="spellStart"/>
            <w:r w:rsidR="00AC57FF" w:rsidRPr="003F2498">
              <w:rPr>
                <w:rFonts w:ascii="Times New Roman" w:eastAsia="Times New Roman" w:hAnsi="Times New Roman" w:cs="Times New Roman"/>
                <w:b/>
                <w:sz w:val="24"/>
                <w:szCs w:val="28"/>
                <w:lang w:val="ru-RU" w:eastAsia="ru-RU"/>
              </w:rPr>
              <w:t>агенти</w:t>
            </w:r>
            <w:proofErr w:type="spellEnd"/>
          </w:p>
        </w:tc>
        <w:tc>
          <w:tcPr>
            <w:tcW w:w="1517" w:type="dxa"/>
          </w:tcPr>
          <w:p w14:paraId="3A4A8758" w14:textId="77777777" w:rsidR="00AC57FF" w:rsidRPr="003F2498" w:rsidRDefault="00CA2CC3" w:rsidP="003F2498">
            <w:pPr>
              <w:jc w:val="center"/>
              <w:rPr>
                <w:rFonts w:ascii="Times New Roman" w:eastAsia="Times New Roman" w:hAnsi="Times New Roman" w:cs="Times New Roman"/>
                <w:b/>
                <w:sz w:val="24"/>
                <w:szCs w:val="28"/>
                <w:lang w:val="ru-RU" w:eastAsia="ru-RU"/>
              </w:rPr>
            </w:pPr>
            <w:proofErr w:type="spellStart"/>
            <w:r>
              <w:rPr>
                <w:rFonts w:ascii="Times New Roman" w:eastAsia="Times New Roman" w:hAnsi="Times New Roman" w:cs="Times New Roman"/>
                <w:b/>
                <w:sz w:val="24"/>
                <w:szCs w:val="28"/>
                <w:lang w:val="ru-RU" w:eastAsia="ru-RU"/>
              </w:rPr>
              <w:t>Суб</w:t>
            </w:r>
            <w:r w:rsidRPr="00CA2CC3">
              <w:rPr>
                <w:rFonts w:ascii="Times New Roman" w:eastAsia="Times New Roman" w:hAnsi="Times New Roman" w:cs="Times New Roman"/>
                <w:b/>
                <w:sz w:val="24"/>
                <w:szCs w:val="28"/>
                <w:lang w:val="ru-RU" w:eastAsia="ru-RU"/>
              </w:rPr>
              <w:t>’</w:t>
            </w:r>
            <w:r w:rsidR="00AC57FF" w:rsidRPr="003F2498">
              <w:rPr>
                <w:rFonts w:ascii="Times New Roman" w:eastAsia="Times New Roman" w:hAnsi="Times New Roman" w:cs="Times New Roman"/>
                <w:b/>
                <w:sz w:val="24"/>
                <w:szCs w:val="28"/>
                <w:lang w:val="ru-RU" w:eastAsia="ru-RU"/>
              </w:rPr>
              <w:t>єкти</w:t>
            </w:r>
            <w:proofErr w:type="spellEnd"/>
            <w:r w:rsidR="00AC57FF" w:rsidRPr="003F2498">
              <w:rPr>
                <w:rFonts w:ascii="Times New Roman" w:eastAsia="Times New Roman" w:hAnsi="Times New Roman" w:cs="Times New Roman"/>
                <w:b/>
                <w:sz w:val="24"/>
                <w:szCs w:val="28"/>
                <w:lang w:val="ru-RU" w:eastAsia="ru-RU"/>
              </w:rPr>
              <w:t xml:space="preserve">, </w:t>
            </w:r>
            <w:proofErr w:type="spellStart"/>
            <w:r w:rsidR="00AC57FF" w:rsidRPr="003F2498">
              <w:rPr>
                <w:rFonts w:ascii="Times New Roman" w:eastAsia="Times New Roman" w:hAnsi="Times New Roman" w:cs="Times New Roman"/>
                <w:b/>
                <w:sz w:val="24"/>
                <w:szCs w:val="28"/>
                <w:lang w:val="ru-RU" w:eastAsia="ru-RU"/>
              </w:rPr>
              <w:t>що</w:t>
            </w:r>
            <w:proofErr w:type="spellEnd"/>
            <w:r w:rsidR="00AC57FF" w:rsidRPr="003F2498">
              <w:rPr>
                <w:rFonts w:ascii="Times New Roman" w:eastAsia="Times New Roman" w:hAnsi="Times New Roman" w:cs="Times New Roman"/>
                <w:b/>
                <w:sz w:val="24"/>
                <w:szCs w:val="28"/>
                <w:lang w:val="ru-RU" w:eastAsia="ru-RU"/>
              </w:rPr>
              <w:t xml:space="preserve"> </w:t>
            </w:r>
            <w:proofErr w:type="spellStart"/>
            <w:r w:rsidR="00AC57FF" w:rsidRPr="003F2498">
              <w:rPr>
                <w:rFonts w:ascii="Times New Roman" w:eastAsia="Times New Roman" w:hAnsi="Times New Roman" w:cs="Times New Roman"/>
                <w:b/>
                <w:sz w:val="24"/>
                <w:szCs w:val="28"/>
                <w:lang w:val="ru-RU" w:eastAsia="ru-RU"/>
              </w:rPr>
              <w:t>здійснюють</w:t>
            </w:r>
            <w:proofErr w:type="spellEnd"/>
            <w:r w:rsidR="00AC57FF" w:rsidRPr="003F2498">
              <w:rPr>
                <w:rFonts w:ascii="Times New Roman" w:eastAsia="Times New Roman" w:hAnsi="Times New Roman" w:cs="Times New Roman"/>
                <w:b/>
                <w:sz w:val="24"/>
                <w:szCs w:val="28"/>
                <w:lang w:val="ru-RU" w:eastAsia="ru-RU"/>
              </w:rPr>
              <w:t xml:space="preserve"> </w:t>
            </w:r>
            <w:proofErr w:type="spellStart"/>
            <w:r w:rsidR="00AC57FF" w:rsidRPr="003F2498">
              <w:rPr>
                <w:rFonts w:ascii="Times New Roman" w:eastAsia="Times New Roman" w:hAnsi="Times New Roman" w:cs="Times New Roman"/>
                <w:b/>
                <w:sz w:val="24"/>
                <w:szCs w:val="28"/>
                <w:lang w:val="ru-RU" w:eastAsia="ru-RU"/>
              </w:rPr>
              <w:t>екскурсійну</w:t>
            </w:r>
            <w:proofErr w:type="spellEnd"/>
            <w:r w:rsidR="00AC57FF" w:rsidRPr="003F2498">
              <w:rPr>
                <w:rFonts w:ascii="Times New Roman" w:eastAsia="Times New Roman" w:hAnsi="Times New Roman" w:cs="Times New Roman"/>
                <w:b/>
                <w:sz w:val="24"/>
                <w:szCs w:val="28"/>
                <w:lang w:val="ru-RU" w:eastAsia="ru-RU"/>
              </w:rPr>
              <w:t xml:space="preserve"> </w:t>
            </w:r>
            <w:proofErr w:type="spellStart"/>
            <w:r w:rsidR="00AC57FF" w:rsidRPr="003F2498">
              <w:rPr>
                <w:rFonts w:ascii="Times New Roman" w:eastAsia="Times New Roman" w:hAnsi="Times New Roman" w:cs="Times New Roman"/>
                <w:b/>
                <w:sz w:val="24"/>
                <w:szCs w:val="28"/>
                <w:lang w:val="ru-RU" w:eastAsia="ru-RU"/>
              </w:rPr>
              <w:t>діяльність</w:t>
            </w:r>
            <w:proofErr w:type="spellEnd"/>
          </w:p>
        </w:tc>
      </w:tr>
      <w:tr w:rsidR="00787EB5" w:rsidRPr="000F7716" w14:paraId="6D0ECBFE" w14:textId="77777777" w:rsidTr="00773309">
        <w:trPr>
          <w:trHeight w:val="270"/>
          <w:jc w:val="center"/>
        </w:trPr>
        <w:tc>
          <w:tcPr>
            <w:tcW w:w="1850" w:type="dxa"/>
          </w:tcPr>
          <w:p w14:paraId="509CA39C" w14:textId="77777777" w:rsidR="00787EB5" w:rsidRPr="000F7716"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Вінницька</w:t>
            </w:r>
            <w:proofErr w:type="spellEnd"/>
          </w:p>
        </w:tc>
        <w:tc>
          <w:tcPr>
            <w:tcW w:w="697" w:type="dxa"/>
          </w:tcPr>
          <w:p w14:paraId="243D6AD8"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24</w:t>
            </w:r>
          </w:p>
        </w:tc>
        <w:tc>
          <w:tcPr>
            <w:tcW w:w="912" w:type="dxa"/>
          </w:tcPr>
          <w:p w14:paraId="6338ABC5"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w:t>
            </w:r>
          </w:p>
        </w:tc>
        <w:tc>
          <w:tcPr>
            <w:tcW w:w="1072" w:type="dxa"/>
          </w:tcPr>
          <w:p w14:paraId="10229377"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17</w:t>
            </w:r>
          </w:p>
        </w:tc>
        <w:tc>
          <w:tcPr>
            <w:tcW w:w="1808" w:type="dxa"/>
          </w:tcPr>
          <w:p w14:paraId="197FE91D"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c>
          <w:tcPr>
            <w:tcW w:w="744" w:type="dxa"/>
          </w:tcPr>
          <w:p w14:paraId="5B1ECFCE"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65</w:t>
            </w:r>
          </w:p>
        </w:tc>
        <w:tc>
          <w:tcPr>
            <w:tcW w:w="992" w:type="dxa"/>
          </w:tcPr>
          <w:p w14:paraId="4816FC9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64</w:t>
            </w:r>
          </w:p>
        </w:tc>
        <w:tc>
          <w:tcPr>
            <w:tcW w:w="1517" w:type="dxa"/>
          </w:tcPr>
          <w:p w14:paraId="34E5C04B"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r>
      <w:tr w:rsidR="00787EB5" w:rsidRPr="000F7716" w14:paraId="15E7FCCD" w14:textId="77777777" w:rsidTr="00773309">
        <w:trPr>
          <w:trHeight w:val="270"/>
          <w:jc w:val="center"/>
        </w:trPr>
        <w:tc>
          <w:tcPr>
            <w:tcW w:w="1850" w:type="dxa"/>
          </w:tcPr>
          <w:p w14:paraId="6BB4CBCD" w14:textId="77777777" w:rsidR="00787EB5" w:rsidRPr="000F7716"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Волинська</w:t>
            </w:r>
            <w:proofErr w:type="spellEnd"/>
          </w:p>
        </w:tc>
        <w:tc>
          <w:tcPr>
            <w:tcW w:w="697" w:type="dxa"/>
          </w:tcPr>
          <w:p w14:paraId="11FB737B"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21</w:t>
            </w:r>
          </w:p>
        </w:tc>
        <w:tc>
          <w:tcPr>
            <w:tcW w:w="912" w:type="dxa"/>
          </w:tcPr>
          <w:p w14:paraId="768A00D5"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w:t>
            </w:r>
          </w:p>
        </w:tc>
        <w:tc>
          <w:tcPr>
            <w:tcW w:w="1072" w:type="dxa"/>
          </w:tcPr>
          <w:p w14:paraId="274EF2B4"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14</w:t>
            </w:r>
          </w:p>
        </w:tc>
        <w:tc>
          <w:tcPr>
            <w:tcW w:w="1808" w:type="dxa"/>
          </w:tcPr>
          <w:p w14:paraId="1AC198AB"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w:t>
            </w:r>
          </w:p>
        </w:tc>
        <w:tc>
          <w:tcPr>
            <w:tcW w:w="744" w:type="dxa"/>
          </w:tcPr>
          <w:p w14:paraId="100A9138"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75</w:t>
            </w:r>
          </w:p>
        </w:tc>
        <w:tc>
          <w:tcPr>
            <w:tcW w:w="992" w:type="dxa"/>
          </w:tcPr>
          <w:p w14:paraId="0071D48F"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71</w:t>
            </w:r>
          </w:p>
        </w:tc>
        <w:tc>
          <w:tcPr>
            <w:tcW w:w="1517" w:type="dxa"/>
          </w:tcPr>
          <w:p w14:paraId="29F422CE"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w:t>
            </w:r>
          </w:p>
        </w:tc>
      </w:tr>
      <w:tr w:rsidR="00787EB5" w:rsidRPr="000F7716" w14:paraId="7DE0D977" w14:textId="77777777" w:rsidTr="00773309">
        <w:trPr>
          <w:trHeight w:val="555"/>
          <w:jc w:val="center"/>
        </w:trPr>
        <w:tc>
          <w:tcPr>
            <w:tcW w:w="1850" w:type="dxa"/>
          </w:tcPr>
          <w:p w14:paraId="7FD9F9C8"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Дніпро</w:t>
            </w:r>
            <w:r w:rsidR="00773309">
              <w:rPr>
                <w:rFonts w:ascii="Times New Roman" w:eastAsia="Times New Roman" w:hAnsi="Times New Roman" w:cs="Times New Roman"/>
                <w:sz w:val="24"/>
                <w:szCs w:val="28"/>
                <w:lang w:val="ru-RU" w:eastAsia="ru-RU"/>
              </w:rPr>
              <w:t>-</w:t>
            </w:r>
            <w:r>
              <w:rPr>
                <w:rFonts w:ascii="Times New Roman" w:eastAsia="Times New Roman" w:hAnsi="Times New Roman" w:cs="Times New Roman"/>
                <w:sz w:val="24"/>
                <w:szCs w:val="28"/>
                <w:lang w:val="ru-RU" w:eastAsia="ru-RU"/>
              </w:rPr>
              <w:t>петровська</w:t>
            </w:r>
            <w:proofErr w:type="spellEnd"/>
          </w:p>
        </w:tc>
        <w:tc>
          <w:tcPr>
            <w:tcW w:w="697" w:type="dxa"/>
          </w:tcPr>
          <w:p w14:paraId="685063C7"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111</w:t>
            </w:r>
          </w:p>
        </w:tc>
        <w:tc>
          <w:tcPr>
            <w:tcW w:w="912" w:type="dxa"/>
          </w:tcPr>
          <w:p w14:paraId="6F10C419"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15</w:t>
            </w:r>
          </w:p>
        </w:tc>
        <w:tc>
          <w:tcPr>
            <w:tcW w:w="1072" w:type="dxa"/>
          </w:tcPr>
          <w:p w14:paraId="713FE81E"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96</w:t>
            </w:r>
          </w:p>
        </w:tc>
        <w:tc>
          <w:tcPr>
            <w:tcW w:w="1808" w:type="dxa"/>
          </w:tcPr>
          <w:p w14:paraId="3BB8BC9D"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744" w:type="dxa"/>
          </w:tcPr>
          <w:p w14:paraId="3928944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318</w:t>
            </w:r>
          </w:p>
        </w:tc>
        <w:tc>
          <w:tcPr>
            <w:tcW w:w="992" w:type="dxa"/>
          </w:tcPr>
          <w:p w14:paraId="64CE0977"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318</w:t>
            </w:r>
          </w:p>
        </w:tc>
        <w:tc>
          <w:tcPr>
            <w:tcW w:w="1517" w:type="dxa"/>
          </w:tcPr>
          <w:p w14:paraId="4F4DFC9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r>
      <w:tr w:rsidR="00787EB5" w:rsidRPr="000F7716" w14:paraId="7187A335" w14:textId="77777777" w:rsidTr="00773309">
        <w:trPr>
          <w:trHeight w:val="270"/>
          <w:jc w:val="center"/>
        </w:trPr>
        <w:tc>
          <w:tcPr>
            <w:tcW w:w="1850" w:type="dxa"/>
          </w:tcPr>
          <w:p w14:paraId="3603A08B"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Донецька</w:t>
            </w:r>
            <w:proofErr w:type="spellEnd"/>
          </w:p>
        </w:tc>
        <w:tc>
          <w:tcPr>
            <w:tcW w:w="697" w:type="dxa"/>
          </w:tcPr>
          <w:p w14:paraId="4432C724"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29</w:t>
            </w:r>
          </w:p>
        </w:tc>
        <w:tc>
          <w:tcPr>
            <w:tcW w:w="912" w:type="dxa"/>
          </w:tcPr>
          <w:p w14:paraId="6B0E9754"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w:t>
            </w:r>
          </w:p>
        </w:tc>
        <w:tc>
          <w:tcPr>
            <w:tcW w:w="1072" w:type="dxa"/>
          </w:tcPr>
          <w:p w14:paraId="29D056E5"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26</w:t>
            </w:r>
          </w:p>
        </w:tc>
        <w:tc>
          <w:tcPr>
            <w:tcW w:w="1808" w:type="dxa"/>
          </w:tcPr>
          <w:p w14:paraId="38A25FE4"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744" w:type="dxa"/>
          </w:tcPr>
          <w:p w14:paraId="4845795B"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67</w:t>
            </w:r>
          </w:p>
        </w:tc>
        <w:tc>
          <w:tcPr>
            <w:tcW w:w="992" w:type="dxa"/>
          </w:tcPr>
          <w:p w14:paraId="2C4D757F"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65</w:t>
            </w:r>
          </w:p>
        </w:tc>
        <w:tc>
          <w:tcPr>
            <w:tcW w:w="1517" w:type="dxa"/>
          </w:tcPr>
          <w:p w14:paraId="32A15005"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w:t>
            </w:r>
          </w:p>
        </w:tc>
      </w:tr>
      <w:tr w:rsidR="00787EB5" w:rsidRPr="000F7716" w14:paraId="588CDE49" w14:textId="77777777" w:rsidTr="00773309">
        <w:trPr>
          <w:trHeight w:val="270"/>
          <w:jc w:val="center"/>
        </w:trPr>
        <w:tc>
          <w:tcPr>
            <w:tcW w:w="1850" w:type="dxa"/>
          </w:tcPr>
          <w:p w14:paraId="7B8D2ED2"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Житомирська</w:t>
            </w:r>
            <w:proofErr w:type="spellEnd"/>
          </w:p>
        </w:tc>
        <w:tc>
          <w:tcPr>
            <w:tcW w:w="697" w:type="dxa"/>
          </w:tcPr>
          <w:p w14:paraId="724A372E"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17</w:t>
            </w:r>
          </w:p>
        </w:tc>
        <w:tc>
          <w:tcPr>
            <w:tcW w:w="912" w:type="dxa"/>
          </w:tcPr>
          <w:p w14:paraId="2433DA85"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w:t>
            </w:r>
          </w:p>
        </w:tc>
        <w:tc>
          <w:tcPr>
            <w:tcW w:w="1072" w:type="dxa"/>
          </w:tcPr>
          <w:p w14:paraId="7452EF10"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13</w:t>
            </w:r>
          </w:p>
        </w:tc>
        <w:tc>
          <w:tcPr>
            <w:tcW w:w="1808" w:type="dxa"/>
          </w:tcPr>
          <w:p w14:paraId="2CAA3558"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c>
          <w:tcPr>
            <w:tcW w:w="744" w:type="dxa"/>
          </w:tcPr>
          <w:p w14:paraId="18CD469D"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51</w:t>
            </w:r>
          </w:p>
        </w:tc>
        <w:tc>
          <w:tcPr>
            <w:tcW w:w="992" w:type="dxa"/>
          </w:tcPr>
          <w:p w14:paraId="161AC01E"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50</w:t>
            </w:r>
          </w:p>
        </w:tc>
        <w:tc>
          <w:tcPr>
            <w:tcW w:w="1517" w:type="dxa"/>
          </w:tcPr>
          <w:p w14:paraId="1B48F287"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r>
      <w:tr w:rsidR="00787EB5" w:rsidRPr="000F7716" w14:paraId="7F935A00" w14:textId="77777777" w:rsidTr="00773309">
        <w:trPr>
          <w:trHeight w:val="270"/>
          <w:jc w:val="center"/>
        </w:trPr>
        <w:tc>
          <w:tcPr>
            <w:tcW w:w="1850" w:type="dxa"/>
          </w:tcPr>
          <w:p w14:paraId="2F388E08"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Закарпатська</w:t>
            </w:r>
            <w:proofErr w:type="spellEnd"/>
          </w:p>
        </w:tc>
        <w:tc>
          <w:tcPr>
            <w:tcW w:w="697" w:type="dxa"/>
          </w:tcPr>
          <w:p w14:paraId="27AD97E2"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30</w:t>
            </w:r>
          </w:p>
        </w:tc>
        <w:tc>
          <w:tcPr>
            <w:tcW w:w="912" w:type="dxa"/>
          </w:tcPr>
          <w:p w14:paraId="49A87DCF"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12</w:t>
            </w:r>
          </w:p>
        </w:tc>
        <w:tc>
          <w:tcPr>
            <w:tcW w:w="1072" w:type="dxa"/>
          </w:tcPr>
          <w:p w14:paraId="5FEF5DB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17</w:t>
            </w:r>
          </w:p>
        </w:tc>
        <w:tc>
          <w:tcPr>
            <w:tcW w:w="1808" w:type="dxa"/>
          </w:tcPr>
          <w:p w14:paraId="7CEA33ED"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c>
          <w:tcPr>
            <w:tcW w:w="744" w:type="dxa"/>
          </w:tcPr>
          <w:p w14:paraId="3FD7092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57</w:t>
            </w:r>
          </w:p>
        </w:tc>
        <w:tc>
          <w:tcPr>
            <w:tcW w:w="992" w:type="dxa"/>
          </w:tcPr>
          <w:p w14:paraId="3785FE8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55</w:t>
            </w:r>
          </w:p>
        </w:tc>
        <w:tc>
          <w:tcPr>
            <w:tcW w:w="1517" w:type="dxa"/>
          </w:tcPr>
          <w:p w14:paraId="2A83063F"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w:t>
            </w:r>
          </w:p>
        </w:tc>
      </w:tr>
      <w:tr w:rsidR="00787EB5" w:rsidRPr="000F7716" w14:paraId="57B499C2" w14:textId="77777777" w:rsidTr="00773309">
        <w:trPr>
          <w:trHeight w:val="270"/>
          <w:jc w:val="center"/>
        </w:trPr>
        <w:tc>
          <w:tcPr>
            <w:tcW w:w="1850" w:type="dxa"/>
          </w:tcPr>
          <w:p w14:paraId="52F0BE44"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Запорізька</w:t>
            </w:r>
            <w:proofErr w:type="spellEnd"/>
          </w:p>
        </w:tc>
        <w:tc>
          <w:tcPr>
            <w:tcW w:w="697" w:type="dxa"/>
          </w:tcPr>
          <w:p w14:paraId="78C011BD"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61</w:t>
            </w:r>
          </w:p>
        </w:tc>
        <w:tc>
          <w:tcPr>
            <w:tcW w:w="912" w:type="dxa"/>
          </w:tcPr>
          <w:p w14:paraId="7B757418"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w:t>
            </w:r>
          </w:p>
        </w:tc>
        <w:tc>
          <w:tcPr>
            <w:tcW w:w="1072" w:type="dxa"/>
          </w:tcPr>
          <w:p w14:paraId="63F3C769"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58</w:t>
            </w:r>
          </w:p>
        </w:tc>
        <w:tc>
          <w:tcPr>
            <w:tcW w:w="1808" w:type="dxa"/>
          </w:tcPr>
          <w:p w14:paraId="1A35E96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744" w:type="dxa"/>
          </w:tcPr>
          <w:p w14:paraId="2146E6BD"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92</w:t>
            </w:r>
          </w:p>
        </w:tc>
        <w:tc>
          <w:tcPr>
            <w:tcW w:w="992" w:type="dxa"/>
          </w:tcPr>
          <w:p w14:paraId="380E927D"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85</w:t>
            </w:r>
          </w:p>
        </w:tc>
        <w:tc>
          <w:tcPr>
            <w:tcW w:w="1517" w:type="dxa"/>
          </w:tcPr>
          <w:p w14:paraId="2216973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w:t>
            </w:r>
          </w:p>
        </w:tc>
      </w:tr>
      <w:tr w:rsidR="00787EB5" w:rsidRPr="000F7716" w14:paraId="3C9E286E" w14:textId="77777777" w:rsidTr="00773309">
        <w:trPr>
          <w:trHeight w:val="540"/>
          <w:jc w:val="center"/>
        </w:trPr>
        <w:tc>
          <w:tcPr>
            <w:tcW w:w="1850" w:type="dxa"/>
          </w:tcPr>
          <w:p w14:paraId="467B93D3" w14:textId="77777777" w:rsidR="00787EB5" w:rsidRDefault="00773309"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Івано-</w:t>
            </w:r>
            <w:r w:rsidR="00787EB5">
              <w:rPr>
                <w:rFonts w:ascii="Times New Roman" w:eastAsia="Times New Roman" w:hAnsi="Times New Roman" w:cs="Times New Roman"/>
                <w:sz w:val="24"/>
                <w:szCs w:val="28"/>
                <w:lang w:val="ru-RU" w:eastAsia="ru-RU"/>
              </w:rPr>
              <w:t>Фраківська</w:t>
            </w:r>
            <w:proofErr w:type="spellEnd"/>
          </w:p>
        </w:tc>
        <w:tc>
          <w:tcPr>
            <w:tcW w:w="697" w:type="dxa"/>
          </w:tcPr>
          <w:p w14:paraId="0DE2D228"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31</w:t>
            </w:r>
          </w:p>
        </w:tc>
        <w:tc>
          <w:tcPr>
            <w:tcW w:w="912" w:type="dxa"/>
          </w:tcPr>
          <w:p w14:paraId="51A50D77"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w:t>
            </w:r>
          </w:p>
        </w:tc>
        <w:tc>
          <w:tcPr>
            <w:tcW w:w="1072" w:type="dxa"/>
          </w:tcPr>
          <w:p w14:paraId="44026C44"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21</w:t>
            </w:r>
          </w:p>
        </w:tc>
        <w:tc>
          <w:tcPr>
            <w:tcW w:w="1808" w:type="dxa"/>
          </w:tcPr>
          <w:p w14:paraId="2C0044F8"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w:t>
            </w:r>
          </w:p>
        </w:tc>
        <w:tc>
          <w:tcPr>
            <w:tcW w:w="744" w:type="dxa"/>
          </w:tcPr>
          <w:p w14:paraId="2162B6E3"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93</w:t>
            </w:r>
          </w:p>
        </w:tc>
        <w:tc>
          <w:tcPr>
            <w:tcW w:w="992" w:type="dxa"/>
          </w:tcPr>
          <w:p w14:paraId="630EDF4E"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88</w:t>
            </w:r>
          </w:p>
        </w:tc>
        <w:tc>
          <w:tcPr>
            <w:tcW w:w="1517" w:type="dxa"/>
          </w:tcPr>
          <w:p w14:paraId="4C99A00E"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w:t>
            </w:r>
          </w:p>
        </w:tc>
      </w:tr>
      <w:tr w:rsidR="00787EB5" w:rsidRPr="000F7716" w14:paraId="1666A47F" w14:textId="77777777" w:rsidTr="00773309">
        <w:trPr>
          <w:trHeight w:val="270"/>
          <w:jc w:val="center"/>
        </w:trPr>
        <w:tc>
          <w:tcPr>
            <w:tcW w:w="1850" w:type="dxa"/>
          </w:tcPr>
          <w:p w14:paraId="1A81DAA8"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Київська</w:t>
            </w:r>
            <w:proofErr w:type="spellEnd"/>
          </w:p>
        </w:tc>
        <w:tc>
          <w:tcPr>
            <w:tcW w:w="697" w:type="dxa"/>
          </w:tcPr>
          <w:p w14:paraId="02AE1895"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51</w:t>
            </w:r>
          </w:p>
        </w:tc>
        <w:tc>
          <w:tcPr>
            <w:tcW w:w="912" w:type="dxa"/>
          </w:tcPr>
          <w:p w14:paraId="6BF1AC6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w:t>
            </w:r>
          </w:p>
        </w:tc>
        <w:tc>
          <w:tcPr>
            <w:tcW w:w="1072" w:type="dxa"/>
          </w:tcPr>
          <w:p w14:paraId="31709017"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42</w:t>
            </w:r>
          </w:p>
        </w:tc>
        <w:tc>
          <w:tcPr>
            <w:tcW w:w="1808" w:type="dxa"/>
          </w:tcPr>
          <w:p w14:paraId="46549FA4"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w:t>
            </w:r>
          </w:p>
        </w:tc>
        <w:tc>
          <w:tcPr>
            <w:tcW w:w="744" w:type="dxa"/>
          </w:tcPr>
          <w:p w14:paraId="377D35E3"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180</w:t>
            </w:r>
          </w:p>
        </w:tc>
        <w:tc>
          <w:tcPr>
            <w:tcW w:w="992" w:type="dxa"/>
          </w:tcPr>
          <w:p w14:paraId="5989211A"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175</w:t>
            </w:r>
          </w:p>
        </w:tc>
        <w:tc>
          <w:tcPr>
            <w:tcW w:w="1517" w:type="dxa"/>
          </w:tcPr>
          <w:p w14:paraId="7CC7C1E7"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w:t>
            </w:r>
          </w:p>
        </w:tc>
      </w:tr>
      <w:tr w:rsidR="00787EB5" w:rsidRPr="000F7716" w14:paraId="3108C90A" w14:textId="77777777" w:rsidTr="00773309">
        <w:trPr>
          <w:trHeight w:val="555"/>
          <w:jc w:val="center"/>
        </w:trPr>
        <w:tc>
          <w:tcPr>
            <w:tcW w:w="1850" w:type="dxa"/>
          </w:tcPr>
          <w:p w14:paraId="7AC14D10"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Кіровоградська</w:t>
            </w:r>
            <w:proofErr w:type="spellEnd"/>
          </w:p>
        </w:tc>
        <w:tc>
          <w:tcPr>
            <w:tcW w:w="697" w:type="dxa"/>
          </w:tcPr>
          <w:p w14:paraId="64B6501A"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14</w:t>
            </w:r>
          </w:p>
        </w:tc>
        <w:tc>
          <w:tcPr>
            <w:tcW w:w="912" w:type="dxa"/>
          </w:tcPr>
          <w:p w14:paraId="412BE7D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1072" w:type="dxa"/>
          </w:tcPr>
          <w:p w14:paraId="4C6ACAC6"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14</w:t>
            </w:r>
          </w:p>
        </w:tc>
        <w:tc>
          <w:tcPr>
            <w:tcW w:w="1808" w:type="dxa"/>
          </w:tcPr>
          <w:p w14:paraId="37F1DE54"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744" w:type="dxa"/>
          </w:tcPr>
          <w:p w14:paraId="54EB1288"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58</w:t>
            </w:r>
          </w:p>
        </w:tc>
        <w:tc>
          <w:tcPr>
            <w:tcW w:w="992" w:type="dxa"/>
          </w:tcPr>
          <w:p w14:paraId="5932D953"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54</w:t>
            </w:r>
          </w:p>
        </w:tc>
        <w:tc>
          <w:tcPr>
            <w:tcW w:w="1517" w:type="dxa"/>
          </w:tcPr>
          <w:p w14:paraId="0EC830E7"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w:t>
            </w:r>
          </w:p>
        </w:tc>
      </w:tr>
      <w:tr w:rsidR="00787EB5" w:rsidRPr="000F7716" w14:paraId="04AFB94D" w14:textId="77777777" w:rsidTr="00773309">
        <w:trPr>
          <w:trHeight w:val="270"/>
          <w:jc w:val="center"/>
        </w:trPr>
        <w:tc>
          <w:tcPr>
            <w:tcW w:w="1850" w:type="dxa"/>
          </w:tcPr>
          <w:p w14:paraId="3915442C"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Луганська</w:t>
            </w:r>
            <w:proofErr w:type="spellEnd"/>
          </w:p>
        </w:tc>
        <w:tc>
          <w:tcPr>
            <w:tcW w:w="697" w:type="dxa"/>
          </w:tcPr>
          <w:p w14:paraId="7FE52705"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w:t>
            </w:r>
          </w:p>
        </w:tc>
        <w:tc>
          <w:tcPr>
            <w:tcW w:w="912" w:type="dxa"/>
          </w:tcPr>
          <w:p w14:paraId="1516DF42"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1072" w:type="dxa"/>
          </w:tcPr>
          <w:p w14:paraId="297FA4F2"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w:t>
            </w:r>
          </w:p>
        </w:tc>
        <w:tc>
          <w:tcPr>
            <w:tcW w:w="1808" w:type="dxa"/>
          </w:tcPr>
          <w:p w14:paraId="20E793B6"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744" w:type="dxa"/>
          </w:tcPr>
          <w:p w14:paraId="6F1A5EA4"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39</w:t>
            </w:r>
          </w:p>
        </w:tc>
        <w:tc>
          <w:tcPr>
            <w:tcW w:w="992" w:type="dxa"/>
          </w:tcPr>
          <w:p w14:paraId="61ADBC40"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37</w:t>
            </w:r>
          </w:p>
        </w:tc>
        <w:tc>
          <w:tcPr>
            <w:tcW w:w="1517" w:type="dxa"/>
          </w:tcPr>
          <w:p w14:paraId="611BDB0F"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w:t>
            </w:r>
          </w:p>
        </w:tc>
      </w:tr>
      <w:tr w:rsidR="00787EB5" w:rsidRPr="000F7716" w14:paraId="44CA03A3" w14:textId="77777777" w:rsidTr="00773309">
        <w:trPr>
          <w:trHeight w:val="270"/>
          <w:jc w:val="center"/>
        </w:trPr>
        <w:tc>
          <w:tcPr>
            <w:tcW w:w="1850" w:type="dxa"/>
          </w:tcPr>
          <w:p w14:paraId="64647332"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Львівська</w:t>
            </w:r>
            <w:proofErr w:type="spellEnd"/>
          </w:p>
        </w:tc>
        <w:tc>
          <w:tcPr>
            <w:tcW w:w="697" w:type="dxa"/>
          </w:tcPr>
          <w:p w14:paraId="7CA43627"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148</w:t>
            </w:r>
          </w:p>
        </w:tc>
        <w:tc>
          <w:tcPr>
            <w:tcW w:w="912" w:type="dxa"/>
          </w:tcPr>
          <w:p w14:paraId="42BE7313"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61</w:t>
            </w:r>
          </w:p>
        </w:tc>
        <w:tc>
          <w:tcPr>
            <w:tcW w:w="1072" w:type="dxa"/>
          </w:tcPr>
          <w:p w14:paraId="1F5171F3"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73</w:t>
            </w:r>
          </w:p>
        </w:tc>
        <w:tc>
          <w:tcPr>
            <w:tcW w:w="1808" w:type="dxa"/>
          </w:tcPr>
          <w:p w14:paraId="128D4D26"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14</w:t>
            </w:r>
          </w:p>
        </w:tc>
        <w:tc>
          <w:tcPr>
            <w:tcW w:w="744" w:type="dxa"/>
          </w:tcPr>
          <w:p w14:paraId="51D5646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272</w:t>
            </w:r>
          </w:p>
        </w:tc>
        <w:tc>
          <w:tcPr>
            <w:tcW w:w="992" w:type="dxa"/>
          </w:tcPr>
          <w:p w14:paraId="027A773A"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225</w:t>
            </w:r>
          </w:p>
        </w:tc>
        <w:tc>
          <w:tcPr>
            <w:tcW w:w="1517" w:type="dxa"/>
          </w:tcPr>
          <w:p w14:paraId="2F3CA67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47</w:t>
            </w:r>
          </w:p>
        </w:tc>
      </w:tr>
      <w:tr w:rsidR="00787EB5" w:rsidRPr="000F7716" w14:paraId="64F3EF7F" w14:textId="77777777" w:rsidTr="00773309">
        <w:trPr>
          <w:trHeight w:val="270"/>
          <w:jc w:val="center"/>
        </w:trPr>
        <w:tc>
          <w:tcPr>
            <w:tcW w:w="1850" w:type="dxa"/>
          </w:tcPr>
          <w:p w14:paraId="14FA52BE"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Миколаївська</w:t>
            </w:r>
            <w:proofErr w:type="spellEnd"/>
          </w:p>
        </w:tc>
        <w:tc>
          <w:tcPr>
            <w:tcW w:w="697" w:type="dxa"/>
          </w:tcPr>
          <w:p w14:paraId="62450449"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21</w:t>
            </w:r>
          </w:p>
        </w:tc>
        <w:tc>
          <w:tcPr>
            <w:tcW w:w="912" w:type="dxa"/>
          </w:tcPr>
          <w:p w14:paraId="0CC2466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w:t>
            </w:r>
          </w:p>
        </w:tc>
        <w:tc>
          <w:tcPr>
            <w:tcW w:w="1072" w:type="dxa"/>
          </w:tcPr>
          <w:p w14:paraId="1412B342"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18</w:t>
            </w:r>
          </w:p>
        </w:tc>
        <w:tc>
          <w:tcPr>
            <w:tcW w:w="1808" w:type="dxa"/>
          </w:tcPr>
          <w:p w14:paraId="2C73B169"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744" w:type="dxa"/>
          </w:tcPr>
          <w:p w14:paraId="6D69D917"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64</w:t>
            </w:r>
          </w:p>
        </w:tc>
        <w:tc>
          <w:tcPr>
            <w:tcW w:w="992" w:type="dxa"/>
          </w:tcPr>
          <w:p w14:paraId="10BA404B"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63</w:t>
            </w:r>
          </w:p>
        </w:tc>
        <w:tc>
          <w:tcPr>
            <w:tcW w:w="1517" w:type="dxa"/>
          </w:tcPr>
          <w:p w14:paraId="5441375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r>
      <w:tr w:rsidR="00787EB5" w:rsidRPr="000F7716" w14:paraId="731E7A41" w14:textId="77777777" w:rsidTr="00773309">
        <w:trPr>
          <w:trHeight w:val="270"/>
          <w:jc w:val="center"/>
        </w:trPr>
        <w:tc>
          <w:tcPr>
            <w:tcW w:w="1850" w:type="dxa"/>
          </w:tcPr>
          <w:p w14:paraId="7D37C981"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Одеська</w:t>
            </w:r>
            <w:proofErr w:type="spellEnd"/>
          </w:p>
        </w:tc>
        <w:tc>
          <w:tcPr>
            <w:tcW w:w="697" w:type="dxa"/>
          </w:tcPr>
          <w:p w14:paraId="603A490E"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128</w:t>
            </w:r>
          </w:p>
        </w:tc>
        <w:tc>
          <w:tcPr>
            <w:tcW w:w="912" w:type="dxa"/>
          </w:tcPr>
          <w:p w14:paraId="37118D35"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13</w:t>
            </w:r>
          </w:p>
        </w:tc>
        <w:tc>
          <w:tcPr>
            <w:tcW w:w="1072" w:type="dxa"/>
          </w:tcPr>
          <w:p w14:paraId="3762EC0B"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107</w:t>
            </w:r>
          </w:p>
        </w:tc>
        <w:tc>
          <w:tcPr>
            <w:tcW w:w="1808" w:type="dxa"/>
          </w:tcPr>
          <w:p w14:paraId="690627E7"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w:t>
            </w:r>
          </w:p>
        </w:tc>
        <w:tc>
          <w:tcPr>
            <w:tcW w:w="744" w:type="dxa"/>
          </w:tcPr>
          <w:p w14:paraId="2C35B4D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164</w:t>
            </w:r>
          </w:p>
        </w:tc>
        <w:tc>
          <w:tcPr>
            <w:tcW w:w="992" w:type="dxa"/>
          </w:tcPr>
          <w:p w14:paraId="23667EF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141</w:t>
            </w:r>
          </w:p>
        </w:tc>
        <w:tc>
          <w:tcPr>
            <w:tcW w:w="1517" w:type="dxa"/>
          </w:tcPr>
          <w:p w14:paraId="2E2240D8"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23</w:t>
            </w:r>
          </w:p>
        </w:tc>
      </w:tr>
      <w:tr w:rsidR="00787EB5" w:rsidRPr="000F7716" w14:paraId="187A7FC5" w14:textId="77777777" w:rsidTr="00773309">
        <w:trPr>
          <w:trHeight w:val="270"/>
          <w:jc w:val="center"/>
        </w:trPr>
        <w:tc>
          <w:tcPr>
            <w:tcW w:w="1850" w:type="dxa"/>
          </w:tcPr>
          <w:p w14:paraId="7344FD01"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Полтавська</w:t>
            </w:r>
            <w:proofErr w:type="spellEnd"/>
          </w:p>
        </w:tc>
        <w:tc>
          <w:tcPr>
            <w:tcW w:w="697" w:type="dxa"/>
          </w:tcPr>
          <w:p w14:paraId="38AB170F"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14</w:t>
            </w:r>
          </w:p>
        </w:tc>
        <w:tc>
          <w:tcPr>
            <w:tcW w:w="912" w:type="dxa"/>
          </w:tcPr>
          <w:p w14:paraId="16A0727E"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1072" w:type="dxa"/>
          </w:tcPr>
          <w:p w14:paraId="24550FA9"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14</w:t>
            </w:r>
          </w:p>
        </w:tc>
        <w:tc>
          <w:tcPr>
            <w:tcW w:w="1808" w:type="dxa"/>
          </w:tcPr>
          <w:p w14:paraId="6E468F99"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744" w:type="dxa"/>
          </w:tcPr>
          <w:p w14:paraId="23FFCC2E"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136</w:t>
            </w:r>
          </w:p>
        </w:tc>
        <w:tc>
          <w:tcPr>
            <w:tcW w:w="992" w:type="dxa"/>
          </w:tcPr>
          <w:p w14:paraId="2748D442"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136</w:t>
            </w:r>
          </w:p>
        </w:tc>
        <w:tc>
          <w:tcPr>
            <w:tcW w:w="1517" w:type="dxa"/>
          </w:tcPr>
          <w:p w14:paraId="3003AFC2"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r>
      <w:tr w:rsidR="00787EB5" w:rsidRPr="000F7716" w14:paraId="32E86215" w14:textId="77777777" w:rsidTr="00773309">
        <w:trPr>
          <w:trHeight w:val="270"/>
          <w:jc w:val="center"/>
        </w:trPr>
        <w:tc>
          <w:tcPr>
            <w:tcW w:w="1850" w:type="dxa"/>
          </w:tcPr>
          <w:p w14:paraId="2E845753"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Рівненська</w:t>
            </w:r>
            <w:proofErr w:type="spellEnd"/>
          </w:p>
        </w:tc>
        <w:tc>
          <w:tcPr>
            <w:tcW w:w="697" w:type="dxa"/>
          </w:tcPr>
          <w:p w14:paraId="2616CBD1"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30</w:t>
            </w:r>
          </w:p>
        </w:tc>
        <w:tc>
          <w:tcPr>
            <w:tcW w:w="912" w:type="dxa"/>
          </w:tcPr>
          <w:p w14:paraId="5395E166"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w:t>
            </w:r>
          </w:p>
        </w:tc>
        <w:tc>
          <w:tcPr>
            <w:tcW w:w="1072" w:type="dxa"/>
          </w:tcPr>
          <w:p w14:paraId="37F4E30B"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24</w:t>
            </w:r>
          </w:p>
        </w:tc>
        <w:tc>
          <w:tcPr>
            <w:tcW w:w="1808" w:type="dxa"/>
          </w:tcPr>
          <w:p w14:paraId="48B6E06E"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w:t>
            </w:r>
          </w:p>
        </w:tc>
        <w:tc>
          <w:tcPr>
            <w:tcW w:w="744" w:type="dxa"/>
          </w:tcPr>
          <w:p w14:paraId="2ACCC816"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86</w:t>
            </w:r>
          </w:p>
        </w:tc>
        <w:tc>
          <w:tcPr>
            <w:tcW w:w="992" w:type="dxa"/>
          </w:tcPr>
          <w:p w14:paraId="0D24AB98"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80</w:t>
            </w:r>
          </w:p>
        </w:tc>
        <w:tc>
          <w:tcPr>
            <w:tcW w:w="1517" w:type="dxa"/>
          </w:tcPr>
          <w:p w14:paraId="52D79127"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w:t>
            </w:r>
          </w:p>
        </w:tc>
      </w:tr>
      <w:tr w:rsidR="00787EB5" w:rsidRPr="000F7716" w14:paraId="512DEB0D" w14:textId="77777777" w:rsidTr="00773309">
        <w:trPr>
          <w:trHeight w:val="270"/>
          <w:jc w:val="center"/>
        </w:trPr>
        <w:tc>
          <w:tcPr>
            <w:tcW w:w="1850" w:type="dxa"/>
          </w:tcPr>
          <w:p w14:paraId="18077C19"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Сумська</w:t>
            </w:r>
            <w:proofErr w:type="spellEnd"/>
          </w:p>
        </w:tc>
        <w:tc>
          <w:tcPr>
            <w:tcW w:w="697" w:type="dxa"/>
          </w:tcPr>
          <w:p w14:paraId="723094F5"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19</w:t>
            </w:r>
          </w:p>
        </w:tc>
        <w:tc>
          <w:tcPr>
            <w:tcW w:w="912" w:type="dxa"/>
          </w:tcPr>
          <w:p w14:paraId="4CCF7EF4"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w:t>
            </w:r>
          </w:p>
        </w:tc>
        <w:tc>
          <w:tcPr>
            <w:tcW w:w="1072" w:type="dxa"/>
          </w:tcPr>
          <w:p w14:paraId="4F462B89"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15</w:t>
            </w:r>
          </w:p>
        </w:tc>
        <w:tc>
          <w:tcPr>
            <w:tcW w:w="1808" w:type="dxa"/>
          </w:tcPr>
          <w:p w14:paraId="5200F8E4"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c>
          <w:tcPr>
            <w:tcW w:w="744" w:type="dxa"/>
          </w:tcPr>
          <w:p w14:paraId="0A591FAB"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87</w:t>
            </w:r>
          </w:p>
        </w:tc>
        <w:tc>
          <w:tcPr>
            <w:tcW w:w="992" w:type="dxa"/>
          </w:tcPr>
          <w:p w14:paraId="1820989F"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86</w:t>
            </w:r>
          </w:p>
        </w:tc>
        <w:tc>
          <w:tcPr>
            <w:tcW w:w="1517" w:type="dxa"/>
          </w:tcPr>
          <w:p w14:paraId="358BD9C3"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r>
      <w:tr w:rsidR="00787EB5" w:rsidRPr="000F7716" w14:paraId="55B4B607" w14:textId="77777777" w:rsidTr="00773309">
        <w:trPr>
          <w:trHeight w:val="555"/>
          <w:jc w:val="center"/>
        </w:trPr>
        <w:tc>
          <w:tcPr>
            <w:tcW w:w="1850" w:type="dxa"/>
          </w:tcPr>
          <w:p w14:paraId="699F2A10"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Тернопільська</w:t>
            </w:r>
            <w:proofErr w:type="spellEnd"/>
          </w:p>
        </w:tc>
        <w:tc>
          <w:tcPr>
            <w:tcW w:w="697" w:type="dxa"/>
          </w:tcPr>
          <w:p w14:paraId="1A1D8793"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22</w:t>
            </w:r>
          </w:p>
        </w:tc>
        <w:tc>
          <w:tcPr>
            <w:tcW w:w="912" w:type="dxa"/>
          </w:tcPr>
          <w:p w14:paraId="79E6CB1F"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w:t>
            </w:r>
          </w:p>
        </w:tc>
        <w:tc>
          <w:tcPr>
            <w:tcW w:w="1072" w:type="dxa"/>
          </w:tcPr>
          <w:p w14:paraId="260B515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11</w:t>
            </w:r>
          </w:p>
        </w:tc>
        <w:tc>
          <w:tcPr>
            <w:tcW w:w="1808" w:type="dxa"/>
          </w:tcPr>
          <w:p w14:paraId="1B3CFBE2"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w:t>
            </w:r>
          </w:p>
        </w:tc>
        <w:tc>
          <w:tcPr>
            <w:tcW w:w="744" w:type="dxa"/>
          </w:tcPr>
          <w:p w14:paraId="0D97CF3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72</w:t>
            </w:r>
          </w:p>
        </w:tc>
        <w:tc>
          <w:tcPr>
            <w:tcW w:w="992" w:type="dxa"/>
          </w:tcPr>
          <w:p w14:paraId="13F44639"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67</w:t>
            </w:r>
          </w:p>
        </w:tc>
        <w:tc>
          <w:tcPr>
            <w:tcW w:w="1517" w:type="dxa"/>
          </w:tcPr>
          <w:p w14:paraId="1D36ADC2"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w:t>
            </w:r>
          </w:p>
        </w:tc>
      </w:tr>
      <w:tr w:rsidR="00787EB5" w:rsidRPr="000F7716" w14:paraId="5C031B9F" w14:textId="77777777" w:rsidTr="00773309">
        <w:trPr>
          <w:trHeight w:val="270"/>
          <w:jc w:val="center"/>
        </w:trPr>
        <w:tc>
          <w:tcPr>
            <w:tcW w:w="1850" w:type="dxa"/>
          </w:tcPr>
          <w:p w14:paraId="10B8207C"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Харківська</w:t>
            </w:r>
            <w:proofErr w:type="spellEnd"/>
          </w:p>
        </w:tc>
        <w:tc>
          <w:tcPr>
            <w:tcW w:w="697" w:type="dxa"/>
          </w:tcPr>
          <w:p w14:paraId="02C2E4C8"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86</w:t>
            </w:r>
          </w:p>
        </w:tc>
        <w:tc>
          <w:tcPr>
            <w:tcW w:w="912" w:type="dxa"/>
          </w:tcPr>
          <w:p w14:paraId="09CF74D2"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w:t>
            </w:r>
          </w:p>
        </w:tc>
        <w:tc>
          <w:tcPr>
            <w:tcW w:w="1072" w:type="dxa"/>
          </w:tcPr>
          <w:p w14:paraId="76C15D8D"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77</w:t>
            </w:r>
          </w:p>
        </w:tc>
        <w:tc>
          <w:tcPr>
            <w:tcW w:w="1808" w:type="dxa"/>
          </w:tcPr>
          <w:p w14:paraId="732EE312"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c>
          <w:tcPr>
            <w:tcW w:w="744" w:type="dxa"/>
          </w:tcPr>
          <w:p w14:paraId="68CA1A0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175</w:t>
            </w:r>
          </w:p>
        </w:tc>
        <w:tc>
          <w:tcPr>
            <w:tcW w:w="992" w:type="dxa"/>
          </w:tcPr>
          <w:p w14:paraId="2C548AEE"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168</w:t>
            </w:r>
          </w:p>
        </w:tc>
        <w:tc>
          <w:tcPr>
            <w:tcW w:w="1517" w:type="dxa"/>
          </w:tcPr>
          <w:p w14:paraId="42629BE3"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w:t>
            </w:r>
          </w:p>
        </w:tc>
      </w:tr>
      <w:tr w:rsidR="00787EB5" w:rsidRPr="000F7716" w14:paraId="35E2E397" w14:textId="77777777" w:rsidTr="00773309">
        <w:trPr>
          <w:trHeight w:val="270"/>
          <w:jc w:val="center"/>
        </w:trPr>
        <w:tc>
          <w:tcPr>
            <w:tcW w:w="1850" w:type="dxa"/>
          </w:tcPr>
          <w:p w14:paraId="7E477986"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Херсонська</w:t>
            </w:r>
            <w:proofErr w:type="spellEnd"/>
          </w:p>
        </w:tc>
        <w:tc>
          <w:tcPr>
            <w:tcW w:w="697" w:type="dxa"/>
          </w:tcPr>
          <w:p w14:paraId="170E16EC"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14</w:t>
            </w:r>
          </w:p>
        </w:tc>
        <w:tc>
          <w:tcPr>
            <w:tcW w:w="912" w:type="dxa"/>
          </w:tcPr>
          <w:p w14:paraId="12921E59"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w:t>
            </w:r>
          </w:p>
        </w:tc>
        <w:tc>
          <w:tcPr>
            <w:tcW w:w="1072" w:type="dxa"/>
          </w:tcPr>
          <w:p w14:paraId="0AA3022B"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w:t>
            </w:r>
          </w:p>
        </w:tc>
        <w:tc>
          <w:tcPr>
            <w:tcW w:w="1808" w:type="dxa"/>
          </w:tcPr>
          <w:p w14:paraId="2A96EA30"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w:t>
            </w:r>
          </w:p>
        </w:tc>
        <w:tc>
          <w:tcPr>
            <w:tcW w:w="744" w:type="dxa"/>
          </w:tcPr>
          <w:p w14:paraId="7AA3009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68</w:t>
            </w:r>
          </w:p>
        </w:tc>
        <w:tc>
          <w:tcPr>
            <w:tcW w:w="992" w:type="dxa"/>
          </w:tcPr>
          <w:p w14:paraId="5A5B6452"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63</w:t>
            </w:r>
          </w:p>
        </w:tc>
        <w:tc>
          <w:tcPr>
            <w:tcW w:w="1517" w:type="dxa"/>
          </w:tcPr>
          <w:p w14:paraId="7F247D2B"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w:t>
            </w:r>
          </w:p>
        </w:tc>
      </w:tr>
      <w:tr w:rsidR="00787EB5" w:rsidRPr="000F7716" w14:paraId="16E23988" w14:textId="77777777" w:rsidTr="00773309">
        <w:trPr>
          <w:trHeight w:val="270"/>
          <w:jc w:val="center"/>
        </w:trPr>
        <w:tc>
          <w:tcPr>
            <w:tcW w:w="1850" w:type="dxa"/>
          </w:tcPr>
          <w:p w14:paraId="5C41F331"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Хмельницька</w:t>
            </w:r>
            <w:proofErr w:type="spellEnd"/>
          </w:p>
        </w:tc>
        <w:tc>
          <w:tcPr>
            <w:tcW w:w="697" w:type="dxa"/>
          </w:tcPr>
          <w:p w14:paraId="691B88BF"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25</w:t>
            </w:r>
          </w:p>
        </w:tc>
        <w:tc>
          <w:tcPr>
            <w:tcW w:w="912" w:type="dxa"/>
          </w:tcPr>
          <w:p w14:paraId="605A017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w:t>
            </w:r>
          </w:p>
        </w:tc>
        <w:tc>
          <w:tcPr>
            <w:tcW w:w="1072" w:type="dxa"/>
          </w:tcPr>
          <w:p w14:paraId="77F6482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19</w:t>
            </w:r>
          </w:p>
        </w:tc>
        <w:tc>
          <w:tcPr>
            <w:tcW w:w="1808" w:type="dxa"/>
          </w:tcPr>
          <w:p w14:paraId="3E3A1266"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w:t>
            </w:r>
          </w:p>
        </w:tc>
        <w:tc>
          <w:tcPr>
            <w:tcW w:w="744" w:type="dxa"/>
          </w:tcPr>
          <w:p w14:paraId="54E0A8FF"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63</w:t>
            </w:r>
          </w:p>
        </w:tc>
        <w:tc>
          <w:tcPr>
            <w:tcW w:w="992" w:type="dxa"/>
          </w:tcPr>
          <w:p w14:paraId="49C02597"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57</w:t>
            </w:r>
          </w:p>
        </w:tc>
        <w:tc>
          <w:tcPr>
            <w:tcW w:w="1517" w:type="dxa"/>
          </w:tcPr>
          <w:p w14:paraId="6B6EDB5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6</w:t>
            </w:r>
          </w:p>
        </w:tc>
      </w:tr>
      <w:tr w:rsidR="00787EB5" w:rsidRPr="000F7716" w14:paraId="7AFBA1D0" w14:textId="77777777" w:rsidTr="00773309">
        <w:trPr>
          <w:trHeight w:val="270"/>
          <w:jc w:val="center"/>
        </w:trPr>
        <w:tc>
          <w:tcPr>
            <w:tcW w:w="1850" w:type="dxa"/>
          </w:tcPr>
          <w:p w14:paraId="7FC5D977"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Черкаська</w:t>
            </w:r>
            <w:proofErr w:type="spellEnd"/>
          </w:p>
        </w:tc>
        <w:tc>
          <w:tcPr>
            <w:tcW w:w="697" w:type="dxa"/>
          </w:tcPr>
          <w:p w14:paraId="643499DF"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28</w:t>
            </w:r>
          </w:p>
        </w:tc>
        <w:tc>
          <w:tcPr>
            <w:tcW w:w="912" w:type="dxa"/>
          </w:tcPr>
          <w:p w14:paraId="50FFF2BA"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w:t>
            </w:r>
          </w:p>
        </w:tc>
        <w:tc>
          <w:tcPr>
            <w:tcW w:w="1072" w:type="dxa"/>
          </w:tcPr>
          <w:p w14:paraId="060FA6EF"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20</w:t>
            </w:r>
          </w:p>
        </w:tc>
        <w:tc>
          <w:tcPr>
            <w:tcW w:w="1808" w:type="dxa"/>
          </w:tcPr>
          <w:p w14:paraId="2183DEBE"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c>
          <w:tcPr>
            <w:tcW w:w="744" w:type="dxa"/>
          </w:tcPr>
          <w:p w14:paraId="5B04D02D"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84</w:t>
            </w:r>
          </w:p>
        </w:tc>
        <w:tc>
          <w:tcPr>
            <w:tcW w:w="992" w:type="dxa"/>
          </w:tcPr>
          <w:p w14:paraId="62B32E2E"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83</w:t>
            </w:r>
          </w:p>
        </w:tc>
        <w:tc>
          <w:tcPr>
            <w:tcW w:w="1517" w:type="dxa"/>
          </w:tcPr>
          <w:p w14:paraId="0EFF80C4"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r>
      <w:tr w:rsidR="00787EB5" w:rsidRPr="000F7716" w14:paraId="7C7892E3" w14:textId="77777777" w:rsidTr="00773309">
        <w:trPr>
          <w:trHeight w:val="270"/>
          <w:jc w:val="center"/>
        </w:trPr>
        <w:tc>
          <w:tcPr>
            <w:tcW w:w="1850" w:type="dxa"/>
          </w:tcPr>
          <w:p w14:paraId="227B94C3"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Чернівецька</w:t>
            </w:r>
            <w:proofErr w:type="spellEnd"/>
          </w:p>
        </w:tc>
        <w:tc>
          <w:tcPr>
            <w:tcW w:w="697" w:type="dxa"/>
          </w:tcPr>
          <w:p w14:paraId="7A06BB67"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35</w:t>
            </w:r>
          </w:p>
        </w:tc>
        <w:tc>
          <w:tcPr>
            <w:tcW w:w="912" w:type="dxa"/>
          </w:tcPr>
          <w:p w14:paraId="6F5051F4"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7</w:t>
            </w:r>
          </w:p>
        </w:tc>
        <w:tc>
          <w:tcPr>
            <w:tcW w:w="1072" w:type="dxa"/>
          </w:tcPr>
          <w:p w14:paraId="77650170"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28</w:t>
            </w:r>
          </w:p>
        </w:tc>
        <w:tc>
          <w:tcPr>
            <w:tcW w:w="1808" w:type="dxa"/>
          </w:tcPr>
          <w:p w14:paraId="78F5130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744" w:type="dxa"/>
          </w:tcPr>
          <w:p w14:paraId="6CE70E2A"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44</w:t>
            </w:r>
          </w:p>
        </w:tc>
        <w:tc>
          <w:tcPr>
            <w:tcW w:w="992" w:type="dxa"/>
          </w:tcPr>
          <w:p w14:paraId="77174463"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42</w:t>
            </w:r>
          </w:p>
        </w:tc>
        <w:tc>
          <w:tcPr>
            <w:tcW w:w="1517" w:type="dxa"/>
          </w:tcPr>
          <w:p w14:paraId="52A76FCB"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2</w:t>
            </w:r>
          </w:p>
        </w:tc>
      </w:tr>
      <w:tr w:rsidR="00787EB5" w:rsidRPr="000F7716" w14:paraId="53B0F586" w14:textId="77777777" w:rsidTr="00773309">
        <w:trPr>
          <w:trHeight w:val="270"/>
          <w:jc w:val="center"/>
        </w:trPr>
        <w:tc>
          <w:tcPr>
            <w:tcW w:w="1850" w:type="dxa"/>
          </w:tcPr>
          <w:p w14:paraId="38A80DFE" w14:textId="77777777" w:rsidR="00787EB5" w:rsidRDefault="00787EB5" w:rsidP="003F2498">
            <w:pPr>
              <w:jc w:val="center"/>
              <w:rPr>
                <w:rFonts w:ascii="Times New Roman" w:eastAsia="Times New Roman" w:hAnsi="Times New Roman" w:cs="Times New Roman"/>
                <w:sz w:val="24"/>
                <w:szCs w:val="28"/>
                <w:lang w:val="ru-RU" w:eastAsia="ru-RU"/>
              </w:rPr>
            </w:pPr>
            <w:proofErr w:type="spellStart"/>
            <w:r>
              <w:rPr>
                <w:rFonts w:ascii="Times New Roman" w:eastAsia="Times New Roman" w:hAnsi="Times New Roman" w:cs="Times New Roman"/>
                <w:sz w:val="24"/>
                <w:szCs w:val="28"/>
                <w:lang w:val="ru-RU" w:eastAsia="ru-RU"/>
              </w:rPr>
              <w:t>Чернігівська</w:t>
            </w:r>
            <w:proofErr w:type="spellEnd"/>
          </w:p>
        </w:tc>
        <w:tc>
          <w:tcPr>
            <w:tcW w:w="697" w:type="dxa"/>
          </w:tcPr>
          <w:p w14:paraId="222DA91C"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17</w:t>
            </w:r>
          </w:p>
        </w:tc>
        <w:tc>
          <w:tcPr>
            <w:tcW w:w="912" w:type="dxa"/>
          </w:tcPr>
          <w:p w14:paraId="4CBD56DC"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c>
          <w:tcPr>
            <w:tcW w:w="1072" w:type="dxa"/>
          </w:tcPr>
          <w:p w14:paraId="16BA1EE6"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16</w:t>
            </w:r>
          </w:p>
        </w:tc>
        <w:tc>
          <w:tcPr>
            <w:tcW w:w="1808" w:type="dxa"/>
          </w:tcPr>
          <w:p w14:paraId="7D402362"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w:t>
            </w:r>
          </w:p>
        </w:tc>
        <w:tc>
          <w:tcPr>
            <w:tcW w:w="744" w:type="dxa"/>
          </w:tcPr>
          <w:p w14:paraId="209A71E5"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41</w:t>
            </w:r>
          </w:p>
        </w:tc>
        <w:tc>
          <w:tcPr>
            <w:tcW w:w="992" w:type="dxa"/>
          </w:tcPr>
          <w:p w14:paraId="60102B71"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40</w:t>
            </w:r>
          </w:p>
        </w:tc>
        <w:tc>
          <w:tcPr>
            <w:tcW w:w="1517" w:type="dxa"/>
          </w:tcPr>
          <w:p w14:paraId="675F724E"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w:t>
            </w:r>
          </w:p>
        </w:tc>
      </w:tr>
      <w:tr w:rsidR="00787EB5" w:rsidRPr="000F7716" w14:paraId="5E08CD7F" w14:textId="77777777" w:rsidTr="00773309">
        <w:trPr>
          <w:trHeight w:val="270"/>
          <w:jc w:val="center"/>
        </w:trPr>
        <w:tc>
          <w:tcPr>
            <w:tcW w:w="1850" w:type="dxa"/>
          </w:tcPr>
          <w:p w14:paraId="46C7F1B1" w14:textId="77777777" w:rsidR="00787EB5" w:rsidRDefault="00787EB5"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 xml:space="preserve">м. </w:t>
            </w:r>
            <w:proofErr w:type="spellStart"/>
            <w:r>
              <w:rPr>
                <w:rFonts w:ascii="Times New Roman" w:eastAsia="Times New Roman" w:hAnsi="Times New Roman" w:cs="Times New Roman"/>
                <w:sz w:val="24"/>
                <w:szCs w:val="28"/>
                <w:lang w:val="ru-RU" w:eastAsia="ru-RU"/>
              </w:rPr>
              <w:t>Київ</w:t>
            </w:r>
            <w:proofErr w:type="spellEnd"/>
          </w:p>
        </w:tc>
        <w:tc>
          <w:tcPr>
            <w:tcW w:w="697" w:type="dxa"/>
          </w:tcPr>
          <w:p w14:paraId="7F8FEF3C" w14:textId="77777777" w:rsidR="00787EB5" w:rsidRPr="000F7716" w:rsidRDefault="00AC57FF"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884</w:t>
            </w:r>
          </w:p>
        </w:tc>
        <w:tc>
          <w:tcPr>
            <w:tcW w:w="912" w:type="dxa"/>
          </w:tcPr>
          <w:p w14:paraId="4FD9CC21"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361</w:t>
            </w:r>
          </w:p>
        </w:tc>
        <w:tc>
          <w:tcPr>
            <w:tcW w:w="1072" w:type="dxa"/>
          </w:tcPr>
          <w:p w14:paraId="7178E73A"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504</w:t>
            </w:r>
          </w:p>
        </w:tc>
        <w:tc>
          <w:tcPr>
            <w:tcW w:w="1808" w:type="dxa"/>
          </w:tcPr>
          <w:p w14:paraId="464B82B9" w14:textId="77777777" w:rsidR="00787EB5" w:rsidRPr="000F7716" w:rsidRDefault="00AD6816"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19</w:t>
            </w:r>
          </w:p>
        </w:tc>
        <w:tc>
          <w:tcPr>
            <w:tcW w:w="744" w:type="dxa"/>
          </w:tcPr>
          <w:p w14:paraId="59E2C75A"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346</w:t>
            </w:r>
          </w:p>
        </w:tc>
        <w:tc>
          <w:tcPr>
            <w:tcW w:w="992" w:type="dxa"/>
          </w:tcPr>
          <w:p w14:paraId="6C06A0DC"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331</w:t>
            </w:r>
          </w:p>
        </w:tc>
        <w:tc>
          <w:tcPr>
            <w:tcW w:w="1517" w:type="dxa"/>
          </w:tcPr>
          <w:p w14:paraId="5555F79B" w14:textId="77777777" w:rsidR="00787EB5" w:rsidRPr="000F7716" w:rsidRDefault="00773309" w:rsidP="003F2498">
            <w:pPr>
              <w:jc w:val="center"/>
              <w:rPr>
                <w:rFonts w:ascii="Times New Roman" w:eastAsia="Times New Roman" w:hAnsi="Times New Roman" w:cs="Times New Roman"/>
                <w:sz w:val="24"/>
                <w:szCs w:val="28"/>
                <w:lang w:val="ru-RU" w:eastAsia="ru-RU"/>
              </w:rPr>
            </w:pPr>
            <w:r>
              <w:rPr>
                <w:rFonts w:ascii="Times New Roman" w:eastAsia="Times New Roman" w:hAnsi="Times New Roman" w:cs="Times New Roman"/>
                <w:sz w:val="24"/>
                <w:szCs w:val="28"/>
                <w:lang w:val="ru-RU" w:eastAsia="ru-RU"/>
              </w:rPr>
              <w:t>15</w:t>
            </w:r>
          </w:p>
        </w:tc>
      </w:tr>
      <w:tr w:rsidR="00787EB5" w:rsidRPr="000F7716" w14:paraId="0874FD97" w14:textId="77777777" w:rsidTr="00773309">
        <w:trPr>
          <w:trHeight w:val="270"/>
          <w:jc w:val="center"/>
        </w:trPr>
        <w:tc>
          <w:tcPr>
            <w:tcW w:w="1850" w:type="dxa"/>
          </w:tcPr>
          <w:p w14:paraId="12C07953" w14:textId="77777777" w:rsidR="00787EB5" w:rsidRPr="00773309" w:rsidRDefault="00787EB5" w:rsidP="003F2498">
            <w:pPr>
              <w:jc w:val="center"/>
              <w:rPr>
                <w:rFonts w:ascii="Times New Roman" w:eastAsia="Times New Roman" w:hAnsi="Times New Roman" w:cs="Times New Roman"/>
                <w:b/>
                <w:sz w:val="24"/>
                <w:szCs w:val="28"/>
                <w:lang w:val="ru-RU" w:eastAsia="ru-RU"/>
              </w:rPr>
            </w:pPr>
            <w:proofErr w:type="spellStart"/>
            <w:r w:rsidRPr="00773309">
              <w:rPr>
                <w:rFonts w:ascii="Times New Roman" w:eastAsia="Times New Roman" w:hAnsi="Times New Roman" w:cs="Times New Roman"/>
                <w:b/>
                <w:sz w:val="24"/>
                <w:szCs w:val="28"/>
                <w:lang w:val="ru-RU" w:eastAsia="ru-RU"/>
              </w:rPr>
              <w:t>Україна</w:t>
            </w:r>
            <w:proofErr w:type="spellEnd"/>
          </w:p>
        </w:tc>
        <w:tc>
          <w:tcPr>
            <w:tcW w:w="697" w:type="dxa"/>
          </w:tcPr>
          <w:p w14:paraId="7CFB261D" w14:textId="77777777" w:rsidR="00787EB5" w:rsidRPr="00773309" w:rsidRDefault="00773309" w:rsidP="003F2498">
            <w:pPr>
              <w:jc w:val="center"/>
              <w:rPr>
                <w:rFonts w:ascii="Times New Roman" w:eastAsia="Times New Roman" w:hAnsi="Times New Roman" w:cs="Times New Roman"/>
                <w:b/>
                <w:sz w:val="24"/>
                <w:szCs w:val="28"/>
                <w:lang w:val="ru-RU" w:eastAsia="ru-RU"/>
              </w:rPr>
            </w:pPr>
            <w:r w:rsidRPr="00773309">
              <w:rPr>
                <w:rFonts w:ascii="Times New Roman" w:eastAsia="Times New Roman" w:hAnsi="Times New Roman" w:cs="Times New Roman"/>
                <w:b/>
                <w:sz w:val="24"/>
                <w:szCs w:val="28"/>
                <w:lang w:val="ru-RU" w:eastAsia="ru-RU"/>
              </w:rPr>
              <w:t>1867</w:t>
            </w:r>
          </w:p>
        </w:tc>
        <w:tc>
          <w:tcPr>
            <w:tcW w:w="912" w:type="dxa"/>
          </w:tcPr>
          <w:p w14:paraId="49F212E2" w14:textId="77777777" w:rsidR="00787EB5" w:rsidRPr="00773309" w:rsidRDefault="00773309" w:rsidP="003F2498">
            <w:pPr>
              <w:jc w:val="center"/>
              <w:rPr>
                <w:rFonts w:ascii="Times New Roman" w:eastAsia="Times New Roman" w:hAnsi="Times New Roman" w:cs="Times New Roman"/>
                <w:b/>
                <w:sz w:val="24"/>
                <w:szCs w:val="28"/>
                <w:lang w:val="ru-RU" w:eastAsia="ru-RU"/>
              </w:rPr>
            </w:pPr>
            <w:r w:rsidRPr="00773309">
              <w:rPr>
                <w:rFonts w:ascii="Times New Roman" w:eastAsia="Times New Roman" w:hAnsi="Times New Roman" w:cs="Times New Roman"/>
                <w:b/>
                <w:sz w:val="24"/>
                <w:szCs w:val="28"/>
                <w:lang w:val="ru-RU" w:eastAsia="ru-RU"/>
              </w:rPr>
              <w:t>538</w:t>
            </w:r>
          </w:p>
        </w:tc>
        <w:tc>
          <w:tcPr>
            <w:tcW w:w="1072" w:type="dxa"/>
          </w:tcPr>
          <w:p w14:paraId="66CB34C0" w14:textId="77777777" w:rsidR="00787EB5" w:rsidRPr="00773309" w:rsidRDefault="00773309" w:rsidP="003F2498">
            <w:pPr>
              <w:jc w:val="center"/>
              <w:rPr>
                <w:rFonts w:ascii="Times New Roman" w:eastAsia="Times New Roman" w:hAnsi="Times New Roman" w:cs="Times New Roman"/>
                <w:b/>
                <w:sz w:val="24"/>
                <w:szCs w:val="28"/>
                <w:lang w:val="ru-RU" w:eastAsia="ru-RU"/>
              </w:rPr>
            </w:pPr>
            <w:r w:rsidRPr="00773309">
              <w:rPr>
                <w:rFonts w:ascii="Times New Roman" w:eastAsia="Times New Roman" w:hAnsi="Times New Roman" w:cs="Times New Roman"/>
                <w:b/>
                <w:sz w:val="24"/>
                <w:szCs w:val="28"/>
                <w:lang w:val="ru-RU" w:eastAsia="ru-RU"/>
              </w:rPr>
              <w:t>1259</w:t>
            </w:r>
          </w:p>
        </w:tc>
        <w:tc>
          <w:tcPr>
            <w:tcW w:w="1808" w:type="dxa"/>
          </w:tcPr>
          <w:p w14:paraId="1CB3A2FD" w14:textId="77777777" w:rsidR="00787EB5" w:rsidRPr="00773309" w:rsidRDefault="00773309" w:rsidP="003F2498">
            <w:pPr>
              <w:jc w:val="center"/>
              <w:rPr>
                <w:rFonts w:ascii="Times New Roman" w:eastAsia="Times New Roman" w:hAnsi="Times New Roman" w:cs="Times New Roman"/>
                <w:b/>
                <w:sz w:val="24"/>
                <w:szCs w:val="28"/>
                <w:lang w:val="ru-RU" w:eastAsia="ru-RU"/>
              </w:rPr>
            </w:pPr>
            <w:r w:rsidRPr="00773309">
              <w:rPr>
                <w:rFonts w:ascii="Times New Roman" w:eastAsia="Times New Roman" w:hAnsi="Times New Roman" w:cs="Times New Roman"/>
                <w:b/>
                <w:sz w:val="24"/>
                <w:szCs w:val="28"/>
                <w:lang w:val="ru-RU" w:eastAsia="ru-RU"/>
              </w:rPr>
              <w:t>70</w:t>
            </w:r>
          </w:p>
        </w:tc>
        <w:tc>
          <w:tcPr>
            <w:tcW w:w="744" w:type="dxa"/>
          </w:tcPr>
          <w:p w14:paraId="32807357" w14:textId="77777777" w:rsidR="00787EB5" w:rsidRPr="00773309" w:rsidRDefault="00773309" w:rsidP="003F2498">
            <w:pPr>
              <w:jc w:val="center"/>
              <w:rPr>
                <w:rFonts w:ascii="Times New Roman" w:eastAsia="Times New Roman" w:hAnsi="Times New Roman" w:cs="Times New Roman"/>
                <w:b/>
                <w:sz w:val="24"/>
                <w:szCs w:val="28"/>
                <w:lang w:val="ru-RU" w:eastAsia="ru-RU"/>
              </w:rPr>
            </w:pPr>
            <w:r w:rsidRPr="00773309">
              <w:rPr>
                <w:rFonts w:ascii="Times New Roman" w:eastAsia="Times New Roman" w:hAnsi="Times New Roman" w:cs="Times New Roman"/>
                <w:b/>
                <w:sz w:val="24"/>
                <w:szCs w:val="28"/>
                <w:lang w:val="ru-RU" w:eastAsia="ru-RU"/>
              </w:rPr>
              <w:t>2797</w:t>
            </w:r>
          </w:p>
        </w:tc>
        <w:tc>
          <w:tcPr>
            <w:tcW w:w="992" w:type="dxa"/>
          </w:tcPr>
          <w:p w14:paraId="04D5A9A0" w14:textId="77777777" w:rsidR="00787EB5" w:rsidRPr="00773309" w:rsidRDefault="00773309" w:rsidP="003F2498">
            <w:pPr>
              <w:jc w:val="center"/>
              <w:rPr>
                <w:rFonts w:ascii="Times New Roman" w:eastAsia="Times New Roman" w:hAnsi="Times New Roman" w:cs="Times New Roman"/>
                <w:b/>
                <w:sz w:val="24"/>
                <w:szCs w:val="28"/>
                <w:lang w:val="ru-RU" w:eastAsia="ru-RU"/>
              </w:rPr>
            </w:pPr>
            <w:r w:rsidRPr="00773309">
              <w:rPr>
                <w:rFonts w:ascii="Times New Roman" w:eastAsia="Times New Roman" w:hAnsi="Times New Roman" w:cs="Times New Roman"/>
                <w:b/>
                <w:sz w:val="24"/>
                <w:szCs w:val="28"/>
                <w:lang w:val="ru-RU" w:eastAsia="ru-RU"/>
              </w:rPr>
              <w:t>2644</w:t>
            </w:r>
          </w:p>
        </w:tc>
        <w:tc>
          <w:tcPr>
            <w:tcW w:w="1517" w:type="dxa"/>
          </w:tcPr>
          <w:p w14:paraId="13D90A83" w14:textId="77777777" w:rsidR="00787EB5" w:rsidRPr="00773309" w:rsidRDefault="00773309" w:rsidP="003F2498">
            <w:pPr>
              <w:jc w:val="center"/>
              <w:rPr>
                <w:rFonts w:ascii="Times New Roman" w:eastAsia="Times New Roman" w:hAnsi="Times New Roman" w:cs="Times New Roman"/>
                <w:b/>
                <w:sz w:val="24"/>
                <w:szCs w:val="28"/>
                <w:lang w:val="ru-RU" w:eastAsia="ru-RU"/>
              </w:rPr>
            </w:pPr>
            <w:r w:rsidRPr="00773309">
              <w:rPr>
                <w:rFonts w:ascii="Times New Roman" w:eastAsia="Times New Roman" w:hAnsi="Times New Roman" w:cs="Times New Roman"/>
                <w:b/>
                <w:sz w:val="24"/>
                <w:szCs w:val="28"/>
                <w:lang w:val="ru-RU" w:eastAsia="ru-RU"/>
              </w:rPr>
              <w:t>153</w:t>
            </w:r>
          </w:p>
        </w:tc>
      </w:tr>
    </w:tbl>
    <w:p w14:paraId="0B312D9A" w14:textId="77777777" w:rsidR="00F1005A" w:rsidRPr="00D023F4" w:rsidRDefault="00773309" w:rsidP="00A362FC">
      <w:pPr>
        <w:spacing w:after="0" w:line="360" w:lineRule="auto"/>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складено</w:t>
      </w:r>
      <w:proofErr w:type="spellEnd"/>
      <w:r w:rsidR="00D023F4">
        <w:rPr>
          <w:rFonts w:ascii="Times New Roman" w:eastAsia="Times New Roman" w:hAnsi="Times New Roman" w:cs="Times New Roman"/>
          <w:sz w:val="28"/>
          <w:szCs w:val="28"/>
          <w:lang w:val="ru-RU" w:eastAsia="ru-RU"/>
        </w:rPr>
        <w:t xml:space="preserve"> автором</w:t>
      </w:r>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основі</w:t>
      </w:r>
      <w:proofErr w:type="spellEnd"/>
      <w:r>
        <w:rPr>
          <w:rFonts w:ascii="Times New Roman" w:eastAsia="Times New Roman" w:hAnsi="Times New Roman" w:cs="Times New Roman"/>
          <w:sz w:val="28"/>
          <w:szCs w:val="28"/>
          <w:lang w:val="ru-RU" w:eastAsia="ru-RU"/>
        </w:rPr>
        <w:t xml:space="preserve"> </w:t>
      </w:r>
      <w:r w:rsidR="004E2DEE">
        <w:rPr>
          <w:rFonts w:ascii="Times New Roman" w:eastAsia="Times New Roman" w:hAnsi="Times New Roman" w:cs="Times New Roman"/>
          <w:sz w:val="28"/>
          <w:szCs w:val="28"/>
          <w:lang w:val="ru-RU" w:eastAsia="ru-RU"/>
        </w:rPr>
        <w:t>[20</w:t>
      </w:r>
      <w:r w:rsidRPr="00D023F4">
        <w:rPr>
          <w:rFonts w:ascii="Times New Roman" w:eastAsia="Times New Roman" w:hAnsi="Times New Roman" w:cs="Times New Roman"/>
          <w:sz w:val="28"/>
          <w:szCs w:val="28"/>
          <w:lang w:val="ru-RU" w:eastAsia="ru-RU"/>
        </w:rPr>
        <w:t>].</w:t>
      </w:r>
    </w:p>
    <w:p w14:paraId="78AF12B5" w14:textId="77777777" w:rsidR="00773309" w:rsidRDefault="00773309" w:rsidP="00A362FC">
      <w:pPr>
        <w:spacing w:after="0" w:line="360" w:lineRule="auto"/>
        <w:jc w:val="both"/>
        <w:rPr>
          <w:rFonts w:ascii="Times New Roman" w:eastAsia="Times New Roman" w:hAnsi="Times New Roman" w:cs="Times New Roman"/>
          <w:sz w:val="28"/>
          <w:szCs w:val="28"/>
          <w:lang w:val="ru-RU" w:eastAsia="ru-RU"/>
        </w:rPr>
      </w:pPr>
    </w:p>
    <w:p w14:paraId="6F6D9892" w14:textId="77777777" w:rsidR="00003480" w:rsidRPr="00003480" w:rsidRDefault="006E47FE" w:rsidP="00003480">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Це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було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пов</w:t>
      </w:r>
      <w:r w:rsidRPr="006E47FE">
        <w:rPr>
          <w:rFonts w:ascii="Times New Roman" w:eastAsia="Times New Roman" w:hAnsi="Times New Roman" w:cs="Times New Roman"/>
          <w:sz w:val="28"/>
          <w:szCs w:val="28"/>
          <w:lang w:val="ru-RU" w:eastAsia="ru-RU"/>
        </w:rPr>
        <w:t>’</w:t>
      </w:r>
      <w:r w:rsidR="00003480" w:rsidRPr="00003480">
        <w:rPr>
          <w:rFonts w:ascii="Times New Roman" w:eastAsia="Times New Roman" w:hAnsi="Times New Roman" w:cs="Times New Roman"/>
          <w:sz w:val="28"/>
          <w:szCs w:val="28"/>
          <w:lang w:val="ru-RU" w:eastAsia="ru-RU"/>
        </w:rPr>
        <w:t>язано</w:t>
      </w:r>
      <w:proofErr w:type="spellEnd"/>
      <w:r w:rsidR="00003480" w:rsidRPr="00003480">
        <w:rPr>
          <w:rFonts w:ascii="Times New Roman" w:eastAsia="Times New Roman" w:hAnsi="Times New Roman" w:cs="Times New Roman"/>
          <w:sz w:val="28"/>
          <w:szCs w:val="28"/>
          <w:lang w:val="ru-RU" w:eastAsia="ru-RU"/>
        </w:rPr>
        <w:t xml:space="preserve"> не </w:t>
      </w:r>
      <w:proofErr w:type="spellStart"/>
      <w:r w:rsidR="00003480" w:rsidRPr="00003480">
        <w:rPr>
          <w:rFonts w:ascii="Times New Roman" w:eastAsia="Times New Roman" w:hAnsi="Times New Roman" w:cs="Times New Roman"/>
          <w:sz w:val="28"/>
          <w:szCs w:val="28"/>
          <w:lang w:val="ru-RU" w:eastAsia="ru-RU"/>
        </w:rPr>
        <w:t>тільки</w:t>
      </w:r>
      <w:proofErr w:type="spellEnd"/>
      <w:r w:rsidR="00003480" w:rsidRPr="00003480">
        <w:rPr>
          <w:rFonts w:ascii="Times New Roman" w:eastAsia="Times New Roman" w:hAnsi="Times New Roman" w:cs="Times New Roman"/>
          <w:sz w:val="28"/>
          <w:szCs w:val="28"/>
          <w:lang w:val="ru-RU" w:eastAsia="ru-RU"/>
        </w:rPr>
        <w:t xml:space="preserve"> з </w:t>
      </w:r>
      <w:proofErr w:type="spellStart"/>
      <w:r w:rsidR="00003480" w:rsidRPr="00003480">
        <w:rPr>
          <w:rFonts w:ascii="Times New Roman" w:eastAsia="Times New Roman" w:hAnsi="Times New Roman" w:cs="Times New Roman"/>
          <w:sz w:val="28"/>
          <w:szCs w:val="28"/>
          <w:lang w:val="ru-RU" w:eastAsia="ru-RU"/>
        </w:rPr>
        <w:t>тим</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що</w:t>
      </w:r>
      <w:proofErr w:type="spellEnd"/>
      <w:r w:rsidR="00003480" w:rsidRPr="00003480">
        <w:rPr>
          <w:rFonts w:ascii="Times New Roman" w:eastAsia="Times New Roman" w:hAnsi="Times New Roman" w:cs="Times New Roman"/>
          <w:sz w:val="28"/>
          <w:szCs w:val="28"/>
          <w:lang w:val="ru-RU" w:eastAsia="ru-RU"/>
        </w:rPr>
        <w:t xml:space="preserve"> людям </w:t>
      </w:r>
      <w:proofErr w:type="spellStart"/>
      <w:r w:rsidR="00003480" w:rsidRPr="00003480">
        <w:rPr>
          <w:rFonts w:ascii="Times New Roman" w:eastAsia="Times New Roman" w:hAnsi="Times New Roman" w:cs="Times New Roman"/>
          <w:sz w:val="28"/>
          <w:szCs w:val="28"/>
          <w:lang w:val="ru-RU" w:eastAsia="ru-RU"/>
        </w:rPr>
        <w:t>можна</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було</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виходити</w:t>
      </w:r>
      <w:proofErr w:type="spellEnd"/>
      <w:r w:rsidR="00003480" w:rsidRPr="00003480">
        <w:rPr>
          <w:rFonts w:ascii="Times New Roman" w:eastAsia="Times New Roman" w:hAnsi="Times New Roman" w:cs="Times New Roman"/>
          <w:sz w:val="28"/>
          <w:szCs w:val="28"/>
          <w:lang w:val="ru-RU" w:eastAsia="ru-RU"/>
        </w:rPr>
        <w:t xml:space="preserve"> з </w:t>
      </w:r>
      <w:proofErr w:type="spellStart"/>
      <w:r w:rsidR="00003480" w:rsidRPr="00003480">
        <w:rPr>
          <w:rFonts w:ascii="Times New Roman" w:eastAsia="Times New Roman" w:hAnsi="Times New Roman" w:cs="Times New Roman"/>
          <w:sz w:val="28"/>
          <w:szCs w:val="28"/>
          <w:lang w:val="ru-RU" w:eastAsia="ru-RU"/>
        </w:rPr>
        <w:t>домівок</w:t>
      </w:r>
      <w:proofErr w:type="spellEnd"/>
      <w:r w:rsidR="00003480" w:rsidRPr="00003480">
        <w:rPr>
          <w:rFonts w:ascii="Times New Roman" w:eastAsia="Times New Roman" w:hAnsi="Times New Roman" w:cs="Times New Roman"/>
          <w:sz w:val="28"/>
          <w:szCs w:val="28"/>
          <w:lang w:val="ru-RU" w:eastAsia="ru-RU"/>
        </w:rPr>
        <w:t xml:space="preserve">, а й з </w:t>
      </w:r>
      <w:proofErr w:type="spellStart"/>
      <w:r w:rsidR="00003480" w:rsidRPr="00003480">
        <w:rPr>
          <w:rFonts w:ascii="Times New Roman" w:eastAsia="Times New Roman" w:hAnsi="Times New Roman" w:cs="Times New Roman"/>
          <w:sz w:val="28"/>
          <w:szCs w:val="28"/>
          <w:lang w:val="ru-RU" w:eastAsia="ru-RU"/>
        </w:rPr>
        <w:t>тим</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що</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крім</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мі</w:t>
      </w:r>
      <w:r w:rsidR="00A40892">
        <w:rPr>
          <w:rFonts w:ascii="Times New Roman" w:eastAsia="Times New Roman" w:hAnsi="Times New Roman" w:cs="Times New Roman"/>
          <w:sz w:val="28"/>
          <w:szCs w:val="28"/>
          <w:lang w:val="ru-RU" w:eastAsia="ru-RU"/>
        </w:rPr>
        <w:t>ст</w:t>
      </w:r>
      <w:proofErr w:type="spellEnd"/>
      <w:r w:rsidR="00A40892">
        <w:rPr>
          <w:rFonts w:ascii="Times New Roman" w:eastAsia="Times New Roman" w:hAnsi="Times New Roman" w:cs="Times New Roman"/>
          <w:sz w:val="28"/>
          <w:szCs w:val="28"/>
          <w:lang w:val="ru-RU" w:eastAsia="ru-RU"/>
        </w:rPr>
        <w:t xml:space="preserve"> </w:t>
      </w:r>
      <w:proofErr w:type="spellStart"/>
      <w:r w:rsidR="00A40892">
        <w:rPr>
          <w:rFonts w:ascii="Times New Roman" w:eastAsia="Times New Roman" w:hAnsi="Times New Roman" w:cs="Times New Roman"/>
          <w:sz w:val="28"/>
          <w:szCs w:val="28"/>
          <w:lang w:val="ru-RU" w:eastAsia="ru-RU"/>
        </w:rPr>
        <w:t>України</w:t>
      </w:r>
      <w:proofErr w:type="spellEnd"/>
      <w:r w:rsidR="00A40892">
        <w:rPr>
          <w:rFonts w:ascii="Times New Roman" w:eastAsia="Times New Roman" w:hAnsi="Times New Roman" w:cs="Times New Roman"/>
          <w:sz w:val="28"/>
          <w:szCs w:val="28"/>
          <w:lang w:val="ru-RU" w:eastAsia="ru-RU"/>
        </w:rPr>
        <w:t xml:space="preserve"> </w:t>
      </w:r>
      <w:proofErr w:type="spellStart"/>
      <w:r w:rsidR="00A40892">
        <w:rPr>
          <w:rFonts w:ascii="Times New Roman" w:eastAsia="Times New Roman" w:hAnsi="Times New Roman" w:cs="Times New Roman"/>
          <w:sz w:val="28"/>
          <w:szCs w:val="28"/>
          <w:lang w:val="ru-RU" w:eastAsia="ru-RU"/>
        </w:rPr>
        <w:t>поїхати</w:t>
      </w:r>
      <w:proofErr w:type="spellEnd"/>
      <w:r w:rsidR="00A40892">
        <w:rPr>
          <w:rFonts w:ascii="Times New Roman" w:eastAsia="Times New Roman" w:hAnsi="Times New Roman" w:cs="Times New Roman"/>
          <w:sz w:val="28"/>
          <w:szCs w:val="28"/>
          <w:lang w:val="ru-RU" w:eastAsia="ru-RU"/>
        </w:rPr>
        <w:t xml:space="preserve"> </w:t>
      </w:r>
      <w:proofErr w:type="spellStart"/>
      <w:r w:rsidR="00A40892">
        <w:rPr>
          <w:rFonts w:ascii="Times New Roman" w:eastAsia="Times New Roman" w:hAnsi="Times New Roman" w:cs="Times New Roman"/>
          <w:sz w:val="28"/>
          <w:szCs w:val="28"/>
          <w:lang w:val="ru-RU" w:eastAsia="ru-RU"/>
        </w:rPr>
        <w:t>було</w:t>
      </w:r>
      <w:proofErr w:type="spellEnd"/>
      <w:r w:rsidR="00A40892">
        <w:rPr>
          <w:rFonts w:ascii="Times New Roman" w:eastAsia="Times New Roman" w:hAnsi="Times New Roman" w:cs="Times New Roman"/>
          <w:sz w:val="28"/>
          <w:szCs w:val="28"/>
          <w:lang w:val="ru-RU" w:eastAsia="ru-RU"/>
        </w:rPr>
        <w:t xml:space="preserve"> </w:t>
      </w:r>
      <w:proofErr w:type="spellStart"/>
      <w:r w:rsidR="00A40892">
        <w:rPr>
          <w:rFonts w:ascii="Times New Roman" w:eastAsia="Times New Roman" w:hAnsi="Times New Roman" w:cs="Times New Roman"/>
          <w:sz w:val="28"/>
          <w:szCs w:val="28"/>
          <w:lang w:val="ru-RU" w:eastAsia="ru-RU"/>
        </w:rPr>
        <w:t>нікуди</w:t>
      </w:r>
      <w:proofErr w:type="spellEnd"/>
      <w:r w:rsidR="00A40892">
        <w:rPr>
          <w:rFonts w:ascii="Times New Roman" w:eastAsia="Times New Roman" w:hAnsi="Times New Roman" w:cs="Times New Roman"/>
          <w:sz w:val="28"/>
          <w:szCs w:val="28"/>
          <w:lang w:val="ru-RU" w:eastAsia="ru-RU"/>
        </w:rPr>
        <w:t xml:space="preserve"> –</w:t>
      </w:r>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багато</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країн</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залишалися</w:t>
      </w:r>
      <w:proofErr w:type="spellEnd"/>
      <w:r w:rsidR="00003480" w:rsidRPr="00003480">
        <w:rPr>
          <w:rFonts w:ascii="Times New Roman" w:eastAsia="Times New Roman" w:hAnsi="Times New Roman" w:cs="Times New Roman"/>
          <w:sz w:val="28"/>
          <w:szCs w:val="28"/>
          <w:lang w:val="ru-RU" w:eastAsia="ru-RU"/>
        </w:rPr>
        <w:t xml:space="preserve"> і </w:t>
      </w:r>
      <w:proofErr w:type="spellStart"/>
      <w:r w:rsidR="00003480" w:rsidRPr="00003480">
        <w:rPr>
          <w:rFonts w:ascii="Times New Roman" w:eastAsia="Times New Roman" w:hAnsi="Times New Roman" w:cs="Times New Roman"/>
          <w:sz w:val="28"/>
          <w:szCs w:val="28"/>
          <w:lang w:val="ru-RU" w:eastAsia="ru-RU"/>
        </w:rPr>
        <w:t>залишаються</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закритими</w:t>
      </w:r>
      <w:proofErr w:type="spellEnd"/>
      <w:r w:rsidR="00003480" w:rsidRPr="00003480">
        <w:rPr>
          <w:rFonts w:ascii="Times New Roman" w:eastAsia="Times New Roman" w:hAnsi="Times New Roman" w:cs="Times New Roman"/>
          <w:sz w:val="28"/>
          <w:szCs w:val="28"/>
          <w:lang w:val="ru-RU" w:eastAsia="ru-RU"/>
        </w:rPr>
        <w:t xml:space="preserve"> для туризму. </w:t>
      </w:r>
    </w:p>
    <w:p w14:paraId="5A830BC1" w14:textId="77777777" w:rsidR="00615EC9" w:rsidRDefault="00AE6535" w:rsidP="007D3ED9">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lastRenderedPageBreak/>
        <w:t>Було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передбаче</w:t>
      </w:r>
      <w:r w:rsidR="00003480" w:rsidRPr="00003480">
        <w:rPr>
          <w:rFonts w:ascii="Times New Roman" w:eastAsia="Times New Roman" w:hAnsi="Times New Roman" w:cs="Times New Roman"/>
          <w:sz w:val="28"/>
          <w:szCs w:val="28"/>
          <w:lang w:val="ru-RU" w:eastAsia="ru-RU"/>
        </w:rPr>
        <w:t>но</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що</w:t>
      </w:r>
      <w:proofErr w:type="spellEnd"/>
      <w:r w:rsidR="00003480" w:rsidRPr="00003480">
        <w:rPr>
          <w:rFonts w:ascii="Times New Roman" w:eastAsia="Times New Roman" w:hAnsi="Times New Roman" w:cs="Times New Roman"/>
          <w:sz w:val="28"/>
          <w:szCs w:val="28"/>
          <w:lang w:val="ru-RU" w:eastAsia="ru-RU"/>
        </w:rPr>
        <w:t xml:space="preserve"> через </w:t>
      </w:r>
      <w:proofErr w:type="spellStart"/>
      <w:r w:rsidR="00003480" w:rsidRPr="00003480">
        <w:rPr>
          <w:rFonts w:ascii="Times New Roman" w:eastAsia="Times New Roman" w:hAnsi="Times New Roman" w:cs="Times New Roman"/>
          <w:sz w:val="28"/>
          <w:szCs w:val="28"/>
          <w:lang w:val="ru-RU" w:eastAsia="ru-RU"/>
        </w:rPr>
        <w:t>тимчасове</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закриття</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кордонів</w:t>
      </w:r>
      <w:proofErr w:type="spellEnd"/>
      <w:r w:rsidR="00003480" w:rsidRPr="00003480">
        <w:rPr>
          <w:rFonts w:ascii="Times New Roman" w:eastAsia="Times New Roman" w:hAnsi="Times New Roman" w:cs="Times New Roman"/>
          <w:sz w:val="28"/>
          <w:szCs w:val="28"/>
          <w:lang w:val="ru-RU" w:eastAsia="ru-RU"/>
        </w:rPr>
        <w:t xml:space="preserve"> і </w:t>
      </w:r>
      <w:proofErr w:type="spellStart"/>
      <w:r w:rsidR="00003480" w:rsidRPr="00003480">
        <w:rPr>
          <w:rFonts w:ascii="Times New Roman" w:eastAsia="Times New Roman" w:hAnsi="Times New Roman" w:cs="Times New Roman"/>
          <w:sz w:val="28"/>
          <w:szCs w:val="28"/>
          <w:lang w:val="ru-RU" w:eastAsia="ru-RU"/>
        </w:rPr>
        <w:t>скасування</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безлічі</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авіарейсів</w:t>
      </w:r>
      <w:proofErr w:type="spellEnd"/>
      <w:r w:rsidR="00003480" w:rsidRPr="00003480">
        <w:rPr>
          <w:rFonts w:ascii="Times New Roman" w:eastAsia="Times New Roman" w:hAnsi="Times New Roman" w:cs="Times New Roman"/>
          <w:sz w:val="28"/>
          <w:szCs w:val="28"/>
          <w:lang w:val="ru-RU" w:eastAsia="ru-RU"/>
        </w:rPr>
        <w:t xml:space="preserve">, у 2020 </w:t>
      </w:r>
      <w:proofErr w:type="spellStart"/>
      <w:r w:rsidR="00003480" w:rsidRPr="00003480">
        <w:rPr>
          <w:rFonts w:ascii="Times New Roman" w:eastAsia="Times New Roman" w:hAnsi="Times New Roman" w:cs="Times New Roman"/>
          <w:sz w:val="28"/>
          <w:szCs w:val="28"/>
          <w:lang w:val="ru-RU" w:eastAsia="ru-RU"/>
        </w:rPr>
        <w:t>році</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іноземних</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туристів</w:t>
      </w:r>
      <w:proofErr w:type="spellEnd"/>
      <w:r w:rsidR="00003480" w:rsidRPr="00003480">
        <w:rPr>
          <w:rFonts w:ascii="Times New Roman" w:eastAsia="Times New Roman" w:hAnsi="Times New Roman" w:cs="Times New Roman"/>
          <w:sz w:val="28"/>
          <w:szCs w:val="28"/>
          <w:lang w:val="ru-RU" w:eastAsia="ru-RU"/>
        </w:rPr>
        <w:t xml:space="preserve"> в </w:t>
      </w:r>
      <w:proofErr w:type="spellStart"/>
      <w:r w:rsidR="00003480" w:rsidRPr="00003480">
        <w:rPr>
          <w:rFonts w:ascii="Times New Roman" w:eastAsia="Times New Roman" w:hAnsi="Times New Roman" w:cs="Times New Roman"/>
          <w:sz w:val="28"/>
          <w:szCs w:val="28"/>
          <w:lang w:val="ru-RU" w:eastAsia="ru-RU"/>
        </w:rPr>
        <w:t>Україні</w:t>
      </w:r>
      <w:proofErr w:type="spellEnd"/>
      <w:r w:rsidR="00003480" w:rsidRPr="00003480">
        <w:rPr>
          <w:rFonts w:ascii="Times New Roman" w:eastAsia="Times New Roman" w:hAnsi="Times New Roman" w:cs="Times New Roman"/>
          <w:sz w:val="28"/>
          <w:szCs w:val="28"/>
          <w:lang w:val="ru-RU" w:eastAsia="ru-RU"/>
        </w:rPr>
        <w:t xml:space="preserve"> стане </w:t>
      </w:r>
      <w:proofErr w:type="spellStart"/>
      <w:r w:rsidR="00003480" w:rsidRPr="00003480">
        <w:rPr>
          <w:rFonts w:ascii="Times New Roman" w:eastAsia="Times New Roman" w:hAnsi="Times New Roman" w:cs="Times New Roman"/>
          <w:sz w:val="28"/>
          <w:szCs w:val="28"/>
          <w:lang w:val="ru-RU" w:eastAsia="ru-RU"/>
        </w:rPr>
        <w:t>менше</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ніж</w:t>
      </w:r>
      <w:proofErr w:type="spellEnd"/>
      <w:r w:rsidR="00003480" w:rsidRPr="00003480">
        <w:rPr>
          <w:rFonts w:ascii="Times New Roman" w:eastAsia="Times New Roman" w:hAnsi="Times New Roman" w:cs="Times New Roman"/>
          <w:sz w:val="28"/>
          <w:szCs w:val="28"/>
          <w:lang w:val="ru-RU" w:eastAsia="ru-RU"/>
        </w:rPr>
        <w:t xml:space="preserve"> у 2019. Для </w:t>
      </w:r>
      <w:proofErr w:type="spellStart"/>
      <w:r w:rsidR="00003480" w:rsidRPr="00003480">
        <w:rPr>
          <w:rFonts w:ascii="Times New Roman" w:eastAsia="Times New Roman" w:hAnsi="Times New Roman" w:cs="Times New Roman"/>
          <w:sz w:val="28"/>
          <w:szCs w:val="28"/>
          <w:lang w:val="ru-RU" w:eastAsia="ru-RU"/>
        </w:rPr>
        <w:t>міськадміністрацій</w:t>
      </w:r>
      <w:proofErr w:type="spellEnd"/>
      <w:r w:rsidR="00003480" w:rsidRPr="00003480">
        <w:rPr>
          <w:rFonts w:ascii="Times New Roman" w:eastAsia="Times New Roman" w:hAnsi="Times New Roman" w:cs="Times New Roman"/>
          <w:sz w:val="28"/>
          <w:szCs w:val="28"/>
          <w:lang w:val="ru-RU" w:eastAsia="ru-RU"/>
        </w:rPr>
        <w:t xml:space="preserve"> та </w:t>
      </w:r>
      <w:proofErr w:type="spellStart"/>
      <w:r w:rsidR="00003480" w:rsidRPr="00003480">
        <w:rPr>
          <w:rFonts w:ascii="Times New Roman" w:eastAsia="Times New Roman" w:hAnsi="Times New Roman" w:cs="Times New Roman"/>
          <w:sz w:val="28"/>
          <w:szCs w:val="28"/>
          <w:lang w:val="ru-RU" w:eastAsia="ru-RU"/>
        </w:rPr>
        <w:t>туристичних</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департаментів</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епідемія</w:t>
      </w:r>
      <w:proofErr w:type="spellEnd"/>
      <w:r w:rsidR="00003480" w:rsidRPr="00003480">
        <w:rPr>
          <w:rFonts w:ascii="Times New Roman" w:eastAsia="Times New Roman" w:hAnsi="Times New Roman" w:cs="Times New Roman"/>
          <w:sz w:val="28"/>
          <w:szCs w:val="28"/>
          <w:lang w:val="ru-RU" w:eastAsia="ru-RU"/>
        </w:rPr>
        <w:t xml:space="preserve"> дала </w:t>
      </w:r>
      <w:proofErr w:type="spellStart"/>
      <w:r w:rsidR="00003480" w:rsidRPr="00003480">
        <w:rPr>
          <w:rFonts w:ascii="Times New Roman" w:eastAsia="Times New Roman" w:hAnsi="Times New Roman" w:cs="Times New Roman"/>
          <w:sz w:val="28"/>
          <w:szCs w:val="28"/>
          <w:lang w:val="ru-RU" w:eastAsia="ru-RU"/>
        </w:rPr>
        <w:t>привід</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задуматися</w:t>
      </w:r>
      <w:proofErr w:type="spellEnd"/>
      <w:r w:rsidR="00003480" w:rsidRPr="00003480">
        <w:rPr>
          <w:rFonts w:ascii="Times New Roman" w:eastAsia="Times New Roman" w:hAnsi="Times New Roman" w:cs="Times New Roman"/>
          <w:sz w:val="28"/>
          <w:szCs w:val="28"/>
          <w:lang w:val="ru-RU" w:eastAsia="ru-RU"/>
        </w:rPr>
        <w:t xml:space="preserve"> про </w:t>
      </w:r>
      <w:proofErr w:type="spellStart"/>
      <w:r w:rsidR="00003480" w:rsidRPr="00003480">
        <w:rPr>
          <w:rFonts w:ascii="Times New Roman" w:eastAsia="Times New Roman" w:hAnsi="Times New Roman" w:cs="Times New Roman"/>
          <w:sz w:val="28"/>
          <w:szCs w:val="28"/>
          <w:lang w:val="ru-RU" w:eastAsia="ru-RU"/>
        </w:rPr>
        <w:t>розвиток</w:t>
      </w:r>
      <w:proofErr w:type="spellEnd"/>
      <w:r w:rsidR="00003480" w:rsidRPr="00003480">
        <w:rPr>
          <w:rFonts w:ascii="Times New Roman" w:eastAsia="Times New Roman" w:hAnsi="Times New Roman" w:cs="Times New Roman"/>
          <w:sz w:val="28"/>
          <w:szCs w:val="28"/>
          <w:lang w:val="ru-RU" w:eastAsia="ru-RU"/>
        </w:rPr>
        <w:t xml:space="preserve"> </w:t>
      </w:r>
      <w:proofErr w:type="spellStart"/>
      <w:r w:rsidR="00003480" w:rsidRPr="00003480">
        <w:rPr>
          <w:rFonts w:ascii="Times New Roman" w:eastAsia="Times New Roman" w:hAnsi="Times New Roman" w:cs="Times New Roman"/>
          <w:sz w:val="28"/>
          <w:szCs w:val="28"/>
          <w:lang w:val="ru-RU" w:eastAsia="ru-RU"/>
        </w:rPr>
        <w:t>внутрішнього</w:t>
      </w:r>
      <w:proofErr w:type="spellEnd"/>
      <w:r w:rsidR="00003480" w:rsidRPr="00003480">
        <w:rPr>
          <w:rFonts w:ascii="Times New Roman" w:eastAsia="Times New Roman" w:hAnsi="Times New Roman" w:cs="Times New Roman"/>
          <w:sz w:val="28"/>
          <w:szCs w:val="28"/>
          <w:lang w:val="ru-RU" w:eastAsia="ru-RU"/>
        </w:rPr>
        <w:t xml:space="preserve"> туризму</w:t>
      </w:r>
      <w:r w:rsidR="007D3ED9">
        <w:rPr>
          <w:rFonts w:ascii="Times New Roman" w:eastAsia="Times New Roman" w:hAnsi="Times New Roman" w:cs="Times New Roman"/>
          <w:sz w:val="28"/>
          <w:szCs w:val="28"/>
          <w:lang w:val="ru-RU" w:eastAsia="ru-RU"/>
        </w:rPr>
        <w:t xml:space="preserve"> (р</w:t>
      </w:r>
      <w:r w:rsidR="00BE68CD">
        <w:rPr>
          <w:rFonts w:ascii="Times New Roman" w:eastAsia="Times New Roman" w:hAnsi="Times New Roman" w:cs="Times New Roman"/>
          <w:sz w:val="28"/>
          <w:szCs w:val="28"/>
          <w:lang w:val="ru-RU" w:eastAsia="ru-RU"/>
        </w:rPr>
        <w:t>ис. 3.4</w:t>
      </w:r>
      <w:r w:rsidR="00615EC9">
        <w:rPr>
          <w:rFonts w:ascii="Times New Roman" w:eastAsia="Times New Roman" w:hAnsi="Times New Roman" w:cs="Times New Roman"/>
          <w:sz w:val="28"/>
          <w:szCs w:val="28"/>
          <w:lang w:val="ru-RU" w:eastAsia="ru-RU"/>
        </w:rPr>
        <w:t>)</w:t>
      </w:r>
      <w:r w:rsidR="00003480" w:rsidRPr="00003480">
        <w:rPr>
          <w:rFonts w:ascii="Times New Roman" w:eastAsia="Times New Roman" w:hAnsi="Times New Roman" w:cs="Times New Roman"/>
          <w:sz w:val="28"/>
          <w:szCs w:val="28"/>
          <w:lang w:val="ru-RU" w:eastAsia="ru-RU"/>
        </w:rPr>
        <w:t>.</w:t>
      </w:r>
    </w:p>
    <w:p w14:paraId="7066C88C" w14:textId="77777777" w:rsidR="00615EC9" w:rsidRDefault="00615EC9" w:rsidP="00003480">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noProof/>
          <w:sz w:val="28"/>
          <w:szCs w:val="28"/>
          <w:lang w:val="ru-RU" w:eastAsia="ru-RU"/>
        </w:rPr>
        <w:drawing>
          <wp:inline distT="0" distB="0" distL="0" distR="0" wp14:anchorId="47982891" wp14:editId="335930D2">
            <wp:extent cx="5486400" cy="27622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228901B" w14:textId="77777777" w:rsidR="000E6EEA" w:rsidRDefault="00BE68CD" w:rsidP="003F2498">
      <w:pPr>
        <w:spacing w:after="0" w:line="36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Рисунок 3.4</w:t>
      </w:r>
      <w:r w:rsidR="00615EC9">
        <w:rPr>
          <w:rFonts w:ascii="Times New Roman" w:eastAsia="Times New Roman" w:hAnsi="Times New Roman" w:cs="Times New Roman"/>
          <w:sz w:val="28"/>
          <w:szCs w:val="28"/>
          <w:lang w:val="ru-RU" w:eastAsia="ru-RU"/>
        </w:rPr>
        <w:t xml:space="preserve"> – </w:t>
      </w:r>
      <w:proofErr w:type="spellStart"/>
      <w:r w:rsidR="00615EC9">
        <w:rPr>
          <w:rFonts w:ascii="Times New Roman" w:eastAsia="Times New Roman" w:hAnsi="Times New Roman" w:cs="Times New Roman"/>
          <w:sz w:val="28"/>
          <w:szCs w:val="28"/>
          <w:lang w:val="ru-RU" w:eastAsia="ru-RU"/>
        </w:rPr>
        <w:t>Відсоток</w:t>
      </w:r>
      <w:proofErr w:type="spellEnd"/>
      <w:r w:rsidR="00615EC9">
        <w:rPr>
          <w:rFonts w:ascii="Times New Roman" w:eastAsia="Times New Roman" w:hAnsi="Times New Roman" w:cs="Times New Roman"/>
          <w:sz w:val="28"/>
          <w:szCs w:val="28"/>
          <w:lang w:val="ru-RU" w:eastAsia="ru-RU"/>
        </w:rPr>
        <w:t xml:space="preserve"> </w:t>
      </w:r>
      <w:proofErr w:type="spellStart"/>
      <w:r w:rsidR="00615EC9">
        <w:rPr>
          <w:rFonts w:ascii="Times New Roman" w:eastAsia="Times New Roman" w:hAnsi="Times New Roman" w:cs="Times New Roman"/>
          <w:sz w:val="28"/>
          <w:szCs w:val="28"/>
          <w:lang w:val="ru-RU" w:eastAsia="ru-RU"/>
        </w:rPr>
        <w:t>іноземних</w:t>
      </w:r>
      <w:proofErr w:type="spellEnd"/>
      <w:r w:rsidR="00615EC9">
        <w:rPr>
          <w:rFonts w:ascii="Times New Roman" w:eastAsia="Times New Roman" w:hAnsi="Times New Roman" w:cs="Times New Roman"/>
          <w:sz w:val="28"/>
          <w:szCs w:val="28"/>
          <w:lang w:val="ru-RU" w:eastAsia="ru-RU"/>
        </w:rPr>
        <w:t xml:space="preserve"> </w:t>
      </w:r>
      <w:proofErr w:type="spellStart"/>
      <w:r w:rsidR="003F2498">
        <w:rPr>
          <w:rFonts w:ascii="Times New Roman" w:eastAsia="Times New Roman" w:hAnsi="Times New Roman" w:cs="Times New Roman"/>
          <w:sz w:val="28"/>
          <w:szCs w:val="28"/>
          <w:lang w:val="ru-RU" w:eastAsia="ru-RU"/>
        </w:rPr>
        <w:t>туристів</w:t>
      </w:r>
      <w:proofErr w:type="spellEnd"/>
      <w:r w:rsidR="003F2498">
        <w:rPr>
          <w:rFonts w:ascii="Times New Roman" w:eastAsia="Times New Roman" w:hAnsi="Times New Roman" w:cs="Times New Roman"/>
          <w:sz w:val="28"/>
          <w:szCs w:val="28"/>
          <w:lang w:val="ru-RU" w:eastAsia="ru-RU"/>
        </w:rPr>
        <w:t xml:space="preserve"> </w:t>
      </w:r>
      <w:proofErr w:type="spellStart"/>
      <w:r w:rsidR="003F2498">
        <w:rPr>
          <w:rFonts w:ascii="Times New Roman" w:eastAsia="Times New Roman" w:hAnsi="Times New Roman" w:cs="Times New Roman"/>
          <w:sz w:val="28"/>
          <w:szCs w:val="28"/>
          <w:lang w:val="ru-RU" w:eastAsia="ru-RU"/>
        </w:rPr>
        <w:t>серед</w:t>
      </w:r>
      <w:proofErr w:type="spellEnd"/>
      <w:r w:rsidR="003F2498">
        <w:rPr>
          <w:rFonts w:ascii="Times New Roman" w:eastAsia="Times New Roman" w:hAnsi="Times New Roman" w:cs="Times New Roman"/>
          <w:sz w:val="28"/>
          <w:szCs w:val="28"/>
          <w:lang w:val="ru-RU" w:eastAsia="ru-RU"/>
        </w:rPr>
        <w:t xml:space="preserve"> </w:t>
      </w:r>
      <w:proofErr w:type="spellStart"/>
      <w:r w:rsidR="003F2498">
        <w:rPr>
          <w:rFonts w:ascii="Times New Roman" w:eastAsia="Times New Roman" w:hAnsi="Times New Roman" w:cs="Times New Roman"/>
          <w:sz w:val="28"/>
          <w:szCs w:val="28"/>
          <w:lang w:val="ru-RU" w:eastAsia="ru-RU"/>
        </w:rPr>
        <w:t>загального</w:t>
      </w:r>
      <w:proofErr w:type="spellEnd"/>
      <w:r w:rsidR="003F2498">
        <w:rPr>
          <w:rFonts w:ascii="Times New Roman" w:eastAsia="Times New Roman" w:hAnsi="Times New Roman" w:cs="Times New Roman"/>
          <w:sz w:val="28"/>
          <w:szCs w:val="28"/>
          <w:lang w:val="ru-RU" w:eastAsia="ru-RU"/>
        </w:rPr>
        <w:t xml:space="preserve"> числа </w:t>
      </w:r>
      <w:proofErr w:type="spellStart"/>
      <w:r w:rsidR="000E6EEA">
        <w:rPr>
          <w:rFonts w:ascii="Times New Roman" w:eastAsia="Times New Roman" w:hAnsi="Times New Roman" w:cs="Times New Roman"/>
          <w:sz w:val="28"/>
          <w:szCs w:val="28"/>
          <w:lang w:val="ru-RU" w:eastAsia="ru-RU"/>
        </w:rPr>
        <w:t>відвідувачів</w:t>
      </w:r>
      <w:proofErr w:type="spellEnd"/>
      <w:r w:rsidR="000E6EEA">
        <w:rPr>
          <w:rFonts w:ascii="Times New Roman" w:eastAsia="Times New Roman" w:hAnsi="Times New Roman" w:cs="Times New Roman"/>
          <w:sz w:val="28"/>
          <w:szCs w:val="28"/>
          <w:lang w:val="ru-RU" w:eastAsia="ru-RU"/>
        </w:rPr>
        <w:t xml:space="preserve"> </w:t>
      </w:r>
      <w:proofErr w:type="spellStart"/>
      <w:r w:rsidR="000E6EEA">
        <w:rPr>
          <w:rFonts w:ascii="Times New Roman" w:eastAsia="Times New Roman" w:hAnsi="Times New Roman" w:cs="Times New Roman"/>
          <w:sz w:val="28"/>
          <w:szCs w:val="28"/>
          <w:lang w:val="ru-RU" w:eastAsia="ru-RU"/>
        </w:rPr>
        <w:t>України</w:t>
      </w:r>
      <w:proofErr w:type="spellEnd"/>
    </w:p>
    <w:p w14:paraId="592D2F5A" w14:textId="77777777" w:rsidR="00615EC9" w:rsidRDefault="00615EC9" w:rsidP="003F2498">
      <w:pPr>
        <w:spacing w:after="0" w:line="36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2019 – 2020 </w:t>
      </w:r>
      <w:proofErr w:type="spellStart"/>
      <w:r>
        <w:rPr>
          <w:rFonts w:ascii="Times New Roman" w:eastAsia="Times New Roman" w:hAnsi="Times New Roman" w:cs="Times New Roman"/>
          <w:sz w:val="28"/>
          <w:szCs w:val="28"/>
          <w:lang w:val="ru-RU" w:eastAsia="ru-RU"/>
        </w:rPr>
        <w:t>рр</w:t>
      </w:r>
      <w:proofErr w:type="spellEnd"/>
      <w:r>
        <w:rPr>
          <w:rFonts w:ascii="Times New Roman" w:eastAsia="Times New Roman" w:hAnsi="Times New Roman" w:cs="Times New Roman"/>
          <w:sz w:val="28"/>
          <w:szCs w:val="28"/>
          <w:lang w:val="ru-RU" w:eastAsia="ru-RU"/>
        </w:rPr>
        <w:t>., (%)</w:t>
      </w:r>
    </w:p>
    <w:p w14:paraId="357E7DD7" w14:textId="77777777" w:rsidR="00615EC9" w:rsidRDefault="00615EC9" w:rsidP="006008FC">
      <w:pPr>
        <w:spacing w:after="0" w:line="360" w:lineRule="auto"/>
        <w:ind w:firstLine="709"/>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складено</w:t>
      </w:r>
      <w:proofErr w:type="spellEnd"/>
      <w:r w:rsidR="00D023F4">
        <w:rPr>
          <w:rFonts w:ascii="Times New Roman" w:eastAsia="Times New Roman" w:hAnsi="Times New Roman" w:cs="Times New Roman"/>
          <w:sz w:val="28"/>
          <w:szCs w:val="28"/>
          <w:lang w:val="ru-RU" w:eastAsia="ru-RU"/>
        </w:rPr>
        <w:t xml:space="preserve"> автором</w:t>
      </w:r>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основі</w:t>
      </w:r>
      <w:proofErr w:type="spellEnd"/>
      <w:r>
        <w:rPr>
          <w:rFonts w:ascii="Times New Roman" w:eastAsia="Times New Roman" w:hAnsi="Times New Roman" w:cs="Times New Roman"/>
          <w:sz w:val="28"/>
          <w:szCs w:val="28"/>
          <w:lang w:val="ru-RU" w:eastAsia="ru-RU"/>
        </w:rPr>
        <w:t xml:space="preserve"> </w:t>
      </w:r>
      <w:r w:rsidR="004E2DEE">
        <w:rPr>
          <w:rFonts w:ascii="Times New Roman" w:eastAsia="Times New Roman" w:hAnsi="Times New Roman" w:cs="Times New Roman"/>
          <w:sz w:val="28"/>
          <w:szCs w:val="28"/>
          <w:lang w:val="ru-RU" w:eastAsia="ru-RU"/>
        </w:rPr>
        <w:t>[61</w:t>
      </w:r>
      <w:r w:rsidRPr="00003480">
        <w:rPr>
          <w:rFonts w:ascii="Times New Roman" w:eastAsia="Times New Roman" w:hAnsi="Times New Roman" w:cs="Times New Roman"/>
          <w:sz w:val="28"/>
          <w:szCs w:val="28"/>
          <w:lang w:val="ru-RU" w:eastAsia="ru-RU"/>
        </w:rPr>
        <w:t>].</w:t>
      </w:r>
    </w:p>
    <w:p w14:paraId="50AE7B65" w14:textId="77777777" w:rsidR="00615EC9" w:rsidRDefault="00615EC9" w:rsidP="00FB45A9">
      <w:pPr>
        <w:spacing w:after="0" w:line="360" w:lineRule="auto"/>
        <w:ind w:firstLine="708"/>
        <w:jc w:val="both"/>
        <w:rPr>
          <w:rFonts w:ascii="Times New Roman" w:eastAsia="Times New Roman" w:hAnsi="Times New Roman" w:cs="Times New Roman"/>
          <w:sz w:val="28"/>
          <w:szCs w:val="28"/>
          <w:lang w:val="ru-RU" w:eastAsia="ru-RU"/>
        </w:rPr>
      </w:pPr>
    </w:p>
    <w:p w14:paraId="50C0A6CF" w14:textId="77777777" w:rsidR="00FB45A9" w:rsidRDefault="00615EC9" w:rsidP="00FB45A9">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Незначна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підтримка</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діяльності</w:t>
      </w:r>
      <w:proofErr w:type="spellEnd"/>
      <w:r w:rsidR="00A80E9A" w:rsidRPr="00A80E9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у </w:t>
      </w:r>
      <w:proofErr w:type="spellStart"/>
      <w:r>
        <w:rPr>
          <w:rFonts w:ascii="Times New Roman" w:eastAsia="Times New Roman" w:hAnsi="Times New Roman" w:cs="Times New Roman"/>
          <w:sz w:val="28"/>
          <w:szCs w:val="28"/>
          <w:lang w:val="ru-RU" w:eastAsia="ru-RU"/>
        </w:rPr>
        <w:t>готельній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сфері</w:t>
      </w:r>
      <w:proofErr w:type="spellEnd"/>
      <w:r>
        <w:rPr>
          <w:rFonts w:ascii="Times New Roman" w:eastAsia="Times New Roman" w:hAnsi="Times New Roman" w:cs="Times New Roman"/>
          <w:sz w:val="28"/>
          <w:szCs w:val="28"/>
          <w:lang w:val="ru-RU" w:eastAsia="ru-RU"/>
        </w:rPr>
        <w:t xml:space="preserve"> </w:t>
      </w:r>
      <w:r w:rsidR="00A80E9A" w:rsidRPr="00A80E9A">
        <w:rPr>
          <w:rFonts w:ascii="Times New Roman" w:eastAsia="Times New Roman" w:hAnsi="Times New Roman" w:cs="Times New Roman"/>
          <w:sz w:val="28"/>
          <w:szCs w:val="28"/>
          <w:lang w:val="ru-RU" w:eastAsia="ru-RU"/>
        </w:rPr>
        <w:t xml:space="preserve">з боку </w:t>
      </w:r>
      <w:proofErr w:type="spellStart"/>
      <w:r w:rsidR="00A80E9A" w:rsidRPr="00A80E9A">
        <w:rPr>
          <w:rFonts w:ascii="Times New Roman" w:eastAsia="Times New Roman" w:hAnsi="Times New Roman" w:cs="Times New Roman"/>
          <w:sz w:val="28"/>
          <w:szCs w:val="28"/>
          <w:lang w:val="ru-RU" w:eastAsia="ru-RU"/>
        </w:rPr>
        <w:t>держави</w:t>
      </w:r>
      <w:proofErr w:type="spellEnd"/>
      <w:r w:rsidR="00A80E9A" w:rsidRPr="00A80E9A">
        <w:rPr>
          <w:rFonts w:ascii="Times New Roman" w:eastAsia="Times New Roman" w:hAnsi="Times New Roman" w:cs="Times New Roman"/>
          <w:sz w:val="28"/>
          <w:szCs w:val="28"/>
          <w:lang w:val="ru-RU" w:eastAsia="ru-RU"/>
        </w:rPr>
        <w:t xml:space="preserve">, проблема </w:t>
      </w:r>
      <w:proofErr w:type="spellStart"/>
      <w:r w:rsidR="00A80E9A" w:rsidRPr="00A80E9A">
        <w:rPr>
          <w:rFonts w:ascii="Times New Roman" w:eastAsia="Times New Roman" w:hAnsi="Times New Roman" w:cs="Times New Roman"/>
          <w:sz w:val="28"/>
          <w:szCs w:val="28"/>
          <w:lang w:val="ru-RU" w:eastAsia="ru-RU"/>
        </w:rPr>
        <w:t>інвестиційної</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активності</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сезонність</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наповненості</w:t>
      </w:r>
      <w:proofErr w:type="spellEnd"/>
      <w:r w:rsidR="00A80E9A" w:rsidRPr="00A80E9A">
        <w:rPr>
          <w:rFonts w:ascii="Times New Roman" w:eastAsia="Times New Roman" w:hAnsi="Times New Roman" w:cs="Times New Roman"/>
          <w:sz w:val="28"/>
          <w:szCs w:val="28"/>
          <w:lang w:val="ru-RU" w:eastAsia="ru-RU"/>
        </w:rPr>
        <w:t xml:space="preserve">, а також </w:t>
      </w:r>
      <w:proofErr w:type="spellStart"/>
      <w:r w:rsidR="00A80E9A" w:rsidRPr="00A80E9A">
        <w:rPr>
          <w:rFonts w:ascii="Times New Roman" w:eastAsia="Times New Roman" w:hAnsi="Times New Roman" w:cs="Times New Roman"/>
          <w:sz w:val="28"/>
          <w:szCs w:val="28"/>
          <w:lang w:val="ru-RU" w:eastAsia="ru-RU"/>
        </w:rPr>
        <w:t>нерівномірність</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завантаження</w:t>
      </w:r>
      <w:proofErr w:type="spellEnd"/>
      <w:r w:rsidR="00A80E9A" w:rsidRPr="00A80E9A">
        <w:rPr>
          <w:rFonts w:ascii="Times New Roman" w:eastAsia="Times New Roman" w:hAnsi="Times New Roman" w:cs="Times New Roman"/>
          <w:sz w:val="28"/>
          <w:szCs w:val="28"/>
          <w:lang w:val="ru-RU" w:eastAsia="ru-RU"/>
        </w:rPr>
        <w:t xml:space="preserve"> по </w:t>
      </w:r>
      <w:proofErr w:type="spellStart"/>
      <w:r w:rsidR="00A80E9A" w:rsidRPr="00A80E9A">
        <w:rPr>
          <w:rFonts w:ascii="Times New Roman" w:eastAsia="Times New Roman" w:hAnsi="Times New Roman" w:cs="Times New Roman"/>
          <w:sz w:val="28"/>
          <w:szCs w:val="28"/>
          <w:lang w:val="ru-RU" w:eastAsia="ru-RU"/>
        </w:rPr>
        <w:t>регіонах</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України</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виникнення</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конкуренції</w:t>
      </w:r>
      <w:proofErr w:type="spellEnd"/>
      <w:r w:rsidR="00A80E9A" w:rsidRPr="00A80E9A">
        <w:rPr>
          <w:rFonts w:ascii="Times New Roman" w:eastAsia="Times New Roman" w:hAnsi="Times New Roman" w:cs="Times New Roman"/>
          <w:sz w:val="28"/>
          <w:szCs w:val="28"/>
          <w:lang w:val="ru-RU" w:eastAsia="ru-RU"/>
        </w:rPr>
        <w:t xml:space="preserve"> на </w:t>
      </w:r>
      <w:proofErr w:type="spellStart"/>
      <w:r w:rsidR="00A80E9A" w:rsidRPr="00A80E9A">
        <w:rPr>
          <w:rFonts w:ascii="Times New Roman" w:eastAsia="Times New Roman" w:hAnsi="Times New Roman" w:cs="Times New Roman"/>
          <w:sz w:val="28"/>
          <w:szCs w:val="28"/>
          <w:lang w:val="ru-RU" w:eastAsia="ru-RU"/>
        </w:rPr>
        <w:t>готельному</w:t>
      </w:r>
      <w:proofErr w:type="spellEnd"/>
      <w:r w:rsidR="00A80E9A" w:rsidRPr="00A80E9A">
        <w:rPr>
          <w:rFonts w:ascii="Times New Roman" w:eastAsia="Times New Roman" w:hAnsi="Times New Roman" w:cs="Times New Roman"/>
          <w:sz w:val="28"/>
          <w:szCs w:val="28"/>
          <w:lang w:val="ru-RU" w:eastAsia="ru-RU"/>
        </w:rPr>
        <w:t xml:space="preserve"> ринку </w:t>
      </w:r>
      <w:proofErr w:type="spellStart"/>
      <w:r w:rsidR="00A80E9A" w:rsidRPr="00A80E9A">
        <w:rPr>
          <w:rFonts w:ascii="Times New Roman" w:eastAsia="Times New Roman" w:hAnsi="Times New Roman" w:cs="Times New Roman"/>
          <w:sz w:val="28"/>
          <w:szCs w:val="28"/>
          <w:lang w:val="ru-RU" w:eastAsia="ru-RU"/>
        </w:rPr>
        <w:t>між</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готельними</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підприємствам</w:t>
      </w:r>
      <w:r w:rsidR="00A80E9A">
        <w:rPr>
          <w:rFonts w:ascii="Times New Roman" w:eastAsia="Times New Roman" w:hAnsi="Times New Roman" w:cs="Times New Roman"/>
          <w:sz w:val="28"/>
          <w:szCs w:val="28"/>
          <w:lang w:val="ru-RU" w:eastAsia="ru-RU"/>
        </w:rPr>
        <w:t>и</w:t>
      </w:r>
      <w:proofErr w:type="spellEnd"/>
      <w:r w:rsidR="00A80E9A">
        <w:rPr>
          <w:rFonts w:ascii="Times New Roman" w:eastAsia="Times New Roman" w:hAnsi="Times New Roman" w:cs="Times New Roman"/>
          <w:sz w:val="28"/>
          <w:szCs w:val="28"/>
          <w:lang w:val="ru-RU" w:eastAsia="ru-RU"/>
        </w:rPr>
        <w:t xml:space="preserve"> та </w:t>
      </w:r>
      <w:proofErr w:type="spellStart"/>
      <w:r w:rsidR="00A80E9A">
        <w:rPr>
          <w:rFonts w:ascii="Times New Roman" w:eastAsia="Times New Roman" w:hAnsi="Times New Roman" w:cs="Times New Roman"/>
          <w:sz w:val="28"/>
          <w:szCs w:val="28"/>
          <w:lang w:val="ru-RU" w:eastAsia="ru-RU"/>
        </w:rPr>
        <w:t>індивідуальними</w:t>
      </w:r>
      <w:proofErr w:type="spellEnd"/>
      <w:r w:rsidR="00A80E9A">
        <w:rPr>
          <w:rFonts w:ascii="Times New Roman" w:eastAsia="Times New Roman" w:hAnsi="Times New Roman" w:cs="Times New Roman"/>
          <w:sz w:val="28"/>
          <w:szCs w:val="28"/>
          <w:lang w:val="ru-RU" w:eastAsia="ru-RU"/>
        </w:rPr>
        <w:t xml:space="preserve"> </w:t>
      </w:r>
      <w:proofErr w:type="spellStart"/>
      <w:r w:rsidR="00A80E9A">
        <w:rPr>
          <w:rFonts w:ascii="Times New Roman" w:eastAsia="Times New Roman" w:hAnsi="Times New Roman" w:cs="Times New Roman"/>
          <w:sz w:val="28"/>
          <w:szCs w:val="28"/>
          <w:lang w:val="ru-RU" w:eastAsia="ru-RU"/>
        </w:rPr>
        <w:t>засобами</w:t>
      </w:r>
      <w:proofErr w:type="spellEnd"/>
      <w:r w:rsidR="00A80E9A">
        <w:rPr>
          <w:rFonts w:ascii="Times New Roman" w:eastAsia="Times New Roman" w:hAnsi="Times New Roman" w:cs="Times New Roman"/>
          <w:sz w:val="28"/>
          <w:szCs w:val="28"/>
          <w:lang w:val="ru-RU" w:eastAsia="ru-RU"/>
        </w:rPr>
        <w:t xml:space="preserve"> не</w:t>
      </w:r>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готельного</w:t>
      </w:r>
      <w:proofErr w:type="spellEnd"/>
      <w:r w:rsidR="00A80E9A" w:rsidRPr="00A80E9A">
        <w:rPr>
          <w:rFonts w:ascii="Times New Roman" w:eastAsia="Times New Roman" w:hAnsi="Times New Roman" w:cs="Times New Roman"/>
          <w:sz w:val="28"/>
          <w:szCs w:val="28"/>
          <w:lang w:val="ru-RU" w:eastAsia="ru-RU"/>
        </w:rPr>
        <w:t xml:space="preserve"> типу, </w:t>
      </w:r>
      <w:proofErr w:type="spellStart"/>
      <w:r w:rsidR="00A80E9A" w:rsidRPr="00A80E9A">
        <w:rPr>
          <w:rFonts w:ascii="Times New Roman" w:eastAsia="Times New Roman" w:hAnsi="Times New Roman" w:cs="Times New Roman"/>
          <w:sz w:val="28"/>
          <w:szCs w:val="28"/>
          <w:lang w:val="ru-RU" w:eastAsia="ru-RU"/>
        </w:rPr>
        <w:t>використання</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готелів</w:t>
      </w:r>
      <w:proofErr w:type="spellEnd"/>
      <w:r w:rsidR="00A80E9A" w:rsidRPr="00A80E9A">
        <w:rPr>
          <w:rFonts w:ascii="Times New Roman" w:eastAsia="Times New Roman" w:hAnsi="Times New Roman" w:cs="Times New Roman"/>
          <w:sz w:val="28"/>
          <w:szCs w:val="28"/>
          <w:lang w:val="ru-RU" w:eastAsia="ru-RU"/>
        </w:rPr>
        <w:t xml:space="preserve"> не за </w:t>
      </w:r>
      <w:proofErr w:type="spellStart"/>
      <w:r w:rsidR="00A80E9A" w:rsidRPr="00A80E9A">
        <w:rPr>
          <w:rFonts w:ascii="Times New Roman" w:eastAsia="Times New Roman" w:hAnsi="Times New Roman" w:cs="Times New Roman"/>
          <w:sz w:val="28"/>
          <w:szCs w:val="28"/>
          <w:lang w:val="ru-RU" w:eastAsia="ru-RU"/>
        </w:rPr>
        <w:t>призначенням</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відсутність</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надійної</w:t>
      </w:r>
      <w:proofErr w:type="spellEnd"/>
      <w:r w:rsidR="00A80E9A" w:rsidRPr="00A80E9A">
        <w:rPr>
          <w:rFonts w:ascii="Times New Roman" w:eastAsia="Times New Roman" w:hAnsi="Times New Roman" w:cs="Times New Roman"/>
          <w:sz w:val="28"/>
          <w:szCs w:val="28"/>
          <w:lang w:val="ru-RU" w:eastAsia="ru-RU"/>
        </w:rPr>
        <w:t xml:space="preserve"> та </w:t>
      </w:r>
      <w:proofErr w:type="spellStart"/>
      <w:r w:rsidR="00A80E9A" w:rsidRPr="00A80E9A">
        <w:rPr>
          <w:rFonts w:ascii="Times New Roman" w:eastAsia="Times New Roman" w:hAnsi="Times New Roman" w:cs="Times New Roman"/>
          <w:sz w:val="28"/>
          <w:szCs w:val="28"/>
          <w:lang w:val="ru-RU" w:eastAsia="ru-RU"/>
        </w:rPr>
        <w:t>вірогідної</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інформації</w:t>
      </w:r>
      <w:proofErr w:type="spellEnd"/>
      <w:r w:rsidR="00A80E9A" w:rsidRPr="00A80E9A">
        <w:rPr>
          <w:rFonts w:ascii="Times New Roman" w:eastAsia="Times New Roman" w:hAnsi="Times New Roman" w:cs="Times New Roman"/>
          <w:sz w:val="28"/>
          <w:szCs w:val="28"/>
          <w:lang w:val="ru-RU" w:eastAsia="ru-RU"/>
        </w:rPr>
        <w:t xml:space="preserve"> про стан ринку </w:t>
      </w:r>
      <w:proofErr w:type="spellStart"/>
      <w:r w:rsidR="00A80E9A" w:rsidRPr="00A80E9A">
        <w:rPr>
          <w:rFonts w:ascii="Times New Roman" w:eastAsia="Times New Roman" w:hAnsi="Times New Roman" w:cs="Times New Roman"/>
          <w:sz w:val="28"/>
          <w:szCs w:val="28"/>
          <w:lang w:val="ru-RU" w:eastAsia="ru-RU"/>
        </w:rPr>
        <w:t>готельних</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послуг</w:t>
      </w:r>
      <w:proofErr w:type="spellEnd"/>
      <w:r w:rsidR="00A80E9A" w:rsidRPr="00A80E9A">
        <w:rPr>
          <w:rFonts w:ascii="Times New Roman" w:eastAsia="Times New Roman" w:hAnsi="Times New Roman" w:cs="Times New Roman"/>
          <w:sz w:val="28"/>
          <w:szCs w:val="28"/>
          <w:lang w:val="ru-RU" w:eastAsia="ru-RU"/>
        </w:rPr>
        <w:t xml:space="preserve"> та </w:t>
      </w:r>
      <w:proofErr w:type="spellStart"/>
      <w:r w:rsidR="00A80E9A" w:rsidRPr="00A80E9A">
        <w:rPr>
          <w:rFonts w:ascii="Times New Roman" w:eastAsia="Times New Roman" w:hAnsi="Times New Roman" w:cs="Times New Roman"/>
          <w:sz w:val="28"/>
          <w:szCs w:val="28"/>
          <w:lang w:val="ru-RU" w:eastAsia="ru-RU"/>
        </w:rPr>
        <w:t>відповідної</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конкуренції</w:t>
      </w:r>
      <w:proofErr w:type="spellEnd"/>
      <w:r w:rsidR="00A80E9A" w:rsidRPr="00A80E9A">
        <w:rPr>
          <w:rFonts w:ascii="Times New Roman" w:eastAsia="Times New Roman" w:hAnsi="Times New Roman" w:cs="Times New Roman"/>
          <w:sz w:val="28"/>
          <w:szCs w:val="28"/>
          <w:lang w:val="ru-RU" w:eastAsia="ru-RU"/>
        </w:rPr>
        <w:t xml:space="preserve"> на </w:t>
      </w:r>
      <w:proofErr w:type="spellStart"/>
      <w:r w:rsidR="00A80E9A" w:rsidRPr="00A80E9A">
        <w:rPr>
          <w:rFonts w:ascii="Times New Roman" w:eastAsia="Times New Roman" w:hAnsi="Times New Roman" w:cs="Times New Roman"/>
          <w:sz w:val="28"/>
          <w:szCs w:val="28"/>
          <w:lang w:val="ru-RU" w:eastAsia="ru-RU"/>
        </w:rPr>
        <w:t>цьому</w:t>
      </w:r>
      <w:proofErr w:type="spellEnd"/>
      <w:r w:rsidR="00A80E9A" w:rsidRPr="00A80E9A">
        <w:rPr>
          <w:rFonts w:ascii="Times New Roman" w:eastAsia="Times New Roman" w:hAnsi="Times New Roman" w:cs="Times New Roman"/>
          <w:sz w:val="28"/>
          <w:szCs w:val="28"/>
          <w:lang w:val="ru-RU" w:eastAsia="ru-RU"/>
        </w:rPr>
        <w:t xml:space="preserve"> ринку </w:t>
      </w:r>
      <w:proofErr w:type="spellStart"/>
      <w:r w:rsidR="00A80E9A" w:rsidRPr="00A80E9A">
        <w:rPr>
          <w:rFonts w:ascii="Times New Roman" w:eastAsia="Times New Roman" w:hAnsi="Times New Roman" w:cs="Times New Roman"/>
          <w:sz w:val="28"/>
          <w:szCs w:val="28"/>
          <w:lang w:val="ru-RU" w:eastAsia="ru-RU"/>
        </w:rPr>
        <w:t>ще</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більше</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погіршує</w:t>
      </w:r>
      <w:proofErr w:type="spellEnd"/>
      <w:r w:rsidR="00A80E9A" w:rsidRPr="00A80E9A">
        <w:rPr>
          <w:rFonts w:ascii="Times New Roman" w:eastAsia="Times New Roman" w:hAnsi="Times New Roman" w:cs="Times New Roman"/>
          <w:sz w:val="28"/>
          <w:szCs w:val="28"/>
          <w:lang w:val="ru-RU" w:eastAsia="ru-RU"/>
        </w:rPr>
        <w:t xml:space="preserve"> стан і </w:t>
      </w:r>
      <w:proofErr w:type="spellStart"/>
      <w:r w:rsidR="00A80E9A" w:rsidRPr="00A80E9A">
        <w:rPr>
          <w:rFonts w:ascii="Times New Roman" w:eastAsia="Times New Roman" w:hAnsi="Times New Roman" w:cs="Times New Roman"/>
          <w:sz w:val="28"/>
          <w:szCs w:val="28"/>
          <w:lang w:val="ru-RU" w:eastAsia="ru-RU"/>
        </w:rPr>
        <w:t>затримує</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вихід</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України</w:t>
      </w:r>
      <w:proofErr w:type="spellEnd"/>
      <w:r w:rsidR="00A80E9A" w:rsidRPr="00A80E9A">
        <w:rPr>
          <w:rFonts w:ascii="Times New Roman" w:eastAsia="Times New Roman" w:hAnsi="Times New Roman" w:cs="Times New Roman"/>
          <w:sz w:val="28"/>
          <w:szCs w:val="28"/>
          <w:lang w:val="ru-RU" w:eastAsia="ru-RU"/>
        </w:rPr>
        <w:t xml:space="preserve"> на </w:t>
      </w:r>
      <w:proofErr w:type="spellStart"/>
      <w:r w:rsidR="00A80E9A" w:rsidRPr="00A80E9A">
        <w:rPr>
          <w:rFonts w:ascii="Times New Roman" w:eastAsia="Times New Roman" w:hAnsi="Times New Roman" w:cs="Times New Roman"/>
          <w:sz w:val="28"/>
          <w:szCs w:val="28"/>
          <w:lang w:val="ru-RU" w:eastAsia="ru-RU"/>
        </w:rPr>
        <w:t>світовий</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туристичний</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ринок</w:t>
      </w:r>
      <w:proofErr w:type="spellEnd"/>
      <w:r w:rsidR="00A80E9A" w:rsidRPr="00A80E9A">
        <w:rPr>
          <w:rFonts w:ascii="Times New Roman" w:eastAsia="Times New Roman" w:hAnsi="Times New Roman" w:cs="Times New Roman"/>
          <w:sz w:val="28"/>
          <w:szCs w:val="28"/>
          <w:lang w:val="ru-RU" w:eastAsia="ru-RU"/>
        </w:rPr>
        <w:t xml:space="preserve">. Практика </w:t>
      </w:r>
      <w:proofErr w:type="spellStart"/>
      <w:r w:rsidR="00A80E9A" w:rsidRPr="00A80E9A">
        <w:rPr>
          <w:rFonts w:ascii="Times New Roman" w:eastAsia="Times New Roman" w:hAnsi="Times New Roman" w:cs="Times New Roman"/>
          <w:sz w:val="28"/>
          <w:szCs w:val="28"/>
          <w:lang w:val="ru-RU" w:eastAsia="ru-RU"/>
        </w:rPr>
        <w:t>готельного</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господарства</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конкуренція</w:t>
      </w:r>
      <w:proofErr w:type="spellEnd"/>
      <w:r w:rsidR="00A80E9A" w:rsidRPr="00A80E9A">
        <w:rPr>
          <w:rFonts w:ascii="Times New Roman" w:eastAsia="Times New Roman" w:hAnsi="Times New Roman" w:cs="Times New Roman"/>
          <w:sz w:val="28"/>
          <w:szCs w:val="28"/>
          <w:lang w:val="ru-RU" w:eastAsia="ru-RU"/>
        </w:rPr>
        <w:t xml:space="preserve"> в </w:t>
      </w:r>
      <w:proofErr w:type="spellStart"/>
      <w:r w:rsidR="00A80E9A" w:rsidRPr="00A80E9A">
        <w:rPr>
          <w:rFonts w:ascii="Times New Roman" w:eastAsia="Times New Roman" w:hAnsi="Times New Roman" w:cs="Times New Roman"/>
          <w:sz w:val="28"/>
          <w:szCs w:val="28"/>
          <w:lang w:val="ru-RU" w:eastAsia="ru-RU"/>
        </w:rPr>
        <w:t>галузі</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економічні</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реалії</w:t>
      </w:r>
      <w:proofErr w:type="spellEnd"/>
      <w:r w:rsidR="00A80E9A" w:rsidRPr="00A80E9A">
        <w:rPr>
          <w:rFonts w:ascii="Times New Roman" w:eastAsia="Times New Roman" w:hAnsi="Times New Roman" w:cs="Times New Roman"/>
          <w:sz w:val="28"/>
          <w:szCs w:val="28"/>
          <w:lang w:val="ru-RU" w:eastAsia="ru-RU"/>
        </w:rPr>
        <w:t xml:space="preserve"> з </w:t>
      </w:r>
      <w:proofErr w:type="spellStart"/>
      <w:r w:rsidR="00A80E9A" w:rsidRPr="00A80E9A">
        <w:rPr>
          <w:rFonts w:ascii="Times New Roman" w:eastAsia="Times New Roman" w:hAnsi="Times New Roman" w:cs="Times New Roman"/>
          <w:sz w:val="28"/>
          <w:szCs w:val="28"/>
          <w:lang w:val="ru-RU" w:eastAsia="ru-RU"/>
        </w:rPr>
        <w:t>їх</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складними</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внутрішньогосподарськими</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умовами</w:t>
      </w:r>
      <w:proofErr w:type="spellEnd"/>
      <w:r w:rsidR="00A80E9A" w:rsidRPr="00A80E9A">
        <w:rPr>
          <w:rFonts w:ascii="Times New Roman" w:eastAsia="Times New Roman" w:hAnsi="Times New Roman" w:cs="Times New Roman"/>
          <w:sz w:val="28"/>
          <w:szCs w:val="28"/>
          <w:lang w:val="ru-RU" w:eastAsia="ru-RU"/>
        </w:rPr>
        <w:t xml:space="preserve"> й </w:t>
      </w:r>
      <w:proofErr w:type="spellStart"/>
      <w:r w:rsidR="00A80E9A" w:rsidRPr="00A80E9A">
        <w:rPr>
          <w:rFonts w:ascii="Times New Roman" w:eastAsia="Times New Roman" w:hAnsi="Times New Roman" w:cs="Times New Roman"/>
          <w:sz w:val="28"/>
          <w:szCs w:val="28"/>
          <w:lang w:val="ru-RU" w:eastAsia="ru-RU"/>
        </w:rPr>
        <w:t>відносинами</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значно</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ускладнили</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підприємницьку</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діяльність</w:t>
      </w:r>
      <w:proofErr w:type="spellEnd"/>
      <w:r w:rsidR="00A80E9A" w:rsidRPr="00A80E9A">
        <w:rPr>
          <w:rFonts w:ascii="Times New Roman" w:eastAsia="Times New Roman" w:hAnsi="Times New Roman" w:cs="Times New Roman"/>
          <w:sz w:val="28"/>
          <w:szCs w:val="28"/>
          <w:lang w:val="ru-RU" w:eastAsia="ru-RU"/>
        </w:rPr>
        <w:t xml:space="preserve"> на ринку </w:t>
      </w:r>
      <w:proofErr w:type="spellStart"/>
      <w:r w:rsidR="00A80E9A" w:rsidRPr="00A80E9A">
        <w:rPr>
          <w:rFonts w:ascii="Times New Roman" w:eastAsia="Times New Roman" w:hAnsi="Times New Roman" w:cs="Times New Roman"/>
          <w:sz w:val="28"/>
          <w:szCs w:val="28"/>
          <w:lang w:val="ru-RU" w:eastAsia="ru-RU"/>
        </w:rPr>
        <w:t>послуг</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зумовили</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нові</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закономірності</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його</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lastRenderedPageBreak/>
        <w:t>розвитку</w:t>
      </w:r>
      <w:proofErr w:type="spellEnd"/>
      <w:r w:rsidR="00A80E9A" w:rsidRPr="00A80E9A">
        <w:rPr>
          <w:rFonts w:ascii="Times New Roman" w:eastAsia="Times New Roman" w:hAnsi="Times New Roman" w:cs="Times New Roman"/>
          <w:sz w:val="28"/>
          <w:szCs w:val="28"/>
          <w:lang w:val="ru-RU" w:eastAsia="ru-RU"/>
        </w:rPr>
        <w:t xml:space="preserve">. </w:t>
      </w:r>
      <w:r w:rsidR="00061613">
        <w:rPr>
          <w:rFonts w:ascii="Times New Roman" w:eastAsia="Times New Roman" w:hAnsi="Times New Roman" w:cs="Times New Roman"/>
          <w:sz w:val="28"/>
          <w:szCs w:val="28"/>
          <w:lang w:val="ru-RU" w:eastAsia="ru-RU"/>
        </w:rPr>
        <w:t>З 2016</w:t>
      </w:r>
      <w:r w:rsidR="006008FC">
        <w:rPr>
          <w:rFonts w:ascii="Times New Roman" w:eastAsia="Times New Roman" w:hAnsi="Times New Roman" w:cs="Times New Roman"/>
          <w:sz w:val="28"/>
          <w:szCs w:val="28"/>
          <w:lang w:val="ru-RU" w:eastAsia="ru-RU"/>
        </w:rPr>
        <w:t xml:space="preserve"> року по 2021 </w:t>
      </w:r>
      <w:proofErr w:type="spellStart"/>
      <w:r w:rsidR="006008FC">
        <w:rPr>
          <w:rFonts w:ascii="Times New Roman" w:eastAsia="Times New Roman" w:hAnsi="Times New Roman" w:cs="Times New Roman"/>
          <w:sz w:val="28"/>
          <w:szCs w:val="28"/>
          <w:lang w:val="ru-RU" w:eastAsia="ru-RU"/>
        </w:rPr>
        <w:t>рік</w:t>
      </w:r>
      <w:proofErr w:type="spellEnd"/>
      <w:r w:rsidR="00061613">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підприємства</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готельного</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господарства</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розвиваються</w:t>
      </w:r>
      <w:proofErr w:type="spellEnd"/>
      <w:r w:rsidR="00A80E9A" w:rsidRPr="00A80E9A">
        <w:rPr>
          <w:rFonts w:ascii="Times New Roman" w:eastAsia="Times New Roman" w:hAnsi="Times New Roman" w:cs="Times New Roman"/>
          <w:sz w:val="28"/>
          <w:szCs w:val="28"/>
          <w:lang w:val="ru-RU" w:eastAsia="ru-RU"/>
        </w:rPr>
        <w:t xml:space="preserve"> в </w:t>
      </w:r>
      <w:proofErr w:type="spellStart"/>
      <w:r w:rsidR="00A80E9A" w:rsidRPr="00A80E9A">
        <w:rPr>
          <w:rFonts w:ascii="Times New Roman" w:eastAsia="Times New Roman" w:hAnsi="Times New Roman" w:cs="Times New Roman"/>
          <w:sz w:val="28"/>
          <w:szCs w:val="28"/>
          <w:lang w:val="ru-RU" w:eastAsia="ru-RU"/>
        </w:rPr>
        <w:t>негативних</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умовах</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що</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призводить</w:t>
      </w:r>
      <w:proofErr w:type="spellEnd"/>
      <w:r w:rsidR="00A80E9A" w:rsidRPr="00A80E9A">
        <w:rPr>
          <w:rFonts w:ascii="Times New Roman" w:eastAsia="Times New Roman" w:hAnsi="Times New Roman" w:cs="Times New Roman"/>
          <w:sz w:val="28"/>
          <w:szCs w:val="28"/>
          <w:lang w:val="ru-RU" w:eastAsia="ru-RU"/>
        </w:rPr>
        <w:t xml:space="preserve"> до </w:t>
      </w:r>
      <w:proofErr w:type="spellStart"/>
      <w:r w:rsidR="00A80E9A" w:rsidRPr="00A80E9A">
        <w:rPr>
          <w:rFonts w:ascii="Times New Roman" w:eastAsia="Times New Roman" w:hAnsi="Times New Roman" w:cs="Times New Roman"/>
          <w:sz w:val="28"/>
          <w:szCs w:val="28"/>
          <w:lang w:val="ru-RU" w:eastAsia="ru-RU"/>
        </w:rPr>
        <w:t>зниження</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туристичної</w:t>
      </w:r>
      <w:proofErr w:type="spellEnd"/>
      <w:r w:rsidR="00A80E9A" w:rsidRPr="00A80E9A">
        <w:rPr>
          <w:rFonts w:ascii="Times New Roman" w:eastAsia="Times New Roman" w:hAnsi="Times New Roman" w:cs="Times New Roman"/>
          <w:sz w:val="28"/>
          <w:szCs w:val="28"/>
          <w:lang w:val="ru-RU" w:eastAsia="ru-RU"/>
        </w:rPr>
        <w:t xml:space="preserve"> та </w:t>
      </w:r>
      <w:proofErr w:type="spellStart"/>
      <w:r w:rsidR="00A80E9A" w:rsidRPr="00A80E9A">
        <w:rPr>
          <w:rFonts w:ascii="Times New Roman" w:eastAsia="Times New Roman" w:hAnsi="Times New Roman" w:cs="Times New Roman"/>
          <w:sz w:val="28"/>
          <w:szCs w:val="28"/>
          <w:lang w:val="ru-RU" w:eastAsia="ru-RU"/>
        </w:rPr>
        <w:t>бізнес-активності</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дефіциту</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фінансування</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відсутність</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привабливих</w:t>
      </w:r>
      <w:proofErr w:type="spellEnd"/>
      <w:r w:rsidR="00A80E9A" w:rsidRPr="00A80E9A">
        <w:rPr>
          <w:rFonts w:ascii="Times New Roman" w:eastAsia="Times New Roman" w:hAnsi="Times New Roman" w:cs="Times New Roman"/>
          <w:sz w:val="28"/>
          <w:szCs w:val="28"/>
          <w:lang w:val="ru-RU" w:eastAsia="ru-RU"/>
        </w:rPr>
        <w:t xml:space="preserve"> для </w:t>
      </w:r>
      <w:proofErr w:type="spellStart"/>
      <w:r w:rsidR="00A80E9A" w:rsidRPr="00A80E9A">
        <w:rPr>
          <w:rFonts w:ascii="Times New Roman" w:eastAsia="Times New Roman" w:hAnsi="Times New Roman" w:cs="Times New Roman"/>
          <w:sz w:val="28"/>
          <w:szCs w:val="28"/>
          <w:lang w:val="ru-RU" w:eastAsia="ru-RU"/>
        </w:rPr>
        <w:t>будівництва</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готельних</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комплексів</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земельних</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ділянок</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дов</w:t>
      </w:r>
      <w:r w:rsidR="00FB45A9">
        <w:rPr>
          <w:rFonts w:ascii="Times New Roman" w:eastAsia="Times New Roman" w:hAnsi="Times New Roman" w:cs="Times New Roman"/>
          <w:sz w:val="28"/>
          <w:szCs w:val="28"/>
          <w:lang w:val="ru-RU" w:eastAsia="ru-RU"/>
        </w:rPr>
        <w:t>гої</w:t>
      </w:r>
      <w:proofErr w:type="spellEnd"/>
      <w:r w:rsidR="00FB45A9">
        <w:rPr>
          <w:rFonts w:ascii="Times New Roman" w:eastAsia="Times New Roman" w:hAnsi="Times New Roman" w:cs="Times New Roman"/>
          <w:sz w:val="28"/>
          <w:szCs w:val="28"/>
          <w:lang w:val="ru-RU" w:eastAsia="ru-RU"/>
        </w:rPr>
        <w:t xml:space="preserve"> </w:t>
      </w:r>
      <w:proofErr w:type="spellStart"/>
      <w:r w:rsidR="00FB45A9">
        <w:rPr>
          <w:rFonts w:ascii="Times New Roman" w:eastAsia="Times New Roman" w:hAnsi="Times New Roman" w:cs="Times New Roman"/>
          <w:sz w:val="28"/>
          <w:szCs w:val="28"/>
          <w:lang w:val="ru-RU" w:eastAsia="ru-RU"/>
        </w:rPr>
        <w:t>окупності</w:t>
      </w:r>
      <w:proofErr w:type="spellEnd"/>
      <w:r w:rsidR="00FB45A9">
        <w:rPr>
          <w:rFonts w:ascii="Times New Roman" w:eastAsia="Times New Roman" w:hAnsi="Times New Roman" w:cs="Times New Roman"/>
          <w:sz w:val="28"/>
          <w:szCs w:val="28"/>
          <w:lang w:val="ru-RU" w:eastAsia="ru-RU"/>
        </w:rPr>
        <w:t xml:space="preserve"> таких </w:t>
      </w:r>
      <w:proofErr w:type="spellStart"/>
      <w:r w:rsidR="00FB45A9">
        <w:rPr>
          <w:rFonts w:ascii="Times New Roman" w:eastAsia="Times New Roman" w:hAnsi="Times New Roman" w:cs="Times New Roman"/>
          <w:sz w:val="28"/>
          <w:szCs w:val="28"/>
          <w:lang w:val="ru-RU" w:eastAsia="ru-RU"/>
        </w:rPr>
        <w:t>проєкт</w:t>
      </w:r>
      <w:r w:rsidR="00061613">
        <w:rPr>
          <w:rFonts w:ascii="Times New Roman" w:eastAsia="Times New Roman" w:hAnsi="Times New Roman" w:cs="Times New Roman"/>
          <w:sz w:val="28"/>
          <w:szCs w:val="28"/>
          <w:lang w:val="ru-RU" w:eastAsia="ru-RU"/>
        </w:rPr>
        <w:t>ів</w:t>
      </w:r>
      <w:proofErr w:type="spellEnd"/>
      <w:r w:rsidR="00FB45A9">
        <w:rPr>
          <w:rFonts w:ascii="Times New Roman" w:eastAsia="Times New Roman" w:hAnsi="Times New Roman" w:cs="Times New Roman"/>
          <w:sz w:val="28"/>
          <w:szCs w:val="28"/>
          <w:lang w:val="ru-RU" w:eastAsia="ru-RU"/>
        </w:rPr>
        <w:t xml:space="preserve"> </w:t>
      </w:r>
      <w:proofErr w:type="spellStart"/>
      <w:r w:rsidR="00FB45A9">
        <w:rPr>
          <w:rFonts w:ascii="Times New Roman" w:eastAsia="Times New Roman" w:hAnsi="Times New Roman" w:cs="Times New Roman"/>
          <w:sz w:val="28"/>
          <w:szCs w:val="28"/>
          <w:lang w:val="ru-RU" w:eastAsia="ru-RU"/>
        </w:rPr>
        <w:t>тощо</w:t>
      </w:r>
      <w:proofErr w:type="spellEnd"/>
      <w:r w:rsidR="00A80E9A">
        <w:rPr>
          <w:rFonts w:ascii="Times New Roman" w:eastAsia="Times New Roman" w:hAnsi="Times New Roman" w:cs="Times New Roman"/>
          <w:sz w:val="28"/>
          <w:szCs w:val="28"/>
          <w:lang w:val="ru-RU" w:eastAsia="ru-RU"/>
        </w:rPr>
        <w:t xml:space="preserve"> </w:t>
      </w:r>
      <w:r w:rsidR="004E2DEE">
        <w:rPr>
          <w:rFonts w:ascii="Times New Roman" w:eastAsia="Times New Roman" w:hAnsi="Times New Roman" w:cs="Times New Roman"/>
          <w:sz w:val="28"/>
          <w:szCs w:val="28"/>
          <w:lang w:val="ru-RU" w:eastAsia="ru-RU"/>
        </w:rPr>
        <w:t>[72</w:t>
      </w:r>
      <w:r w:rsidR="00A80E9A" w:rsidRPr="00A80E9A">
        <w:rPr>
          <w:rFonts w:ascii="Times New Roman" w:eastAsia="Times New Roman" w:hAnsi="Times New Roman" w:cs="Times New Roman"/>
          <w:sz w:val="28"/>
          <w:szCs w:val="28"/>
          <w:lang w:val="ru-RU" w:eastAsia="ru-RU"/>
        </w:rPr>
        <w:t>]</w:t>
      </w:r>
      <w:r w:rsidR="00FB45A9">
        <w:rPr>
          <w:rFonts w:ascii="Times New Roman" w:eastAsia="Times New Roman" w:hAnsi="Times New Roman" w:cs="Times New Roman"/>
          <w:sz w:val="28"/>
          <w:szCs w:val="28"/>
          <w:lang w:val="ru-RU" w:eastAsia="ru-RU"/>
        </w:rPr>
        <w:t>.</w:t>
      </w:r>
    </w:p>
    <w:p w14:paraId="09CC3A3B" w14:textId="77777777" w:rsidR="009873F4" w:rsidRDefault="009873F4" w:rsidP="00FB45A9">
      <w:pPr>
        <w:spacing w:after="0" w:line="360" w:lineRule="auto"/>
        <w:ind w:firstLine="708"/>
        <w:jc w:val="both"/>
        <w:rPr>
          <w:rFonts w:ascii="Times New Roman" w:eastAsia="Times New Roman" w:hAnsi="Times New Roman" w:cs="Times New Roman"/>
          <w:sz w:val="28"/>
          <w:szCs w:val="28"/>
          <w:lang w:val="ru-RU" w:eastAsia="ru-RU"/>
        </w:rPr>
      </w:pPr>
    </w:p>
    <w:p w14:paraId="7AE2938A" w14:textId="77777777" w:rsidR="00FA6CF6" w:rsidRPr="00A80E9A" w:rsidRDefault="00FA6CF6" w:rsidP="00FB45A9">
      <w:pPr>
        <w:spacing w:after="0" w:line="360" w:lineRule="auto"/>
        <w:ind w:firstLine="708"/>
        <w:jc w:val="both"/>
        <w:rPr>
          <w:rFonts w:ascii="Times New Roman" w:eastAsia="Times New Roman" w:hAnsi="Times New Roman" w:cs="Times New Roman"/>
          <w:sz w:val="28"/>
          <w:szCs w:val="28"/>
          <w:lang w:val="ru-RU" w:eastAsia="ru-RU"/>
        </w:rPr>
      </w:pPr>
    </w:p>
    <w:p w14:paraId="6143187B" w14:textId="77777777" w:rsidR="00A80E9A" w:rsidRDefault="00A80E9A" w:rsidP="00A80E9A">
      <w:pPr>
        <w:spacing w:after="0" w:line="360" w:lineRule="auto"/>
        <w:ind w:firstLine="708"/>
        <w:jc w:val="both"/>
        <w:rPr>
          <w:rFonts w:ascii="Times New Roman" w:eastAsia="Times New Roman" w:hAnsi="Times New Roman" w:cs="Times New Roman"/>
          <w:b/>
          <w:sz w:val="28"/>
          <w:szCs w:val="28"/>
          <w:lang w:val="ru-RU" w:eastAsia="ru-RU"/>
        </w:rPr>
      </w:pPr>
      <w:r w:rsidRPr="00A80E9A">
        <w:rPr>
          <w:rFonts w:ascii="Times New Roman" w:eastAsia="Times New Roman" w:hAnsi="Times New Roman" w:cs="Times New Roman"/>
          <w:b/>
          <w:sz w:val="28"/>
          <w:szCs w:val="28"/>
          <w:lang w:val="ru-RU" w:eastAsia="ru-RU"/>
        </w:rPr>
        <w:t xml:space="preserve">3.2 </w:t>
      </w:r>
      <w:proofErr w:type="spellStart"/>
      <w:r w:rsidRPr="00A80E9A">
        <w:rPr>
          <w:rFonts w:ascii="Times New Roman" w:eastAsia="Times New Roman" w:hAnsi="Times New Roman" w:cs="Times New Roman"/>
          <w:b/>
          <w:sz w:val="28"/>
          <w:szCs w:val="28"/>
          <w:lang w:val="ru-RU" w:eastAsia="ru-RU"/>
        </w:rPr>
        <w:t>Проблеми</w:t>
      </w:r>
      <w:proofErr w:type="spellEnd"/>
      <w:r w:rsidRPr="00A80E9A">
        <w:rPr>
          <w:rFonts w:ascii="Times New Roman" w:eastAsia="Times New Roman" w:hAnsi="Times New Roman" w:cs="Times New Roman"/>
          <w:b/>
          <w:sz w:val="28"/>
          <w:szCs w:val="28"/>
          <w:lang w:val="ru-RU" w:eastAsia="ru-RU"/>
        </w:rPr>
        <w:t xml:space="preserve"> та </w:t>
      </w:r>
      <w:proofErr w:type="spellStart"/>
      <w:r w:rsidRPr="00A80E9A">
        <w:rPr>
          <w:rFonts w:ascii="Times New Roman" w:eastAsia="Times New Roman" w:hAnsi="Times New Roman" w:cs="Times New Roman"/>
          <w:b/>
          <w:sz w:val="28"/>
          <w:szCs w:val="28"/>
          <w:lang w:val="ru-RU" w:eastAsia="ru-RU"/>
        </w:rPr>
        <w:t>перспективи</w:t>
      </w:r>
      <w:proofErr w:type="spellEnd"/>
      <w:r w:rsidRPr="00A80E9A">
        <w:rPr>
          <w:rFonts w:ascii="Times New Roman" w:eastAsia="Times New Roman" w:hAnsi="Times New Roman" w:cs="Times New Roman"/>
          <w:b/>
          <w:sz w:val="28"/>
          <w:szCs w:val="28"/>
          <w:lang w:val="ru-RU" w:eastAsia="ru-RU"/>
        </w:rPr>
        <w:t xml:space="preserve"> </w:t>
      </w:r>
      <w:proofErr w:type="spellStart"/>
      <w:r w:rsidRPr="00A80E9A">
        <w:rPr>
          <w:rFonts w:ascii="Times New Roman" w:eastAsia="Times New Roman" w:hAnsi="Times New Roman" w:cs="Times New Roman"/>
          <w:b/>
          <w:sz w:val="28"/>
          <w:szCs w:val="28"/>
          <w:lang w:val="ru-RU" w:eastAsia="ru-RU"/>
        </w:rPr>
        <w:t>розвитку</w:t>
      </w:r>
      <w:proofErr w:type="spellEnd"/>
      <w:r w:rsidRPr="00A80E9A">
        <w:rPr>
          <w:rFonts w:ascii="Times New Roman" w:eastAsia="Times New Roman" w:hAnsi="Times New Roman" w:cs="Times New Roman"/>
          <w:b/>
          <w:sz w:val="28"/>
          <w:szCs w:val="28"/>
          <w:lang w:val="ru-RU" w:eastAsia="ru-RU"/>
        </w:rPr>
        <w:t xml:space="preserve"> </w:t>
      </w:r>
      <w:proofErr w:type="spellStart"/>
      <w:r w:rsidRPr="00A80E9A">
        <w:rPr>
          <w:rFonts w:ascii="Times New Roman" w:eastAsia="Times New Roman" w:hAnsi="Times New Roman" w:cs="Times New Roman"/>
          <w:b/>
          <w:sz w:val="28"/>
          <w:szCs w:val="28"/>
          <w:lang w:val="ru-RU" w:eastAsia="ru-RU"/>
        </w:rPr>
        <w:t>вітчизняного</w:t>
      </w:r>
      <w:proofErr w:type="spellEnd"/>
      <w:r w:rsidRPr="00A80E9A">
        <w:rPr>
          <w:rFonts w:ascii="Times New Roman" w:eastAsia="Times New Roman" w:hAnsi="Times New Roman" w:cs="Times New Roman"/>
          <w:b/>
          <w:sz w:val="28"/>
          <w:szCs w:val="28"/>
          <w:lang w:val="ru-RU" w:eastAsia="ru-RU"/>
        </w:rPr>
        <w:t xml:space="preserve"> ринку </w:t>
      </w:r>
      <w:proofErr w:type="spellStart"/>
      <w:r w:rsidRPr="00A80E9A">
        <w:rPr>
          <w:rFonts w:ascii="Times New Roman" w:eastAsia="Times New Roman" w:hAnsi="Times New Roman" w:cs="Times New Roman"/>
          <w:b/>
          <w:sz w:val="28"/>
          <w:szCs w:val="28"/>
          <w:lang w:val="ru-RU" w:eastAsia="ru-RU"/>
        </w:rPr>
        <w:t>туристичних</w:t>
      </w:r>
      <w:proofErr w:type="spellEnd"/>
      <w:r w:rsidRPr="00A80E9A">
        <w:rPr>
          <w:rFonts w:ascii="Times New Roman" w:eastAsia="Times New Roman" w:hAnsi="Times New Roman" w:cs="Times New Roman"/>
          <w:b/>
          <w:sz w:val="28"/>
          <w:szCs w:val="28"/>
          <w:lang w:val="ru-RU" w:eastAsia="ru-RU"/>
        </w:rPr>
        <w:t xml:space="preserve"> </w:t>
      </w:r>
      <w:proofErr w:type="spellStart"/>
      <w:r w:rsidRPr="00A80E9A">
        <w:rPr>
          <w:rFonts w:ascii="Times New Roman" w:eastAsia="Times New Roman" w:hAnsi="Times New Roman" w:cs="Times New Roman"/>
          <w:b/>
          <w:sz w:val="28"/>
          <w:szCs w:val="28"/>
          <w:lang w:val="ru-RU" w:eastAsia="ru-RU"/>
        </w:rPr>
        <w:t>послуг</w:t>
      </w:r>
      <w:proofErr w:type="spellEnd"/>
    </w:p>
    <w:p w14:paraId="660F108E" w14:textId="77777777" w:rsidR="00FB45A9" w:rsidRDefault="00FB45A9" w:rsidP="00A80E9A">
      <w:pPr>
        <w:spacing w:after="0" w:line="360" w:lineRule="auto"/>
        <w:ind w:firstLine="708"/>
        <w:jc w:val="both"/>
        <w:rPr>
          <w:rFonts w:ascii="Times New Roman" w:eastAsia="Times New Roman" w:hAnsi="Times New Roman" w:cs="Times New Roman"/>
          <w:b/>
          <w:sz w:val="28"/>
          <w:szCs w:val="28"/>
          <w:lang w:val="ru-RU" w:eastAsia="ru-RU"/>
        </w:rPr>
      </w:pPr>
    </w:p>
    <w:p w14:paraId="6AFB0AAC" w14:textId="77777777" w:rsidR="00FA6CF6" w:rsidRPr="00A80E9A" w:rsidRDefault="00FA6CF6" w:rsidP="00A80E9A">
      <w:pPr>
        <w:spacing w:after="0" w:line="360" w:lineRule="auto"/>
        <w:ind w:firstLine="708"/>
        <w:jc w:val="both"/>
        <w:rPr>
          <w:rFonts w:ascii="Times New Roman" w:eastAsia="Times New Roman" w:hAnsi="Times New Roman" w:cs="Times New Roman"/>
          <w:b/>
          <w:sz w:val="28"/>
          <w:szCs w:val="28"/>
          <w:lang w:val="ru-RU" w:eastAsia="ru-RU"/>
        </w:rPr>
      </w:pPr>
    </w:p>
    <w:p w14:paraId="3BD568B0" w14:textId="77777777" w:rsidR="00A80E9A" w:rsidRPr="00A80E9A" w:rsidRDefault="00A80E9A" w:rsidP="00A80E9A">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A80E9A">
        <w:rPr>
          <w:rFonts w:ascii="Times New Roman" w:eastAsia="Times New Roman" w:hAnsi="Times New Roman" w:cs="Times New Roman"/>
          <w:sz w:val="28"/>
          <w:szCs w:val="28"/>
          <w:lang w:val="ru-RU" w:eastAsia="ru-RU"/>
        </w:rPr>
        <w:t>Ефективне</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функціонування</w:t>
      </w:r>
      <w:proofErr w:type="spellEnd"/>
      <w:r w:rsidRPr="00A80E9A">
        <w:rPr>
          <w:rFonts w:ascii="Times New Roman" w:eastAsia="Times New Roman" w:hAnsi="Times New Roman" w:cs="Times New Roman"/>
          <w:sz w:val="28"/>
          <w:szCs w:val="28"/>
          <w:lang w:val="ru-RU" w:eastAsia="ru-RU"/>
        </w:rPr>
        <w:t xml:space="preserve"> ринку </w:t>
      </w:r>
      <w:proofErr w:type="spellStart"/>
      <w:r w:rsidRPr="00A80E9A">
        <w:rPr>
          <w:rFonts w:ascii="Times New Roman" w:eastAsia="Times New Roman" w:hAnsi="Times New Roman" w:cs="Times New Roman"/>
          <w:sz w:val="28"/>
          <w:szCs w:val="28"/>
          <w:lang w:val="ru-RU" w:eastAsia="ru-RU"/>
        </w:rPr>
        <w:t>туристичних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послуг</w:t>
      </w:r>
      <w:proofErr w:type="spellEnd"/>
      <w:r w:rsidRPr="00A80E9A">
        <w:rPr>
          <w:rFonts w:ascii="Times New Roman" w:eastAsia="Times New Roman" w:hAnsi="Times New Roman" w:cs="Times New Roman"/>
          <w:sz w:val="28"/>
          <w:szCs w:val="28"/>
          <w:lang w:val="ru-RU" w:eastAsia="ru-RU"/>
        </w:rPr>
        <w:t xml:space="preserve"> є </w:t>
      </w:r>
      <w:proofErr w:type="spellStart"/>
      <w:r w:rsidRPr="00A80E9A">
        <w:rPr>
          <w:rFonts w:ascii="Times New Roman" w:eastAsia="Times New Roman" w:hAnsi="Times New Roman" w:cs="Times New Roman"/>
          <w:sz w:val="28"/>
          <w:szCs w:val="28"/>
          <w:lang w:val="ru-RU" w:eastAsia="ru-RU"/>
        </w:rPr>
        <w:t>важливим</w:t>
      </w:r>
      <w:proofErr w:type="spellEnd"/>
      <w:r w:rsidRPr="00A80E9A">
        <w:rPr>
          <w:rFonts w:ascii="Times New Roman" w:eastAsia="Times New Roman" w:hAnsi="Times New Roman" w:cs="Times New Roman"/>
          <w:sz w:val="28"/>
          <w:szCs w:val="28"/>
          <w:lang w:val="ru-RU" w:eastAsia="ru-RU"/>
        </w:rPr>
        <w:t xml:space="preserve"> фактором </w:t>
      </w:r>
      <w:proofErr w:type="spellStart"/>
      <w:r w:rsidRPr="00A80E9A">
        <w:rPr>
          <w:rFonts w:ascii="Times New Roman" w:eastAsia="Times New Roman" w:hAnsi="Times New Roman" w:cs="Times New Roman"/>
          <w:sz w:val="28"/>
          <w:szCs w:val="28"/>
          <w:lang w:val="ru-RU" w:eastAsia="ru-RU"/>
        </w:rPr>
        <w:t>соціально-економічного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розвитку</w:t>
      </w:r>
      <w:proofErr w:type="spellEnd"/>
      <w:r w:rsidRPr="00A80E9A">
        <w:rPr>
          <w:rFonts w:ascii="Times New Roman" w:eastAsia="Times New Roman" w:hAnsi="Times New Roman" w:cs="Times New Roman"/>
          <w:sz w:val="28"/>
          <w:szCs w:val="28"/>
          <w:lang w:val="ru-RU" w:eastAsia="ru-RU"/>
        </w:rPr>
        <w:t xml:space="preserve"> будь-</w:t>
      </w:r>
      <w:proofErr w:type="spellStart"/>
      <w:r w:rsidRPr="00A80E9A">
        <w:rPr>
          <w:rFonts w:ascii="Times New Roman" w:eastAsia="Times New Roman" w:hAnsi="Times New Roman" w:cs="Times New Roman"/>
          <w:sz w:val="28"/>
          <w:szCs w:val="28"/>
          <w:lang w:val="ru-RU" w:eastAsia="ru-RU"/>
        </w:rPr>
        <w:t>якої</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країни</w:t>
      </w:r>
      <w:proofErr w:type="spellEnd"/>
      <w:r w:rsidRPr="00A80E9A">
        <w:rPr>
          <w:rFonts w:ascii="Times New Roman" w:eastAsia="Times New Roman" w:hAnsi="Times New Roman" w:cs="Times New Roman"/>
          <w:sz w:val="28"/>
          <w:szCs w:val="28"/>
          <w:lang w:val="ru-RU" w:eastAsia="ru-RU"/>
        </w:rPr>
        <w:t xml:space="preserve"> в </w:t>
      </w:r>
      <w:proofErr w:type="spellStart"/>
      <w:r w:rsidRPr="00A80E9A">
        <w:rPr>
          <w:rFonts w:ascii="Times New Roman" w:eastAsia="Times New Roman" w:hAnsi="Times New Roman" w:cs="Times New Roman"/>
          <w:sz w:val="28"/>
          <w:szCs w:val="28"/>
          <w:lang w:val="ru-RU" w:eastAsia="ru-RU"/>
        </w:rPr>
        <w:t>умовах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глобалізаційних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тенденцій</w:t>
      </w:r>
      <w:proofErr w:type="spellEnd"/>
      <w:r w:rsidRPr="00A80E9A">
        <w:rPr>
          <w:rFonts w:ascii="Times New Roman" w:eastAsia="Times New Roman" w:hAnsi="Times New Roman" w:cs="Times New Roman"/>
          <w:sz w:val="28"/>
          <w:szCs w:val="28"/>
          <w:lang w:val="ru-RU" w:eastAsia="ru-RU"/>
        </w:rPr>
        <w:t xml:space="preserve"> у </w:t>
      </w:r>
      <w:proofErr w:type="spellStart"/>
      <w:r w:rsidRPr="00A80E9A">
        <w:rPr>
          <w:rFonts w:ascii="Times New Roman" w:eastAsia="Times New Roman" w:hAnsi="Times New Roman" w:cs="Times New Roman"/>
          <w:sz w:val="28"/>
          <w:szCs w:val="28"/>
          <w:lang w:val="ru-RU" w:eastAsia="ru-RU"/>
        </w:rPr>
        <w:t>світовій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економіці</w:t>
      </w:r>
      <w:proofErr w:type="spellEnd"/>
      <w:r w:rsidRPr="00A80E9A">
        <w:rPr>
          <w:rFonts w:ascii="Times New Roman" w:eastAsia="Times New Roman" w:hAnsi="Times New Roman" w:cs="Times New Roman"/>
          <w:sz w:val="28"/>
          <w:szCs w:val="28"/>
          <w:lang w:val="ru-RU" w:eastAsia="ru-RU"/>
        </w:rPr>
        <w:t xml:space="preserve">. </w:t>
      </w:r>
    </w:p>
    <w:p w14:paraId="051DF9B0" w14:textId="77777777" w:rsidR="00A80E9A" w:rsidRPr="00A80E9A" w:rsidRDefault="00A80E9A" w:rsidP="00A80E9A">
      <w:pPr>
        <w:spacing w:after="0" w:line="360" w:lineRule="auto"/>
        <w:ind w:firstLine="708"/>
        <w:jc w:val="both"/>
        <w:rPr>
          <w:rFonts w:ascii="Times New Roman" w:eastAsia="Times New Roman" w:hAnsi="Times New Roman" w:cs="Times New Roman"/>
          <w:sz w:val="28"/>
          <w:szCs w:val="28"/>
          <w:lang w:val="ru-RU" w:eastAsia="ru-RU"/>
        </w:rPr>
      </w:pPr>
      <w:r w:rsidRPr="00A80E9A">
        <w:rPr>
          <w:rFonts w:ascii="Times New Roman" w:eastAsia="Times New Roman" w:hAnsi="Times New Roman" w:cs="Times New Roman"/>
          <w:sz w:val="28"/>
          <w:szCs w:val="28"/>
          <w:lang w:val="ru-RU" w:eastAsia="ru-RU"/>
        </w:rPr>
        <w:t xml:space="preserve">Через </w:t>
      </w:r>
      <w:proofErr w:type="spellStart"/>
      <w:r w:rsidRPr="00A80E9A">
        <w:rPr>
          <w:rFonts w:ascii="Times New Roman" w:eastAsia="Times New Roman" w:hAnsi="Times New Roman" w:cs="Times New Roman"/>
          <w:sz w:val="28"/>
          <w:szCs w:val="28"/>
          <w:lang w:val="ru-RU" w:eastAsia="ru-RU"/>
        </w:rPr>
        <w:t>специфіку</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своєї</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природ</w:t>
      </w:r>
      <w:r w:rsidR="00C336CE">
        <w:rPr>
          <w:rFonts w:ascii="Times New Roman" w:eastAsia="Times New Roman" w:hAnsi="Times New Roman" w:cs="Times New Roman"/>
          <w:sz w:val="28"/>
          <w:szCs w:val="28"/>
          <w:lang w:val="ru-RU" w:eastAsia="ru-RU"/>
        </w:rPr>
        <w:t>и</w:t>
      </w:r>
      <w:proofErr w:type="spellEnd"/>
      <w:r w:rsidR="00C336CE">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ринок</w:t>
      </w:r>
      <w:proofErr w:type="spellEnd"/>
      <w:r w:rsidR="00C336CE">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туристичних</w:t>
      </w:r>
      <w:proofErr w:type="spellEnd"/>
      <w:r w:rsidR="00C336CE">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послуг</w:t>
      </w:r>
      <w:proofErr w:type="spellEnd"/>
      <w:r w:rsidR="00C336CE">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має</w:t>
      </w:r>
      <w:proofErr w:type="spellEnd"/>
      <w:r w:rsidRPr="00A80E9A">
        <w:rPr>
          <w:rFonts w:ascii="Times New Roman" w:eastAsia="Times New Roman" w:hAnsi="Times New Roman" w:cs="Times New Roman"/>
          <w:sz w:val="28"/>
          <w:szCs w:val="28"/>
          <w:lang w:val="ru-RU" w:eastAsia="ru-RU"/>
        </w:rPr>
        <w:t xml:space="preserve"> не </w:t>
      </w:r>
      <w:proofErr w:type="spellStart"/>
      <w:r w:rsidRPr="00A80E9A">
        <w:rPr>
          <w:rFonts w:ascii="Times New Roman" w:eastAsia="Times New Roman" w:hAnsi="Times New Roman" w:cs="Times New Roman"/>
          <w:sz w:val="28"/>
          <w:szCs w:val="28"/>
          <w:lang w:val="ru-RU" w:eastAsia="ru-RU"/>
        </w:rPr>
        <w:t>тільки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прямий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економічний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вплив</w:t>
      </w:r>
      <w:proofErr w:type="spellEnd"/>
      <w:r w:rsidRPr="00A80E9A">
        <w:rPr>
          <w:rFonts w:ascii="Times New Roman" w:eastAsia="Times New Roman" w:hAnsi="Times New Roman" w:cs="Times New Roman"/>
          <w:sz w:val="28"/>
          <w:szCs w:val="28"/>
          <w:lang w:val="ru-RU" w:eastAsia="ru-RU"/>
        </w:rPr>
        <w:t xml:space="preserve"> на </w:t>
      </w:r>
      <w:proofErr w:type="spellStart"/>
      <w:r w:rsidRPr="00A80E9A">
        <w:rPr>
          <w:rFonts w:ascii="Times New Roman" w:eastAsia="Times New Roman" w:hAnsi="Times New Roman" w:cs="Times New Roman"/>
          <w:sz w:val="28"/>
          <w:szCs w:val="28"/>
          <w:lang w:val="ru-RU" w:eastAsia="ru-RU"/>
        </w:rPr>
        <w:t>розвиток</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к</w:t>
      </w:r>
      <w:r w:rsidR="00C336CE">
        <w:rPr>
          <w:rFonts w:ascii="Times New Roman" w:eastAsia="Times New Roman" w:hAnsi="Times New Roman" w:cs="Times New Roman"/>
          <w:sz w:val="28"/>
          <w:szCs w:val="28"/>
          <w:lang w:val="ru-RU" w:eastAsia="ru-RU"/>
        </w:rPr>
        <w:t>раїни</w:t>
      </w:r>
      <w:proofErr w:type="spellEnd"/>
      <w:r w:rsidR="00C336CE">
        <w:rPr>
          <w:rFonts w:ascii="Times New Roman" w:eastAsia="Times New Roman" w:hAnsi="Times New Roman" w:cs="Times New Roman"/>
          <w:sz w:val="28"/>
          <w:szCs w:val="28"/>
          <w:lang w:val="ru-RU" w:eastAsia="ru-RU"/>
        </w:rPr>
        <w:t xml:space="preserve"> та </w:t>
      </w:r>
      <w:proofErr w:type="spellStart"/>
      <w:r w:rsidR="00C336CE">
        <w:rPr>
          <w:rFonts w:ascii="Times New Roman" w:eastAsia="Times New Roman" w:hAnsi="Times New Roman" w:cs="Times New Roman"/>
          <w:sz w:val="28"/>
          <w:szCs w:val="28"/>
          <w:lang w:val="ru-RU" w:eastAsia="ru-RU"/>
        </w:rPr>
        <w:t>регіонів</w:t>
      </w:r>
      <w:proofErr w:type="spellEnd"/>
      <w:r w:rsidR="00C336CE">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але</w:t>
      </w:r>
      <w:proofErr w:type="spellEnd"/>
      <w:r w:rsidR="00C336CE">
        <w:rPr>
          <w:rFonts w:ascii="Times New Roman" w:eastAsia="Times New Roman" w:hAnsi="Times New Roman" w:cs="Times New Roman"/>
          <w:sz w:val="28"/>
          <w:szCs w:val="28"/>
          <w:lang w:val="ru-RU" w:eastAsia="ru-RU"/>
        </w:rPr>
        <w:t xml:space="preserve"> й </w:t>
      </w:r>
      <w:proofErr w:type="spellStart"/>
      <w:r w:rsidR="00C336CE">
        <w:rPr>
          <w:rFonts w:ascii="Times New Roman" w:eastAsia="Times New Roman" w:hAnsi="Times New Roman" w:cs="Times New Roman"/>
          <w:sz w:val="28"/>
          <w:szCs w:val="28"/>
          <w:lang w:val="ru-RU" w:eastAsia="ru-RU"/>
        </w:rPr>
        <w:t>істотний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непря</w:t>
      </w:r>
      <w:r w:rsidR="00CA2CC3">
        <w:rPr>
          <w:rFonts w:ascii="Times New Roman" w:eastAsia="Times New Roman" w:hAnsi="Times New Roman" w:cs="Times New Roman"/>
          <w:sz w:val="28"/>
          <w:szCs w:val="28"/>
          <w:lang w:val="ru-RU" w:eastAsia="ru-RU"/>
        </w:rPr>
        <w:t>мий</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вплив</w:t>
      </w:r>
      <w:proofErr w:type="spellEnd"/>
      <w:r w:rsidR="00CA2CC3">
        <w:rPr>
          <w:rFonts w:ascii="Times New Roman" w:eastAsia="Times New Roman" w:hAnsi="Times New Roman" w:cs="Times New Roman"/>
          <w:sz w:val="28"/>
          <w:szCs w:val="28"/>
          <w:lang w:val="ru-RU" w:eastAsia="ru-RU"/>
        </w:rPr>
        <w:t xml:space="preserve"> на </w:t>
      </w:r>
      <w:proofErr w:type="spellStart"/>
      <w:r w:rsidR="00CA2CC3">
        <w:rPr>
          <w:rFonts w:ascii="Times New Roman" w:eastAsia="Times New Roman" w:hAnsi="Times New Roman" w:cs="Times New Roman"/>
          <w:sz w:val="28"/>
          <w:szCs w:val="28"/>
          <w:lang w:val="ru-RU" w:eastAsia="ru-RU"/>
        </w:rPr>
        <w:t>розвиток</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взаємопов</w:t>
      </w:r>
      <w:r w:rsidR="00CA2CC3" w:rsidRPr="00CA2CC3">
        <w:rPr>
          <w:rFonts w:ascii="Times New Roman" w:eastAsia="Times New Roman" w:hAnsi="Times New Roman" w:cs="Times New Roman"/>
          <w:sz w:val="28"/>
          <w:szCs w:val="28"/>
          <w:lang w:val="ru-RU" w:eastAsia="ru-RU"/>
        </w:rPr>
        <w:t>’</w:t>
      </w:r>
      <w:r w:rsidR="00CA2CC3">
        <w:rPr>
          <w:rFonts w:ascii="Times New Roman" w:eastAsia="Times New Roman" w:hAnsi="Times New Roman" w:cs="Times New Roman"/>
          <w:sz w:val="28"/>
          <w:szCs w:val="28"/>
          <w:lang w:val="ru-RU" w:eastAsia="ru-RU"/>
        </w:rPr>
        <w:t>язаних</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галузей</w:t>
      </w:r>
      <w:proofErr w:type="spellEnd"/>
      <w:r w:rsidR="00CA2CC3">
        <w:rPr>
          <w:rFonts w:ascii="Times New Roman" w:eastAsia="Times New Roman" w:hAnsi="Times New Roman" w:cs="Times New Roman"/>
          <w:sz w:val="28"/>
          <w:szCs w:val="28"/>
          <w:lang w:val="ru-RU" w:eastAsia="ru-RU"/>
        </w:rPr>
        <w:t xml:space="preserve">: транспорт і </w:t>
      </w:r>
      <w:proofErr w:type="spellStart"/>
      <w:r w:rsidR="00CA2CC3">
        <w:rPr>
          <w:rFonts w:ascii="Times New Roman" w:eastAsia="Times New Roman" w:hAnsi="Times New Roman" w:cs="Times New Roman"/>
          <w:sz w:val="28"/>
          <w:szCs w:val="28"/>
          <w:lang w:val="ru-RU" w:eastAsia="ru-RU"/>
        </w:rPr>
        <w:t>зв</w:t>
      </w:r>
      <w:r w:rsidR="00CA2CC3" w:rsidRPr="00CA2CC3">
        <w:rPr>
          <w:rFonts w:ascii="Times New Roman" w:eastAsia="Times New Roman" w:hAnsi="Times New Roman" w:cs="Times New Roman"/>
          <w:sz w:val="28"/>
          <w:szCs w:val="28"/>
          <w:lang w:val="ru-RU" w:eastAsia="ru-RU"/>
        </w:rPr>
        <w:t>’</w:t>
      </w:r>
      <w:r w:rsidRPr="00A80E9A">
        <w:rPr>
          <w:rFonts w:ascii="Times New Roman" w:eastAsia="Times New Roman" w:hAnsi="Times New Roman" w:cs="Times New Roman"/>
          <w:sz w:val="28"/>
          <w:szCs w:val="28"/>
          <w:lang w:val="ru-RU" w:eastAsia="ru-RU"/>
        </w:rPr>
        <w:t>язок</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будівництво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сільське</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господарство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виробництво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товарів</w:t>
      </w:r>
      <w:proofErr w:type="spellEnd"/>
      <w:r w:rsidRPr="00A80E9A">
        <w:rPr>
          <w:rFonts w:ascii="Times New Roman" w:eastAsia="Times New Roman" w:hAnsi="Times New Roman" w:cs="Times New Roman"/>
          <w:sz w:val="28"/>
          <w:szCs w:val="28"/>
          <w:lang w:val="ru-RU" w:eastAsia="ru-RU"/>
        </w:rPr>
        <w:t xml:space="preserve"> народного </w:t>
      </w:r>
      <w:proofErr w:type="spellStart"/>
      <w:r w:rsidRPr="00A80E9A">
        <w:rPr>
          <w:rFonts w:ascii="Times New Roman" w:eastAsia="Times New Roman" w:hAnsi="Times New Roman" w:cs="Times New Roman"/>
          <w:sz w:val="28"/>
          <w:szCs w:val="28"/>
          <w:lang w:val="ru-RU" w:eastAsia="ru-RU"/>
        </w:rPr>
        <w:t>споживання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що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оцінюється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значущим</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мультиплікатив</w:t>
      </w:r>
      <w:r w:rsidR="00FB45A9">
        <w:rPr>
          <w:rFonts w:ascii="Times New Roman" w:eastAsia="Times New Roman" w:hAnsi="Times New Roman" w:cs="Times New Roman"/>
          <w:sz w:val="28"/>
          <w:szCs w:val="28"/>
          <w:lang w:val="ru-RU" w:eastAsia="ru-RU"/>
        </w:rPr>
        <w:t>ним</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ефект</w:t>
      </w:r>
      <w:r w:rsidR="00FB45A9">
        <w:rPr>
          <w:rFonts w:ascii="Times New Roman" w:eastAsia="Times New Roman" w:hAnsi="Times New Roman" w:cs="Times New Roman"/>
          <w:sz w:val="28"/>
          <w:szCs w:val="28"/>
          <w:lang w:val="ru-RU" w:eastAsia="ru-RU"/>
        </w:rPr>
        <w:t>ом</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виступає</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каталізатором</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соціально-економічного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розвитку</w:t>
      </w:r>
      <w:proofErr w:type="spellEnd"/>
      <w:r w:rsidRPr="00A80E9A">
        <w:rPr>
          <w:rFonts w:ascii="Times New Roman" w:eastAsia="Times New Roman" w:hAnsi="Times New Roman" w:cs="Times New Roman"/>
          <w:sz w:val="28"/>
          <w:szCs w:val="28"/>
          <w:lang w:val="ru-RU" w:eastAsia="ru-RU"/>
        </w:rPr>
        <w:t xml:space="preserve">, прямо і </w:t>
      </w:r>
      <w:proofErr w:type="spellStart"/>
      <w:r w:rsidRPr="00A80E9A">
        <w:rPr>
          <w:rFonts w:ascii="Times New Roman" w:eastAsia="Times New Roman" w:hAnsi="Times New Roman" w:cs="Times New Roman"/>
          <w:sz w:val="28"/>
          <w:szCs w:val="28"/>
          <w:lang w:val="ru-RU" w:eastAsia="ru-RU"/>
        </w:rPr>
        <w:t>побічно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сприяє</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підвищенню</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якості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життя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населення</w:t>
      </w:r>
      <w:proofErr w:type="spellEnd"/>
      <w:r w:rsidRPr="00A80E9A">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Значний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туристичний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потенціал</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України</w:t>
      </w:r>
      <w:proofErr w:type="spellEnd"/>
      <w:r w:rsidRPr="00A80E9A">
        <w:rPr>
          <w:rFonts w:ascii="Times New Roman" w:eastAsia="Times New Roman" w:hAnsi="Times New Roman" w:cs="Times New Roman"/>
          <w:sz w:val="28"/>
          <w:szCs w:val="28"/>
          <w:lang w:val="ru-RU" w:eastAsia="ru-RU"/>
        </w:rPr>
        <w:t xml:space="preserve"> при правильному </w:t>
      </w:r>
      <w:proofErr w:type="spellStart"/>
      <w:r w:rsidRPr="00A80E9A">
        <w:rPr>
          <w:rFonts w:ascii="Times New Roman" w:eastAsia="Times New Roman" w:hAnsi="Times New Roman" w:cs="Times New Roman"/>
          <w:sz w:val="28"/>
          <w:szCs w:val="28"/>
          <w:lang w:val="ru-RU" w:eastAsia="ru-RU"/>
        </w:rPr>
        <w:t>його</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використанні</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може</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забезпечити</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швидкий</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роз</w:t>
      </w:r>
      <w:r w:rsidR="00C336CE">
        <w:rPr>
          <w:rFonts w:ascii="Times New Roman" w:eastAsia="Times New Roman" w:hAnsi="Times New Roman" w:cs="Times New Roman"/>
          <w:sz w:val="28"/>
          <w:szCs w:val="28"/>
          <w:lang w:val="ru-RU" w:eastAsia="ru-RU"/>
        </w:rPr>
        <w:t>виток</w:t>
      </w:r>
      <w:proofErr w:type="spellEnd"/>
      <w:r w:rsidR="00C336CE">
        <w:rPr>
          <w:rFonts w:ascii="Times New Roman" w:eastAsia="Times New Roman" w:hAnsi="Times New Roman" w:cs="Times New Roman"/>
          <w:sz w:val="28"/>
          <w:szCs w:val="28"/>
          <w:lang w:val="ru-RU" w:eastAsia="ru-RU"/>
        </w:rPr>
        <w:t xml:space="preserve"> ринку </w:t>
      </w:r>
      <w:proofErr w:type="spellStart"/>
      <w:r w:rsidR="00C336CE">
        <w:rPr>
          <w:rFonts w:ascii="Times New Roman" w:eastAsia="Times New Roman" w:hAnsi="Times New Roman" w:cs="Times New Roman"/>
          <w:sz w:val="28"/>
          <w:szCs w:val="28"/>
          <w:lang w:val="ru-RU" w:eastAsia="ru-RU"/>
        </w:rPr>
        <w:t>туристичних</w:t>
      </w:r>
      <w:proofErr w:type="spellEnd"/>
      <w:r w:rsidR="00C336CE">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послуг</w:t>
      </w:r>
      <w:proofErr w:type="spellEnd"/>
      <w:r w:rsidR="00C336CE">
        <w:rPr>
          <w:rFonts w:ascii="Times New Roman" w:eastAsia="Times New Roman" w:hAnsi="Times New Roman" w:cs="Times New Roman"/>
          <w:sz w:val="28"/>
          <w:szCs w:val="28"/>
          <w:lang w:val="ru-RU" w:eastAsia="ru-RU"/>
        </w:rPr>
        <w:t xml:space="preserve"> у</w:t>
      </w:r>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країні</w:t>
      </w:r>
      <w:proofErr w:type="spellEnd"/>
      <w:r w:rsidRPr="00A80E9A">
        <w:rPr>
          <w:rFonts w:ascii="Times New Roman" w:eastAsia="Times New Roman" w:hAnsi="Times New Roman" w:cs="Times New Roman"/>
          <w:sz w:val="28"/>
          <w:szCs w:val="28"/>
          <w:lang w:val="ru-RU" w:eastAsia="ru-RU"/>
        </w:rPr>
        <w:t xml:space="preserve">, а </w:t>
      </w:r>
      <w:proofErr w:type="spellStart"/>
      <w:r w:rsidRPr="00A80E9A">
        <w:rPr>
          <w:rFonts w:ascii="Times New Roman" w:eastAsia="Times New Roman" w:hAnsi="Times New Roman" w:cs="Times New Roman"/>
          <w:sz w:val="28"/>
          <w:szCs w:val="28"/>
          <w:lang w:val="ru-RU" w:eastAsia="ru-RU"/>
        </w:rPr>
        <w:t>отже</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отримання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значних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валютних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надходже</w:t>
      </w:r>
      <w:r w:rsidR="00C336CE">
        <w:rPr>
          <w:rFonts w:ascii="Times New Roman" w:eastAsia="Times New Roman" w:hAnsi="Times New Roman" w:cs="Times New Roman"/>
          <w:sz w:val="28"/>
          <w:szCs w:val="28"/>
          <w:lang w:val="ru-RU" w:eastAsia="ru-RU"/>
        </w:rPr>
        <w:t>нь</w:t>
      </w:r>
      <w:proofErr w:type="spellEnd"/>
      <w:r w:rsidR="00C336CE">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нарощування</w:t>
      </w:r>
      <w:proofErr w:type="spellEnd"/>
      <w:r w:rsidR="00C336CE">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доходів</w:t>
      </w:r>
      <w:proofErr w:type="spellEnd"/>
      <w:r w:rsidR="00C336CE">
        <w:rPr>
          <w:rFonts w:ascii="Times New Roman" w:eastAsia="Times New Roman" w:hAnsi="Times New Roman" w:cs="Times New Roman"/>
          <w:sz w:val="28"/>
          <w:szCs w:val="28"/>
          <w:lang w:val="ru-RU" w:eastAsia="ru-RU"/>
        </w:rPr>
        <w:t xml:space="preserve"> бюджету</w:t>
      </w:r>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розвиток</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виробництва</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споживчих</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товарів</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підвищення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рівня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життя</w:t>
      </w:r>
      <w:proofErr w:type="spellEnd"/>
      <w:r w:rsidRPr="00A80E9A">
        <w:rPr>
          <w:rFonts w:ascii="Times New Roman" w:eastAsia="Times New Roman" w:hAnsi="Times New Roman" w:cs="Times New Roman"/>
          <w:sz w:val="28"/>
          <w:szCs w:val="28"/>
          <w:lang w:val="ru-RU" w:eastAsia="ru-RU"/>
        </w:rPr>
        <w:t xml:space="preserve"> </w:t>
      </w:r>
      <w:proofErr w:type="spellStart"/>
      <w:r w:rsidRPr="00A80E9A">
        <w:rPr>
          <w:rFonts w:ascii="Times New Roman" w:eastAsia="Times New Roman" w:hAnsi="Times New Roman" w:cs="Times New Roman"/>
          <w:sz w:val="28"/>
          <w:szCs w:val="28"/>
          <w:lang w:val="ru-RU" w:eastAsia="ru-RU"/>
        </w:rPr>
        <w:t>населення</w:t>
      </w:r>
      <w:proofErr w:type="spellEnd"/>
      <w:r w:rsidRPr="00A80E9A">
        <w:rPr>
          <w:rFonts w:ascii="Times New Roman" w:eastAsia="Times New Roman" w:hAnsi="Times New Roman" w:cs="Times New Roman"/>
          <w:sz w:val="28"/>
          <w:szCs w:val="28"/>
          <w:lang w:val="ru-RU" w:eastAsia="ru-RU"/>
        </w:rPr>
        <w:t xml:space="preserve">. </w:t>
      </w:r>
    </w:p>
    <w:p w14:paraId="6A008EEE" w14:textId="77777777" w:rsidR="00A80E9A" w:rsidRDefault="00CA2CC3" w:rsidP="00A80E9A">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Україна</w:t>
      </w:r>
      <w:proofErr w:type="spellEnd"/>
      <w:r>
        <w:rPr>
          <w:rFonts w:ascii="Times New Roman" w:eastAsia="Times New Roman" w:hAnsi="Times New Roman" w:cs="Times New Roman"/>
          <w:sz w:val="28"/>
          <w:szCs w:val="28"/>
          <w:lang w:val="ru-RU" w:eastAsia="ru-RU"/>
        </w:rPr>
        <w:t xml:space="preserve"> є </w:t>
      </w:r>
      <w:proofErr w:type="spellStart"/>
      <w:r>
        <w:rPr>
          <w:rFonts w:ascii="Times New Roman" w:eastAsia="Times New Roman" w:hAnsi="Times New Roman" w:cs="Times New Roman"/>
          <w:sz w:val="28"/>
          <w:szCs w:val="28"/>
          <w:lang w:val="ru-RU" w:eastAsia="ru-RU"/>
        </w:rPr>
        <w:t>об</w:t>
      </w:r>
      <w:r w:rsidRPr="00CA2CC3">
        <w:rPr>
          <w:rFonts w:ascii="Times New Roman" w:eastAsia="Times New Roman" w:hAnsi="Times New Roman" w:cs="Times New Roman"/>
          <w:sz w:val="28"/>
          <w:szCs w:val="28"/>
          <w:lang w:val="ru-RU" w:eastAsia="ru-RU"/>
        </w:rPr>
        <w:t>’</w:t>
      </w:r>
      <w:r w:rsidR="00A80E9A" w:rsidRPr="00A80E9A">
        <w:rPr>
          <w:rFonts w:ascii="Times New Roman" w:eastAsia="Times New Roman" w:hAnsi="Times New Roman" w:cs="Times New Roman"/>
          <w:sz w:val="28"/>
          <w:szCs w:val="28"/>
          <w:lang w:val="ru-RU" w:eastAsia="ru-RU"/>
        </w:rPr>
        <w:t>єктом</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інтересу</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західних</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туристів</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але</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відсутність</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належної</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інфраструктури</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стримує</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інтенсивний</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розвиток</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туристичної</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індустрії</w:t>
      </w:r>
      <w:proofErr w:type="spellEnd"/>
      <w:r w:rsidR="00A80E9A" w:rsidRPr="00A80E9A">
        <w:rPr>
          <w:rFonts w:ascii="Times New Roman" w:eastAsia="Times New Roman" w:hAnsi="Times New Roman" w:cs="Times New Roman"/>
          <w:sz w:val="28"/>
          <w:szCs w:val="28"/>
          <w:lang w:val="ru-RU" w:eastAsia="ru-RU"/>
        </w:rPr>
        <w:t xml:space="preserve"> в </w:t>
      </w:r>
      <w:proofErr w:type="spellStart"/>
      <w:r w:rsidR="00A80E9A" w:rsidRPr="00A80E9A">
        <w:rPr>
          <w:rFonts w:ascii="Times New Roman" w:eastAsia="Times New Roman" w:hAnsi="Times New Roman" w:cs="Times New Roman"/>
          <w:sz w:val="28"/>
          <w:szCs w:val="28"/>
          <w:lang w:val="ru-RU" w:eastAsia="ru-RU"/>
        </w:rPr>
        <w:t>країні</w:t>
      </w:r>
      <w:proofErr w:type="spellEnd"/>
      <w:r w:rsidR="00A80E9A" w:rsidRPr="00A80E9A">
        <w:rPr>
          <w:rFonts w:ascii="Times New Roman" w:eastAsia="Times New Roman" w:hAnsi="Times New Roman" w:cs="Times New Roman"/>
          <w:sz w:val="28"/>
          <w:szCs w:val="28"/>
          <w:lang w:val="ru-RU" w:eastAsia="ru-RU"/>
        </w:rPr>
        <w:t xml:space="preserve">. Особливо </w:t>
      </w:r>
      <w:proofErr w:type="spellStart"/>
      <w:r w:rsidR="00A80E9A" w:rsidRPr="00A80E9A">
        <w:rPr>
          <w:rFonts w:ascii="Times New Roman" w:eastAsia="Times New Roman" w:hAnsi="Times New Roman" w:cs="Times New Roman"/>
          <w:sz w:val="28"/>
          <w:szCs w:val="28"/>
          <w:lang w:val="ru-RU" w:eastAsia="ru-RU"/>
        </w:rPr>
        <w:t>ці</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питання</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актуальні</w:t>
      </w:r>
      <w:proofErr w:type="spellEnd"/>
      <w:r w:rsidR="00A80E9A" w:rsidRPr="00A80E9A">
        <w:rPr>
          <w:rFonts w:ascii="Times New Roman" w:eastAsia="Times New Roman" w:hAnsi="Times New Roman" w:cs="Times New Roman"/>
          <w:sz w:val="28"/>
          <w:szCs w:val="28"/>
          <w:lang w:val="ru-RU" w:eastAsia="ru-RU"/>
        </w:rPr>
        <w:t xml:space="preserve"> для </w:t>
      </w:r>
      <w:proofErr w:type="spellStart"/>
      <w:r w:rsidR="00A80E9A" w:rsidRPr="00A80E9A">
        <w:rPr>
          <w:rFonts w:ascii="Times New Roman" w:eastAsia="Times New Roman" w:hAnsi="Times New Roman" w:cs="Times New Roman"/>
          <w:sz w:val="28"/>
          <w:szCs w:val="28"/>
          <w:lang w:val="ru-RU" w:eastAsia="ru-RU"/>
        </w:rPr>
        <w:t>розвитку</w:t>
      </w:r>
      <w:proofErr w:type="spellEnd"/>
      <w:r w:rsidR="00A80E9A" w:rsidRPr="00A80E9A">
        <w:rPr>
          <w:rFonts w:ascii="Times New Roman" w:eastAsia="Times New Roman" w:hAnsi="Times New Roman" w:cs="Times New Roman"/>
          <w:sz w:val="28"/>
          <w:szCs w:val="28"/>
          <w:lang w:val="ru-RU" w:eastAsia="ru-RU"/>
        </w:rPr>
        <w:t xml:space="preserve"> </w:t>
      </w:r>
      <w:proofErr w:type="spellStart"/>
      <w:r w:rsidR="00A80E9A" w:rsidRPr="00A80E9A">
        <w:rPr>
          <w:rFonts w:ascii="Times New Roman" w:eastAsia="Times New Roman" w:hAnsi="Times New Roman" w:cs="Times New Roman"/>
          <w:sz w:val="28"/>
          <w:szCs w:val="28"/>
          <w:lang w:val="ru-RU" w:eastAsia="ru-RU"/>
        </w:rPr>
        <w:t>регіонального</w:t>
      </w:r>
      <w:proofErr w:type="spellEnd"/>
      <w:r w:rsidR="00A80E9A" w:rsidRPr="00A80E9A">
        <w:rPr>
          <w:rFonts w:ascii="Times New Roman" w:eastAsia="Times New Roman" w:hAnsi="Times New Roman" w:cs="Times New Roman"/>
          <w:sz w:val="28"/>
          <w:szCs w:val="28"/>
          <w:lang w:val="ru-RU" w:eastAsia="ru-RU"/>
        </w:rPr>
        <w:t xml:space="preserve"> туризму.</w:t>
      </w:r>
    </w:p>
    <w:p w14:paraId="327830EE" w14:textId="77777777" w:rsidR="002E63A1" w:rsidRDefault="007731B1" w:rsidP="00EF6233">
      <w:pPr>
        <w:spacing w:after="0" w:line="360" w:lineRule="auto"/>
        <w:ind w:firstLine="708"/>
        <w:jc w:val="both"/>
        <w:rPr>
          <w:rFonts w:ascii="Times New Roman" w:eastAsia="Times New Roman" w:hAnsi="Times New Roman" w:cs="Times New Roman"/>
          <w:sz w:val="28"/>
          <w:szCs w:val="28"/>
          <w:lang w:val="ru-RU" w:eastAsia="ru-RU"/>
        </w:rPr>
      </w:pPr>
      <w:r w:rsidRPr="00F34067">
        <w:rPr>
          <w:rFonts w:ascii="Times New Roman" w:eastAsia="Times New Roman" w:hAnsi="Times New Roman" w:cs="Times New Roman"/>
          <w:sz w:val="28"/>
          <w:szCs w:val="28"/>
          <w:lang w:val="ru-RU" w:eastAsia="ru-RU"/>
        </w:rPr>
        <w:t xml:space="preserve">Сектор туризму </w:t>
      </w:r>
      <w:proofErr w:type="spellStart"/>
      <w:r w:rsidRPr="00F34067">
        <w:rPr>
          <w:rFonts w:ascii="Times New Roman" w:eastAsia="Times New Roman" w:hAnsi="Times New Roman" w:cs="Times New Roman"/>
          <w:sz w:val="28"/>
          <w:szCs w:val="28"/>
          <w:lang w:val="ru-RU" w:eastAsia="ru-RU"/>
        </w:rPr>
        <w:t>досить</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різноманітний</w:t>
      </w:r>
      <w:proofErr w:type="spellEnd"/>
      <w:r w:rsidRPr="00F34067">
        <w:rPr>
          <w:rFonts w:ascii="Times New Roman" w:eastAsia="Times New Roman" w:hAnsi="Times New Roman" w:cs="Times New Roman"/>
          <w:sz w:val="28"/>
          <w:szCs w:val="28"/>
          <w:lang w:val="ru-RU" w:eastAsia="ru-RU"/>
        </w:rPr>
        <w:t xml:space="preserve"> і представлений </w:t>
      </w:r>
      <w:proofErr w:type="spellStart"/>
      <w:r w:rsidRPr="00F34067">
        <w:rPr>
          <w:rFonts w:ascii="Times New Roman" w:eastAsia="Times New Roman" w:hAnsi="Times New Roman" w:cs="Times New Roman"/>
          <w:sz w:val="28"/>
          <w:szCs w:val="28"/>
          <w:lang w:val="ru-RU" w:eastAsia="ru-RU"/>
        </w:rPr>
        <w:t>туристичними</w:t>
      </w:r>
      <w:proofErr w:type="spellEnd"/>
      <w:r w:rsidRPr="00F34067">
        <w:rPr>
          <w:rFonts w:ascii="Times New Roman" w:eastAsia="Times New Roman" w:hAnsi="Times New Roman" w:cs="Times New Roman"/>
          <w:sz w:val="28"/>
          <w:szCs w:val="28"/>
          <w:lang w:val="ru-RU" w:eastAsia="ru-RU"/>
        </w:rPr>
        <w:t xml:space="preserve"> операторами, турагентствами, </w:t>
      </w:r>
      <w:proofErr w:type="spellStart"/>
      <w:r w:rsidRPr="00F34067">
        <w:rPr>
          <w:rFonts w:ascii="Times New Roman" w:eastAsia="Times New Roman" w:hAnsi="Times New Roman" w:cs="Times New Roman"/>
          <w:sz w:val="28"/>
          <w:szCs w:val="28"/>
          <w:lang w:val="ru-RU" w:eastAsia="ru-RU"/>
        </w:rPr>
        <w:t>екскурсоводами</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готелями</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туристичними</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lastRenderedPageBreak/>
        <w:t>інформаційними</w:t>
      </w:r>
      <w:proofErr w:type="spellEnd"/>
      <w:r w:rsidRPr="00F34067">
        <w:rPr>
          <w:rFonts w:ascii="Times New Roman" w:eastAsia="Times New Roman" w:hAnsi="Times New Roman" w:cs="Times New Roman"/>
          <w:sz w:val="28"/>
          <w:szCs w:val="28"/>
          <w:lang w:val="ru-RU" w:eastAsia="ru-RU"/>
        </w:rPr>
        <w:t xml:space="preserve"> центрами</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транспортними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компаніями</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Відповідно</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рівень</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завдань</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відповідальності</w:t>
      </w:r>
      <w:proofErr w:type="spellEnd"/>
      <w:r w:rsidRPr="00F34067">
        <w:rPr>
          <w:rFonts w:ascii="Times New Roman" w:eastAsia="Times New Roman" w:hAnsi="Times New Roman" w:cs="Times New Roman"/>
          <w:sz w:val="28"/>
          <w:szCs w:val="28"/>
          <w:lang w:val="ru-RU" w:eastAsia="ru-RU"/>
        </w:rPr>
        <w:t xml:space="preserve"> й проблем у </w:t>
      </w:r>
      <w:proofErr w:type="spellStart"/>
      <w:r w:rsidRPr="00F34067">
        <w:rPr>
          <w:rFonts w:ascii="Times New Roman" w:eastAsia="Times New Roman" w:hAnsi="Times New Roman" w:cs="Times New Roman"/>
          <w:sz w:val="28"/>
          <w:szCs w:val="28"/>
          <w:lang w:val="ru-RU" w:eastAsia="ru-RU"/>
        </w:rPr>
        <w:t>цих</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типів</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підприємців</w:t>
      </w:r>
      <w:proofErr w:type="spellEnd"/>
      <w:r w:rsidRPr="00F34067">
        <w:rPr>
          <w:rFonts w:ascii="Times New Roman" w:eastAsia="Times New Roman" w:hAnsi="Times New Roman" w:cs="Times New Roman"/>
          <w:sz w:val="28"/>
          <w:szCs w:val="28"/>
          <w:lang w:val="ru-RU" w:eastAsia="ru-RU"/>
        </w:rPr>
        <w:t xml:space="preserve"> абсолютно </w:t>
      </w:r>
      <w:proofErr w:type="spellStart"/>
      <w:r w:rsidRPr="00F34067">
        <w:rPr>
          <w:rFonts w:ascii="Times New Roman" w:eastAsia="Times New Roman" w:hAnsi="Times New Roman" w:cs="Times New Roman"/>
          <w:sz w:val="28"/>
          <w:szCs w:val="28"/>
          <w:lang w:val="ru-RU" w:eastAsia="ru-RU"/>
        </w:rPr>
        <w:t>різний</w:t>
      </w:r>
      <w:proofErr w:type="spellEnd"/>
      <w:r w:rsidRPr="00F34067">
        <w:rPr>
          <w:rFonts w:ascii="Times New Roman" w:eastAsia="Times New Roman" w:hAnsi="Times New Roman" w:cs="Times New Roman"/>
          <w:sz w:val="28"/>
          <w:szCs w:val="28"/>
          <w:lang w:val="ru-RU" w:eastAsia="ru-RU"/>
        </w:rPr>
        <w:t xml:space="preserve">. Але </w:t>
      </w:r>
      <w:proofErr w:type="spellStart"/>
      <w:r w:rsidRPr="00F34067">
        <w:rPr>
          <w:rFonts w:ascii="Times New Roman" w:eastAsia="Times New Roman" w:hAnsi="Times New Roman" w:cs="Times New Roman"/>
          <w:sz w:val="28"/>
          <w:szCs w:val="28"/>
          <w:lang w:val="ru-RU" w:eastAsia="ru-RU"/>
        </w:rPr>
        <w:t>якщо</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спробувати</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узагальнити</w:t>
      </w:r>
      <w:proofErr w:type="spellEnd"/>
      <w:r w:rsidRPr="00F34067">
        <w:rPr>
          <w:rFonts w:ascii="Times New Roman" w:eastAsia="Times New Roman" w:hAnsi="Times New Roman" w:cs="Times New Roman"/>
          <w:sz w:val="28"/>
          <w:szCs w:val="28"/>
          <w:lang w:val="ru-RU" w:eastAsia="ru-RU"/>
        </w:rPr>
        <w:t xml:space="preserve">, то </w:t>
      </w:r>
      <w:proofErr w:type="spellStart"/>
      <w:r w:rsidRPr="00F34067">
        <w:rPr>
          <w:rFonts w:ascii="Times New Roman" w:eastAsia="Times New Roman" w:hAnsi="Times New Roman" w:cs="Times New Roman"/>
          <w:sz w:val="28"/>
          <w:szCs w:val="28"/>
          <w:lang w:val="ru-RU" w:eastAsia="ru-RU"/>
        </w:rPr>
        <w:t>можна</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відзначити</w:t>
      </w:r>
      <w:proofErr w:type="spellEnd"/>
      <w:r w:rsidRPr="00F34067">
        <w:rPr>
          <w:rFonts w:ascii="Times New Roman" w:eastAsia="Times New Roman" w:hAnsi="Times New Roman" w:cs="Times New Roman"/>
          <w:sz w:val="28"/>
          <w:szCs w:val="28"/>
          <w:lang w:val="ru-RU" w:eastAsia="ru-RU"/>
        </w:rPr>
        <w:t xml:space="preserve"> </w:t>
      </w:r>
      <w:proofErr w:type="spellStart"/>
      <w:r w:rsidRPr="00F34067">
        <w:rPr>
          <w:rFonts w:ascii="Times New Roman" w:eastAsia="Times New Roman" w:hAnsi="Times New Roman" w:cs="Times New Roman"/>
          <w:sz w:val="28"/>
          <w:szCs w:val="28"/>
          <w:lang w:val="ru-RU" w:eastAsia="ru-RU"/>
        </w:rPr>
        <w:t>загальну</w:t>
      </w:r>
      <w:proofErr w:type="spellEnd"/>
      <w:r w:rsidRPr="00F34067">
        <w:rPr>
          <w:rFonts w:ascii="Times New Roman" w:eastAsia="Times New Roman" w:hAnsi="Times New Roman" w:cs="Times New Roman"/>
          <w:sz w:val="28"/>
          <w:szCs w:val="28"/>
          <w:lang w:val="ru-RU" w:eastAsia="ru-RU"/>
        </w:rPr>
        <w:t xml:space="preserve"> проблематику</w:t>
      </w:r>
      <w:r w:rsidR="007D3ED9">
        <w:rPr>
          <w:rFonts w:ascii="Times New Roman" w:eastAsia="Times New Roman" w:hAnsi="Times New Roman" w:cs="Times New Roman"/>
          <w:sz w:val="28"/>
          <w:szCs w:val="28"/>
          <w:lang w:val="ru-RU" w:eastAsia="ru-RU"/>
        </w:rPr>
        <w:t> </w:t>
      </w:r>
      <w:r w:rsidR="004E2DEE">
        <w:rPr>
          <w:rFonts w:ascii="Times New Roman" w:eastAsia="Times New Roman" w:hAnsi="Times New Roman" w:cs="Times New Roman"/>
          <w:sz w:val="28"/>
          <w:szCs w:val="28"/>
          <w:lang w:val="ru-RU" w:eastAsia="ru-RU"/>
        </w:rPr>
        <w:t>[42</w:t>
      </w:r>
      <w:r w:rsidR="00EF6233" w:rsidRPr="00F34067">
        <w:rPr>
          <w:rFonts w:ascii="Times New Roman" w:eastAsia="Times New Roman" w:hAnsi="Times New Roman" w:cs="Times New Roman"/>
          <w:sz w:val="28"/>
          <w:szCs w:val="28"/>
          <w:lang w:val="ru-RU" w:eastAsia="ru-RU"/>
        </w:rPr>
        <w:t>]</w:t>
      </w:r>
      <w:r w:rsidR="00EF6233">
        <w:rPr>
          <w:rFonts w:ascii="Times New Roman" w:eastAsia="Times New Roman" w:hAnsi="Times New Roman" w:cs="Times New Roman"/>
          <w:sz w:val="28"/>
          <w:szCs w:val="28"/>
          <w:lang w:val="ru-RU" w:eastAsia="ru-RU"/>
        </w:rPr>
        <w:t>.</w:t>
      </w:r>
      <w:r w:rsidRPr="00F34067">
        <w:rPr>
          <w:rFonts w:ascii="Times New Roman" w:eastAsia="Times New Roman" w:hAnsi="Times New Roman" w:cs="Times New Roman"/>
          <w:sz w:val="28"/>
          <w:szCs w:val="28"/>
          <w:lang w:val="ru-RU" w:eastAsia="ru-RU"/>
        </w:rPr>
        <w:t xml:space="preserve"> </w:t>
      </w:r>
    </w:p>
    <w:p w14:paraId="47F9E697" w14:textId="77777777" w:rsidR="00833193" w:rsidRDefault="00833193" w:rsidP="00833193">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406A0E">
        <w:rPr>
          <w:rFonts w:ascii="Times New Roman" w:eastAsia="Times New Roman" w:hAnsi="Times New Roman" w:cs="Times New Roman"/>
          <w:sz w:val="28"/>
          <w:szCs w:val="28"/>
          <w:lang w:val="ru-RU" w:eastAsia="ru-RU"/>
        </w:rPr>
        <w:t>Демографіч</w:t>
      </w:r>
      <w:r w:rsidR="00573E41">
        <w:rPr>
          <w:rFonts w:ascii="Times New Roman" w:eastAsia="Times New Roman" w:hAnsi="Times New Roman" w:cs="Times New Roman"/>
          <w:sz w:val="28"/>
          <w:szCs w:val="28"/>
          <w:lang w:val="ru-RU" w:eastAsia="ru-RU"/>
        </w:rPr>
        <w:t>на</w:t>
      </w:r>
      <w:proofErr w:type="spellEnd"/>
      <w:r w:rsidR="00573E41">
        <w:rPr>
          <w:rFonts w:ascii="Times New Roman" w:eastAsia="Times New Roman" w:hAnsi="Times New Roman" w:cs="Times New Roman"/>
          <w:sz w:val="28"/>
          <w:szCs w:val="28"/>
          <w:lang w:val="ru-RU" w:eastAsia="ru-RU"/>
        </w:rPr>
        <w:t xml:space="preserve"> структура </w:t>
      </w:r>
      <w:proofErr w:type="spellStart"/>
      <w:r w:rsidR="00573E41">
        <w:rPr>
          <w:rFonts w:ascii="Times New Roman" w:eastAsia="Times New Roman" w:hAnsi="Times New Roman" w:cs="Times New Roman"/>
          <w:sz w:val="28"/>
          <w:szCs w:val="28"/>
          <w:lang w:val="ru-RU" w:eastAsia="ru-RU"/>
        </w:rPr>
        <w:t>населення</w:t>
      </w:r>
      <w:proofErr w:type="spellEnd"/>
      <w:r w:rsidR="00573E4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України</w:t>
      </w:r>
      <w:proofErr w:type="spellEnd"/>
      <w:r w:rsidR="00573E41">
        <w:rPr>
          <w:rFonts w:ascii="Times New Roman" w:eastAsia="Times New Roman" w:hAnsi="Times New Roman" w:cs="Times New Roman"/>
          <w:sz w:val="28"/>
          <w:szCs w:val="28"/>
          <w:lang w:val="ru-RU" w:eastAsia="ru-RU"/>
        </w:rPr>
        <w:t xml:space="preserve"> і</w:t>
      </w:r>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моніторинг</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вікових</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груп</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які</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найбільш</w:t>
      </w:r>
      <w:r w:rsidR="00573E41">
        <w:rPr>
          <w:rFonts w:ascii="Times New Roman" w:eastAsia="Times New Roman" w:hAnsi="Times New Roman" w:cs="Times New Roman"/>
          <w:sz w:val="28"/>
          <w:szCs w:val="28"/>
          <w:lang w:val="ru-RU" w:eastAsia="ru-RU"/>
        </w:rPr>
        <w:t>е</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подорожують</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ще</w:t>
      </w:r>
      <w:proofErr w:type="spellEnd"/>
      <w:r w:rsidRPr="00406A0E">
        <w:rPr>
          <w:rFonts w:ascii="Times New Roman" w:eastAsia="Times New Roman" w:hAnsi="Times New Roman" w:cs="Times New Roman"/>
          <w:sz w:val="28"/>
          <w:szCs w:val="28"/>
          <w:lang w:val="ru-RU" w:eastAsia="ru-RU"/>
        </w:rPr>
        <w:t xml:space="preserve"> раз </w:t>
      </w:r>
      <w:proofErr w:type="spellStart"/>
      <w:r w:rsidRPr="00406A0E">
        <w:rPr>
          <w:rFonts w:ascii="Times New Roman" w:eastAsia="Times New Roman" w:hAnsi="Times New Roman" w:cs="Times New Roman"/>
          <w:sz w:val="28"/>
          <w:szCs w:val="28"/>
          <w:lang w:val="ru-RU" w:eastAsia="ru-RU"/>
        </w:rPr>
        <w:t>підтверджують</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що</w:t>
      </w:r>
      <w:proofErr w:type="spellEnd"/>
      <w:r w:rsidRPr="00406A0E">
        <w:rPr>
          <w:rFonts w:ascii="Times New Roman" w:eastAsia="Times New Roman" w:hAnsi="Times New Roman" w:cs="Times New Roman"/>
          <w:sz w:val="28"/>
          <w:szCs w:val="28"/>
          <w:lang w:val="ru-RU" w:eastAsia="ru-RU"/>
        </w:rPr>
        <w:t xml:space="preserve"> в </w:t>
      </w:r>
      <w:proofErr w:type="spellStart"/>
      <w:r w:rsidRPr="00406A0E">
        <w:rPr>
          <w:rFonts w:ascii="Times New Roman" w:eastAsia="Times New Roman" w:hAnsi="Times New Roman" w:cs="Times New Roman"/>
          <w:sz w:val="28"/>
          <w:szCs w:val="28"/>
          <w:lang w:val="ru-RU" w:eastAsia="ru-RU"/>
        </w:rPr>
        <w:t>Україні</w:t>
      </w:r>
      <w:proofErr w:type="spellEnd"/>
      <w:r w:rsidRPr="00406A0E">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досить</w:t>
      </w:r>
      <w:proofErr w:type="spellEnd"/>
      <w:r w:rsidR="00573E41">
        <w:rPr>
          <w:rFonts w:ascii="Times New Roman" w:eastAsia="Times New Roman" w:hAnsi="Times New Roman" w:cs="Times New Roman"/>
          <w:sz w:val="28"/>
          <w:szCs w:val="28"/>
          <w:lang w:val="ru-RU" w:eastAsia="ru-RU"/>
        </w:rPr>
        <w:t xml:space="preserve"> </w:t>
      </w:r>
      <w:r w:rsidRPr="00406A0E">
        <w:rPr>
          <w:rFonts w:ascii="Times New Roman" w:eastAsia="Times New Roman" w:hAnsi="Times New Roman" w:cs="Times New Roman"/>
          <w:sz w:val="28"/>
          <w:szCs w:val="28"/>
          <w:lang w:val="ru-RU" w:eastAsia="ru-RU"/>
        </w:rPr>
        <w:t xml:space="preserve">активна </w:t>
      </w:r>
      <w:proofErr w:type="spellStart"/>
      <w:r w:rsidRPr="00406A0E">
        <w:rPr>
          <w:rFonts w:ascii="Times New Roman" w:eastAsia="Times New Roman" w:hAnsi="Times New Roman" w:cs="Times New Roman"/>
          <w:sz w:val="28"/>
          <w:szCs w:val="28"/>
          <w:lang w:val="ru-RU" w:eastAsia="ru-RU"/>
        </w:rPr>
        <w:t>частина</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населення</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від</w:t>
      </w:r>
      <w:proofErr w:type="spellEnd"/>
      <w:r w:rsidRPr="00406A0E">
        <w:rPr>
          <w:rFonts w:ascii="Times New Roman" w:eastAsia="Times New Roman" w:hAnsi="Times New Roman" w:cs="Times New Roman"/>
          <w:sz w:val="28"/>
          <w:szCs w:val="28"/>
          <w:lang w:val="ru-RU" w:eastAsia="ru-RU"/>
        </w:rPr>
        <w:t xml:space="preserve"> 30 до 40 </w:t>
      </w:r>
      <w:proofErr w:type="spellStart"/>
      <w:r w:rsidRPr="00406A0E">
        <w:rPr>
          <w:rFonts w:ascii="Times New Roman" w:eastAsia="Times New Roman" w:hAnsi="Times New Roman" w:cs="Times New Roman"/>
          <w:sz w:val="28"/>
          <w:szCs w:val="28"/>
          <w:lang w:val="ru-RU" w:eastAsia="ru-RU"/>
        </w:rPr>
        <w:t>років</w:t>
      </w:r>
      <w:proofErr w:type="spellEnd"/>
      <w:r w:rsidRPr="00406A0E">
        <w:rPr>
          <w:rFonts w:ascii="Times New Roman" w:eastAsia="Times New Roman" w:hAnsi="Times New Roman" w:cs="Times New Roman"/>
          <w:sz w:val="28"/>
          <w:szCs w:val="28"/>
          <w:lang w:val="ru-RU" w:eastAsia="ru-RU"/>
        </w:rPr>
        <w:t xml:space="preserve">, на </w:t>
      </w:r>
      <w:proofErr w:type="spellStart"/>
      <w:r w:rsidRPr="00406A0E">
        <w:rPr>
          <w:rFonts w:ascii="Times New Roman" w:eastAsia="Times New Roman" w:hAnsi="Times New Roman" w:cs="Times New Roman"/>
          <w:sz w:val="28"/>
          <w:szCs w:val="28"/>
          <w:lang w:val="ru-RU" w:eastAsia="ru-RU"/>
        </w:rPr>
        <w:t>відміну</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від</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економічно</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розвинених</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країн</w:t>
      </w:r>
      <w:proofErr w:type="spellEnd"/>
      <w:r w:rsidRPr="00406A0E">
        <w:rPr>
          <w:rFonts w:ascii="Times New Roman" w:eastAsia="Times New Roman" w:hAnsi="Times New Roman" w:cs="Times New Roman"/>
          <w:sz w:val="28"/>
          <w:szCs w:val="28"/>
          <w:lang w:val="ru-RU" w:eastAsia="ru-RU"/>
        </w:rPr>
        <w:t>, де</w:t>
      </w:r>
      <w:r>
        <w:rPr>
          <w:rFonts w:ascii="Times New Roman" w:eastAsia="Times New Roman" w:hAnsi="Times New Roman" w:cs="Times New Roman"/>
          <w:sz w:val="28"/>
          <w:szCs w:val="28"/>
          <w:lang w:val="ru-RU" w:eastAsia="ru-RU"/>
        </w:rPr>
        <w:t xml:space="preserve"> люди </w:t>
      </w:r>
      <w:proofErr w:type="spellStart"/>
      <w:r>
        <w:rPr>
          <w:rFonts w:ascii="Times New Roman" w:eastAsia="Times New Roman" w:hAnsi="Times New Roman" w:cs="Times New Roman"/>
          <w:sz w:val="28"/>
          <w:szCs w:val="28"/>
          <w:lang w:val="ru-RU" w:eastAsia="ru-RU"/>
        </w:rPr>
        <w:t>старшої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вікової</w:t>
      </w:r>
      <w:proofErr w:type="spellEnd"/>
      <w:r>
        <w:rPr>
          <w:rFonts w:ascii="Times New Roman" w:eastAsia="Times New Roman" w:hAnsi="Times New Roman" w:cs="Times New Roman"/>
          <w:sz w:val="28"/>
          <w:szCs w:val="28"/>
          <w:lang w:val="ru-RU" w:eastAsia="ru-RU"/>
        </w:rPr>
        <w:t xml:space="preserve"> групи (55 –</w:t>
      </w:r>
      <w:r w:rsidRPr="00406A0E">
        <w:rPr>
          <w:rFonts w:ascii="Times New Roman" w:eastAsia="Times New Roman" w:hAnsi="Times New Roman" w:cs="Times New Roman"/>
          <w:sz w:val="28"/>
          <w:szCs w:val="28"/>
          <w:lang w:val="ru-RU" w:eastAsia="ru-RU"/>
        </w:rPr>
        <w:t xml:space="preserve"> 60 </w:t>
      </w:r>
      <w:proofErr w:type="spellStart"/>
      <w:r w:rsidRPr="00406A0E">
        <w:rPr>
          <w:rFonts w:ascii="Times New Roman" w:eastAsia="Times New Roman" w:hAnsi="Times New Roman" w:cs="Times New Roman"/>
          <w:sz w:val="28"/>
          <w:szCs w:val="28"/>
          <w:lang w:val="ru-RU" w:eastAsia="ru-RU"/>
        </w:rPr>
        <w:t>років</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відіграють</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дедалі</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важливіш</w:t>
      </w:r>
      <w:r>
        <w:rPr>
          <w:rFonts w:ascii="Times New Roman" w:eastAsia="Times New Roman" w:hAnsi="Times New Roman" w:cs="Times New Roman"/>
          <w:sz w:val="28"/>
          <w:szCs w:val="28"/>
          <w:lang w:val="ru-RU" w:eastAsia="ru-RU"/>
        </w:rPr>
        <w:t>у</w:t>
      </w:r>
      <w:proofErr w:type="spellEnd"/>
      <w:r>
        <w:rPr>
          <w:rFonts w:ascii="Times New Roman" w:eastAsia="Times New Roman" w:hAnsi="Times New Roman" w:cs="Times New Roman"/>
          <w:sz w:val="28"/>
          <w:szCs w:val="28"/>
          <w:lang w:val="ru-RU" w:eastAsia="ru-RU"/>
        </w:rPr>
        <w:t xml:space="preserve"> роль в </w:t>
      </w:r>
      <w:proofErr w:type="spellStart"/>
      <w:r>
        <w:rPr>
          <w:rFonts w:ascii="Times New Roman" w:eastAsia="Times New Roman" w:hAnsi="Times New Roman" w:cs="Times New Roman"/>
          <w:sz w:val="28"/>
          <w:szCs w:val="28"/>
          <w:lang w:val="ru-RU" w:eastAsia="ru-RU"/>
        </w:rPr>
        <w:t>міжнародному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туризмі</w:t>
      </w:r>
      <w:proofErr w:type="spellEnd"/>
      <w:r>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Основними</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постачальниками</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категорії</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туристів</w:t>
      </w:r>
      <w:proofErr w:type="spellEnd"/>
      <w:r w:rsidRPr="00406A0E">
        <w:rPr>
          <w:rFonts w:ascii="Times New Roman" w:eastAsia="Times New Roman" w:hAnsi="Times New Roman" w:cs="Times New Roman"/>
          <w:sz w:val="28"/>
          <w:szCs w:val="28"/>
          <w:lang w:val="ru-RU" w:eastAsia="ru-RU"/>
        </w:rPr>
        <w:t xml:space="preserve"> старшого </w:t>
      </w:r>
      <w:proofErr w:type="spellStart"/>
      <w:r w:rsidRPr="00406A0E">
        <w:rPr>
          <w:rFonts w:ascii="Times New Roman" w:eastAsia="Times New Roman" w:hAnsi="Times New Roman" w:cs="Times New Roman"/>
          <w:sz w:val="28"/>
          <w:szCs w:val="28"/>
          <w:lang w:val="ru-RU" w:eastAsia="ru-RU"/>
        </w:rPr>
        <w:t>віку</w:t>
      </w:r>
      <w:proofErr w:type="spellEnd"/>
      <w:r w:rsidRPr="00406A0E">
        <w:rPr>
          <w:rFonts w:ascii="Times New Roman" w:eastAsia="Times New Roman" w:hAnsi="Times New Roman" w:cs="Times New Roman"/>
          <w:sz w:val="28"/>
          <w:szCs w:val="28"/>
          <w:lang w:val="ru-RU" w:eastAsia="ru-RU"/>
        </w:rPr>
        <w:t xml:space="preserve"> є США, </w:t>
      </w:r>
      <w:proofErr w:type="spellStart"/>
      <w:r>
        <w:rPr>
          <w:rFonts w:ascii="Times New Roman" w:eastAsia="Times New Roman" w:hAnsi="Times New Roman" w:cs="Times New Roman"/>
          <w:sz w:val="28"/>
          <w:szCs w:val="28"/>
          <w:lang w:val="ru-RU" w:eastAsia="ru-RU"/>
        </w:rPr>
        <w:t>Японія</w:t>
      </w:r>
      <w:proofErr w:type="spellEnd"/>
      <w:r>
        <w:rPr>
          <w:rFonts w:ascii="Times New Roman" w:eastAsia="Times New Roman" w:hAnsi="Times New Roman" w:cs="Times New Roman"/>
          <w:sz w:val="28"/>
          <w:szCs w:val="28"/>
          <w:lang w:val="ru-RU" w:eastAsia="ru-RU"/>
        </w:rPr>
        <w:t xml:space="preserve">, Канада, і </w:t>
      </w:r>
      <w:proofErr w:type="spellStart"/>
      <w:r>
        <w:rPr>
          <w:rFonts w:ascii="Times New Roman" w:eastAsia="Times New Roman" w:hAnsi="Times New Roman" w:cs="Times New Roman"/>
          <w:sz w:val="28"/>
          <w:szCs w:val="28"/>
          <w:lang w:val="ru-RU" w:eastAsia="ru-RU"/>
        </w:rPr>
        <w:t>країни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Європейського</w:t>
      </w:r>
      <w:proofErr w:type="spellEnd"/>
      <w:r>
        <w:rPr>
          <w:rFonts w:ascii="Times New Roman" w:eastAsia="Times New Roman" w:hAnsi="Times New Roman" w:cs="Times New Roman"/>
          <w:sz w:val="28"/>
          <w:szCs w:val="28"/>
          <w:lang w:val="ru-RU" w:eastAsia="ru-RU"/>
        </w:rPr>
        <w:t xml:space="preserve"> Союзу </w:t>
      </w:r>
      <w:r w:rsidR="002713DB">
        <w:rPr>
          <w:rFonts w:ascii="Times New Roman" w:eastAsia="Times New Roman" w:hAnsi="Times New Roman" w:cs="Times New Roman"/>
          <w:sz w:val="28"/>
          <w:szCs w:val="28"/>
          <w:lang w:val="ru-RU" w:eastAsia="ru-RU"/>
        </w:rPr>
        <w:t>[2</w:t>
      </w:r>
      <w:r w:rsidRPr="000823E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14:paraId="590FF74F" w14:textId="77777777" w:rsidR="00833193" w:rsidRPr="00833193" w:rsidRDefault="00C336CE" w:rsidP="00C336CE">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Найбільш</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значними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витратами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іноземних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туристів</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Україні</w:t>
      </w:r>
      <w:proofErr w:type="spellEnd"/>
      <w:r>
        <w:rPr>
          <w:rFonts w:ascii="Times New Roman" w:eastAsia="Times New Roman" w:hAnsi="Times New Roman" w:cs="Times New Roman"/>
          <w:sz w:val="28"/>
          <w:szCs w:val="28"/>
          <w:lang w:val="ru-RU" w:eastAsia="ru-RU"/>
        </w:rPr>
        <w:t xml:space="preserve"> є </w:t>
      </w:r>
      <w:proofErr w:type="spellStart"/>
      <w:r>
        <w:rPr>
          <w:rFonts w:ascii="Times New Roman" w:eastAsia="Times New Roman" w:hAnsi="Times New Roman" w:cs="Times New Roman"/>
          <w:sz w:val="28"/>
          <w:szCs w:val="28"/>
          <w:lang w:val="ru-RU" w:eastAsia="ru-RU"/>
        </w:rPr>
        <w:t>витрати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w:t>
      </w:r>
      <w:r w:rsidR="00573E41">
        <w:rPr>
          <w:rFonts w:ascii="Times New Roman" w:eastAsia="Times New Roman" w:hAnsi="Times New Roman" w:cs="Times New Roman"/>
          <w:sz w:val="28"/>
          <w:szCs w:val="28"/>
          <w:lang w:val="ru-RU" w:eastAsia="ru-RU"/>
        </w:rPr>
        <w:t>іб</w:t>
      </w:r>
      <w:proofErr w:type="spellEnd"/>
      <w:r w:rsidR="00573E41">
        <w:rPr>
          <w:rFonts w:ascii="Times New Roman" w:eastAsia="Times New Roman" w:hAnsi="Times New Roman" w:cs="Times New Roman"/>
          <w:sz w:val="28"/>
          <w:szCs w:val="28"/>
          <w:lang w:val="ru-RU" w:eastAsia="ru-RU"/>
        </w:rPr>
        <w:t xml:space="preserve"> з </w:t>
      </w:r>
      <w:proofErr w:type="spellStart"/>
      <w:r w:rsidR="00573E41">
        <w:rPr>
          <w:rFonts w:ascii="Times New Roman" w:eastAsia="Times New Roman" w:hAnsi="Times New Roman" w:cs="Times New Roman"/>
          <w:sz w:val="28"/>
          <w:szCs w:val="28"/>
          <w:lang w:val="ru-RU" w:eastAsia="ru-RU"/>
        </w:rPr>
        <w:t>Туреччини</w:t>
      </w:r>
      <w:proofErr w:type="spellEnd"/>
      <w:r w:rsidR="00573E41">
        <w:rPr>
          <w:rFonts w:ascii="Times New Roman" w:eastAsia="Times New Roman" w:hAnsi="Times New Roman" w:cs="Times New Roman"/>
          <w:sz w:val="28"/>
          <w:szCs w:val="28"/>
          <w:lang w:val="ru-RU" w:eastAsia="ru-RU"/>
        </w:rPr>
        <w:t xml:space="preserve"> – в </w:t>
      </w:r>
      <w:proofErr w:type="spellStart"/>
      <w:r w:rsidR="00573E41">
        <w:rPr>
          <w:rFonts w:ascii="Times New Roman" w:eastAsia="Times New Roman" w:hAnsi="Times New Roman" w:cs="Times New Roman"/>
          <w:sz w:val="28"/>
          <w:szCs w:val="28"/>
          <w:lang w:val="ru-RU" w:eastAsia="ru-RU"/>
        </w:rPr>
        <w:t>середньому</w:t>
      </w:r>
      <w:proofErr w:type="spellEnd"/>
      <w:r w:rsidR="00573E4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115</w:t>
      </w:r>
      <w:r w:rsidR="00573E4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євро</w:t>
      </w:r>
      <w:proofErr w:type="spellEnd"/>
      <w:r w:rsidR="00833193">
        <w:rPr>
          <w:rFonts w:ascii="Times New Roman" w:eastAsia="Times New Roman" w:hAnsi="Times New Roman" w:cs="Times New Roman"/>
          <w:sz w:val="28"/>
          <w:szCs w:val="28"/>
          <w:lang w:val="ru-RU" w:eastAsia="ru-RU"/>
        </w:rPr>
        <w:t xml:space="preserve"> </w:t>
      </w:r>
      <w:r w:rsidR="004E2DEE">
        <w:rPr>
          <w:rFonts w:ascii="Times New Roman" w:eastAsia="Times New Roman" w:hAnsi="Times New Roman" w:cs="Times New Roman"/>
          <w:sz w:val="28"/>
          <w:szCs w:val="28"/>
          <w:lang w:val="ru-RU" w:eastAsia="ru-RU"/>
        </w:rPr>
        <w:t>[26</w:t>
      </w:r>
      <w:r w:rsidR="00833193" w:rsidRPr="0016027D">
        <w:rPr>
          <w:rFonts w:ascii="Times New Roman" w:eastAsia="Times New Roman" w:hAnsi="Times New Roman" w:cs="Times New Roman"/>
          <w:sz w:val="28"/>
          <w:szCs w:val="28"/>
          <w:lang w:val="ru-RU" w:eastAsia="ru-RU"/>
        </w:rPr>
        <w:t>]</w:t>
      </w:r>
      <w:r w:rsidR="00833193">
        <w:rPr>
          <w:rFonts w:ascii="Times New Roman" w:eastAsia="Times New Roman" w:hAnsi="Times New Roman" w:cs="Times New Roman"/>
          <w:sz w:val="28"/>
          <w:szCs w:val="28"/>
          <w:lang w:val="ru-RU" w:eastAsia="ru-RU"/>
        </w:rPr>
        <w:t xml:space="preserve">. </w:t>
      </w:r>
      <w:r w:rsidR="00833193" w:rsidRPr="00A87C51">
        <w:rPr>
          <w:rFonts w:ascii="Times New Roman" w:eastAsia="Times New Roman" w:hAnsi="Times New Roman" w:cs="Times New Roman"/>
          <w:sz w:val="28"/>
          <w:szCs w:val="28"/>
          <w:lang w:val="ru-RU" w:eastAsia="ru-RU"/>
        </w:rPr>
        <w:t xml:space="preserve">На другому </w:t>
      </w:r>
      <w:proofErr w:type="spellStart"/>
      <w:r w:rsidR="00833193" w:rsidRPr="00A87C51">
        <w:rPr>
          <w:rFonts w:ascii="Times New Roman" w:eastAsia="Times New Roman" w:hAnsi="Times New Roman" w:cs="Times New Roman"/>
          <w:sz w:val="28"/>
          <w:szCs w:val="28"/>
          <w:lang w:val="ru-RU" w:eastAsia="ru-RU"/>
        </w:rPr>
        <w:t>місці</w:t>
      </w:r>
      <w:proofErr w:type="spellEnd"/>
      <w:r w:rsidR="00833193" w:rsidRPr="00A87C51">
        <w:rPr>
          <w:rFonts w:ascii="Times New Roman" w:eastAsia="Times New Roman" w:hAnsi="Times New Roman" w:cs="Times New Roman"/>
          <w:sz w:val="28"/>
          <w:szCs w:val="28"/>
          <w:lang w:val="ru-RU" w:eastAsia="ru-RU"/>
        </w:rPr>
        <w:t xml:space="preserve"> </w:t>
      </w:r>
      <w:proofErr w:type="spellStart"/>
      <w:r w:rsidR="00833193" w:rsidRPr="00A87C51">
        <w:rPr>
          <w:rFonts w:ascii="Times New Roman" w:eastAsia="Times New Roman" w:hAnsi="Times New Roman" w:cs="Times New Roman"/>
          <w:sz w:val="28"/>
          <w:szCs w:val="28"/>
          <w:lang w:val="ru-RU" w:eastAsia="ru-RU"/>
        </w:rPr>
        <w:t>виявилися</w:t>
      </w:r>
      <w:proofErr w:type="spellEnd"/>
      <w:r w:rsidR="00833193" w:rsidRPr="00A87C51">
        <w:rPr>
          <w:rFonts w:ascii="Times New Roman" w:eastAsia="Times New Roman" w:hAnsi="Times New Roman" w:cs="Times New Roman"/>
          <w:sz w:val="28"/>
          <w:szCs w:val="28"/>
          <w:lang w:val="ru-RU" w:eastAsia="ru-RU"/>
        </w:rPr>
        <w:t xml:space="preserve"> </w:t>
      </w:r>
      <w:proofErr w:type="spellStart"/>
      <w:r w:rsidR="00833193" w:rsidRPr="00A87C51">
        <w:rPr>
          <w:rFonts w:ascii="Times New Roman" w:eastAsia="Times New Roman" w:hAnsi="Times New Roman" w:cs="Times New Roman"/>
          <w:sz w:val="28"/>
          <w:szCs w:val="28"/>
          <w:lang w:val="ru-RU" w:eastAsia="ru-RU"/>
        </w:rPr>
        <w:t>ам</w:t>
      </w:r>
      <w:r w:rsidR="00573E41">
        <w:rPr>
          <w:rFonts w:ascii="Times New Roman" w:eastAsia="Times New Roman" w:hAnsi="Times New Roman" w:cs="Times New Roman"/>
          <w:sz w:val="28"/>
          <w:szCs w:val="28"/>
          <w:lang w:val="ru-RU" w:eastAsia="ru-RU"/>
        </w:rPr>
        <w:t>ериканці</w:t>
      </w:r>
      <w:proofErr w:type="spellEnd"/>
      <w:r w:rsidR="00573E41">
        <w:rPr>
          <w:rFonts w:ascii="Times New Roman" w:eastAsia="Times New Roman" w:hAnsi="Times New Roman" w:cs="Times New Roman"/>
          <w:sz w:val="28"/>
          <w:szCs w:val="28"/>
          <w:lang w:val="ru-RU" w:eastAsia="ru-RU"/>
        </w:rPr>
        <w:t xml:space="preserve"> – 95 </w:t>
      </w:r>
      <w:proofErr w:type="spellStart"/>
      <w:r w:rsidR="00573E41">
        <w:rPr>
          <w:rFonts w:ascii="Times New Roman" w:eastAsia="Times New Roman" w:hAnsi="Times New Roman" w:cs="Times New Roman"/>
          <w:sz w:val="28"/>
          <w:szCs w:val="28"/>
          <w:lang w:val="ru-RU" w:eastAsia="ru-RU"/>
        </w:rPr>
        <w:t>Євро</w:t>
      </w:r>
      <w:proofErr w:type="spellEnd"/>
      <w:r w:rsidR="00833193">
        <w:rPr>
          <w:rFonts w:ascii="Times New Roman" w:eastAsia="Times New Roman" w:hAnsi="Times New Roman" w:cs="Times New Roman"/>
          <w:sz w:val="28"/>
          <w:szCs w:val="28"/>
          <w:lang w:val="ru-RU" w:eastAsia="ru-RU"/>
        </w:rPr>
        <w:t xml:space="preserve">, а на </w:t>
      </w:r>
      <w:proofErr w:type="spellStart"/>
      <w:r w:rsidR="00833193">
        <w:rPr>
          <w:rFonts w:ascii="Times New Roman" w:eastAsia="Times New Roman" w:hAnsi="Times New Roman" w:cs="Times New Roman"/>
          <w:sz w:val="28"/>
          <w:szCs w:val="28"/>
          <w:lang w:val="ru-RU" w:eastAsia="ru-RU"/>
        </w:rPr>
        <w:t>третьому</w:t>
      </w:r>
      <w:proofErr w:type="spellEnd"/>
      <w:r w:rsidR="00833193">
        <w:rPr>
          <w:rFonts w:ascii="Times New Roman" w:eastAsia="Times New Roman" w:hAnsi="Times New Roman" w:cs="Times New Roman"/>
          <w:sz w:val="28"/>
          <w:szCs w:val="28"/>
          <w:lang w:val="ru-RU" w:eastAsia="ru-RU"/>
        </w:rPr>
        <w:t xml:space="preserve"> –</w:t>
      </w:r>
      <w:r w:rsidR="00573E4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Німеччина</w:t>
      </w:r>
      <w:proofErr w:type="spellEnd"/>
      <w:r w:rsidR="00833193" w:rsidRPr="00A87C51">
        <w:rPr>
          <w:rFonts w:ascii="Times New Roman" w:eastAsia="Times New Roman" w:hAnsi="Times New Roman" w:cs="Times New Roman"/>
          <w:sz w:val="28"/>
          <w:szCs w:val="28"/>
          <w:lang w:val="ru-RU" w:eastAsia="ru-RU"/>
        </w:rPr>
        <w:t xml:space="preserve">. Для </w:t>
      </w:r>
      <w:proofErr w:type="spellStart"/>
      <w:r w:rsidR="00833193" w:rsidRPr="00A87C51">
        <w:rPr>
          <w:rFonts w:ascii="Times New Roman" w:eastAsia="Times New Roman" w:hAnsi="Times New Roman" w:cs="Times New Roman"/>
          <w:sz w:val="28"/>
          <w:szCs w:val="28"/>
          <w:lang w:val="ru-RU" w:eastAsia="ru-RU"/>
        </w:rPr>
        <w:t>порівняння</w:t>
      </w:r>
      <w:proofErr w:type="spellEnd"/>
      <w:r w:rsidR="00833193" w:rsidRPr="00A87C51">
        <w:rPr>
          <w:rFonts w:ascii="Times New Roman" w:eastAsia="Times New Roman" w:hAnsi="Times New Roman" w:cs="Times New Roman"/>
          <w:sz w:val="28"/>
          <w:szCs w:val="28"/>
          <w:lang w:val="ru-RU" w:eastAsia="ru-RU"/>
        </w:rPr>
        <w:t xml:space="preserve">, </w:t>
      </w:r>
      <w:proofErr w:type="spellStart"/>
      <w:r w:rsidR="00833193" w:rsidRPr="00A87C51">
        <w:rPr>
          <w:rFonts w:ascii="Times New Roman" w:eastAsia="Times New Roman" w:hAnsi="Times New Roman" w:cs="Times New Roman"/>
          <w:sz w:val="28"/>
          <w:szCs w:val="28"/>
          <w:lang w:val="ru-RU" w:eastAsia="ru-RU"/>
        </w:rPr>
        <w:t>самі</w:t>
      </w:r>
      <w:proofErr w:type="spellEnd"/>
      <w:r w:rsidR="00833193" w:rsidRPr="00A87C51">
        <w:rPr>
          <w:rFonts w:ascii="Times New Roman" w:eastAsia="Times New Roman" w:hAnsi="Times New Roman" w:cs="Times New Roman"/>
          <w:sz w:val="28"/>
          <w:szCs w:val="28"/>
          <w:lang w:val="ru-RU" w:eastAsia="ru-RU"/>
        </w:rPr>
        <w:t xml:space="preserve"> ж </w:t>
      </w:r>
      <w:proofErr w:type="spellStart"/>
      <w:r w:rsidR="00833193" w:rsidRPr="00A87C51">
        <w:rPr>
          <w:rFonts w:ascii="Times New Roman" w:eastAsia="Times New Roman" w:hAnsi="Times New Roman" w:cs="Times New Roman"/>
          <w:sz w:val="28"/>
          <w:szCs w:val="28"/>
          <w:lang w:val="ru-RU" w:eastAsia="ru-RU"/>
        </w:rPr>
        <w:t>українські</w:t>
      </w:r>
      <w:proofErr w:type="spellEnd"/>
      <w:r w:rsidR="00833193" w:rsidRPr="00A87C51">
        <w:rPr>
          <w:rFonts w:ascii="Times New Roman" w:eastAsia="Times New Roman" w:hAnsi="Times New Roman" w:cs="Times New Roman"/>
          <w:sz w:val="28"/>
          <w:szCs w:val="28"/>
          <w:lang w:val="ru-RU" w:eastAsia="ru-RU"/>
        </w:rPr>
        <w:t xml:space="preserve"> </w:t>
      </w:r>
      <w:proofErr w:type="spellStart"/>
      <w:r w:rsidR="00833193" w:rsidRPr="00A87C51">
        <w:rPr>
          <w:rFonts w:ascii="Times New Roman" w:eastAsia="Times New Roman" w:hAnsi="Times New Roman" w:cs="Times New Roman"/>
          <w:sz w:val="28"/>
          <w:szCs w:val="28"/>
          <w:lang w:val="ru-RU" w:eastAsia="ru-RU"/>
        </w:rPr>
        <w:t>турист</w:t>
      </w:r>
      <w:r>
        <w:rPr>
          <w:rFonts w:ascii="Times New Roman" w:eastAsia="Times New Roman" w:hAnsi="Times New Roman" w:cs="Times New Roman"/>
          <w:sz w:val="28"/>
          <w:szCs w:val="28"/>
          <w:lang w:val="ru-RU" w:eastAsia="ru-RU"/>
        </w:rPr>
        <w:t>и</w:t>
      </w:r>
      <w:proofErr w:type="spellEnd"/>
      <w:r>
        <w:rPr>
          <w:rFonts w:ascii="Times New Roman" w:eastAsia="Times New Roman" w:hAnsi="Times New Roman" w:cs="Times New Roman"/>
          <w:sz w:val="28"/>
          <w:szCs w:val="28"/>
          <w:lang w:val="ru-RU" w:eastAsia="ru-RU"/>
        </w:rPr>
        <w:t xml:space="preserve"> у себе на </w:t>
      </w:r>
      <w:proofErr w:type="spellStart"/>
      <w:r>
        <w:rPr>
          <w:rFonts w:ascii="Times New Roman" w:eastAsia="Times New Roman" w:hAnsi="Times New Roman" w:cs="Times New Roman"/>
          <w:sz w:val="28"/>
          <w:szCs w:val="28"/>
          <w:lang w:val="ru-RU" w:eastAsia="ru-RU"/>
        </w:rPr>
        <w:t>Б</w:t>
      </w:r>
      <w:r w:rsidR="00833193">
        <w:rPr>
          <w:rFonts w:ascii="Times New Roman" w:eastAsia="Times New Roman" w:hAnsi="Times New Roman" w:cs="Times New Roman"/>
          <w:sz w:val="28"/>
          <w:szCs w:val="28"/>
          <w:lang w:val="ru-RU" w:eastAsia="ru-RU"/>
        </w:rPr>
        <w:t>атьківщині</w:t>
      </w:r>
      <w:proofErr w:type="spellEnd"/>
      <w:r w:rsidR="00833193">
        <w:rPr>
          <w:rFonts w:ascii="Times New Roman" w:eastAsia="Times New Roman" w:hAnsi="Times New Roman" w:cs="Times New Roman"/>
          <w:sz w:val="28"/>
          <w:szCs w:val="28"/>
          <w:lang w:val="ru-RU" w:eastAsia="ru-RU"/>
        </w:rPr>
        <w:t xml:space="preserve"> </w:t>
      </w:r>
      <w:proofErr w:type="spellStart"/>
      <w:r w:rsidR="00833193">
        <w:rPr>
          <w:rFonts w:ascii="Times New Roman" w:eastAsia="Times New Roman" w:hAnsi="Times New Roman" w:cs="Times New Roman"/>
          <w:sz w:val="28"/>
          <w:szCs w:val="28"/>
          <w:lang w:val="ru-RU" w:eastAsia="ru-RU"/>
        </w:rPr>
        <w:t>витратили</w:t>
      </w:r>
      <w:proofErr w:type="spellEnd"/>
      <w:r w:rsidR="00833193">
        <w:rPr>
          <w:rFonts w:ascii="Times New Roman" w:eastAsia="Times New Roman" w:hAnsi="Times New Roman" w:cs="Times New Roman"/>
          <w:sz w:val="28"/>
          <w:szCs w:val="28"/>
          <w:lang w:val="ru-RU" w:eastAsia="ru-RU"/>
        </w:rPr>
        <w:t xml:space="preserve"> на </w:t>
      </w:r>
      <w:proofErr w:type="spellStart"/>
      <w:r w:rsidR="00833193">
        <w:rPr>
          <w:rFonts w:ascii="Times New Roman" w:eastAsia="Times New Roman" w:hAnsi="Times New Roman" w:cs="Times New Roman"/>
          <w:sz w:val="28"/>
          <w:szCs w:val="28"/>
          <w:lang w:val="ru-RU" w:eastAsia="ru-RU"/>
        </w:rPr>
        <w:t>подорожі</w:t>
      </w:r>
      <w:proofErr w:type="spellEnd"/>
      <w:r w:rsidR="00833193">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лише</w:t>
      </w:r>
      <w:proofErr w:type="spellEnd"/>
      <w:r w:rsidR="00573E41">
        <w:rPr>
          <w:rFonts w:ascii="Times New Roman" w:eastAsia="Times New Roman" w:hAnsi="Times New Roman" w:cs="Times New Roman"/>
          <w:sz w:val="28"/>
          <w:szCs w:val="28"/>
          <w:lang w:val="ru-RU" w:eastAsia="ru-RU"/>
        </w:rPr>
        <w:t xml:space="preserve"> </w:t>
      </w:r>
      <w:r w:rsidR="00833193">
        <w:rPr>
          <w:rFonts w:ascii="Times New Roman" w:eastAsia="Times New Roman" w:hAnsi="Times New Roman" w:cs="Times New Roman"/>
          <w:sz w:val="28"/>
          <w:szCs w:val="28"/>
          <w:lang w:val="ru-RU" w:eastAsia="ru-RU"/>
        </w:rPr>
        <w:t>30</w:t>
      </w:r>
      <w:r w:rsidR="00FA6CF6">
        <w:rPr>
          <w:rFonts w:ascii="Times New Roman" w:eastAsia="Times New Roman" w:hAnsi="Times New Roman" w:cs="Times New Roman"/>
          <w:sz w:val="28"/>
          <w:szCs w:val="28"/>
          <w:lang w:val="ru-RU" w:eastAsia="ru-RU"/>
        </w:rPr>
        <w:t xml:space="preserve"> </w:t>
      </w:r>
      <w:proofErr w:type="spellStart"/>
      <w:r w:rsidR="00FA6CF6">
        <w:rPr>
          <w:rFonts w:ascii="Times New Roman" w:eastAsia="Times New Roman" w:hAnsi="Times New Roman" w:cs="Times New Roman"/>
          <w:sz w:val="28"/>
          <w:szCs w:val="28"/>
          <w:lang w:val="ru-RU" w:eastAsia="ru-RU"/>
        </w:rPr>
        <w:t>євро</w:t>
      </w:r>
      <w:proofErr w:type="spellEnd"/>
      <w:r w:rsidR="00833193">
        <w:rPr>
          <w:rFonts w:ascii="Times New Roman" w:eastAsia="Times New Roman" w:hAnsi="Times New Roman" w:cs="Times New Roman"/>
          <w:sz w:val="28"/>
          <w:szCs w:val="28"/>
          <w:lang w:val="ru-RU" w:eastAsia="ru-RU"/>
        </w:rPr>
        <w:t xml:space="preserve"> в день (</w:t>
      </w:r>
      <w:r w:rsidR="007D3ED9">
        <w:rPr>
          <w:rFonts w:ascii="Times New Roman" w:eastAsia="Times New Roman" w:hAnsi="Times New Roman" w:cs="Times New Roman"/>
          <w:sz w:val="28"/>
          <w:szCs w:val="28"/>
          <w:lang w:eastAsia="ru-RU"/>
        </w:rPr>
        <w:t>р</w:t>
      </w:r>
      <w:r w:rsidR="00BE68CD">
        <w:rPr>
          <w:rFonts w:ascii="Times New Roman" w:eastAsia="Times New Roman" w:hAnsi="Times New Roman" w:cs="Times New Roman"/>
          <w:sz w:val="28"/>
          <w:szCs w:val="28"/>
          <w:lang w:eastAsia="ru-RU"/>
        </w:rPr>
        <w:t>ис.3.6</w:t>
      </w:r>
      <w:r w:rsidR="00833193" w:rsidRPr="00833193">
        <w:rPr>
          <w:rFonts w:ascii="Times New Roman" w:eastAsia="Times New Roman" w:hAnsi="Times New Roman" w:cs="Times New Roman"/>
          <w:sz w:val="28"/>
          <w:szCs w:val="28"/>
          <w:lang w:val="ru-RU" w:eastAsia="ru-RU"/>
        </w:rPr>
        <w:t>)</w:t>
      </w:r>
      <w:r w:rsidR="00833193">
        <w:rPr>
          <w:rFonts w:ascii="Times New Roman" w:eastAsia="Times New Roman" w:hAnsi="Times New Roman" w:cs="Times New Roman"/>
          <w:sz w:val="28"/>
          <w:szCs w:val="28"/>
          <w:lang w:val="ru-RU" w:eastAsia="ru-RU"/>
        </w:rPr>
        <w:t>.</w:t>
      </w:r>
    </w:p>
    <w:p w14:paraId="548F8457" w14:textId="77777777" w:rsidR="00833193" w:rsidRDefault="00833193" w:rsidP="00833193">
      <w:pPr>
        <w:spacing w:after="0" w:line="360" w:lineRule="auto"/>
        <w:ind w:firstLine="708"/>
        <w:jc w:val="both"/>
        <w:rPr>
          <w:rFonts w:ascii="Times New Roman" w:eastAsia="Times New Roman" w:hAnsi="Times New Roman" w:cs="Times New Roman"/>
          <w:sz w:val="28"/>
          <w:szCs w:val="28"/>
          <w:lang w:val="ru-RU" w:eastAsia="ru-RU"/>
        </w:rPr>
      </w:pPr>
      <w:r>
        <w:rPr>
          <w:noProof/>
          <w:lang w:val="ru-RU" w:eastAsia="ru-RU"/>
        </w:rPr>
        <w:drawing>
          <wp:inline distT="0" distB="0" distL="0" distR="0" wp14:anchorId="7FB2C293" wp14:editId="07DF7CE3">
            <wp:extent cx="4572000" cy="2743200"/>
            <wp:effectExtent l="0" t="0" r="0" b="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0D4D400" w14:textId="77777777" w:rsidR="00833193" w:rsidRDefault="009873F4" w:rsidP="003F2498">
      <w:pPr>
        <w:spacing w:after="0" w:line="36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Ри</w:t>
      </w:r>
      <w:r w:rsidR="00BE68CD">
        <w:rPr>
          <w:rFonts w:ascii="Times New Roman" w:eastAsia="Times New Roman" w:hAnsi="Times New Roman" w:cs="Times New Roman"/>
          <w:sz w:val="28"/>
          <w:szCs w:val="28"/>
          <w:lang w:val="ru-RU" w:eastAsia="ru-RU"/>
        </w:rPr>
        <w:t>сунок 3.6</w:t>
      </w:r>
      <w:r w:rsidR="00833193">
        <w:rPr>
          <w:rFonts w:ascii="Times New Roman" w:eastAsia="Times New Roman" w:hAnsi="Times New Roman" w:cs="Times New Roman"/>
          <w:sz w:val="28"/>
          <w:szCs w:val="28"/>
          <w:lang w:val="ru-RU" w:eastAsia="ru-RU"/>
        </w:rPr>
        <w:t xml:space="preserve"> – </w:t>
      </w:r>
      <w:proofErr w:type="spellStart"/>
      <w:r w:rsidR="00C336CE">
        <w:rPr>
          <w:rFonts w:ascii="Times New Roman" w:eastAsia="Times New Roman" w:hAnsi="Times New Roman" w:cs="Times New Roman"/>
          <w:sz w:val="28"/>
          <w:szCs w:val="28"/>
          <w:lang w:val="ru-RU" w:eastAsia="ru-RU"/>
        </w:rPr>
        <w:t>Обсяг</w:t>
      </w:r>
      <w:proofErr w:type="spellEnd"/>
      <w:r w:rsidR="00C336CE">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витрат</w:t>
      </w:r>
      <w:proofErr w:type="spellEnd"/>
      <w:r w:rsidR="00C336CE">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іноземних</w:t>
      </w:r>
      <w:proofErr w:type="spellEnd"/>
      <w:r w:rsidR="00C336CE">
        <w:rPr>
          <w:rFonts w:ascii="Times New Roman" w:eastAsia="Times New Roman" w:hAnsi="Times New Roman" w:cs="Times New Roman"/>
          <w:sz w:val="28"/>
          <w:szCs w:val="28"/>
          <w:lang w:val="ru-RU" w:eastAsia="ru-RU"/>
        </w:rPr>
        <w:t xml:space="preserve"> </w:t>
      </w:r>
      <w:proofErr w:type="spellStart"/>
      <w:r w:rsidR="00C336CE">
        <w:rPr>
          <w:rFonts w:ascii="Times New Roman" w:eastAsia="Times New Roman" w:hAnsi="Times New Roman" w:cs="Times New Roman"/>
          <w:sz w:val="28"/>
          <w:szCs w:val="28"/>
          <w:lang w:val="ru-RU" w:eastAsia="ru-RU"/>
        </w:rPr>
        <w:t>туристів</w:t>
      </w:r>
      <w:proofErr w:type="spellEnd"/>
      <w:r w:rsidR="00C336CE">
        <w:rPr>
          <w:rFonts w:ascii="Times New Roman" w:eastAsia="Times New Roman" w:hAnsi="Times New Roman" w:cs="Times New Roman"/>
          <w:sz w:val="28"/>
          <w:szCs w:val="28"/>
          <w:lang w:val="ru-RU" w:eastAsia="ru-RU"/>
        </w:rPr>
        <w:t xml:space="preserve"> в</w:t>
      </w:r>
      <w:r w:rsidR="003F2498">
        <w:rPr>
          <w:rFonts w:ascii="Times New Roman" w:eastAsia="Times New Roman" w:hAnsi="Times New Roman" w:cs="Times New Roman"/>
          <w:sz w:val="28"/>
          <w:szCs w:val="28"/>
          <w:lang w:val="ru-RU" w:eastAsia="ru-RU"/>
        </w:rPr>
        <w:t xml:space="preserve"> </w:t>
      </w:r>
      <w:proofErr w:type="spellStart"/>
      <w:r w:rsidR="003F2498">
        <w:rPr>
          <w:rFonts w:ascii="Times New Roman" w:eastAsia="Times New Roman" w:hAnsi="Times New Roman" w:cs="Times New Roman"/>
          <w:sz w:val="28"/>
          <w:szCs w:val="28"/>
          <w:lang w:val="ru-RU" w:eastAsia="ru-RU"/>
        </w:rPr>
        <w:t>Україні</w:t>
      </w:r>
      <w:proofErr w:type="spellEnd"/>
      <w:r w:rsidR="003F2498">
        <w:rPr>
          <w:rFonts w:ascii="Times New Roman" w:eastAsia="Times New Roman" w:hAnsi="Times New Roman" w:cs="Times New Roman"/>
          <w:sz w:val="28"/>
          <w:szCs w:val="28"/>
          <w:lang w:val="ru-RU" w:eastAsia="ru-RU"/>
        </w:rPr>
        <w:t xml:space="preserve"> за день </w:t>
      </w:r>
      <w:proofErr w:type="spellStart"/>
      <w:r w:rsidR="003F2498">
        <w:rPr>
          <w:rFonts w:ascii="Times New Roman" w:eastAsia="Times New Roman" w:hAnsi="Times New Roman" w:cs="Times New Roman"/>
          <w:sz w:val="28"/>
          <w:szCs w:val="28"/>
          <w:lang w:val="ru-RU" w:eastAsia="ru-RU"/>
        </w:rPr>
        <w:t>перебуння</w:t>
      </w:r>
      <w:proofErr w:type="spellEnd"/>
      <w:r w:rsidR="003F2498">
        <w:rPr>
          <w:rFonts w:ascii="Times New Roman" w:eastAsia="Times New Roman" w:hAnsi="Times New Roman" w:cs="Times New Roman"/>
          <w:sz w:val="28"/>
          <w:szCs w:val="28"/>
          <w:lang w:val="ru-RU" w:eastAsia="ru-RU"/>
        </w:rPr>
        <w:t>, (€)</w:t>
      </w:r>
    </w:p>
    <w:p w14:paraId="1FD5C80A" w14:textId="77777777" w:rsidR="00833193" w:rsidRDefault="00C336CE" w:rsidP="00EF6233">
      <w:pPr>
        <w:spacing w:after="0" w:line="360" w:lineRule="auto"/>
        <w:ind w:firstLine="708"/>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Джерело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складено</w:t>
      </w:r>
      <w:proofErr w:type="spellEnd"/>
      <w:r w:rsidR="00833193">
        <w:rPr>
          <w:rFonts w:ascii="Times New Roman" w:eastAsia="Times New Roman" w:hAnsi="Times New Roman" w:cs="Times New Roman"/>
          <w:sz w:val="28"/>
          <w:szCs w:val="28"/>
          <w:lang w:val="ru-RU" w:eastAsia="ru-RU"/>
        </w:rPr>
        <w:t xml:space="preserve"> автором на </w:t>
      </w:r>
      <w:proofErr w:type="spellStart"/>
      <w:r w:rsidR="00833193">
        <w:rPr>
          <w:rFonts w:ascii="Times New Roman" w:eastAsia="Times New Roman" w:hAnsi="Times New Roman" w:cs="Times New Roman"/>
          <w:sz w:val="28"/>
          <w:szCs w:val="28"/>
          <w:lang w:val="ru-RU" w:eastAsia="ru-RU"/>
        </w:rPr>
        <w:t>основі</w:t>
      </w:r>
      <w:proofErr w:type="spellEnd"/>
      <w:r w:rsidR="00833193">
        <w:rPr>
          <w:rFonts w:ascii="Times New Roman" w:eastAsia="Times New Roman" w:hAnsi="Times New Roman" w:cs="Times New Roman"/>
          <w:sz w:val="28"/>
          <w:szCs w:val="28"/>
          <w:lang w:val="ru-RU" w:eastAsia="ru-RU"/>
        </w:rPr>
        <w:t xml:space="preserve"> </w:t>
      </w:r>
      <w:r w:rsidR="004E2DEE">
        <w:rPr>
          <w:rFonts w:ascii="Times New Roman" w:eastAsia="Times New Roman" w:hAnsi="Times New Roman" w:cs="Times New Roman"/>
          <w:sz w:val="28"/>
          <w:szCs w:val="28"/>
          <w:lang w:val="ru-RU" w:eastAsia="ru-RU"/>
        </w:rPr>
        <w:t>[26</w:t>
      </w:r>
      <w:r w:rsidR="00833193" w:rsidRPr="0016027D">
        <w:rPr>
          <w:rFonts w:ascii="Times New Roman" w:eastAsia="Times New Roman" w:hAnsi="Times New Roman" w:cs="Times New Roman"/>
          <w:sz w:val="28"/>
          <w:szCs w:val="28"/>
          <w:lang w:val="ru-RU" w:eastAsia="ru-RU"/>
        </w:rPr>
        <w:t>]</w:t>
      </w:r>
      <w:r w:rsidR="00833193">
        <w:rPr>
          <w:rFonts w:ascii="Times New Roman" w:eastAsia="Times New Roman" w:hAnsi="Times New Roman" w:cs="Times New Roman"/>
          <w:sz w:val="28"/>
          <w:szCs w:val="28"/>
          <w:lang w:val="ru-RU" w:eastAsia="ru-RU"/>
        </w:rPr>
        <w:t>.</w:t>
      </w:r>
    </w:p>
    <w:p w14:paraId="6767D869" w14:textId="77777777" w:rsidR="00833193" w:rsidRDefault="00833193" w:rsidP="003F2498">
      <w:pPr>
        <w:spacing w:after="0" w:line="360" w:lineRule="auto"/>
        <w:ind w:firstLine="708"/>
        <w:jc w:val="center"/>
        <w:rPr>
          <w:rFonts w:ascii="Times New Roman" w:eastAsia="Times New Roman" w:hAnsi="Times New Roman" w:cs="Times New Roman"/>
          <w:sz w:val="28"/>
          <w:szCs w:val="28"/>
          <w:lang w:val="ru-RU" w:eastAsia="ru-RU"/>
        </w:rPr>
      </w:pPr>
    </w:p>
    <w:p w14:paraId="15E61781" w14:textId="77777777" w:rsidR="002E63A1" w:rsidRPr="00F34067" w:rsidRDefault="00C336CE" w:rsidP="00A01F44">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 2018 </w:t>
      </w:r>
      <w:proofErr w:type="spellStart"/>
      <w:r>
        <w:rPr>
          <w:rFonts w:ascii="Times New Roman" w:eastAsia="Times New Roman" w:hAnsi="Times New Roman" w:cs="Times New Roman"/>
          <w:sz w:val="28"/>
          <w:szCs w:val="28"/>
          <w:lang w:val="ru-RU" w:eastAsia="ru-RU"/>
        </w:rPr>
        <w:t>році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Україна</w:t>
      </w:r>
      <w:proofErr w:type="spellEnd"/>
      <w:r>
        <w:rPr>
          <w:rFonts w:ascii="Times New Roman" w:eastAsia="Times New Roman" w:hAnsi="Times New Roman" w:cs="Times New Roman"/>
          <w:sz w:val="28"/>
          <w:szCs w:val="28"/>
          <w:lang w:val="ru-RU" w:eastAsia="ru-RU"/>
        </w:rPr>
        <w:t xml:space="preserve"> мала </w:t>
      </w:r>
      <w:proofErr w:type="spellStart"/>
      <w:r>
        <w:rPr>
          <w:rFonts w:ascii="Times New Roman" w:eastAsia="Times New Roman" w:hAnsi="Times New Roman" w:cs="Times New Roman"/>
          <w:sz w:val="28"/>
          <w:szCs w:val="28"/>
          <w:lang w:val="ru-RU" w:eastAsia="ru-RU"/>
        </w:rPr>
        <w:t>негативне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туристичне</w:t>
      </w:r>
      <w:proofErr w:type="spellEnd"/>
      <w:r>
        <w:rPr>
          <w:rFonts w:ascii="Times New Roman" w:eastAsia="Times New Roman" w:hAnsi="Times New Roman" w:cs="Times New Roman"/>
          <w:sz w:val="28"/>
          <w:szCs w:val="28"/>
          <w:lang w:val="ru-RU" w:eastAsia="ru-RU"/>
        </w:rPr>
        <w:t xml:space="preserve"> сальдо по туризму.</w:t>
      </w:r>
      <w:r w:rsidR="0089194B" w:rsidRPr="0089194B">
        <w:rPr>
          <w:rFonts w:ascii="Times New Roman" w:eastAsia="Times New Roman" w:hAnsi="Times New Roman" w:cs="Times New Roman"/>
          <w:sz w:val="28"/>
          <w:szCs w:val="28"/>
          <w:lang w:val="ru-RU" w:eastAsia="ru-RU"/>
        </w:rPr>
        <w:t xml:space="preserve"> За </w:t>
      </w:r>
      <w:proofErr w:type="spellStart"/>
      <w:r w:rsidR="0089194B" w:rsidRPr="0089194B">
        <w:rPr>
          <w:rFonts w:ascii="Times New Roman" w:eastAsia="Times New Roman" w:hAnsi="Times New Roman" w:cs="Times New Roman"/>
          <w:sz w:val="28"/>
          <w:szCs w:val="28"/>
          <w:lang w:val="ru-RU" w:eastAsia="ru-RU"/>
        </w:rPr>
        <w:t>даними</w:t>
      </w:r>
      <w:proofErr w:type="spellEnd"/>
      <w:r w:rsidR="0089194B" w:rsidRPr="0089194B">
        <w:rPr>
          <w:rFonts w:ascii="Times New Roman" w:eastAsia="Times New Roman" w:hAnsi="Times New Roman" w:cs="Times New Roman"/>
          <w:sz w:val="28"/>
          <w:szCs w:val="28"/>
          <w:lang w:val="ru-RU" w:eastAsia="ru-RU"/>
        </w:rPr>
        <w:t xml:space="preserve"> Держстату, </w:t>
      </w:r>
      <w:proofErr w:type="spellStart"/>
      <w:r w:rsidR="0089194B" w:rsidRPr="0089194B">
        <w:rPr>
          <w:rFonts w:ascii="Times New Roman" w:eastAsia="Times New Roman" w:hAnsi="Times New Roman" w:cs="Times New Roman"/>
          <w:sz w:val="28"/>
          <w:szCs w:val="28"/>
          <w:lang w:val="ru-RU" w:eastAsia="ru-RU"/>
        </w:rPr>
        <w:t>розрив</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між</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кількістю</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українських</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туристів</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що</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виїжджають</w:t>
      </w:r>
      <w:proofErr w:type="spellEnd"/>
      <w:r w:rsidR="0089194B" w:rsidRPr="0089194B">
        <w:rPr>
          <w:rFonts w:ascii="Times New Roman" w:eastAsia="Times New Roman" w:hAnsi="Times New Roman" w:cs="Times New Roman"/>
          <w:sz w:val="28"/>
          <w:szCs w:val="28"/>
          <w:lang w:val="ru-RU" w:eastAsia="ru-RU"/>
        </w:rPr>
        <w:t xml:space="preserve"> </w:t>
      </w:r>
      <w:r w:rsidR="0089194B" w:rsidRPr="0089194B">
        <w:rPr>
          <w:rFonts w:ascii="Times New Roman" w:eastAsia="Times New Roman" w:hAnsi="Times New Roman" w:cs="Times New Roman"/>
          <w:sz w:val="28"/>
          <w:szCs w:val="28"/>
          <w:lang w:val="ru-RU" w:eastAsia="ru-RU"/>
        </w:rPr>
        <w:lastRenderedPageBreak/>
        <w:t xml:space="preserve">за кордон, і </w:t>
      </w:r>
      <w:proofErr w:type="spellStart"/>
      <w:r w:rsidR="0089194B" w:rsidRPr="0089194B">
        <w:rPr>
          <w:rFonts w:ascii="Times New Roman" w:eastAsia="Times New Roman" w:hAnsi="Times New Roman" w:cs="Times New Roman"/>
          <w:sz w:val="28"/>
          <w:szCs w:val="28"/>
          <w:lang w:val="ru-RU" w:eastAsia="ru-RU"/>
        </w:rPr>
        <w:t>іноземців</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які</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відвідували</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Україну</w:t>
      </w:r>
      <w:proofErr w:type="spellEnd"/>
      <w:r w:rsidR="0089194B" w:rsidRPr="0089194B">
        <w:rPr>
          <w:rFonts w:ascii="Times New Roman" w:eastAsia="Times New Roman" w:hAnsi="Times New Roman" w:cs="Times New Roman"/>
          <w:sz w:val="28"/>
          <w:szCs w:val="28"/>
          <w:lang w:val="ru-RU" w:eastAsia="ru-RU"/>
        </w:rPr>
        <w:t xml:space="preserve">, становить </w:t>
      </w:r>
      <w:proofErr w:type="spellStart"/>
      <w:r w:rsidR="0089194B" w:rsidRPr="0089194B">
        <w:rPr>
          <w:rFonts w:ascii="Times New Roman" w:eastAsia="Times New Roman" w:hAnsi="Times New Roman" w:cs="Times New Roman"/>
          <w:sz w:val="28"/>
          <w:szCs w:val="28"/>
          <w:lang w:val="ru-RU" w:eastAsia="ru-RU"/>
        </w:rPr>
        <w:t>близько</w:t>
      </w:r>
      <w:proofErr w:type="spellEnd"/>
      <w:r w:rsidR="0089194B" w:rsidRPr="0089194B">
        <w:rPr>
          <w:rFonts w:ascii="Times New Roman" w:eastAsia="Times New Roman" w:hAnsi="Times New Roman" w:cs="Times New Roman"/>
          <w:sz w:val="28"/>
          <w:szCs w:val="28"/>
          <w:lang w:val="ru-RU" w:eastAsia="ru-RU"/>
        </w:rPr>
        <w:t xml:space="preserve"> 10 млн </w:t>
      </w:r>
      <w:proofErr w:type="spellStart"/>
      <w:r w:rsidR="0089194B" w:rsidRPr="0089194B">
        <w:rPr>
          <w:rFonts w:ascii="Times New Roman" w:eastAsia="Times New Roman" w:hAnsi="Times New Roman" w:cs="Times New Roman"/>
          <w:sz w:val="28"/>
          <w:szCs w:val="28"/>
          <w:lang w:val="ru-RU" w:eastAsia="ru-RU"/>
        </w:rPr>
        <w:t>осіб</w:t>
      </w:r>
      <w:proofErr w:type="spellEnd"/>
      <w:r w:rsidR="0089194B" w:rsidRPr="0089194B">
        <w:rPr>
          <w:rFonts w:ascii="Times New Roman" w:eastAsia="Times New Roman" w:hAnsi="Times New Roman" w:cs="Times New Roman"/>
          <w:sz w:val="28"/>
          <w:szCs w:val="28"/>
          <w:lang w:val="ru-RU" w:eastAsia="ru-RU"/>
        </w:rPr>
        <w:t xml:space="preserve"> на </w:t>
      </w:r>
      <w:proofErr w:type="spellStart"/>
      <w:r w:rsidR="0089194B" w:rsidRPr="0089194B">
        <w:rPr>
          <w:rFonts w:ascii="Times New Roman" w:eastAsia="Times New Roman" w:hAnsi="Times New Roman" w:cs="Times New Roman"/>
          <w:sz w:val="28"/>
          <w:szCs w:val="28"/>
          <w:lang w:val="ru-RU" w:eastAsia="ru-RU"/>
        </w:rPr>
        <w:t>рік</w:t>
      </w:r>
      <w:proofErr w:type="spellEnd"/>
      <w:r w:rsidR="0089194B" w:rsidRPr="0089194B">
        <w:rPr>
          <w:rFonts w:ascii="Times New Roman" w:eastAsia="Times New Roman" w:hAnsi="Times New Roman" w:cs="Times New Roman"/>
          <w:sz w:val="28"/>
          <w:szCs w:val="28"/>
          <w:lang w:val="ru-RU" w:eastAsia="ru-RU"/>
        </w:rPr>
        <w:t xml:space="preserve">: 26 млн </w:t>
      </w:r>
      <w:proofErr w:type="spellStart"/>
      <w:r w:rsidR="0089194B" w:rsidRPr="0089194B">
        <w:rPr>
          <w:rFonts w:ascii="Times New Roman" w:eastAsia="Times New Roman" w:hAnsi="Times New Roman" w:cs="Times New Roman"/>
          <w:sz w:val="28"/>
          <w:szCs w:val="28"/>
          <w:lang w:val="ru-RU" w:eastAsia="ru-RU"/>
        </w:rPr>
        <w:t>українців</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A01F44">
        <w:rPr>
          <w:rFonts w:ascii="Times New Roman" w:eastAsia="Times New Roman" w:hAnsi="Times New Roman" w:cs="Times New Roman"/>
          <w:sz w:val="28"/>
          <w:szCs w:val="28"/>
          <w:lang w:val="ru-RU" w:eastAsia="ru-RU"/>
        </w:rPr>
        <w:t>виїхали</w:t>
      </w:r>
      <w:proofErr w:type="spellEnd"/>
      <w:r w:rsidR="00A01F44">
        <w:rPr>
          <w:rFonts w:ascii="Times New Roman" w:eastAsia="Times New Roman" w:hAnsi="Times New Roman" w:cs="Times New Roman"/>
          <w:sz w:val="28"/>
          <w:szCs w:val="28"/>
          <w:lang w:val="ru-RU" w:eastAsia="ru-RU"/>
        </w:rPr>
        <w:t xml:space="preserve"> і на </w:t>
      </w:r>
      <w:proofErr w:type="spellStart"/>
      <w:r w:rsidR="00A01F44">
        <w:rPr>
          <w:rFonts w:ascii="Times New Roman" w:eastAsia="Times New Roman" w:hAnsi="Times New Roman" w:cs="Times New Roman"/>
          <w:sz w:val="28"/>
          <w:szCs w:val="28"/>
          <w:lang w:val="ru-RU" w:eastAsia="ru-RU"/>
        </w:rPr>
        <w:t>томість</w:t>
      </w:r>
      <w:proofErr w:type="spellEnd"/>
      <w:r w:rsidR="00A01F44">
        <w:rPr>
          <w:rFonts w:ascii="Times New Roman" w:eastAsia="Times New Roman" w:hAnsi="Times New Roman" w:cs="Times New Roman"/>
          <w:sz w:val="28"/>
          <w:szCs w:val="28"/>
          <w:lang w:val="ru-RU" w:eastAsia="ru-RU"/>
        </w:rPr>
        <w:t xml:space="preserve"> </w:t>
      </w:r>
      <w:r w:rsidR="0089194B" w:rsidRPr="0089194B">
        <w:rPr>
          <w:rFonts w:ascii="Times New Roman" w:eastAsia="Times New Roman" w:hAnsi="Times New Roman" w:cs="Times New Roman"/>
          <w:sz w:val="28"/>
          <w:szCs w:val="28"/>
          <w:lang w:val="ru-RU" w:eastAsia="ru-RU"/>
        </w:rPr>
        <w:t xml:space="preserve">15 млн </w:t>
      </w:r>
      <w:proofErr w:type="spellStart"/>
      <w:r w:rsidR="0089194B" w:rsidRPr="0089194B">
        <w:rPr>
          <w:rFonts w:ascii="Times New Roman" w:eastAsia="Times New Roman" w:hAnsi="Times New Roman" w:cs="Times New Roman"/>
          <w:sz w:val="28"/>
          <w:szCs w:val="28"/>
          <w:lang w:val="ru-RU" w:eastAsia="ru-RU"/>
        </w:rPr>
        <w:t>іноземців</w:t>
      </w:r>
      <w:proofErr w:type="spellEnd"/>
      <w:r w:rsidR="00A01F44">
        <w:rPr>
          <w:rFonts w:ascii="Times New Roman" w:eastAsia="Times New Roman" w:hAnsi="Times New Roman" w:cs="Times New Roman"/>
          <w:sz w:val="28"/>
          <w:szCs w:val="28"/>
          <w:lang w:val="ru-RU" w:eastAsia="ru-RU"/>
        </w:rPr>
        <w:t xml:space="preserve"> </w:t>
      </w:r>
      <w:proofErr w:type="spellStart"/>
      <w:r w:rsidR="00A01F44">
        <w:rPr>
          <w:rFonts w:ascii="Times New Roman" w:eastAsia="Times New Roman" w:hAnsi="Times New Roman" w:cs="Times New Roman"/>
          <w:sz w:val="28"/>
          <w:szCs w:val="28"/>
          <w:lang w:val="ru-RU" w:eastAsia="ru-RU"/>
        </w:rPr>
        <w:t>заїхали</w:t>
      </w:r>
      <w:proofErr w:type="spellEnd"/>
      <w:r w:rsidR="00A01F44">
        <w:rPr>
          <w:rFonts w:ascii="Times New Roman" w:eastAsia="Times New Roman" w:hAnsi="Times New Roman" w:cs="Times New Roman"/>
          <w:sz w:val="28"/>
          <w:szCs w:val="28"/>
          <w:lang w:val="ru-RU" w:eastAsia="ru-RU"/>
        </w:rPr>
        <w:t xml:space="preserve"> на </w:t>
      </w:r>
      <w:proofErr w:type="spellStart"/>
      <w:r w:rsidR="00A01F44">
        <w:rPr>
          <w:rFonts w:ascii="Times New Roman" w:eastAsia="Times New Roman" w:hAnsi="Times New Roman" w:cs="Times New Roman"/>
          <w:sz w:val="28"/>
          <w:szCs w:val="28"/>
          <w:lang w:val="ru-RU" w:eastAsia="ru-RU"/>
        </w:rPr>
        <w:t>територі</w:t>
      </w:r>
      <w:proofErr w:type="spellEnd"/>
      <w:r w:rsidR="00A01F44">
        <w:rPr>
          <w:rFonts w:ascii="Times New Roman" w:eastAsia="Times New Roman" w:hAnsi="Times New Roman" w:cs="Times New Roman"/>
          <w:sz w:val="28"/>
          <w:szCs w:val="28"/>
          <w:lang w:val="ru-RU" w:eastAsia="ru-RU"/>
        </w:rPr>
        <w:t xml:space="preserve">. </w:t>
      </w:r>
      <w:proofErr w:type="spellStart"/>
      <w:r w:rsidR="00A01F44">
        <w:rPr>
          <w:rFonts w:ascii="Times New Roman" w:eastAsia="Times New Roman" w:hAnsi="Times New Roman" w:cs="Times New Roman"/>
          <w:sz w:val="28"/>
          <w:szCs w:val="28"/>
          <w:lang w:val="ru-RU" w:eastAsia="ru-RU"/>
        </w:rPr>
        <w:t>країни</w:t>
      </w:r>
      <w:proofErr w:type="spellEnd"/>
      <w:r w:rsidR="0089194B" w:rsidRPr="0089194B">
        <w:rPr>
          <w:rFonts w:ascii="Times New Roman" w:eastAsia="Times New Roman" w:hAnsi="Times New Roman" w:cs="Times New Roman"/>
          <w:sz w:val="28"/>
          <w:szCs w:val="28"/>
          <w:lang w:val="ru-RU" w:eastAsia="ru-RU"/>
        </w:rPr>
        <w:t xml:space="preserve">. </w:t>
      </w:r>
      <w:r w:rsidR="0089194B">
        <w:rPr>
          <w:rFonts w:ascii="Times New Roman" w:eastAsia="Times New Roman" w:hAnsi="Times New Roman" w:cs="Times New Roman"/>
          <w:sz w:val="28"/>
          <w:szCs w:val="28"/>
          <w:lang w:val="ru-RU" w:eastAsia="ru-RU"/>
        </w:rPr>
        <w:t>Туризм –</w:t>
      </w:r>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недооцінений</w:t>
      </w:r>
      <w:proofErr w:type="spellEnd"/>
      <w:r w:rsidR="0089194B" w:rsidRPr="0089194B">
        <w:rPr>
          <w:rFonts w:ascii="Times New Roman" w:eastAsia="Times New Roman" w:hAnsi="Times New Roman" w:cs="Times New Roman"/>
          <w:sz w:val="28"/>
          <w:szCs w:val="28"/>
          <w:lang w:val="ru-RU" w:eastAsia="ru-RU"/>
        </w:rPr>
        <w:t xml:space="preserve"> актив </w:t>
      </w:r>
      <w:proofErr w:type="spellStart"/>
      <w:r w:rsidR="0089194B" w:rsidRPr="0089194B">
        <w:rPr>
          <w:rFonts w:ascii="Times New Roman" w:eastAsia="Times New Roman" w:hAnsi="Times New Roman" w:cs="Times New Roman"/>
          <w:sz w:val="28"/>
          <w:szCs w:val="28"/>
          <w:lang w:val="ru-RU" w:eastAsia="ru-RU"/>
        </w:rPr>
        <w:t>України</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Прямий</w:t>
      </w:r>
      <w:proofErr w:type="spellEnd"/>
      <w:r w:rsidR="0089194B" w:rsidRPr="0089194B">
        <w:rPr>
          <w:rFonts w:ascii="Times New Roman" w:eastAsia="Times New Roman" w:hAnsi="Times New Roman" w:cs="Times New Roman"/>
          <w:sz w:val="28"/>
          <w:szCs w:val="28"/>
          <w:lang w:val="ru-RU" w:eastAsia="ru-RU"/>
        </w:rPr>
        <w:t xml:space="preserve"> </w:t>
      </w:r>
      <w:proofErr w:type="spellStart"/>
      <w:r w:rsidR="0089194B" w:rsidRPr="0089194B">
        <w:rPr>
          <w:rFonts w:ascii="Times New Roman" w:eastAsia="Times New Roman" w:hAnsi="Times New Roman" w:cs="Times New Roman"/>
          <w:sz w:val="28"/>
          <w:szCs w:val="28"/>
          <w:lang w:val="ru-RU" w:eastAsia="ru-RU"/>
        </w:rPr>
        <w:t>вн</w:t>
      </w:r>
      <w:r w:rsidR="002F0DE3">
        <w:rPr>
          <w:rFonts w:ascii="Times New Roman" w:eastAsia="Times New Roman" w:hAnsi="Times New Roman" w:cs="Times New Roman"/>
          <w:sz w:val="28"/>
          <w:szCs w:val="28"/>
          <w:lang w:val="ru-RU" w:eastAsia="ru-RU"/>
        </w:rPr>
        <w:t>есок</w:t>
      </w:r>
      <w:proofErr w:type="spellEnd"/>
      <w:r w:rsidR="002F0DE3">
        <w:rPr>
          <w:rFonts w:ascii="Times New Roman" w:eastAsia="Times New Roman" w:hAnsi="Times New Roman" w:cs="Times New Roman"/>
          <w:sz w:val="28"/>
          <w:szCs w:val="28"/>
          <w:lang w:val="ru-RU" w:eastAsia="ru-RU"/>
        </w:rPr>
        <w:t xml:space="preserve"> </w:t>
      </w:r>
      <w:r w:rsidR="002F0DE3" w:rsidRPr="00FA6CF6">
        <w:rPr>
          <w:rFonts w:ascii="Times New Roman" w:eastAsia="Times New Roman" w:hAnsi="Times New Roman" w:cs="Times New Roman"/>
          <w:spacing w:val="-6"/>
          <w:sz w:val="28"/>
          <w:szCs w:val="28"/>
          <w:lang w:val="ru-RU" w:eastAsia="ru-RU"/>
        </w:rPr>
        <w:t xml:space="preserve">туризму у ВВП </w:t>
      </w:r>
      <w:proofErr w:type="spellStart"/>
      <w:r w:rsidR="002F0DE3" w:rsidRPr="00FA6CF6">
        <w:rPr>
          <w:rFonts w:ascii="Times New Roman" w:eastAsia="Times New Roman" w:hAnsi="Times New Roman" w:cs="Times New Roman"/>
          <w:spacing w:val="-6"/>
          <w:sz w:val="28"/>
          <w:szCs w:val="28"/>
          <w:lang w:val="ru-RU" w:eastAsia="ru-RU"/>
        </w:rPr>
        <w:t>країни</w:t>
      </w:r>
      <w:proofErr w:type="spellEnd"/>
      <w:r w:rsidR="002F0DE3" w:rsidRPr="00FA6CF6">
        <w:rPr>
          <w:rFonts w:ascii="Times New Roman" w:eastAsia="Times New Roman" w:hAnsi="Times New Roman" w:cs="Times New Roman"/>
          <w:spacing w:val="-6"/>
          <w:sz w:val="28"/>
          <w:szCs w:val="28"/>
          <w:lang w:val="ru-RU" w:eastAsia="ru-RU"/>
        </w:rPr>
        <w:t xml:space="preserve"> у 2018</w:t>
      </w:r>
      <w:r w:rsidR="0089194B" w:rsidRPr="00FA6CF6">
        <w:rPr>
          <w:rFonts w:ascii="Times New Roman" w:eastAsia="Times New Roman" w:hAnsi="Times New Roman" w:cs="Times New Roman"/>
          <w:spacing w:val="-6"/>
          <w:sz w:val="28"/>
          <w:szCs w:val="28"/>
          <w:lang w:val="ru-RU" w:eastAsia="ru-RU"/>
        </w:rPr>
        <w:t xml:space="preserve"> </w:t>
      </w:r>
      <w:proofErr w:type="spellStart"/>
      <w:r w:rsidR="0089194B" w:rsidRPr="00FA6CF6">
        <w:rPr>
          <w:rFonts w:ascii="Times New Roman" w:eastAsia="Times New Roman" w:hAnsi="Times New Roman" w:cs="Times New Roman"/>
          <w:spacing w:val="-6"/>
          <w:sz w:val="28"/>
          <w:szCs w:val="28"/>
          <w:lang w:val="ru-RU" w:eastAsia="ru-RU"/>
        </w:rPr>
        <w:t>році</w:t>
      </w:r>
      <w:proofErr w:type="spellEnd"/>
      <w:r w:rsidR="00FE537E" w:rsidRPr="00FA6CF6">
        <w:rPr>
          <w:rFonts w:ascii="Times New Roman" w:eastAsia="Times New Roman" w:hAnsi="Times New Roman" w:cs="Times New Roman"/>
          <w:spacing w:val="-6"/>
          <w:sz w:val="28"/>
          <w:szCs w:val="28"/>
          <w:lang w:val="ru-RU" w:eastAsia="ru-RU"/>
        </w:rPr>
        <w:t xml:space="preserve"> </w:t>
      </w:r>
      <w:proofErr w:type="spellStart"/>
      <w:r w:rsidR="00FE537E" w:rsidRPr="00FA6CF6">
        <w:rPr>
          <w:rFonts w:ascii="Times New Roman" w:eastAsia="Times New Roman" w:hAnsi="Times New Roman" w:cs="Times New Roman"/>
          <w:spacing w:val="-6"/>
          <w:sz w:val="28"/>
          <w:szCs w:val="28"/>
          <w:lang w:val="ru-RU" w:eastAsia="ru-RU"/>
        </w:rPr>
        <w:t>склав</w:t>
      </w:r>
      <w:proofErr w:type="spellEnd"/>
      <w:r w:rsidR="00FE537E" w:rsidRPr="00FA6CF6">
        <w:rPr>
          <w:rFonts w:ascii="Times New Roman" w:eastAsia="Times New Roman" w:hAnsi="Times New Roman" w:cs="Times New Roman"/>
          <w:spacing w:val="-6"/>
          <w:sz w:val="28"/>
          <w:szCs w:val="28"/>
          <w:lang w:val="ru-RU" w:eastAsia="ru-RU"/>
        </w:rPr>
        <w:t xml:space="preserve"> 39,6 млрд грн (1,5</w:t>
      </w:r>
      <w:r w:rsidR="006E47FE" w:rsidRPr="00FA6CF6">
        <w:rPr>
          <w:rFonts w:ascii="Times New Roman" w:eastAsia="Times New Roman" w:hAnsi="Times New Roman" w:cs="Times New Roman"/>
          <w:spacing w:val="-6"/>
          <w:sz w:val="28"/>
          <w:szCs w:val="28"/>
          <w:lang w:val="ru-RU" w:eastAsia="ru-RU"/>
        </w:rPr>
        <w:t xml:space="preserve"> </w:t>
      </w:r>
      <w:r w:rsidR="00FE537E" w:rsidRPr="00FA6CF6">
        <w:rPr>
          <w:rFonts w:ascii="Times New Roman" w:eastAsia="Times New Roman" w:hAnsi="Times New Roman" w:cs="Times New Roman"/>
          <w:spacing w:val="-6"/>
          <w:sz w:val="28"/>
          <w:szCs w:val="28"/>
          <w:lang w:val="ru-RU" w:eastAsia="ru-RU"/>
        </w:rPr>
        <w:t>% ВВП)</w:t>
      </w:r>
      <w:r w:rsidR="00750B1E" w:rsidRPr="00FA6CF6">
        <w:rPr>
          <w:rFonts w:ascii="Times New Roman" w:eastAsia="Times New Roman" w:hAnsi="Times New Roman" w:cs="Times New Roman"/>
          <w:spacing w:val="-6"/>
          <w:sz w:val="28"/>
          <w:szCs w:val="28"/>
          <w:lang w:val="ru-RU" w:eastAsia="ru-RU"/>
        </w:rPr>
        <w:t xml:space="preserve"> </w:t>
      </w:r>
      <w:r w:rsidR="007A569D" w:rsidRPr="00FA6CF6">
        <w:rPr>
          <w:rFonts w:ascii="Times New Roman" w:eastAsia="Times New Roman" w:hAnsi="Times New Roman" w:cs="Times New Roman"/>
          <w:spacing w:val="-6"/>
          <w:sz w:val="28"/>
          <w:szCs w:val="28"/>
          <w:lang w:val="ru-RU" w:eastAsia="ru-RU"/>
        </w:rPr>
        <w:t>[</w:t>
      </w:r>
      <w:r w:rsidR="004E2DEE">
        <w:rPr>
          <w:rFonts w:ascii="Times New Roman" w:eastAsia="Times New Roman" w:hAnsi="Times New Roman" w:cs="Times New Roman"/>
          <w:spacing w:val="-6"/>
          <w:sz w:val="28"/>
          <w:szCs w:val="28"/>
          <w:lang w:val="ru-RU" w:eastAsia="ru-RU"/>
        </w:rPr>
        <w:t>21</w:t>
      </w:r>
      <w:r w:rsidR="007A569D" w:rsidRPr="00FA6CF6">
        <w:rPr>
          <w:rFonts w:ascii="Times New Roman" w:eastAsia="Times New Roman" w:hAnsi="Times New Roman" w:cs="Times New Roman"/>
          <w:spacing w:val="-6"/>
          <w:sz w:val="28"/>
          <w:szCs w:val="28"/>
          <w:lang w:val="ru-RU" w:eastAsia="ru-RU"/>
        </w:rPr>
        <w:t>]</w:t>
      </w:r>
      <w:r w:rsidR="002F0DE3" w:rsidRPr="00FA6CF6">
        <w:rPr>
          <w:rFonts w:ascii="Times New Roman" w:eastAsia="Times New Roman" w:hAnsi="Times New Roman" w:cs="Times New Roman"/>
          <w:spacing w:val="-6"/>
          <w:sz w:val="28"/>
          <w:szCs w:val="28"/>
          <w:lang w:val="ru-RU" w:eastAsia="ru-RU"/>
        </w:rPr>
        <w:t>.</w:t>
      </w:r>
    </w:p>
    <w:p w14:paraId="37205DCC" w14:textId="77777777" w:rsidR="00F34067" w:rsidRPr="00F34067" w:rsidRDefault="00B367A2" w:rsidP="00F34067">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w:t>
      </w:r>
      <w:r w:rsidR="00F34067" w:rsidRPr="00F34067">
        <w:rPr>
          <w:rFonts w:ascii="Times New Roman" w:eastAsia="Times New Roman" w:hAnsi="Times New Roman" w:cs="Times New Roman"/>
          <w:sz w:val="28"/>
          <w:szCs w:val="28"/>
          <w:lang w:val="ru-RU" w:eastAsia="ru-RU"/>
        </w:rPr>
        <w:t xml:space="preserve">а </w:t>
      </w:r>
      <w:r w:rsidR="00F34067" w:rsidRPr="00F34067">
        <w:rPr>
          <w:rFonts w:ascii="Times New Roman" w:eastAsia="Times New Roman" w:hAnsi="Times New Roman" w:cs="Times New Roman"/>
          <w:sz w:val="28"/>
          <w:szCs w:val="28"/>
          <w:lang w:eastAsia="ru-RU"/>
        </w:rPr>
        <w:t>шляху</w:t>
      </w:r>
      <w:r>
        <w:rPr>
          <w:rFonts w:ascii="Times New Roman" w:eastAsia="Times New Roman" w:hAnsi="Times New Roman" w:cs="Times New Roman"/>
          <w:sz w:val="28"/>
          <w:szCs w:val="28"/>
          <w:lang w:val="ru-RU" w:eastAsia="ru-RU"/>
        </w:rPr>
        <w:t xml:space="preserve"> до </w:t>
      </w:r>
      <w:proofErr w:type="spellStart"/>
      <w:r w:rsidR="00EF6233">
        <w:rPr>
          <w:rFonts w:ascii="Times New Roman" w:eastAsia="Times New Roman" w:hAnsi="Times New Roman" w:cs="Times New Roman"/>
          <w:sz w:val="28"/>
          <w:szCs w:val="28"/>
          <w:lang w:val="ru-RU" w:eastAsia="ru-RU"/>
        </w:rPr>
        <w:t>ефективного</w:t>
      </w:r>
      <w:proofErr w:type="spellEnd"/>
      <w:r w:rsidR="00EF6233">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розвитку</w:t>
      </w:r>
      <w:proofErr w:type="spellEnd"/>
      <w:r w:rsidR="00F34067" w:rsidRPr="00F34067">
        <w:rPr>
          <w:rFonts w:ascii="Times New Roman" w:eastAsia="Times New Roman" w:hAnsi="Times New Roman" w:cs="Times New Roman"/>
          <w:sz w:val="28"/>
          <w:szCs w:val="28"/>
          <w:lang w:val="ru-RU" w:eastAsia="ru-RU"/>
        </w:rPr>
        <w:t xml:space="preserve"> стоять </w:t>
      </w:r>
      <w:proofErr w:type="spellStart"/>
      <w:r w:rsidR="00F34067" w:rsidRPr="00F34067">
        <w:rPr>
          <w:rFonts w:ascii="Times New Roman" w:eastAsia="Times New Roman" w:hAnsi="Times New Roman" w:cs="Times New Roman"/>
          <w:sz w:val="28"/>
          <w:szCs w:val="28"/>
          <w:lang w:val="ru-RU" w:eastAsia="ru-RU"/>
        </w:rPr>
        <w:t>певні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проблеми</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які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тривалий</w:t>
      </w:r>
      <w:proofErr w:type="spellEnd"/>
      <w:r w:rsidR="00F34067" w:rsidRPr="00F34067">
        <w:rPr>
          <w:rFonts w:ascii="Times New Roman" w:eastAsia="Times New Roman" w:hAnsi="Times New Roman" w:cs="Times New Roman"/>
          <w:sz w:val="28"/>
          <w:szCs w:val="28"/>
          <w:lang w:val="ru-RU" w:eastAsia="ru-RU"/>
        </w:rPr>
        <w:t xml:space="preserve"> час </w:t>
      </w:r>
      <w:proofErr w:type="spellStart"/>
      <w:r w:rsidR="00F34067" w:rsidRPr="00F34067">
        <w:rPr>
          <w:rFonts w:ascii="Times New Roman" w:eastAsia="Times New Roman" w:hAnsi="Times New Roman" w:cs="Times New Roman"/>
          <w:sz w:val="28"/>
          <w:szCs w:val="28"/>
          <w:lang w:val="ru-RU" w:eastAsia="ru-RU"/>
        </w:rPr>
        <w:t>залишаються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невирішеними</w:t>
      </w:r>
      <w:proofErr w:type="spellEnd"/>
      <w:r w:rsidR="00F34067" w:rsidRPr="00F34067">
        <w:rPr>
          <w:rFonts w:ascii="Times New Roman" w:eastAsia="Times New Roman" w:hAnsi="Times New Roman" w:cs="Times New Roman"/>
          <w:sz w:val="28"/>
          <w:szCs w:val="28"/>
          <w:lang w:val="ru-RU" w:eastAsia="ru-RU"/>
        </w:rPr>
        <w:t xml:space="preserve"> й, </w:t>
      </w:r>
      <w:proofErr w:type="spellStart"/>
      <w:r w:rsidR="00F34067" w:rsidRPr="00F34067">
        <w:rPr>
          <w:rFonts w:ascii="Times New Roman" w:eastAsia="Times New Roman" w:hAnsi="Times New Roman" w:cs="Times New Roman"/>
          <w:sz w:val="28"/>
          <w:szCs w:val="28"/>
          <w:lang w:val="ru-RU" w:eastAsia="ru-RU"/>
        </w:rPr>
        <w:t>відповідно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гальмують</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розви</w:t>
      </w:r>
      <w:r w:rsidR="00EF6233">
        <w:rPr>
          <w:rFonts w:ascii="Times New Roman" w:eastAsia="Times New Roman" w:hAnsi="Times New Roman" w:cs="Times New Roman"/>
          <w:sz w:val="28"/>
          <w:szCs w:val="28"/>
          <w:lang w:val="ru-RU" w:eastAsia="ru-RU"/>
        </w:rPr>
        <w:t>ток</w:t>
      </w:r>
      <w:proofErr w:type="spellEnd"/>
      <w:r w:rsidR="00EF6233">
        <w:rPr>
          <w:rFonts w:ascii="Times New Roman" w:eastAsia="Times New Roman" w:hAnsi="Times New Roman" w:cs="Times New Roman"/>
          <w:sz w:val="28"/>
          <w:szCs w:val="28"/>
          <w:lang w:val="ru-RU" w:eastAsia="ru-RU"/>
        </w:rPr>
        <w:t xml:space="preserve"> </w:t>
      </w:r>
      <w:proofErr w:type="spellStart"/>
      <w:r w:rsidR="00EF6233">
        <w:rPr>
          <w:rFonts w:ascii="Times New Roman" w:eastAsia="Times New Roman" w:hAnsi="Times New Roman" w:cs="Times New Roman"/>
          <w:sz w:val="28"/>
          <w:szCs w:val="28"/>
          <w:lang w:val="ru-RU" w:eastAsia="ru-RU"/>
        </w:rPr>
        <w:t>туристичної</w:t>
      </w:r>
      <w:proofErr w:type="spellEnd"/>
      <w:r w:rsidR="00EF6233">
        <w:rPr>
          <w:rFonts w:ascii="Times New Roman" w:eastAsia="Times New Roman" w:hAnsi="Times New Roman" w:cs="Times New Roman"/>
          <w:sz w:val="28"/>
          <w:szCs w:val="28"/>
          <w:lang w:val="ru-RU" w:eastAsia="ru-RU"/>
        </w:rPr>
        <w:t xml:space="preserve"> </w:t>
      </w:r>
      <w:proofErr w:type="spellStart"/>
      <w:r w:rsidR="00EF6233">
        <w:rPr>
          <w:rFonts w:ascii="Times New Roman" w:eastAsia="Times New Roman" w:hAnsi="Times New Roman" w:cs="Times New Roman"/>
          <w:sz w:val="28"/>
          <w:szCs w:val="28"/>
          <w:lang w:val="ru-RU" w:eastAsia="ru-RU"/>
        </w:rPr>
        <w:t>сфери</w:t>
      </w:r>
      <w:proofErr w:type="spellEnd"/>
      <w:r w:rsidR="00EF6233">
        <w:rPr>
          <w:rFonts w:ascii="Times New Roman" w:eastAsia="Times New Roman" w:hAnsi="Times New Roman" w:cs="Times New Roman"/>
          <w:sz w:val="28"/>
          <w:szCs w:val="28"/>
          <w:lang w:val="ru-RU" w:eastAsia="ru-RU"/>
        </w:rPr>
        <w:t xml:space="preserve"> </w:t>
      </w:r>
      <w:proofErr w:type="spellStart"/>
      <w:r w:rsidR="00EF6233">
        <w:rPr>
          <w:rFonts w:ascii="Times New Roman" w:eastAsia="Times New Roman" w:hAnsi="Times New Roman" w:cs="Times New Roman"/>
          <w:sz w:val="28"/>
          <w:szCs w:val="28"/>
          <w:lang w:val="ru-RU" w:eastAsia="ru-RU"/>
        </w:rPr>
        <w:t>економіки</w:t>
      </w:r>
      <w:proofErr w:type="spellEnd"/>
      <w:r w:rsidR="00EF6233">
        <w:rPr>
          <w:rFonts w:ascii="Times New Roman" w:eastAsia="Times New Roman" w:hAnsi="Times New Roman" w:cs="Times New Roman"/>
          <w:sz w:val="28"/>
          <w:szCs w:val="28"/>
          <w:lang w:val="ru-RU" w:eastAsia="ru-RU"/>
        </w:rPr>
        <w:t>:</w:t>
      </w:r>
      <w:r w:rsidR="00F34067" w:rsidRPr="00F34067">
        <w:rPr>
          <w:rFonts w:ascii="Times New Roman" w:eastAsia="Times New Roman" w:hAnsi="Times New Roman" w:cs="Times New Roman"/>
          <w:sz w:val="28"/>
          <w:szCs w:val="28"/>
          <w:lang w:val="ru-RU" w:eastAsia="ru-RU"/>
        </w:rPr>
        <w:t xml:space="preserve"> </w:t>
      </w:r>
    </w:p>
    <w:p w14:paraId="6FBB1BD8" w14:textId="77777777" w:rsidR="00F34067" w:rsidRPr="00F34067" w:rsidRDefault="00DD7F2B" w:rsidP="00F34067">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недоліки</w:t>
      </w:r>
      <w:proofErr w:type="spellEnd"/>
      <w:r w:rsidR="00F34067" w:rsidRPr="00F34067">
        <w:rPr>
          <w:rFonts w:ascii="Times New Roman" w:eastAsia="Times New Roman" w:hAnsi="Times New Roman" w:cs="Times New Roman"/>
          <w:sz w:val="28"/>
          <w:szCs w:val="28"/>
          <w:lang w:val="ru-RU" w:eastAsia="ru-RU"/>
        </w:rPr>
        <w:t xml:space="preserve"> в </w:t>
      </w:r>
      <w:proofErr w:type="spellStart"/>
      <w:r w:rsidR="00F34067" w:rsidRPr="00F34067">
        <w:rPr>
          <w:rFonts w:ascii="Times New Roman" w:eastAsia="Times New Roman" w:hAnsi="Times New Roman" w:cs="Times New Roman"/>
          <w:sz w:val="28"/>
          <w:szCs w:val="28"/>
          <w:lang w:val="ru-RU" w:eastAsia="ru-RU"/>
        </w:rPr>
        <w:t>системі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регіонального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управління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розвитком</w:t>
      </w:r>
      <w:proofErr w:type="spellEnd"/>
      <w:r w:rsidR="00F34067" w:rsidRPr="00F34067">
        <w:rPr>
          <w:rFonts w:ascii="Times New Roman" w:eastAsia="Times New Roman" w:hAnsi="Times New Roman" w:cs="Times New Roman"/>
          <w:sz w:val="28"/>
          <w:szCs w:val="28"/>
          <w:lang w:val="ru-RU" w:eastAsia="ru-RU"/>
        </w:rPr>
        <w:t xml:space="preserve"> туризму; </w:t>
      </w:r>
    </w:p>
    <w:p w14:paraId="78282B45" w14:textId="77777777" w:rsidR="00F34067" w:rsidRPr="00F34067" w:rsidRDefault="00DD7F2B" w:rsidP="00F34067">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недостатнє</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фінансове</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забезпечення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туристичної</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діяльності</w:t>
      </w:r>
      <w:proofErr w:type="spellEnd"/>
      <w:r w:rsidR="00F34067" w:rsidRPr="00F34067">
        <w:rPr>
          <w:rFonts w:ascii="Times New Roman" w:eastAsia="Times New Roman" w:hAnsi="Times New Roman" w:cs="Times New Roman"/>
          <w:sz w:val="28"/>
          <w:szCs w:val="28"/>
          <w:lang w:val="ru-RU" w:eastAsia="ru-RU"/>
        </w:rPr>
        <w:t xml:space="preserve"> та </w:t>
      </w:r>
      <w:proofErr w:type="spellStart"/>
      <w:r w:rsidR="00F34067" w:rsidRPr="00F34067">
        <w:rPr>
          <w:rFonts w:ascii="Times New Roman" w:eastAsia="Times New Roman" w:hAnsi="Times New Roman" w:cs="Times New Roman"/>
          <w:sz w:val="28"/>
          <w:szCs w:val="28"/>
          <w:lang w:val="ru-RU" w:eastAsia="ru-RU"/>
        </w:rPr>
        <w:t>недоліки</w:t>
      </w:r>
      <w:proofErr w:type="spellEnd"/>
      <w:r w:rsidR="00F34067" w:rsidRPr="00F34067">
        <w:rPr>
          <w:rFonts w:ascii="Times New Roman" w:eastAsia="Times New Roman" w:hAnsi="Times New Roman" w:cs="Times New Roman"/>
          <w:sz w:val="28"/>
          <w:szCs w:val="28"/>
          <w:lang w:val="ru-RU" w:eastAsia="ru-RU"/>
        </w:rPr>
        <w:t xml:space="preserve"> в </w:t>
      </w:r>
      <w:proofErr w:type="spellStart"/>
      <w:r w:rsidR="00F34067" w:rsidRPr="00F34067">
        <w:rPr>
          <w:rFonts w:ascii="Times New Roman" w:eastAsia="Times New Roman" w:hAnsi="Times New Roman" w:cs="Times New Roman"/>
          <w:sz w:val="28"/>
          <w:szCs w:val="28"/>
          <w:lang w:val="ru-RU" w:eastAsia="ru-RU"/>
        </w:rPr>
        <w:t>системі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оподаткування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Відс</w:t>
      </w:r>
      <w:r w:rsidR="00CA2CC3">
        <w:rPr>
          <w:rFonts w:ascii="Times New Roman" w:eastAsia="Times New Roman" w:hAnsi="Times New Roman" w:cs="Times New Roman"/>
          <w:sz w:val="28"/>
          <w:szCs w:val="28"/>
          <w:lang w:val="ru-RU" w:eastAsia="ru-RU"/>
        </w:rPr>
        <w:t>утні</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кошти</w:t>
      </w:r>
      <w:proofErr w:type="spellEnd"/>
      <w:r w:rsidR="00CA2CC3">
        <w:rPr>
          <w:rFonts w:ascii="Times New Roman" w:eastAsia="Times New Roman" w:hAnsi="Times New Roman" w:cs="Times New Roman"/>
          <w:sz w:val="28"/>
          <w:szCs w:val="28"/>
          <w:lang w:val="ru-RU" w:eastAsia="ru-RU"/>
        </w:rPr>
        <w:t xml:space="preserve"> на </w:t>
      </w:r>
      <w:proofErr w:type="spellStart"/>
      <w:r w:rsidR="00CA2CC3">
        <w:rPr>
          <w:rFonts w:ascii="Times New Roman" w:eastAsia="Times New Roman" w:hAnsi="Times New Roman" w:cs="Times New Roman"/>
          <w:sz w:val="28"/>
          <w:szCs w:val="28"/>
          <w:lang w:val="ru-RU" w:eastAsia="ru-RU"/>
        </w:rPr>
        <w:t>реконструкцію</w:t>
      </w:r>
      <w:proofErr w:type="spellEnd"/>
      <w:r w:rsidR="00CA2CC3">
        <w:rPr>
          <w:rFonts w:ascii="Times New Roman" w:eastAsia="Times New Roman" w:hAnsi="Times New Roman" w:cs="Times New Roman"/>
          <w:sz w:val="28"/>
          <w:szCs w:val="28"/>
          <w:lang w:val="ru-RU" w:eastAsia="ru-RU"/>
        </w:rPr>
        <w:t xml:space="preserve"> </w:t>
      </w:r>
      <w:proofErr w:type="spellStart"/>
      <w:r w:rsidR="00CA2CC3">
        <w:rPr>
          <w:rFonts w:ascii="Times New Roman" w:eastAsia="Times New Roman" w:hAnsi="Times New Roman" w:cs="Times New Roman"/>
          <w:sz w:val="28"/>
          <w:szCs w:val="28"/>
          <w:lang w:val="ru-RU" w:eastAsia="ru-RU"/>
        </w:rPr>
        <w:t>пам</w:t>
      </w:r>
      <w:r w:rsidR="00CA2CC3" w:rsidRPr="00CA2CC3">
        <w:rPr>
          <w:rFonts w:ascii="Times New Roman" w:eastAsia="Times New Roman" w:hAnsi="Times New Roman" w:cs="Times New Roman"/>
          <w:sz w:val="28"/>
          <w:szCs w:val="28"/>
          <w:lang w:val="ru-RU" w:eastAsia="ru-RU"/>
        </w:rPr>
        <w:t>’</w:t>
      </w:r>
      <w:r w:rsidR="00F34067" w:rsidRPr="00F34067">
        <w:rPr>
          <w:rFonts w:ascii="Times New Roman" w:eastAsia="Times New Roman" w:hAnsi="Times New Roman" w:cs="Times New Roman"/>
          <w:sz w:val="28"/>
          <w:szCs w:val="28"/>
          <w:lang w:val="ru-RU" w:eastAsia="ru-RU"/>
        </w:rPr>
        <w:t>яток</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історії</w:t>
      </w:r>
      <w:proofErr w:type="spellEnd"/>
      <w:r w:rsidR="00F34067" w:rsidRPr="00F34067">
        <w:rPr>
          <w:rFonts w:ascii="Times New Roman" w:eastAsia="Times New Roman" w:hAnsi="Times New Roman" w:cs="Times New Roman"/>
          <w:sz w:val="28"/>
          <w:szCs w:val="28"/>
          <w:lang w:val="ru-RU" w:eastAsia="ru-RU"/>
        </w:rPr>
        <w:t xml:space="preserve"> та </w:t>
      </w:r>
      <w:proofErr w:type="spellStart"/>
      <w:r w:rsidR="00F34067" w:rsidRPr="00F34067">
        <w:rPr>
          <w:rFonts w:ascii="Times New Roman" w:eastAsia="Times New Roman" w:hAnsi="Times New Roman" w:cs="Times New Roman"/>
          <w:sz w:val="28"/>
          <w:szCs w:val="28"/>
          <w:lang w:val="ru-RU" w:eastAsia="ru-RU"/>
        </w:rPr>
        <w:t>архітектурного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мистецтва</w:t>
      </w:r>
      <w:proofErr w:type="spellEnd"/>
      <w:r w:rsidR="00F34067" w:rsidRPr="00F34067">
        <w:rPr>
          <w:rFonts w:ascii="Times New Roman" w:eastAsia="Times New Roman" w:hAnsi="Times New Roman" w:cs="Times New Roman"/>
          <w:sz w:val="28"/>
          <w:szCs w:val="28"/>
          <w:lang w:val="ru-RU" w:eastAsia="ru-RU"/>
        </w:rPr>
        <w:t xml:space="preserve">, а </w:t>
      </w:r>
      <w:proofErr w:type="spellStart"/>
      <w:r w:rsidR="00F34067" w:rsidRPr="00F34067">
        <w:rPr>
          <w:rFonts w:ascii="Times New Roman" w:eastAsia="Times New Roman" w:hAnsi="Times New Roman" w:cs="Times New Roman"/>
          <w:sz w:val="28"/>
          <w:szCs w:val="28"/>
          <w:lang w:val="ru-RU" w:eastAsia="ru-RU"/>
        </w:rPr>
        <w:t>залучення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інвестицій</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стримується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неврегульованою</w:t>
      </w:r>
      <w:proofErr w:type="spellEnd"/>
      <w:r w:rsidR="00F34067" w:rsidRPr="00F34067">
        <w:rPr>
          <w:rFonts w:ascii="Times New Roman" w:eastAsia="Times New Roman" w:hAnsi="Times New Roman" w:cs="Times New Roman"/>
          <w:sz w:val="28"/>
          <w:szCs w:val="28"/>
          <w:lang w:val="ru-RU" w:eastAsia="ru-RU"/>
        </w:rPr>
        <w:t xml:space="preserve"> нормативно-</w:t>
      </w:r>
      <w:proofErr w:type="spellStart"/>
      <w:r w:rsidR="00F34067" w:rsidRPr="00F34067">
        <w:rPr>
          <w:rFonts w:ascii="Times New Roman" w:eastAsia="Times New Roman" w:hAnsi="Times New Roman" w:cs="Times New Roman"/>
          <w:sz w:val="28"/>
          <w:szCs w:val="28"/>
          <w:lang w:val="ru-RU" w:eastAsia="ru-RU"/>
        </w:rPr>
        <w:t>законодавчою</w:t>
      </w:r>
      <w:proofErr w:type="spellEnd"/>
      <w:r w:rsidR="00F34067" w:rsidRPr="00F34067">
        <w:rPr>
          <w:rFonts w:ascii="Times New Roman" w:eastAsia="Times New Roman" w:hAnsi="Times New Roman" w:cs="Times New Roman"/>
          <w:sz w:val="28"/>
          <w:szCs w:val="28"/>
          <w:lang w:val="ru-RU" w:eastAsia="ru-RU"/>
        </w:rPr>
        <w:t xml:space="preserve"> базою </w:t>
      </w:r>
      <w:proofErr w:type="spellStart"/>
      <w:r w:rsidR="00F34067" w:rsidRPr="00F34067">
        <w:rPr>
          <w:rFonts w:ascii="Times New Roman" w:eastAsia="Times New Roman" w:hAnsi="Times New Roman" w:cs="Times New Roman"/>
          <w:sz w:val="28"/>
          <w:szCs w:val="28"/>
          <w:lang w:val="ru-RU" w:eastAsia="ru-RU"/>
        </w:rPr>
        <w:t>країни</w:t>
      </w:r>
      <w:proofErr w:type="spellEnd"/>
      <w:r w:rsidR="00F34067" w:rsidRPr="00F34067">
        <w:rPr>
          <w:rFonts w:ascii="Times New Roman" w:eastAsia="Times New Roman" w:hAnsi="Times New Roman" w:cs="Times New Roman"/>
          <w:sz w:val="28"/>
          <w:szCs w:val="28"/>
          <w:lang w:val="ru-RU" w:eastAsia="ru-RU"/>
        </w:rPr>
        <w:t xml:space="preserve">. Як </w:t>
      </w:r>
      <w:proofErr w:type="spellStart"/>
      <w:r w:rsidR="00F34067" w:rsidRPr="00F34067">
        <w:rPr>
          <w:rFonts w:ascii="Times New Roman" w:eastAsia="Times New Roman" w:hAnsi="Times New Roman" w:cs="Times New Roman"/>
          <w:sz w:val="28"/>
          <w:szCs w:val="28"/>
          <w:lang w:val="ru-RU" w:eastAsia="ru-RU"/>
        </w:rPr>
        <w:t>відомо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значна</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кількість</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насе</w:t>
      </w:r>
      <w:r w:rsidR="00C33390">
        <w:rPr>
          <w:rFonts w:ascii="Times New Roman" w:eastAsia="Times New Roman" w:hAnsi="Times New Roman" w:cs="Times New Roman"/>
          <w:sz w:val="28"/>
          <w:szCs w:val="28"/>
          <w:lang w:val="ru-RU" w:eastAsia="ru-RU"/>
        </w:rPr>
        <w:t>лених</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пунктів</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України</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мають</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пам</w:t>
      </w:r>
      <w:r w:rsidR="00C33390" w:rsidRPr="00C33390">
        <w:rPr>
          <w:rFonts w:ascii="Times New Roman" w:eastAsia="Times New Roman" w:hAnsi="Times New Roman" w:cs="Times New Roman"/>
          <w:sz w:val="28"/>
          <w:szCs w:val="28"/>
          <w:lang w:val="ru-RU" w:eastAsia="ru-RU"/>
        </w:rPr>
        <w:t>’</w:t>
      </w:r>
      <w:r w:rsidR="00F34067" w:rsidRPr="00F34067">
        <w:rPr>
          <w:rFonts w:ascii="Times New Roman" w:eastAsia="Times New Roman" w:hAnsi="Times New Roman" w:cs="Times New Roman"/>
          <w:sz w:val="28"/>
          <w:szCs w:val="28"/>
          <w:lang w:val="ru-RU" w:eastAsia="ru-RU"/>
        </w:rPr>
        <w:t>ятники</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архітектури</w:t>
      </w:r>
      <w:proofErr w:type="spellEnd"/>
      <w:r w:rsidR="00F34067" w:rsidRPr="00F34067">
        <w:rPr>
          <w:rFonts w:ascii="Times New Roman" w:eastAsia="Times New Roman" w:hAnsi="Times New Roman" w:cs="Times New Roman"/>
          <w:sz w:val="28"/>
          <w:szCs w:val="28"/>
          <w:lang w:val="ru-RU" w:eastAsia="ru-RU"/>
        </w:rPr>
        <w:t xml:space="preserve">, для </w:t>
      </w:r>
      <w:proofErr w:type="spellStart"/>
      <w:r w:rsidR="00F34067" w:rsidRPr="00F34067">
        <w:rPr>
          <w:rFonts w:ascii="Times New Roman" w:eastAsia="Times New Roman" w:hAnsi="Times New Roman" w:cs="Times New Roman"/>
          <w:sz w:val="28"/>
          <w:szCs w:val="28"/>
          <w:lang w:val="ru-RU" w:eastAsia="ru-RU"/>
        </w:rPr>
        <w:t>відновлення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яких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необхідні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значні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капіталовкладення</w:t>
      </w:r>
      <w:proofErr w:type="spellEnd"/>
      <w:r w:rsidR="00F34067" w:rsidRPr="00F34067">
        <w:rPr>
          <w:rFonts w:ascii="Times New Roman" w:eastAsia="Times New Roman" w:hAnsi="Times New Roman" w:cs="Times New Roman"/>
          <w:sz w:val="28"/>
          <w:szCs w:val="28"/>
          <w:lang w:val="ru-RU" w:eastAsia="ru-RU"/>
        </w:rPr>
        <w:t xml:space="preserve">. Але </w:t>
      </w:r>
      <w:proofErr w:type="spellStart"/>
      <w:r w:rsidR="00F34067" w:rsidRPr="00F34067">
        <w:rPr>
          <w:rFonts w:ascii="Times New Roman" w:eastAsia="Times New Roman" w:hAnsi="Times New Roman" w:cs="Times New Roman"/>
          <w:sz w:val="28"/>
          <w:szCs w:val="28"/>
          <w:lang w:val="ru-RU" w:eastAsia="ru-RU"/>
        </w:rPr>
        <w:t>туристична</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індустрія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України</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страждає</w:t>
      </w:r>
      <w:proofErr w:type="spellEnd"/>
      <w:r w:rsidR="00F34067" w:rsidRPr="00F34067">
        <w:rPr>
          <w:rFonts w:ascii="Times New Roman" w:eastAsia="Times New Roman" w:hAnsi="Times New Roman" w:cs="Times New Roman"/>
          <w:sz w:val="28"/>
          <w:szCs w:val="28"/>
          <w:lang w:val="ru-RU" w:eastAsia="ru-RU"/>
        </w:rPr>
        <w:t xml:space="preserve"> не </w:t>
      </w:r>
      <w:proofErr w:type="spellStart"/>
      <w:r w:rsidR="00F34067" w:rsidRPr="00F34067">
        <w:rPr>
          <w:rFonts w:ascii="Times New Roman" w:eastAsia="Times New Roman" w:hAnsi="Times New Roman" w:cs="Times New Roman"/>
          <w:sz w:val="28"/>
          <w:szCs w:val="28"/>
          <w:lang w:val="ru-RU" w:eastAsia="ru-RU"/>
        </w:rPr>
        <w:t>тільки</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від</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нестачі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інвестицій</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але</w:t>
      </w:r>
      <w:proofErr w:type="spellEnd"/>
      <w:r w:rsidR="00F34067" w:rsidRPr="00F34067">
        <w:rPr>
          <w:rFonts w:ascii="Times New Roman" w:eastAsia="Times New Roman" w:hAnsi="Times New Roman" w:cs="Times New Roman"/>
          <w:sz w:val="28"/>
          <w:szCs w:val="28"/>
          <w:lang w:val="ru-RU" w:eastAsia="ru-RU"/>
        </w:rPr>
        <w:t xml:space="preserve"> і </w:t>
      </w:r>
      <w:proofErr w:type="spellStart"/>
      <w:r w:rsidR="00F34067" w:rsidRPr="00F34067">
        <w:rPr>
          <w:rFonts w:ascii="Times New Roman" w:eastAsia="Times New Roman" w:hAnsi="Times New Roman" w:cs="Times New Roman"/>
          <w:sz w:val="28"/>
          <w:szCs w:val="28"/>
          <w:lang w:val="ru-RU" w:eastAsia="ru-RU"/>
        </w:rPr>
        <w:t>від</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їх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неконтрольованого</w:t>
      </w:r>
      <w:proofErr w:type="spellEnd"/>
      <w:r w:rsidR="00F34067" w:rsidRPr="00F34067">
        <w:rPr>
          <w:rFonts w:ascii="Times New Roman" w:eastAsia="Times New Roman" w:hAnsi="Times New Roman" w:cs="Times New Roman"/>
          <w:sz w:val="28"/>
          <w:szCs w:val="28"/>
          <w:lang w:val="ru-RU" w:eastAsia="ru-RU"/>
        </w:rPr>
        <w:t xml:space="preserve"> характеру, </w:t>
      </w:r>
      <w:proofErr w:type="spellStart"/>
      <w:r w:rsidR="00F34067" w:rsidRPr="00F34067">
        <w:rPr>
          <w:rFonts w:ascii="Times New Roman" w:eastAsia="Times New Roman" w:hAnsi="Times New Roman" w:cs="Times New Roman"/>
          <w:sz w:val="28"/>
          <w:szCs w:val="28"/>
          <w:lang w:val="ru-RU" w:eastAsia="ru-RU"/>
        </w:rPr>
        <w:t>наслідком</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якого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стає</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руйнування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наявного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туристичного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потенціалу</w:t>
      </w:r>
      <w:proofErr w:type="spellEnd"/>
      <w:r w:rsidR="00F34067" w:rsidRPr="00F34067">
        <w:rPr>
          <w:rFonts w:ascii="Times New Roman" w:eastAsia="Times New Roman" w:hAnsi="Times New Roman" w:cs="Times New Roman"/>
          <w:sz w:val="28"/>
          <w:szCs w:val="28"/>
          <w:lang w:val="ru-RU" w:eastAsia="ru-RU"/>
        </w:rPr>
        <w:t xml:space="preserve">; </w:t>
      </w:r>
    </w:p>
    <w:p w14:paraId="3810F55F" w14:textId="77777777" w:rsidR="00F34067" w:rsidRPr="00F34067" w:rsidRDefault="00DD7F2B" w:rsidP="00F34067">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відсутність</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розгалуженої</w:t>
      </w:r>
      <w:proofErr w:type="spellEnd"/>
      <w:r w:rsidR="00F34067" w:rsidRPr="00F34067">
        <w:rPr>
          <w:rFonts w:ascii="Times New Roman" w:eastAsia="Times New Roman" w:hAnsi="Times New Roman" w:cs="Times New Roman"/>
          <w:sz w:val="28"/>
          <w:szCs w:val="28"/>
          <w:lang w:val="ru-RU" w:eastAsia="ru-RU"/>
        </w:rPr>
        <w:t xml:space="preserve"> та </w:t>
      </w:r>
      <w:proofErr w:type="spellStart"/>
      <w:r w:rsidR="00F34067" w:rsidRPr="00F34067">
        <w:rPr>
          <w:rFonts w:ascii="Times New Roman" w:eastAsia="Times New Roman" w:hAnsi="Times New Roman" w:cs="Times New Roman"/>
          <w:sz w:val="28"/>
          <w:szCs w:val="28"/>
          <w:lang w:val="ru-RU" w:eastAsia="ru-RU"/>
        </w:rPr>
        <w:t>прозорої</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інформації</w:t>
      </w:r>
      <w:proofErr w:type="spellEnd"/>
      <w:r w:rsidR="00F34067" w:rsidRPr="00F34067">
        <w:rPr>
          <w:rFonts w:ascii="Times New Roman" w:eastAsia="Times New Roman" w:hAnsi="Times New Roman" w:cs="Times New Roman"/>
          <w:sz w:val="28"/>
          <w:szCs w:val="28"/>
          <w:lang w:val="ru-RU" w:eastAsia="ru-RU"/>
        </w:rPr>
        <w:t xml:space="preserve"> про </w:t>
      </w:r>
      <w:proofErr w:type="spellStart"/>
      <w:r w:rsidR="00F34067" w:rsidRPr="00F34067">
        <w:rPr>
          <w:rFonts w:ascii="Times New Roman" w:eastAsia="Times New Roman" w:hAnsi="Times New Roman" w:cs="Times New Roman"/>
          <w:sz w:val="28"/>
          <w:szCs w:val="28"/>
          <w:lang w:val="ru-RU" w:eastAsia="ru-RU"/>
        </w:rPr>
        <w:t>результати</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розвитку</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турис</w:t>
      </w:r>
      <w:r w:rsidR="00C33390">
        <w:rPr>
          <w:rFonts w:ascii="Times New Roman" w:eastAsia="Times New Roman" w:hAnsi="Times New Roman" w:cs="Times New Roman"/>
          <w:sz w:val="28"/>
          <w:szCs w:val="28"/>
          <w:lang w:val="ru-RU" w:eastAsia="ru-RU"/>
        </w:rPr>
        <w:t>тичної</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діяльності</w:t>
      </w:r>
      <w:proofErr w:type="spellEnd"/>
      <w:r w:rsidR="00C33390">
        <w:rPr>
          <w:rFonts w:ascii="Times New Roman" w:eastAsia="Times New Roman" w:hAnsi="Times New Roman" w:cs="Times New Roman"/>
          <w:sz w:val="28"/>
          <w:szCs w:val="28"/>
          <w:lang w:val="ru-RU" w:eastAsia="ru-RU"/>
        </w:rPr>
        <w:t xml:space="preserve"> в </w:t>
      </w:r>
      <w:proofErr w:type="spellStart"/>
      <w:r w:rsidR="00C33390">
        <w:rPr>
          <w:rFonts w:ascii="Times New Roman" w:eastAsia="Times New Roman" w:hAnsi="Times New Roman" w:cs="Times New Roman"/>
          <w:sz w:val="28"/>
          <w:szCs w:val="28"/>
          <w:lang w:val="ru-RU" w:eastAsia="ru-RU"/>
        </w:rPr>
        <w:t>Україні</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об</w:t>
      </w:r>
      <w:r w:rsidR="00C33390" w:rsidRPr="00C33390">
        <w:rPr>
          <w:rFonts w:ascii="Times New Roman" w:eastAsia="Times New Roman" w:hAnsi="Times New Roman" w:cs="Times New Roman"/>
          <w:sz w:val="28"/>
          <w:szCs w:val="28"/>
          <w:lang w:val="ru-RU" w:eastAsia="ru-RU"/>
        </w:rPr>
        <w:t>’</w:t>
      </w:r>
      <w:r w:rsidR="00F34067" w:rsidRPr="00F34067">
        <w:rPr>
          <w:rFonts w:ascii="Times New Roman" w:eastAsia="Times New Roman" w:hAnsi="Times New Roman" w:cs="Times New Roman"/>
          <w:sz w:val="28"/>
          <w:szCs w:val="28"/>
          <w:lang w:val="ru-RU" w:eastAsia="ru-RU"/>
        </w:rPr>
        <w:t>єктивної</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рекламної</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інформації</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недостатня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кількість</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туристичних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представництв</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України</w:t>
      </w:r>
      <w:proofErr w:type="spellEnd"/>
      <w:r w:rsidR="00F34067" w:rsidRPr="00F34067">
        <w:rPr>
          <w:rFonts w:ascii="Times New Roman" w:eastAsia="Times New Roman" w:hAnsi="Times New Roman" w:cs="Times New Roman"/>
          <w:sz w:val="28"/>
          <w:szCs w:val="28"/>
          <w:lang w:val="ru-RU" w:eastAsia="ru-RU"/>
        </w:rPr>
        <w:t xml:space="preserve"> за кордоном. У </w:t>
      </w:r>
      <w:proofErr w:type="spellStart"/>
      <w:r w:rsidR="00F34067" w:rsidRPr="00F34067">
        <w:rPr>
          <w:rFonts w:ascii="Times New Roman" w:eastAsia="Times New Roman" w:hAnsi="Times New Roman" w:cs="Times New Roman"/>
          <w:sz w:val="28"/>
          <w:szCs w:val="28"/>
          <w:lang w:val="ru-RU" w:eastAsia="ru-RU"/>
        </w:rPr>
        <w:t>засобах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масової</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інформації</w:t>
      </w:r>
      <w:proofErr w:type="spellEnd"/>
      <w:r w:rsidR="00F34067" w:rsidRPr="00F34067">
        <w:rPr>
          <w:rFonts w:ascii="Times New Roman" w:eastAsia="Times New Roman" w:hAnsi="Times New Roman" w:cs="Times New Roman"/>
          <w:sz w:val="28"/>
          <w:szCs w:val="28"/>
          <w:lang w:val="ru-RU" w:eastAsia="ru-RU"/>
        </w:rPr>
        <w:t xml:space="preserve"> активно проводиться реклама </w:t>
      </w:r>
      <w:proofErr w:type="spellStart"/>
      <w:r w:rsidR="00F34067" w:rsidRPr="00F34067">
        <w:rPr>
          <w:rFonts w:ascii="Times New Roman" w:eastAsia="Times New Roman" w:hAnsi="Times New Roman" w:cs="Times New Roman"/>
          <w:sz w:val="28"/>
          <w:szCs w:val="28"/>
          <w:lang w:val="ru-RU" w:eastAsia="ru-RU"/>
        </w:rPr>
        <w:t>міжнародного</w:t>
      </w:r>
      <w:proofErr w:type="spellEnd"/>
      <w:r w:rsidR="00F34067" w:rsidRPr="00F34067">
        <w:rPr>
          <w:rFonts w:ascii="Times New Roman" w:eastAsia="Times New Roman" w:hAnsi="Times New Roman" w:cs="Times New Roman"/>
          <w:sz w:val="28"/>
          <w:szCs w:val="28"/>
          <w:lang w:val="ru-RU" w:eastAsia="ru-RU"/>
        </w:rPr>
        <w:t xml:space="preserve"> туризму і </w:t>
      </w:r>
      <w:proofErr w:type="spellStart"/>
      <w:r w:rsidR="00F34067" w:rsidRPr="00F34067">
        <w:rPr>
          <w:rFonts w:ascii="Times New Roman" w:eastAsia="Times New Roman" w:hAnsi="Times New Roman" w:cs="Times New Roman"/>
          <w:sz w:val="28"/>
          <w:szCs w:val="28"/>
          <w:lang w:val="ru-RU" w:eastAsia="ru-RU"/>
        </w:rPr>
        <w:t>майже</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відсутня</w:t>
      </w:r>
      <w:proofErr w:type="spellEnd"/>
      <w:r w:rsidR="00F34067" w:rsidRPr="00F34067">
        <w:rPr>
          <w:rFonts w:ascii="Times New Roman" w:eastAsia="Times New Roman" w:hAnsi="Times New Roman" w:cs="Times New Roman"/>
          <w:sz w:val="28"/>
          <w:szCs w:val="28"/>
          <w:lang w:val="ru-RU" w:eastAsia="ru-RU"/>
        </w:rPr>
        <w:t xml:space="preserve"> реклама </w:t>
      </w:r>
      <w:proofErr w:type="spellStart"/>
      <w:r w:rsidR="00F34067" w:rsidRPr="00F34067">
        <w:rPr>
          <w:rFonts w:ascii="Times New Roman" w:eastAsia="Times New Roman" w:hAnsi="Times New Roman" w:cs="Times New Roman"/>
          <w:sz w:val="28"/>
          <w:szCs w:val="28"/>
          <w:lang w:val="ru-RU" w:eastAsia="ru-RU"/>
        </w:rPr>
        <w:t>внутрішнього</w:t>
      </w:r>
      <w:proofErr w:type="spellEnd"/>
      <w:r w:rsidR="00F34067" w:rsidRPr="00F34067">
        <w:rPr>
          <w:rFonts w:ascii="Times New Roman" w:eastAsia="Times New Roman" w:hAnsi="Times New Roman" w:cs="Times New Roman"/>
          <w:sz w:val="28"/>
          <w:szCs w:val="28"/>
          <w:lang w:val="ru-RU" w:eastAsia="ru-RU"/>
        </w:rPr>
        <w:t xml:space="preserve"> туризму, за </w:t>
      </w:r>
      <w:proofErr w:type="spellStart"/>
      <w:r w:rsidR="00F34067" w:rsidRPr="00F34067">
        <w:rPr>
          <w:rFonts w:ascii="Times New Roman" w:eastAsia="Times New Roman" w:hAnsi="Times New Roman" w:cs="Times New Roman"/>
          <w:sz w:val="28"/>
          <w:szCs w:val="28"/>
          <w:lang w:val="ru-RU" w:eastAsia="ru-RU"/>
        </w:rPr>
        <w:t>винятком</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загальновідомих</w:t>
      </w:r>
      <w:proofErr w:type="spellEnd"/>
      <w:r w:rsidR="00F34067" w:rsidRPr="00F34067">
        <w:rPr>
          <w:rFonts w:ascii="Times New Roman" w:eastAsia="Times New Roman" w:hAnsi="Times New Roman" w:cs="Times New Roman"/>
          <w:sz w:val="28"/>
          <w:szCs w:val="28"/>
          <w:lang w:val="ru-RU" w:eastAsia="ru-RU"/>
        </w:rPr>
        <w:t xml:space="preserve"> зон туризму та </w:t>
      </w:r>
      <w:proofErr w:type="spellStart"/>
      <w:r w:rsidR="00F34067" w:rsidRPr="00F34067">
        <w:rPr>
          <w:rFonts w:ascii="Times New Roman" w:eastAsia="Times New Roman" w:hAnsi="Times New Roman" w:cs="Times New Roman"/>
          <w:sz w:val="28"/>
          <w:szCs w:val="28"/>
          <w:lang w:val="ru-RU" w:eastAsia="ru-RU"/>
        </w:rPr>
        <w:t>рекреації</w:t>
      </w:r>
      <w:proofErr w:type="spellEnd"/>
      <w:r w:rsidR="00F34067" w:rsidRPr="00F34067">
        <w:rPr>
          <w:rFonts w:ascii="Times New Roman" w:eastAsia="Times New Roman" w:hAnsi="Times New Roman" w:cs="Times New Roman"/>
          <w:sz w:val="28"/>
          <w:szCs w:val="28"/>
          <w:lang w:val="ru-RU" w:eastAsia="ru-RU"/>
        </w:rPr>
        <w:t xml:space="preserve">. У </w:t>
      </w:r>
      <w:proofErr w:type="spellStart"/>
      <w:r w:rsidR="00F34067" w:rsidRPr="00F34067">
        <w:rPr>
          <w:rFonts w:ascii="Times New Roman" w:eastAsia="Times New Roman" w:hAnsi="Times New Roman" w:cs="Times New Roman"/>
          <w:sz w:val="28"/>
          <w:szCs w:val="28"/>
          <w:lang w:val="ru-RU" w:eastAsia="ru-RU"/>
        </w:rPr>
        <w:t>містах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України</w:t>
      </w:r>
      <w:proofErr w:type="spellEnd"/>
      <w:r w:rsidR="00F34067" w:rsidRPr="00F34067">
        <w:rPr>
          <w:rFonts w:ascii="Times New Roman" w:eastAsia="Times New Roman" w:hAnsi="Times New Roman" w:cs="Times New Roman"/>
          <w:sz w:val="28"/>
          <w:szCs w:val="28"/>
          <w:lang w:val="ru-RU" w:eastAsia="ru-RU"/>
        </w:rPr>
        <w:t xml:space="preserve"> не </w:t>
      </w:r>
      <w:proofErr w:type="spellStart"/>
      <w:r w:rsidR="00F34067" w:rsidRPr="00F34067">
        <w:rPr>
          <w:rFonts w:ascii="Times New Roman" w:eastAsia="Times New Roman" w:hAnsi="Times New Roman" w:cs="Times New Roman"/>
          <w:sz w:val="28"/>
          <w:szCs w:val="28"/>
          <w:lang w:val="ru-RU" w:eastAsia="ru-RU"/>
        </w:rPr>
        <w:t>практикується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тенденція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безплатно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роздавати</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буклети-пу</w:t>
      </w:r>
      <w:r w:rsidR="00C33390">
        <w:rPr>
          <w:rFonts w:ascii="Times New Roman" w:eastAsia="Times New Roman" w:hAnsi="Times New Roman" w:cs="Times New Roman"/>
          <w:sz w:val="28"/>
          <w:szCs w:val="28"/>
          <w:lang w:val="ru-RU" w:eastAsia="ru-RU"/>
        </w:rPr>
        <w:t>тівники</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історико-культурних</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пам</w:t>
      </w:r>
      <w:r w:rsidR="00C33390" w:rsidRPr="00C33390">
        <w:rPr>
          <w:rFonts w:ascii="Times New Roman" w:eastAsia="Times New Roman" w:hAnsi="Times New Roman" w:cs="Times New Roman"/>
          <w:sz w:val="28"/>
          <w:szCs w:val="28"/>
          <w:lang w:val="ru-RU" w:eastAsia="ru-RU"/>
        </w:rPr>
        <w:t>’</w:t>
      </w:r>
      <w:r w:rsidR="00F34067" w:rsidRPr="00F34067">
        <w:rPr>
          <w:rFonts w:ascii="Times New Roman" w:eastAsia="Times New Roman" w:hAnsi="Times New Roman" w:cs="Times New Roman"/>
          <w:sz w:val="28"/>
          <w:szCs w:val="28"/>
          <w:lang w:val="ru-RU" w:eastAsia="ru-RU"/>
        </w:rPr>
        <w:t>яток</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міста</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Крім</w:t>
      </w:r>
      <w:proofErr w:type="spellEnd"/>
      <w:r w:rsidR="00F34067" w:rsidRPr="00F34067">
        <w:rPr>
          <w:rFonts w:ascii="Times New Roman" w:eastAsia="Times New Roman" w:hAnsi="Times New Roman" w:cs="Times New Roman"/>
          <w:sz w:val="28"/>
          <w:szCs w:val="28"/>
          <w:lang w:val="ru-RU" w:eastAsia="ru-RU"/>
        </w:rPr>
        <w:t xml:space="preserve"> того, не у </w:t>
      </w:r>
      <w:proofErr w:type="spellStart"/>
      <w:r w:rsidR="00F34067" w:rsidRPr="00F34067">
        <w:rPr>
          <w:rFonts w:ascii="Times New Roman" w:eastAsia="Times New Roman" w:hAnsi="Times New Roman" w:cs="Times New Roman"/>
          <w:sz w:val="28"/>
          <w:szCs w:val="28"/>
          <w:lang w:val="ru-RU" w:eastAsia="ru-RU"/>
        </w:rPr>
        <w:t>всіх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містах</w:t>
      </w:r>
      <w:proofErr w:type="spellEnd"/>
      <w:r w:rsidR="00F34067" w:rsidRPr="00F34067">
        <w:rPr>
          <w:rFonts w:ascii="Times New Roman" w:eastAsia="Times New Roman" w:hAnsi="Times New Roman" w:cs="Times New Roman"/>
          <w:sz w:val="28"/>
          <w:szCs w:val="28"/>
          <w:lang w:val="ru-RU" w:eastAsia="ru-RU"/>
        </w:rPr>
        <w:t xml:space="preserve"> є </w:t>
      </w:r>
      <w:proofErr w:type="spellStart"/>
      <w:r w:rsidR="00F34067" w:rsidRPr="00F34067">
        <w:rPr>
          <w:rFonts w:ascii="Times New Roman" w:eastAsia="Times New Roman" w:hAnsi="Times New Roman" w:cs="Times New Roman"/>
          <w:sz w:val="28"/>
          <w:szCs w:val="28"/>
          <w:lang w:val="ru-RU" w:eastAsia="ru-RU"/>
        </w:rPr>
        <w:t>такі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путівники</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що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впливає</w:t>
      </w:r>
      <w:proofErr w:type="spellEnd"/>
      <w:r w:rsidR="00F34067" w:rsidRPr="00F34067">
        <w:rPr>
          <w:rFonts w:ascii="Times New Roman" w:eastAsia="Times New Roman" w:hAnsi="Times New Roman" w:cs="Times New Roman"/>
          <w:sz w:val="28"/>
          <w:szCs w:val="28"/>
          <w:lang w:val="ru-RU" w:eastAsia="ru-RU"/>
        </w:rPr>
        <w:t xml:space="preserve"> </w:t>
      </w:r>
      <w:r w:rsidR="00A01F44">
        <w:rPr>
          <w:rFonts w:ascii="Times New Roman" w:eastAsia="Times New Roman" w:hAnsi="Times New Roman" w:cs="Times New Roman"/>
          <w:sz w:val="28"/>
          <w:szCs w:val="28"/>
          <w:lang w:val="ru-RU" w:eastAsia="ru-RU"/>
        </w:rPr>
        <w:t xml:space="preserve">на </w:t>
      </w:r>
      <w:proofErr w:type="spellStart"/>
      <w:r w:rsidR="00A01F44">
        <w:rPr>
          <w:rFonts w:ascii="Times New Roman" w:eastAsia="Times New Roman" w:hAnsi="Times New Roman" w:cs="Times New Roman"/>
          <w:sz w:val="28"/>
          <w:szCs w:val="28"/>
          <w:lang w:val="ru-RU" w:eastAsia="ru-RU"/>
        </w:rPr>
        <w:t>низький</w:t>
      </w:r>
      <w:proofErr w:type="spellEnd"/>
      <w:r w:rsidR="00A01F44">
        <w:rPr>
          <w:rFonts w:ascii="Times New Roman" w:eastAsia="Times New Roman" w:hAnsi="Times New Roman" w:cs="Times New Roman"/>
          <w:sz w:val="28"/>
          <w:szCs w:val="28"/>
          <w:lang w:val="ru-RU" w:eastAsia="ru-RU"/>
        </w:rPr>
        <w:t xml:space="preserve"> </w:t>
      </w:r>
      <w:proofErr w:type="spellStart"/>
      <w:r w:rsidR="00A01F44">
        <w:rPr>
          <w:rFonts w:ascii="Times New Roman" w:eastAsia="Times New Roman" w:hAnsi="Times New Roman" w:cs="Times New Roman"/>
          <w:sz w:val="28"/>
          <w:szCs w:val="28"/>
          <w:lang w:val="ru-RU" w:eastAsia="ru-RU"/>
        </w:rPr>
        <w:t>рівень</w:t>
      </w:r>
      <w:proofErr w:type="spellEnd"/>
      <w:r w:rsidR="00A01F44">
        <w:rPr>
          <w:rFonts w:ascii="Times New Roman" w:eastAsia="Times New Roman" w:hAnsi="Times New Roman" w:cs="Times New Roman"/>
          <w:sz w:val="28"/>
          <w:szCs w:val="28"/>
          <w:lang w:val="ru-RU" w:eastAsia="ru-RU"/>
        </w:rPr>
        <w:t xml:space="preserve"> </w:t>
      </w:r>
      <w:proofErr w:type="spellStart"/>
      <w:r w:rsidR="00A01F44">
        <w:rPr>
          <w:rFonts w:ascii="Times New Roman" w:eastAsia="Times New Roman" w:hAnsi="Times New Roman" w:cs="Times New Roman"/>
          <w:sz w:val="28"/>
          <w:szCs w:val="28"/>
          <w:lang w:val="ru-RU" w:eastAsia="ru-RU"/>
        </w:rPr>
        <w:t>обізнаності</w:t>
      </w:r>
      <w:proofErr w:type="spellEnd"/>
      <w:r w:rsidR="00F34067" w:rsidRPr="00F34067">
        <w:rPr>
          <w:rFonts w:ascii="Times New Roman" w:eastAsia="Times New Roman" w:hAnsi="Times New Roman" w:cs="Times New Roman"/>
          <w:sz w:val="28"/>
          <w:szCs w:val="28"/>
          <w:lang w:val="ru-RU" w:eastAsia="ru-RU"/>
        </w:rPr>
        <w:t xml:space="preserve"> про </w:t>
      </w:r>
      <w:proofErr w:type="spellStart"/>
      <w:r w:rsidR="00F34067" w:rsidRPr="00F34067">
        <w:rPr>
          <w:rFonts w:ascii="Times New Roman" w:eastAsia="Times New Roman" w:hAnsi="Times New Roman" w:cs="Times New Roman"/>
          <w:sz w:val="28"/>
          <w:szCs w:val="28"/>
          <w:lang w:val="ru-RU" w:eastAsia="ru-RU"/>
        </w:rPr>
        <w:t>різноманіття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туристичних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послуг</w:t>
      </w:r>
      <w:proofErr w:type="spellEnd"/>
      <w:r w:rsidR="00F34067" w:rsidRPr="00F34067">
        <w:rPr>
          <w:rFonts w:ascii="Times New Roman" w:eastAsia="Times New Roman" w:hAnsi="Times New Roman" w:cs="Times New Roman"/>
          <w:sz w:val="28"/>
          <w:szCs w:val="28"/>
          <w:lang w:val="ru-RU" w:eastAsia="ru-RU"/>
        </w:rPr>
        <w:t xml:space="preserve">; </w:t>
      </w:r>
    </w:p>
    <w:p w14:paraId="7DA2085D" w14:textId="77777777" w:rsidR="00F34067" w:rsidRPr="00F34067" w:rsidRDefault="00DD7F2B" w:rsidP="00F34067">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відсутність</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дієвого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механізму</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відродження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внутрішнього</w:t>
      </w:r>
      <w:proofErr w:type="spellEnd"/>
      <w:r w:rsidR="00F34067" w:rsidRPr="00F34067">
        <w:rPr>
          <w:rFonts w:ascii="Times New Roman" w:eastAsia="Times New Roman" w:hAnsi="Times New Roman" w:cs="Times New Roman"/>
          <w:sz w:val="28"/>
          <w:szCs w:val="28"/>
          <w:lang w:val="ru-RU" w:eastAsia="ru-RU"/>
        </w:rPr>
        <w:t xml:space="preserve"> туризму в </w:t>
      </w:r>
      <w:proofErr w:type="spellStart"/>
      <w:r w:rsidR="00F34067" w:rsidRPr="00F34067">
        <w:rPr>
          <w:rFonts w:ascii="Times New Roman" w:eastAsia="Times New Roman" w:hAnsi="Times New Roman" w:cs="Times New Roman"/>
          <w:sz w:val="28"/>
          <w:szCs w:val="28"/>
          <w:lang w:val="ru-RU" w:eastAsia="ru-RU"/>
        </w:rPr>
        <w:t>Україні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Більшість</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туристичних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фірм</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орієнтуються</w:t>
      </w:r>
      <w:proofErr w:type="spellEnd"/>
      <w:r w:rsidR="00F34067" w:rsidRPr="00F34067">
        <w:rPr>
          <w:rFonts w:ascii="Times New Roman" w:eastAsia="Times New Roman" w:hAnsi="Times New Roman" w:cs="Times New Roman"/>
          <w:sz w:val="28"/>
          <w:szCs w:val="28"/>
          <w:lang w:val="ru-RU" w:eastAsia="ru-RU"/>
        </w:rPr>
        <w:t xml:space="preserve"> на </w:t>
      </w:r>
      <w:proofErr w:type="spellStart"/>
      <w:r w:rsidR="00F34067" w:rsidRPr="00F34067">
        <w:rPr>
          <w:rFonts w:ascii="Times New Roman" w:eastAsia="Times New Roman" w:hAnsi="Times New Roman" w:cs="Times New Roman"/>
          <w:sz w:val="28"/>
          <w:szCs w:val="28"/>
          <w:lang w:val="ru-RU" w:eastAsia="ru-RU"/>
        </w:rPr>
        <w:t>закордонний</w:t>
      </w:r>
      <w:proofErr w:type="spellEnd"/>
      <w:r w:rsidR="00F34067" w:rsidRPr="00F34067">
        <w:rPr>
          <w:rFonts w:ascii="Times New Roman" w:eastAsia="Times New Roman" w:hAnsi="Times New Roman" w:cs="Times New Roman"/>
          <w:sz w:val="28"/>
          <w:szCs w:val="28"/>
          <w:lang w:val="ru-RU" w:eastAsia="ru-RU"/>
        </w:rPr>
        <w:t xml:space="preserve"> туризм. </w:t>
      </w:r>
      <w:proofErr w:type="spellStart"/>
      <w:r w:rsidR="00F34067" w:rsidRPr="00F34067">
        <w:rPr>
          <w:rFonts w:ascii="Times New Roman" w:eastAsia="Times New Roman" w:hAnsi="Times New Roman" w:cs="Times New Roman"/>
          <w:sz w:val="28"/>
          <w:szCs w:val="28"/>
          <w:lang w:val="ru-RU" w:eastAsia="ru-RU"/>
        </w:rPr>
        <w:t>Такий</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бізнес</w:t>
      </w:r>
      <w:proofErr w:type="spellEnd"/>
      <w:r w:rsidR="00F34067" w:rsidRPr="00F34067">
        <w:rPr>
          <w:rFonts w:ascii="Times New Roman" w:eastAsia="Times New Roman" w:hAnsi="Times New Roman" w:cs="Times New Roman"/>
          <w:sz w:val="28"/>
          <w:szCs w:val="28"/>
          <w:lang w:val="ru-RU" w:eastAsia="ru-RU"/>
        </w:rPr>
        <w:t xml:space="preserve"> не </w:t>
      </w:r>
      <w:proofErr w:type="spellStart"/>
      <w:r w:rsidR="00F34067" w:rsidRPr="00F34067">
        <w:rPr>
          <w:rFonts w:ascii="Times New Roman" w:eastAsia="Times New Roman" w:hAnsi="Times New Roman" w:cs="Times New Roman"/>
          <w:sz w:val="28"/>
          <w:szCs w:val="28"/>
          <w:lang w:val="ru-RU" w:eastAsia="ru-RU"/>
        </w:rPr>
        <w:t>вимагає</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значних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інвестицій</w:t>
      </w:r>
      <w:proofErr w:type="spellEnd"/>
      <w:r w:rsidR="00F34067" w:rsidRPr="00F34067">
        <w:rPr>
          <w:rFonts w:ascii="Times New Roman" w:eastAsia="Times New Roman" w:hAnsi="Times New Roman" w:cs="Times New Roman"/>
          <w:sz w:val="28"/>
          <w:szCs w:val="28"/>
          <w:lang w:val="ru-RU" w:eastAsia="ru-RU"/>
        </w:rPr>
        <w:t xml:space="preserve"> і </w:t>
      </w:r>
      <w:proofErr w:type="spellStart"/>
      <w:r w:rsidR="00F34067" w:rsidRPr="00F34067">
        <w:rPr>
          <w:rFonts w:ascii="Times New Roman" w:eastAsia="Times New Roman" w:hAnsi="Times New Roman" w:cs="Times New Roman"/>
          <w:sz w:val="28"/>
          <w:szCs w:val="28"/>
          <w:lang w:val="ru-RU" w:eastAsia="ru-RU"/>
        </w:rPr>
        <w:t>забезпечує</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стабільні</w:t>
      </w:r>
      <w:proofErr w:type="spellEnd"/>
      <w:r w:rsidR="00F34067" w:rsidRPr="00F34067">
        <w:rPr>
          <w:rFonts w:ascii="Times New Roman" w:eastAsia="Times New Roman" w:hAnsi="Times New Roman" w:cs="Times New Roman"/>
          <w:sz w:val="28"/>
          <w:szCs w:val="28"/>
          <w:lang w:val="ru-RU" w:eastAsia="ru-RU"/>
        </w:rPr>
        <w:t xml:space="preserve"> доходи, </w:t>
      </w:r>
      <w:proofErr w:type="spellStart"/>
      <w:r w:rsidR="00F34067" w:rsidRPr="00F34067">
        <w:rPr>
          <w:rFonts w:ascii="Times New Roman" w:eastAsia="Times New Roman" w:hAnsi="Times New Roman" w:cs="Times New Roman"/>
          <w:sz w:val="28"/>
          <w:szCs w:val="28"/>
          <w:lang w:val="ru-RU" w:eastAsia="ru-RU"/>
        </w:rPr>
        <w:t>тоді</w:t>
      </w:r>
      <w:proofErr w:type="spellEnd"/>
      <w:r w:rsidR="00F34067" w:rsidRPr="00F34067">
        <w:rPr>
          <w:rFonts w:ascii="Times New Roman" w:eastAsia="Times New Roman" w:hAnsi="Times New Roman" w:cs="Times New Roman"/>
          <w:sz w:val="28"/>
          <w:szCs w:val="28"/>
          <w:lang w:val="ru-RU" w:eastAsia="ru-RU"/>
        </w:rPr>
        <w:t xml:space="preserve"> як </w:t>
      </w:r>
      <w:proofErr w:type="spellStart"/>
      <w:r w:rsidR="00F34067" w:rsidRPr="00F34067">
        <w:rPr>
          <w:rFonts w:ascii="Times New Roman" w:eastAsia="Times New Roman" w:hAnsi="Times New Roman" w:cs="Times New Roman"/>
          <w:sz w:val="28"/>
          <w:szCs w:val="28"/>
          <w:lang w:val="ru-RU" w:eastAsia="ru-RU"/>
        </w:rPr>
        <w:t>внутрішній</w:t>
      </w:r>
      <w:proofErr w:type="spellEnd"/>
      <w:r w:rsidR="00F34067" w:rsidRPr="00F34067">
        <w:rPr>
          <w:rFonts w:ascii="Times New Roman" w:eastAsia="Times New Roman" w:hAnsi="Times New Roman" w:cs="Times New Roman"/>
          <w:sz w:val="28"/>
          <w:szCs w:val="28"/>
          <w:lang w:val="ru-RU" w:eastAsia="ru-RU"/>
        </w:rPr>
        <w:t xml:space="preserve"> туризм </w:t>
      </w:r>
      <w:proofErr w:type="spellStart"/>
      <w:r w:rsidR="00F34067" w:rsidRPr="00F34067">
        <w:rPr>
          <w:rFonts w:ascii="Times New Roman" w:eastAsia="Times New Roman" w:hAnsi="Times New Roman" w:cs="Times New Roman"/>
          <w:sz w:val="28"/>
          <w:szCs w:val="28"/>
          <w:lang w:val="ru-RU" w:eastAsia="ru-RU"/>
        </w:rPr>
        <w:t>вимагає</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значних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капіталовкладень</w:t>
      </w:r>
      <w:proofErr w:type="spellEnd"/>
      <w:r w:rsidR="00F34067" w:rsidRPr="00F34067">
        <w:rPr>
          <w:rFonts w:ascii="Times New Roman" w:eastAsia="Times New Roman" w:hAnsi="Times New Roman" w:cs="Times New Roman"/>
          <w:sz w:val="28"/>
          <w:szCs w:val="28"/>
          <w:lang w:val="ru-RU" w:eastAsia="ru-RU"/>
        </w:rPr>
        <w:t xml:space="preserve">; </w:t>
      </w:r>
    </w:p>
    <w:p w14:paraId="4C27C33B" w14:textId="77777777" w:rsidR="00B7201C" w:rsidRPr="00175D25" w:rsidRDefault="00DD7F2B" w:rsidP="00175D25">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w:t>
      </w:r>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якість</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надання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туристичних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послуг</w:t>
      </w:r>
      <w:proofErr w:type="spellEnd"/>
      <w:r w:rsidR="00F34067" w:rsidRPr="00F34067">
        <w:rPr>
          <w:rFonts w:ascii="Times New Roman" w:eastAsia="Times New Roman" w:hAnsi="Times New Roman" w:cs="Times New Roman"/>
          <w:sz w:val="28"/>
          <w:szCs w:val="28"/>
          <w:lang w:val="ru-RU" w:eastAsia="ru-RU"/>
        </w:rPr>
        <w:t xml:space="preserve">. За </w:t>
      </w:r>
      <w:proofErr w:type="spellStart"/>
      <w:r w:rsidR="00F34067" w:rsidRPr="00F34067">
        <w:rPr>
          <w:rFonts w:ascii="Times New Roman" w:eastAsia="Times New Roman" w:hAnsi="Times New Roman" w:cs="Times New Roman"/>
          <w:sz w:val="28"/>
          <w:szCs w:val="28"/>
          <w:lang w:val="ru-RU" w:eastAsia="ru-RU"/>
        </w:rPr>
        <w:t>цим</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показником</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Україна</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значно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відстає</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від</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багатьох</w:t>
      </w:r>
      <w:proofErr w:type="spellEnd"/>
      <w:r w:rsidR="00F34067" w:rsidRPr="00F34067">
        <w:rPr>
          <w:rFonts w:ascii="Times New Roman" w:eastAsia="Times New Roman" w:hAnsi="Times New Roman" w:cs="Times New Roman"/>
          <w:sz w:val="28"/>
          <w:szCs w:val="28"/>
          <w:lang w:val="ru-RU" w:eastAsia="ru-RU"/>
        </w:rPr>
        <w:t xml:space="preserve"> держав з </w:t>
      </w:r>
      <w:proofErr w:type="spellStart"/>
      <w:r w:rsidR="00F34067" w:rsidRPr="00F34067">
        <w:rPr>
          <w:rFonts w:ascii="Times New Roman" w:eastAsia="Times New Roman" w:hAnsi="Times New Roman" w:cs="Times New Roman"/>
          <w:sz w:val="28"/>
          <w:szCs w:val="28"/>
          <w:lang w:val="ru-RU" w:eastAsia="ru-RU"/>
        </w:rPr>
        <w:t>подібним</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рекреаційно-туристичним</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потенціалом</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Внаслідок</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цього</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багато</w:t>
      </w:r>
      <w:proofErr w:type="spellEnd"/>
      <w:r w:rsidR="00F34067" w:rsidRPr="00F34067">
        <w:rPr>
          <w:rFonts w:ascii="Times New Roman" w:eastAsia="Times New Roman" w:hAnsi="Times New Roman" w:cs="Times New Roman"/>
          <w:sz w:val="28"/>
          <w:szCs w:val="28"/>
          <w:lang w:val="ru-RU" w:eastAsia="ru-RU"/>
        </w:rPr>
        <w:t xml:space="preserve"> наших </w:t>
      </w:r>
      <w:proofErr w:type="spellStart"/>
      <w:r w:rsidR="00F34067" w:rsidRPr="00F34067">
        <w:rPr>
          <w:rFonts w:ascii="Times New Roman" w:eastAsia="Times New Roman" w:hAnsi="Times New Roman" w:cs="Times New Roman"/>
          <w:sz w:val="28"/>
          <w:szCs w:val="28"/>
          <w:lang w:val="ru-RU" w:eastAsia="ru-RU"/>
        </w:rPr>
        <w:t>земляків</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воліють</w:t>
      </w:r>
      <w:proofErr w:type="spellEnd"/>
      <w:r w:rsidR="009F390B">
        <w:rPr>
          <w:rFonts w:ascii="Times New Roman" w:eastAsia="Times New Roman" w:hAnsi="Times New Roman" w:cs="Times New Roman"/>
          <w:sz w:val="28"/>
          <w:szCs w:val="28"/>
          <w:lang w:val="ru-RU" w:eastAsia="ru-RU"/>
        </w:rPr>
        <w:t xml:space="preserve"> </w:t>
      </w:r>
      <w:proofErr w:type="spellStart"/>
      <w:r w:rsidR="009F390B">
        <w:rPr>
          <w:rFonts w:ascii="Times New Roman" w:eastAsia="Times New Roman" w:hAnsi="Times New Roman" w:cs="Times New Roman"/>
          <w:sz w:val="28"/>
          <w:szCs w:val="28"/>
          <w:lang w:val="ru-RU" w:eastAsia="ru-RU"/>
        </w:rPr>
        <w:t>відвідувати</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іноземні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курорти</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отримуючи</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факт</w:t>
      </w:r>
      <w:r w:rsidR="009F390B">
        <w:rPr>
          <w:rFonts w:ascii="Times New Roman" w:eastAsia="Times New Roman" w:hAnsi="Times New Roman" w:cs="Times New Roman"/>
          <w:sz w:val="28"/>
          <w:szCs w:val="28"/>
          <w:lang w:val="ru-RU" w:eastAsia="ru-RU"/>
        </w:rPr>
        <w:t>ично</w:t>
      </w:r>
      <w:proofErr w:type="spellEnd"/>
      <w:r w:rsidR="009F390B">
        <w:rPr>
          <w:rFonts w:ascii="Times New Roman" w:eastAsia="Times New Roman" w:hAnsi="Times New Roman" w:cs="Times New Roman"/>
          <w:sz w:val="28"/>
          <w:szCs w:val="28"/>
          <w:lang w:val="ru-RU" w:eastAsia="ru-RU"/>
        </w:rPr>
        <w:t xml:space="preserve"> за </w:t>
      </w:r>
      <w:proofErr w:type="spellStart"/>
      <w:r w:rsidR="009F390B">
        <w:rPr>
          <w:rFonts w:ascii="Times New Roman" w:eastAsia="Times New Roman" w:hAnsi="Times New Roman" w:cs="Times New Roman"/>
          <w:sz w:val="28"/>
          <w:szCs w:val="28"/>
          <w:lang w:val="ru-RU" w:eastAsia="ru-RU"/>
        </w:rPr>
        <w:t>ті</w:t>
      </w:r>
      <w:proofErr w:type="spellEnd"/>
      <w:r w:rsidR="009F390B">
        <w:rPr>
          <w:rFonts w:ascii="Times New Roman" w:eastAsia="Times New Roman" w:hAnsi="Times New Roman" w:cs="Times New Roman"/>
          <w:sz w:val="28"/>
          <w:szCs w:val="28"/>
          <w:lang w:val="ru-RU" w:eastAsia="ru-RU"/>
        </w:rPr>
        <w:t xml:space="preserve"> ж </w:t>
      </w:r>
      <w:proofErr w:type="spellStart"/>
      <w:r w:rsidR="009F390B">
        <w:rPr>
          <w:rFonts w:ascii="Times New Roman" w:eastAsia="Times New Roman" w:hAnsi="Times New Roman" w:cs="Times New Roman"/>
          <w:sz w:val="28"/>
          <w:szCs w:val="28"/>
          <w:lang w:val="ru-RU" w:eastAsia="ru-RU"/>
        </w:rPr>
        <w:t>гроші</w:t>
      </w:r>
      <w:proofErr w:type="spellEnd"/>
      <w:r w:rsidR="009F390B">
        <w:rPr>
          <w:rFonts w:ascii="Times New Roman" w:eastAsia="Times New Roman" w:hAnsi="Times New Roman" w:cs="Times New Roman"/>
          <w:sz w:val="28"/>
          <w:szCs w:val="28"/>
          <w:lang w:val="ru-RU" w:eastAsia="ru-RU"/>
        </w:rPr>
        <w:t xml:space="preserve"> </w:t>
      </w:r>
      <w:proofErr w:type="spellStart"/>
      <w:r w:rsidR="009F390B">
        <w:rPr>
          <w:rFonts w:ascii="Times New Roman" w:eastAsia="Times New Roman" w:hAnsi="Times New Roman" w:cs="Times New Roman"/>
          <w:sz w:val="28"/>
          <w:szCs w:val="28"/>
          <w:lang w:val="ru-RU" w:eastAsia="ru-RU"/>
        </w:rPr>
        <w:t>набагато</w:t>
      </w:r>
      <w:proofErr w:type="spellEnd"/>
      <w:r w:rsidR="009F390B">
        <w:rPr>
          <w:rFonts w:ascii="Times New Roman" w:eastAsia="Times New Roman" w:hAnsi="Times New Roman" w:cs="Times New Roman"/>
          <w:sz w:val="28"/>
          <w:szCs w:val="28"/>
          <w:lang w:val="ru-RU" w:eastAsia="ru-RU"/>
        </w:rPr>
        <w:t xml:space="preserve"> </w:t>
      </w:r>
      <w:proofErr w:type="spellStart"/>
      <w:r w:rsidR="009F390B">
        <w:rPr>
          <w:rFonts w:ascii="Times New Roman" w:eastAsia="Times New Roman" w:hAnsi="Times New Roman" w:cs="Times New Roman"/>
          <w:sz w:val="28"/>
          <w:szCs w:val="28"/>
          <w:lang w:val="ru-RU" w:eastAsia="ru-RU"/>
        </w:rPr>
        <w:t>вищий</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рівень</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обслуговування</w:t>
      </w:r>
      <w:proofErr w:type="spellEnd"/>
      <w:r w:rsidR="00F34067" w:rsidRPr="00F34067">
        <w:rPr>
          <w:rFonts w:ascii="Times New Roman" w:eastAsia="Times New Roman" w:hAnsi="Times New Roman" w:cs="Times New Roman"/>
          <w:sz w:val="28"/>
          <w:szCs w:val="28"/>
          <w:lang w:val="ru-RU" w:eastAsia="ru-RU"/>
        </w:rPr>
        <w:t xml:space="preserve"> та комфорту і </w:t>
      </w:r>
      <w:proofErr w:type="spellStart"/>
      <w:r w:rsidR="00F34067" w:rsidRPr="00F34067">
        <w:rPr>
          <w:rFonts w:ascii="Times New Roman" w:eastAsia="Times New Roman" w:hAnsi="Times New Roman" w:cs="Times New Roman"/>
          <w:sz w:val="28"/>
          <w:szCs w:val="28"/>
          <w:lang w:val="ru-RU" w:eastAsia="ru-RU"/>
        </w:rPr>
        <w:t>стають</w:t>
      </w:r>
      <w:proofErr w:type="spellEnd"/>
      <w:r w:rsidR="00F34067" w:rsidRPr="00F34067">
        <w:rPr>
          <w:rFonts w:ascii="Times New Roman" w:eastAsia="Times New Roman" w:hAnsi="Times New Roman" w:cs="Times New Roman"/>
          <w:sz w:val="28"/>
          <w:szCs w:val="28"/>
          <w:lang w:val="ru-RU" w:eastAsia="ru-RU"/>
        </w:rPr>
        <w:t xml:space="preserve"> при </w:t>
      </w:r>
      <w:proofErr w:type="spellStart"/>
      <w:r w:rsidR="00F34067" w:rsidRPr="00F34067">
        <w:rPr>
          <w:rFonts w:ascii="Times New Roman" w:eastAsia="Times New Roman" w:hAnsi="Times New Roman" w:cs="Times New Roman"/>
          <w:sz w:val="28"/>
          <w:szCs w:val="28"/>
          <w:lang w:val="ru-RU" w:eastAsia="ru-RU"/>
        </w:rPr>
        <w:t>цьому</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інвесторами</w:t>
      </w:r>
      <w:proofErr w:type="spellEnd"/>
      <w:r w:rsidR="00F34067" w:rsidRPr="00F34067">
        <w:rPr>
          <w:rFonts w:ascii="Times New Roman" w:eastAsia="Times New Roman" w:hAnsi="Times New Roman" w:cs="Times New Roman"/>
          <w:sz w:val="28"/>
          <w:szCs w:val="28"/>
          <w:lang w:val="ru-RU" w:eastAsia="ru-RU"/>
        </w:rPr>
        <w:t xml:space="preserve"> в </w:t>
      </w:r>
      <w:proofErr w:type="spellStart"/>
      <w:r w:rsidR="00F34067" w:rsidRPr="00F34067">
        <w:rPr>
          <w:rFonts w:ascii="Times New Roman" w:eastAsia="Times New Roman" w:hAnsi="Times New Roman" w:cs="Times New Roman"/>
          <w:sz w:val="28"/>
          <w:szCs w:val="28"/>
          <w:lang w:val="ru-RU" w:eastAsia="ru-RU"/>
        </w:rPr>
        <w:t>економіку</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іноземних</w:t>
      </w:r>
      <w:proofErr w:type="spellEnd"/>
      <w:r w:rsidR="00F34067" w:rsidRPr="00F34067">
        <w:rPr>
          <w:rFonts w:ascii="Times New Roman" w:eastAsia="Times New Roman" w:hAnsi="Times New Roman" w:cs="Times New Roman"/>
          <w:sz w:val="28"/>
          <w:szCs w:val="28"/>
          <w:lang w:val="ru-RU" w:eastAsia="ru-RU"/>
        </w:rPr>
        <w:t xml:space="preserve"> держав. </w:t>
      </w:r>
      <w:proofErr w:type="spellStart"/>
      <w:r w:rsidR="00F34067" w:rsidRPr="00F34067">
        <w:rPr>
          <w:rFonts w:ascii="Times New Roman" w:eastAsia="Times New Roman" w:hAnsi="Times New Roman" w:cs="Times New Roman"/>
          <w:sz w:val="28"/>
          <w:szCs w:val="28"/>
          <w:lang w:val="ru-RU" w:eastAsia="ru-RU"/>
        </w:rPr>
        <w:t>Підняття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рівня</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якості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вітчизняних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туристичних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послуг</w:t>
      </w:r>
      <w:proofErr w:type="spellEnd"/>
      <w:r w:rsidR="00F34067" w:rsidRPr="00F34067">
        <w:rPr>
          <w:rFonts w:ascii="Times New Roman" w:eastAsia="Times New Roman" w:hAnsi="Times New Roman" w:cs="Times New Roman"/>
          <w:sz w:val="28"/>
          <w:szCs w:val="28"/>
          <w:lang w:val="ru-RU" w:eastAsia="ru-RU"/>
        </w:rPr>
        <w:t xml:space="preserve"> до </w:t>
      </w:r>
      <w:proofErr w:type="spellStart"/>
      <w:r w:rsidR="00F34067" w:rsidRPr="00F34067">
        <w:rPr>
          <w:rFonts w:ascii="Times New Roman" w:eastAsia="Times New Roman" w:hAnsi="Times New Roman" w:cs="Times New Roman"/>
          <w:sz w:val="28"/>
          <w:szCs w:val="28"/>
          <w:lang w:val="ru-RU" w:eastAsia="ru-RU"/>
        </w:rPr>
        <w:t>європейських</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стандартів</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значно</w:t>
      </w:r>
      <w:proofErr w:type="spellEnd"/>
      <w:r w:rsidR="00F34067" w:rsidRPr="00F34067">
        <w:rPr>
          <w:rFonts w:ascii="Times New Roman" w:eastAsia="Times New Roman" w:hAnsi="Times New Roman" w:cs="Times New Roman"/>
          <w:sz w:val="28"/>
          <w:szCs w:val="28"/>
          <w:lang w:val="ru-RU" w:eastAsia="ru-RU"/>
        </w:rPr>
        <w:t xml:space="preserve"> б </w:t>
      </w:r>
      <w:proofErr w:type="spellStart"/>
      <w:r w:rsidR="00F34067" w:rsidRPr="00F34067">
        <w:rPr>
          <w:rFonts w:ascii="Times New Roman" w:eastAsia="Times New Roman" w:hAnsi="Times New Roman" w:cs="Times New Roman"/>
          <w:sz w:val="28"/>
          <w:szCs w:val="28"/>
          <w:lang w:val="ru-RU" w:eastAsia="ru-RU"/>
        </w:rPr>
        <w:t>прискор</w:t>
      </w:r>
      <w:r w:rsidR="009F390B">
        <w:rPr>
          <w:rFonts w:ascii="Times New Roman" w:eastAsia="Times New Roman" w:hAnsi="Times New Roman" w:cs="Times New Roman"/>
          <w:sz w:val="28"/>
          <w:szCs w:val="28"/>
          <w:lang w:val="ru-RU" w:eastAsia="ru-RU"/>
        </w:rPr>
        <w:t>ило</w:t>
      </w:r>
      <w:proofErr w:type="spellEnd"/>
      <w:r w:rsidR="009F390B">
        <w:rPr>
          <w:rFonts w:ascii="Times New Roman" w:eastAsia="Times New Roman" w:hAnsi="Times New Roman" w:cs="Times New Roman"/>
          <w:sz w:val="28"/>
          <w:szCs w:val="28"/>
          <w:lang w:val="ru-RU" w:eastAsia="ru-RU"/>
        </w:rPr>
        <w:t xml:space="preserve"> </w:t>
      </w:r>
      <w:proofErr w:type="spellStart"/>
      <w:r w:rsidR="009F390B">
        <w:rPr>
          <w:rFonts w:ascii="Times New Roman" w:eastAsia="Times New Roman" w:hAnsi="Times New Roman" w:cs="Times New Roman"/>
          <w:sz w:val="28"/>
          <w:szCs w:val="28"/>
          <w:lang w:val="ru-RU" w:eastAsia="ru-RU"/>
        </w:rPr>
        <w:t>розвиток</w:t>
      </w:r>
      <w:proofErr w:type="spellEnd"/>
      <w:r w:rsidR="009F390B">
        <w:rPr>
          <w:rFonts w:ascii="Times New Roman" w:eastAsia="Times New Roman" w:hAnsi="Times New Roman" w:cs="Times New Roman"/>
          <w:sz w:val="28"/>
          <w:szCs w:val="28"/>
          <w:lang w:val="ru-RU" w:eastAsia="ru-RU"/>
        </w:rPr>
        <w:t xml:space="preserve"> туризму в </w:t>
      </w:r>
      <w:proofErr w:type="spellStart"/>
      <w:r w:rsidR="009F390B">
        <w:rPr>
          <w:rFonts w:ascii="Times New Roman" w:eastAsia="Times New Roman" w:hAnsi="Times New Roman" w:cs="Times New Roman"/>
          <w:sz w:val="28"/>
          <w:szCs w:val="28"/>
          <w:lang w:val="ru-RU" w:eastAsia="ru-RU"/>
        </w:rPr>
        <w:t>Україні</w:t>
      </w:r>
      <w:proofErr w:type="spellEnd"/>
      <w:r w:rsidR="009F390B">
        <w:rPr>
          <w:rFonts w:ascii="Times New Roman" w:eastAsia="Times New Roman" w:hAnsi="Times New Roman" w:cs="Times New Roman"/>
          <w:sz w:val="28"/>
          <w:szCs w:val="28"/>
          <w:lang w:val="ru-RU" w:eastAsia="ru-RU"/>
        </w:rPr>
        <w:t xml:space="preserve"> і привернуло б </w:t>
      </w:r>
      <w:proofErr w:type="spellStart"/>
      <w:r w:rsidR="009F390B">
        <w:rPr>
          <w:rFonts w:ascii="Times New Roman" w:eastAsia="Times New Roman" w:hAnsi="Times New Roman" w:cs="Times New Roman"/>
          <w:sz w:val="28"/>
          <w:szCs w:val="28"/>
          <w:lang w:val="ru-RU" w:eastAsia="ru-RU"/>
        </w:rPr>
        <w:t>більшості</w:t>
      </w:r>
      <w:proofErr w:type="spellEnd"/>
      <w:r w:rsidR="00F34067" w:rsidRPr="00F34067">
        <w:rPr>
          <w:rFonts w:ascii="Times New Roman" w:eastAsia="Times New Roman" w:hAnsi="Times New Roman" w:cs="Times New Roman"/>
          <w:sz w:val="28"/>
          <w:szCs w:val="28"/>
          <w:lang w:val="ru-RU" w:eastAsia="ru-RU"/>
        </w:rPr>
        <w:t xml:space="preserve"> </w:t>
      </w:r>
      <w:proofErr w:type="spellStart"/>
      <w:r w:rsidR="009F390B">
        <w:rPr>
          <w:rFonts w:ascii="Times New Roman" w:eastAsia="Times New Roman" w:hAnsi="Times New Roman" w:cs="Times New Roman"/>
          <w:sz w:val="28"/>
          <w:szCs w:val="28"/>
          <w:lang w:val="ru-RU" w:eastAsia="ru-RU"/>
        </w:rPr>
        <w:t>увагу</w:t>
      </w:r>
      <w:proofErr w:type="spellEnd"/>
      <w:r w:rsidR="009F390B">
        <w:rPr>
          <w:rFonts w:ascii="Times New Roman" w:eastAsia="Times New Roman" w:hAnsi="Times New Roman" w:cs="Times New Roman"/>
          <w:sz w:val="28"/>
          <w:szCs w:val="28"/>
          <w:lang w:val="ru-RU" w:eastAsia="ru-RU"/>
        </w:rPr>
        <w:t xml:space="preserve"> </w:t>
      </w:r>
      <w:proofErr w:type="spellStart"/>
      <w:r w:rsidR="009F390B">
        <w:rPr>
          <w:rFonts w:ascii="Times New Roman" w:eastAsia="Times New Roman" w:hAnsi="Times New Roman" w:cs="Times New Roman"/>
          <w:sz w:val="28"/>
          <w:szCs w:val="28"/>
          <w:lang w:val="ru-RU" w:eastAsia="ru-RU"/>
        </w:rPr>
        <w:t>іноземних</w:t>
      </w:r>
      <w:proofErr w:type="spellEnd"/>
      <w:r w:rsidR="009F390B">
        <w:rPr>
          <w:rFonts w:ascii="Times New Roman" w:eastAsia="Times New Roman" w:hAnsi="Times New Roman" w:cs="Times New Roman"/>
          <w:sz w:val="28"/>
          <w:szCs w:val="28"/>
          <w:lang w:val="ru-RU" w:eastAsia="ru-RU"/>
        </w:rPr>
        <w:t xml:space="preserve"> </w:t>
      </w:r>
      <w:proofErr w:type="spellStart"/>
      <w:r w:rsidR="00F34067" w:rsidRPr="00F34067">
        <w:rPr>
          <w:rFonts w:ascii="Times New Roman" w:eastAsia="Times New Roman" w:hAnsi="Times New Roman" w:cs="Times New Roman"/>
          <w:sz w:val="28"/>
          <w:szCs w:val="28"/>
          <w:lang w:val="ru-RU" w:eastAsia="ru-RU"/>
        </w:rPr>
        <w:t>туристів</w:t>
      </w:r>
      <w:proofErr w:type="spellEnd"/>
      <w:r w:rsidR="00F34067" w:rsidRPr="00F34067">
        <w:rPr>
          <w:rFonts w:ascii="Times New Roman" w:eastAsia="Times New Roman" w:hAnsi="Times New Roman" w:cs="Times New Roman"/>
          <w:sz w:val="28"/>
          <w:szCs w:val="28"/>
          <w:lang w:val="ru-RU" w:eastAsia="ru-RU"/>
        </w:rPr>
        <w:t>.</w:t>
      </w:r>
    </w:p>
    <w:p w14:paraId="502B178C" w14:textId="0921C514" w:rsidR="00573E41" w:rsidRDefault="00406A0E" w:rsidP="00FA6CF6">
      <w:pPr>
        <w:spacing w:after="0" w:line="360" w:lineRule="auto"/>
        <w:ind w:firstLine="708"/>
        <w:jc w:val="both"/>
        <w:rPr>
          <w:rFonts w:ascii="Times New Roman" w:eastAsia="Times New Roman" w:hAnsi="Times New Roman" w:cs="Times New Roman"/>
          <w:sz w:val="28"/>
          <w:szCs w:val="28"/>
          <w:lang w:val="ru-RU" w:eastAsia="ru-RU"/>
        </w:rPr>
      </w:pPr>
      <w:r w:rsidRPr="00BD4D8E">
        <w:rPr>
          <w:rFonts w:ascii="Times New Roman" w:eastAsia="Times New Roman" w:hAnsi="Times New Roman" w:cs="Times New Roman"/>
          <w:sz w:val="28"/>
          <w:szCs w:val="28"/>
          <w:lang w:eastAsia="ru-RU"/>
        </w:rPr>
        <w:t xml:space="preserve">Зіставляючи перспективи розвитку туристичної індустрії в Україні, необхідно акцентувати, що нинішній туризм – це та галузь економіки й життєдіяльності суспільства в цілому, яка тою чи іншою мірою інтегрує практично всі галузі. </w:t>
      </w:r>
      <w:proofErr w:type="spellStart"/>
      <w:r w:rsidRPr="00406A0E">
        <w:rPr>
          <w:rFonts w:ascii="Times New Roman" w:eastAsia="Times New Roman" w:hAnsi="Times New Roman" w:cs="Times New Roman"/>
          <w:sz w:val="28"/>
          <w:szCs w:val="28"/>
          <w:lang w:val="ru-RU" w:eastAsia="ru-RU"/>
        </w:rPr>
        <w:t>Саме</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це</w:t>
      </w:r>
      <w:proofErr w:type="spellEnd"/>
      <w:r w:rsidRPr="00406A0E">
        <w:rPr>
          <w:rFonts w:ascii="Times New Roman" w:eastAsia="Times New Roman" w:hAnsi="Times New Roman" w:cs="Times New Roman"/>
          <w:sz w:val="28"/>
          <w:szCs w:val="28"/>
          <w:lang w:val="ru-RU" w:eastAsia="ru-RU"/>
        </w:rPr>
        <w:t xml:space="preserve"> і </w:t>
      </w:r>
      <w:proofErr w:type="spellStart"/>
      <w:r w:rsidRPr="00406A0E">
        <w:rPr>
          <w:rFonts w:ascii="Times New Roman" w:eastAsia="Times New Roman" w:hAnsi="Times New Roman" w:cs="Times New Roman"/>
          <w:sz w:val="28"/>
          <w:szCs w:val="28"/>
          <w:lang w:val="ru-RU" w:eastAsia="ru-RU"/>
        </w:rPr>
        <w:t>характеризує</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одне</w:t>
      </w:r>
      <w:proofErr w:type="spellEnd"/>
      <w:r w:rsidRPr="00406A0E">
        <w:rPr>
          <w:rFonts w:ascii="Times New Roman" w:eastAsia="Times New Roman" w:hAnsi="Times New Roman" w:cs="Times New Roman"/>
          <w:sz w:val="28"/>
          <w:szCs w:val="28"/>
          <w:lang w:val="ru-RU" w:eastAsia="ru-RU"/>
        </w:rPr>
        <w:t xml:space="preserve"> з </w:t>
      </w:r>
      <w:proofErr w:type="spellStart"/>
      <w:r w:rsidRPr="00406A0E">
        <w:rPr>
          <w:rFonts w:ascii="Times New Roman" w:eastAsia="Times New Roman" w:hAnsi="Times New Roman" w:cs="Times New Roman"/>
          <w:sz w:val="28"/>
          <w:szCs w:val="28"/>
          <w:lang w:val="ru-RU" w:eastAsia="ru-RU"/>
        </w:rPr>
        <w:t>перших</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місць</w:t>
      </w:r>
      <w:proofErr w:type="spellEnd"/>
      <w:r w:rsidRPr="00406A0E">
        <w:rPr>
          <w:rFonts w:ascii="Times New Roman" w:eastAsia="Times New Roman" w:hAnsi="Times New Roman" w:cs="Times New Roman"/>
          <w:sz w:val="28"/>
          <w:szCs w:val="28"/>
          <w:lang w:val="ru-RU" w:eastAsia="ru-RU"/>
        </w:rPr>
        <w:t xml:space="preserve">, яке </w:t>
      </w:r>
      <w:proofErr w:type="spellStart"/>
      <w:r w:rsidRPr="00406A0E">
        <w:rPr>
          <w:rFonts w:ascii="Times New Roman" w:eastAsia="Times New Roman" w:hAnsi="Times New Roman" w:cs="Times New Roman"/>
          <w:sz w:val="28"/>
          <w:szCs w:val="28"/>
          <w:lang w:val="ru-RU" w:eastAsia="ru-RU"/>
        </w:rPr>
        <w:t>займає</w:t>
      </w:r>
      <w:proofErr w:type="spellEnd"/>
      <w:r w:rsidRPr="00406A0E">
        <w:rPr>
          <w:rFonts w:ascii="Times New Roman" w:eastAsia="Times New Roman" w:hAnsi="Times New Roman" w:cs="Times New Roman"/>
          <w:sz w:val="28"/>
          <w:szCs w:val="28"/>
          <w:lang w:val="ru-RU" w:eastAsia="ru-RU"/>
        </w:rPr>
        <w:t xml:space="preserve"> туризм у </w:t>
      </w:r>
      <w:proofErr w:type="spellStart"/>
      <w:r w:rsidRPr="00406A0E">
        <w:rPr>
          <w:rFonts w:ascii="Times New Roman" w:eastAsia="Times New Roman" w:hAnsi="Times New Roman" w:cs="Times New Roman"/>
          <w:sz w:val="28"/>
          <w:szCs w:val="28"/>
          <w:lang w:val="ru-RU" w:eastAsia="ru-RU"/>
        </w:rPr>
        <w:t>глобальній</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економіці</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Цей</w:t>
      </w:r>
      <w:proofErr w:type="spellEnd"/>
      <w:r w:rsidRPr="00406A0E">
        <w:rPr>
          <w:rFonts w:ascii="Times New Roman" w:eastAsia="Times New Roman" w:hAnsi="Times New Roman" w:cs="Times New Roman"/>
          <w:sz w:val="28"/>
          <w:szCs w:val="28"/>
          <w:lang w:val="ru-RU" w:eastAsia="ru-RU"/>
        </w:rPr>
        <w:t xml:space="preserve"> аспект повинен стати </w:t>
      </w:r>
      <w:proofErr w:type="spellStart"/>
      <w:r w:rsidRPr="00406A0E">
        <w:rPr>
          <w:rFonts w:ascii="Times New Roman" w:eastAsia="Times New Roman" w:hAnsi="Times New Roman" w:cs="Times New Roman"/>
          <w:sz w:val="28"/>
          <w:szCs w:val="28"/>
          <w:lang w:val="ru-RU" w:eastAsia="ru-RU"/>
        </w:rPr>
        <w:t>головним</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напрямком</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формування</w:t>
      </w:r>
      <w:proofErr w:type="spellEnd"/>
      <w:r w:rsidRPr="00406A0E">
        <w:rPr>
          <w:rFonts w:ascii="Times New Roman" w:eastAsia="Times New Roman" w:hAnsi="Times New Roman" w:cs="Times New Roman"/>
          <w:sz w:val="28"/>
          <w:szCs w:val="28"/>
          <w:lang w:val="ru-RU" w:eastAsia="ru-RU"/>
        </w:rPr>
        <w:t xml:space="preserve"> нового </w:t>
      </w:r>
      <w:proofErr w:type="spellStart"/>
      <w:r w:rsidRPr="00406A0E">
        <w:rPr>
          <w:rFonts w:ascii="Times New Roman" w:eastAsia="Times New Roman" w:hAnsi="Times New Roman" w:cs="Times New Roman"/>
          <w:sz w:val="28"/>
          <w:szCs w:val="28"/>
          <w:lang w:val="ru-RU" w:eastAsia="ru-RU"/>
        </w:rPr>
        <w:t>національного</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туристичного</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підходу</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його</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пріоритетний</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розвиток</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може</w:t>
      </w:r>
      <w:proofErr w:type="spellEnd"/>
      <w:r w:rsidRPr="00406A0E">
        <w:rPr>
          <w:rFonts w:ascii="Times New Roman" w:eastAsia="Times New Roman" w:hAnsi="Times New Roman" w:cs="Times New Roman"/>
          <w:sz w:val="28"/>
          <w:szCs w:val="28"/>
          <w:lang w:val="ru-RU" w:eastAsia="ru-RU"/>
        </w:rPr>
        <w:t xml:space="preserve"> позитивно </w:t>
      </w:r>
      <w:proofErr w:type="spellStart"/>
      <w:r w:rsidRPr="00406A0E">
        <w:rPr>
          <w:rFonts w:ascii="Times New Roman" w:eastAsia="Times New Roman" w:hAnsi="Times New Roman" w:cs="Times New Roman"/>
          <w:sz w:val="28"/>
          <w:szCs w:val="28"/>
          <w:lang w:val="ru-RU" w:eastAsia="ru-RU"/>
        </w:rPr>
        <w:t>вплинути</w:t>
      </w:r>
      <w:proofErr w:type="spellEnd"/>
      <w:r w:rsidRPr="00406A0E">
        <w:rPr>
          <w:rFonts w:ascii="Times New Roman" w:eastAsia="Times New Roman" w:hAnsi="Times New Roman" w:cs="Times New Roman"/>
          <w:sz w:val="28"/>
          <w:szCs w:val="28"/>
          <w:lang w:val="ru-RU" w:eastAsia="ru-RU"/>
        </w:rPr>
        <w:t xml:space="preserve"> на </w:t>
      </w:r>
      <w:proofErr w:type="spellStart"/>
      <w:r w:rsidRPr="00406A0E">
        <w:rPr>
          <w:rFonts w:ascii="Times New Roman" w:eastAsia="Times New Roman" w:hAnsi="Times New Roman" w:cs="Times New Roman"/>
          <w:sz w:val="28"/>
          <w:szCs w:val="28"/>
          <w:lang w:val="ru-RU" w:eastAsia="ru-RU"/>
        </w:rPr>
        <w:t>економічні</w:t>
      </w:r>
      <w:proofErr w:type="spellEnd"/>
      <w:r w:rsidRPr="00406A0E">
        <w:rPr>
          <w:rFonts w:ascii="Times New Roman" w:eastAsia="Times New Roman" w:hAnsi="Times New Roman" w:cs="Times New Roman"/>
          <w:sz w:val="28"/>
          <w:szCs w:val="28"/>
          <w:lang w:val="ru-RU" w:eastAsia="ru-RU"/>
        </w:rPr>
        <w:t xml:space="preserve"> та </w:t>
      </w:r>
      <w:proofErr w:type="spellStart"/>
      <w:r w:rsidRPr="00406A0E">
        <w:rPr>
          <w:rFonts w:ascii="Times New Roman" w:eastAsia="Times New Roman" w:hAnsi="Times New Roman" w:cs="Times New Roman"/>
          <w:sz w:val="28"/>
          <w:szCs w:val="28"/>
          <w:lang w:val="ru-RU" w:eastAsia="ru-RU"/>
        </w:rPr>
        <w:t>соціальні</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умови</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всієї</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країни</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активізувати</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багато</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важливих</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галузей</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економіки</w:t>
      </w:r>
      <w:proofErr w:type="spellEnd"/>
      <w:r w:rsidRPr="00406A0E">
        <w:rPr>
          <w:rFonts w:ascii="Times New Roman" w:eastAsia="Times New Roman" w:hAnsi="Times New Roman" w:cs="Times New Roman"/>
          <w:sz w:val="28"/>
          <w:szCs w:val="28"/>
          <w:lang w:val="ru-RU" w:eastAsia="ru-RU"/>
        </w:rPr>
        <w:t xml:space="preserve"> та </w:t>
      </w:r>
      <w:proofErr w:type="spellStart"/>
      <w:r w:rsidRPr="00406A0E">
        <w:rPr>
          <w:rFonts w:ascii="Times New Roman" w:eastAsia="Times New Roman" w:hAnsi="Times New Roman" w:cs="Times New Roman"/>
          <w:sz w:val="28"/>
          <w:szCs w:val="28"/>
          <w:lang w:val="ru-RU" w:eastAsia="ru-RU"/>
        </w:rPr>
        <w:t>зміцнити</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позитивний</w:t>
      </w:r>
      <w:proofErr w:type="spellEnd"/>
      <w:r w:rsidRPr="00406A0E">
        <w:rPr>
          <w:rFonts w:ascii="Times New Roman" w:eastAsia="Times New Roman" w:hAnsi="Times New Roman" w:cs="Times New Roman"/>
          <w:sz w:val="28"/>
          <w:szCs w:val="28"/>
          <w:lang w:val="ru-RU" w:eastAsia="ru-RU"/>
        </w:rPr>
        <w:t xml:space="preserve"> </w:t>
      </w:r>
      <w:proofErr w:type="spellStart"/>
      <w:r w:rsidRPr="00406A0E">
        <w:rPr>
          <w:rFonts w:ascii="Times New Roman" w:eastAsia="Times New Roman" w:hAnsi="Times New Roman" w:cs="Times New Roman"/>
          <w:sz w:val="28"/>
          <w:szCs w:val="28"/>
          <w:lang w:val="ru-RU" w:eastAsia="ru-RU"/>
        </w:rPr>
        <w:t>імідж</w:t>
      </w:r>
      <w:proofErr w:type="spellEnd"/>
      <w:r w:rsidRPr="00406A0E">
        <w:rPr>
          <w:rFonts w:ascii="Times New Roman" w:eastAsia="Times New Roman" w:hAnsi="Times New Roman" w:cs="Times New Roman"/>
          <w:sz w:val="28"/>
          <w:szCs w:val="28"/>
          <w:lang w:val="ru-RU" w:eastAsia="ru-RU"/>
        </w:rPr>
        <w:t xml:space="preserve"> </w:t>
      </w:r>
      <w:proofErr w:type="spellStart"/>
      <w:r w:rsidRPr="00F04D3F">
        <w:rPr>
          <w:rFonts w:ascii="Times New Roman" w:eastAsia="Times New Roman" w:hAnsi="Times New Roman" w:cs="Times New Roman"/>
          <w:sz w:val="28"/>
          <w:szCs w:val="28"/>
          <w:lang w:val="ru-RU" w:eastAsia="ru-RU"/>
        </w:rPr>
        <w:t>України</w:t>
      </w:r>
      <w:proofErr w:type="spellEnd"/>
      <w:r w:rsidR="00F04D3F" w:rsidRPr="00F04D3F">
        <w:rPr>
          <w:rFonts w:ascii="Times New Roman" w:eastAsia="Times New Roman" w:hAnsi="Times New Roman" w:cs="Times New Roman"/>
          <w:sz w:val="28"/>
          <w:szCs w:val="28"/>
          <w:lang w:val="ru-RU" w:eastAsia="ru-RU"/>
        </w:rPr>
        <w:t xml:space="preserve"> </w:t>
      </w:r>
      <w:r w:rsidR="00F04D3F" w:rsidRPr="00F04D3F">
        <w:rPr>
          <w:rFonts w:ascii="Times New Roman" w:eastAsia="Times New Roman" w:hAnsi="Times New Roman" w:cs="Times New Roman"/>
          <w:sz w:val="28"/>
          <w:szCs w:val="28"/>
          <w:lang w:eastAsia="ru-RU"/>
        </w:rPr>
        <w:t>[7]</w:t>
      </w:r>
      <w:r w:rsidRPr="00F04D3F">
        <w:rPr>
          <w:rFonts w:ascii="Times New Roman" w:eastAsia="Times New Roman" w:hAnsi="Times New Roman" w:cs="Times New Roman"/>
          <w:sz w:val="28"/>
          <w:szCs w:val="28"/>
          <w:lang w:val="ru-RU" w:eastAsia="ru-RU"/>
        </w:rPr>
        <w:t>.</w:t>
      </w:r>
      <w:r w:rsidR="00504CC0">
        <w:rPr>
          <w:rFonts w:ascii="Times New Roman" w:eastAsia="Times New Roman" w:hAnsi="Times New Roman" w:cs="Times New Roman"/>
          <w:sz w:val="28"/>
          <w:szCs w:val="28"/>
          <w:lang w:val="ru-RU" w:eastAsia="ru-RU"/>
        </w:rPr>
        <w:t xml:space="preserve"> </w:t>
      </w:r>
      <w:proofErr w:type="spellStart"/>
      <w:r w:rsidR="005D448E" w:rsidRPr="0016027D">
        <w:rPr>
          <w:rFonts w:ascii="Times New Roman" w:eastAsia="Times New Roman" w:hAnsi="Times New Roman" w:cs="Times New Roman"/>
          <w:sz w:val="28"/>
          <w:szCs w:val="28"/>
          <w:lang w:val="ru-RU" w:eastAsia="ru-RU"/>
        </w:rPr>
        <w:t>Слід</w:t>
      </w:r>
      <w:proofErr w:type="spellEnd"/>
      <w:r w:rsidR="005D448E" w:rsidRPr="0016027D">
        <w:rPr>
          <w:rFonts w:ascii="Times New Roman" w:eastAsia="Times New Roman" w:hAnsi="Times New Roman" w:cs="Times New Roman"/>
          <w:sz w:val="28"/>
          <w:szCs w:val="28"/>
          <w:lang w:val="ru-RU" w:eastAsia="ru-RU"/>
        </w:rPr>
        <w:t xml:space="preserve"> </w:t>
      </w:r>
      <w:proofErr w:type="spellStart"/>
      <w:r w:rsidR="005D448E" w:rsidRPr="0016027D">
        <w:rPr>
          <w:rFonts w:ascii="Times New Roman" w:eastAsia="Times New Roman" w:hAnsi="Times New Roman" w:cs="Times New Roman"/>
          <w:sz w:val="28"/>
          <w:szCs w:val="28"/>
          <w:lang w:val="ru-RU" w:eastAsia="ru-RU"/>
        </w:rPr>
        <w:t>підкреслити</w:t>
      </w:r>
      <w:proofErr w:type="spellEnd"/>
      <w:r w:rsidR="005D448E" w:rsidRPr="0016027D">
        <w:rPr>
          <w:rFonts w:ascii="Times New Roman" w:eastAsia="Times New Roman" w:hAnsi="Times New Roman" w:cs="Times New Roman"/>
          <w:sz w:val="28"/>
          <w:szCs w:val="28"/>
          <w:lang w:val="ru-RU" w:eastAsia="ru-RU"/>
        </w:rPr>
        <w:t xml:space="preserve">, </w:t>
      </w:r>
      <w:proofErr w:type="spellStart"/>
      <w:r w:rsidR="005D448E" w:rsidRPr="0016027D">
        <w:rPr>
          <w:rFonts w:ascii="Times New Roman" w:eastAsia="Times New Roman" w:hAnsi="Times New Roman" w:cs="Times New Roman"/>
          <w:sz w:val="28"/>
          <w:szCs w:val="28"/>
          <w:lang w:val="ru-RU" w:eastAsia="ru-RU"/>
        </w:rPr>
        <w:t>що</w:t>
      </w:r>
      <w:proofErr w:type="spellEnd"/>
      <w:r w:rsidR="005D448E" w:rsidRPr="0016027D">
        <w:rPr>
          <w:rFonts w:ascii="Times New Roman" w:eastAsia="Times New Roman" w:hAnsi="Times New Roman" w:cs="Times New Roman"/>
          <w:sz w:val="28"/>
          <w:szCs w:val="28"/>
          <w:lang w:val="ru-RU" w:eastAsia="ru-RU"/>
        </w:rPr>
        <w:t xml:space="preserve"> для того, </w:t>
      </w:r>
      <w:proofErr w:type="spellStart"/>
      <w:r w:rsidR="005D448E" w:rsidRPr="0016027D">
        <w:rPr>
          <w:rFonts w:ascii="Times New Roman" w:eastAsia="Times New Roman" w:hAnsi="Times New Roman" w:cs="Times New Roman"/>
          <w:sz w:val="28"/>
          <w:szCs w:val="28"/>
          <w:lang w:val="ru-RU" w:eastAsia="ru-RU"/>
        </w:rPr>
        <w:t>щоб</w:t>
      </w:r>
      <w:proofErr w:type="spellEnd"/>
      <w:r w:rsidR="005D448E" w:rsidRPr="0016027D">
        <w:rPr>
          <w:rFonts w:ascii="Times New Roman" w:eastAsia="Times New Roman" w:hAnsi="Times New Roman" w:cs="Times New Roman"/>
          <w:sz w:val="28"/>
          <w:szCs w:val="28"/>
          <w:lang w:val="ru-RU" w:eastAsia="ru-RU"/>
        </w:rPr>
        <w:t xml:space="preserve"> стати </w:t>
      </w:r>
      <w:proofErr w:type="spellStart"/>
      <w:r w:rsidR="005D448E" w:rsidRPr="0016027D">
        <w:rPr>
          <w:rFonts w:ascii="Times New Roman" w:eastAsia="Times New Roman" w:hAnsi="Times New Roman" w:cs="Times New Roman"/>
          <w:sz w:val="28"/>
          <w:szCs w:val="28"/>
          <w:lang w:val="ru-RU" w:eastAsia="ru-RU"/>
        </w:rPr>
        <w:t>лідером</w:t>
      </w:r>
      <w:proofErr w:type="spellEnd"/>
      <w:r w:rsidR="005D448E" w:rsidRPr="0016027D">
        <w:rPr>
          <w:rFonts w:ascii="Times New Roman" w:eastAsia="Times New Roman" w:hAnsi="Times New Roman" w:cs="Times New Roman"/>
          <w:sz w:val="28"/>
          <w:szCs w:val="28"/>
          <w:lang w:val="ru-RU" w:eastAsia="ru-RU"/>
        </w:rPr>
        <w:t xml:space="preserve"> </w:t>
      </w:r>
      <w:proofErr w:type="spellStart"/>
      <w:r w:rsidR="005D448E" w:rsidRPr="0016027D">
        <w:rPr>
          <w:rFonts w:ascii="Times New Roman" w:eastAsia="Times New Roman" w:hAnsi="Times New Roman" w:cs="Times New Roman"/>
          <w:sz w:val="28"/>
          <w:szCs w:val="28"/>
          <w:lang w:val="ru-RU" w:eastAsia="ru-RU"/>
        </w:rPr>
        <w:t>серед</w:t>
      </w:r>
      <w:proofErr w:type="spellEnd"/>
      <w:r w:rsidR="005D448E" w:rsidRPr="0016027D">
        <w:rPr>
          <w:rFonts w:ascii="Times New Roman" w:eastAsia="Times New Roman" w:hAnsi="Times New Roman" w:cs="Times New Roman"/>
          <w:sz w:val="28"/>
          <w:szCs w:val="28"/>
          <w:lang w:val="ru-RU" w:eastAsia="ru-RU"/>
        </w:rPr>
        <w:t xml:space="preserve"> </w:t>
      </w:r>
      <w:proofErr w:type="spellStart"/>
      <w:r w:rsidR="005D448E" w:rsidRPr="0016027D">
        <w:rPr>
          <w:rFonts w:ascii="Times New Roman" w:eastAsia="Times New Roman" w:hAnsi="Times New Roman" w:cs="Times New Roman"/>
          <w:sz w:val="28"/>
          <w:szCs w:val="28"/>
          <w:lang w:val="ru-RU" w:eastAsia="ru-RU"/>
        </w:rPr>
        <w:t>країн</w:t>
      </w:r>
      <w:proofErr w:type="spellEnd"/>
      <w:r w:rsidR="005D448E" w:rsidRPr="0016027D">
        <w:rPr>
          <w:rFonts w:ascii="Times New Roman" w:eastAsia="Times New Roman" w:hAnsi="Times New Roman" w:cs="Times New Roman"/>
          <w:sz w:val="28"/>
          <w:szCs w:val="28"/>
          <w:lang w:val="ru-RU" w:eastAsia="ru-RU"/>
        </w:rPr>
        <w:t xml:space="preserve"> з </w:t>
      </w:r>
      <w:proofErr w:type="spellStart"/>
      <w:r w:rsidR="005D448E" w:rsidRPr="0016027D">
        <w:rPr>
          <w:rFonts w:ascii="Times New Roman" w:eastAsia="Times New Roman" w:hAnsi="Times New Roman" w:cs="Times New Roman"/>
          <w:sz w:val="28"/>
          <w:szCs w:val="28"/>
          <w:lang w:val="ru-RU" w:eastAsia="ru-RU"/>
        </w:rPr>
        <w:t>розвиненим</w:t>
      </w:r>
      <w:proofErr w:type="spellEnd"/>
      <w:r w:rsidR="005D448E" w:rsidRPr="0016027D">
        <w:rPr>
          <w:rFonts w:ascii="Times New Roman" w:eastAsia="Times New Roman" w:hAnsi="Times New Roman" w:cs="Times New Roman"/>
          <w:sz w:val="28"/>
          <w:szCs w:val="28"/>
          <w:lang w:val="ru-RU" w:eastAsia="ru-RU"/>
        </w:rPr>
        <w:t xml:space="preserve"> тур</w:t>
      </w:r>
      <w:r w:rsidR="00C33390">
        <w:rPr>
          <w:rFonts w:ascii="Times New Roman" w:eastAsia="Times New Roman" w:hAnsi="Times New Roman" w:cs="Times New Roman"/>
          <w:sz w:val="28"/>
          <w:szCs w:val="28"/>
          <w:lang w:val="ru-RU" w:eastAsia="ru-RU"/>
        </w:rPr>
        <w:t xml:space="preserve">измом, </w:t>
      </w:r>
      <w:proofErr w:type="spellStart"/>
      <w:r w:rsidR="00C33390">
        <w:rPr>
          <w:rFonts w:ascii="Times New Roman" w:eastAsia="Times New Roman" w:hAnsi="Times New Roman" w:cs="Times New Roman"/>
          <w:sz w:val="28"/>
          <w:szCs w:val="28"/>
          <w:lang w:val="ru-RU" w:eastAsia="ru-RU"/>
        </w:rPr>
        <w:t>необхідно</w:t>
      </w:r>
      <w:proofErr w:type="spellEnd"/>
      <w:r w:rsidR="00C33390">
        <w:rPr>
          <w:rFonts w:ascii="Times New Roman" w:eastAsia="Times New Roman" w:hAnsi="Times New Roman" w:cs="Times New Roman"/>
          <w:sz w:val="28"/>
          <w:szCs w:val="28"/>
          <w:lang w:val="ru-RU" w:eastAsia="ru-RU"/>
        </w:rPr>
        <w:t xml:space="preserve"> не </w:t>
      </w:r>
      <w:proofErr w:type="spellStart"/>
      <w:r w:rsidR="00C33390">
        <w:rPr>
          <w:rFonts w:ascii="Times New Roman" w:eastAsia="Times New Roman" w:hAnsi="Times New Roman" w:cs="Times New Roman"/>
          <w:sz w:val="28"/>
          <w:szCs w:val="28"/>
          <w:lang w:val="ru-RU" w:eastAsia="ru-RU"/>
        </w:rPr>
        <w:t>тільки</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розв</w:t>
      </w:r>
      <w:r w:rsidR="00C33390" w:rsidRPr="00C33390">
        <w:rPr>
          <w:rFonts w:ascii="Times New Roman" w:eastAsia="Times New Roman" w:hAnsi="Times New Roman" w:cs="Times New Roman"/>
          <w:sz w:val="28"/>
          <w:szCs w:val="28"/>
          <w:lang w:val="ru-RU" w:eastAsia="ru-RU"/>
        </w:rPr>
        <w:t>’</w:t>
      </w:r>
      <w:r w:rsidR="005D448E" w:rsidRPr="0016027D">
        <w:rPr>
          <w:rFonts w:ascii="Times New Roman" w:eastAsia="Times New Roman" w:hAnsi="Times New Roman" w:cs="Times New Roman"/>
          <w:sz w:val="28"/>
          <w:szCs w:val="28"/>
          <w:lang w:val="ru-RU" w:eastAsia="ru-RU"/>
        </w:rPr>
        <w:t>язувати</w:t>
      </w:r>
      <w:proofErr w:type="spellEnd"/>
      <w:r w:rsidR="005D448E" w:rsidRPr="0016027D">
        <w:rPr>
          <w:rFonts w:ascii="Times New Roman" w:eastAsia="Times New Roman" w:hAnsi="Times New Roman" w:cs="Times New Roman"/>
          <w:sz w:val="28"/>
          <w:szCs w:val="28"/>
          <w:lang w:val="ru-RU" w:eastAsia="ru-RU"/>
        </w:rPr>
        <w:t xml:space="preserve"> </w:t>
      </w:r>
      <w:proofErr w:type="spellStart"/>
      <w:r w:rsidR="005D448E" w:rsidRPr="0016027D">
        <w:rPr>
          <w:rFonts w:ascii="Times New Roman" w:eastAsia="Times New Roman" w:hAnsi="Times New Roman" w:cs="Times New Roman"/>
          <w:sz w:val="28"/>
          <w:szCs w:val="28"/>
          <w:lang w:val="ru-RU" w:eastAsia="ru-RU"/>
        </w:rPr>
        <w:t>всі</w:t>
      </w:r>
      <w:proofErr w:type="spellEnd"/>
      <w:r w:rsidR="005D448E" w:rsidRPr="0016027D">
        <w:rPr>
          <w:rFonts w:ascii="Times New Roman" w:eastAsia="Times New Roman" w:hAnsi="Times New Roman" w:cs="Times New Roman"/>
          <w:sz w:val="28"/>
          <w:szCs w:val="28"/>
          <w:lang w:val="ru-RU" w:eastAsia="ru-RU"/>
        </w:rPr>
        <w:t xml:space="preserve"> </w:t>
      </w:r>
      <w:proofErr w:type="spellStart"/>
      <w:r w:rsidR="005D448E" w:rsidRPr="0016027D">
        <w:rPr>
          <w:rFonts w:ascii="Times New Roman" w:eastAsia="Times New Roman" w:hAnsi="Times New Roman" w:cs="Times New Roman"/>
          <w:sz w:val="28"/>
          <w:szCs w:val="28"/>
          <w:lang w:val="ru-RU" w:eastAsia="ru-RU"/>
        </w:rPr>
        <w:t>проблеми</w:t>
      </w:r>
      <w:proofErr w:type="spellEnd"/>
      <w:r w:rsidR="005D448E" w:rsidRPr="0016027D">
        <w:rPr>
          <w:rFonts w:ascii="Times New Roman" w:eastAsia="Times New Roman" w:hAnsi="Times New Roman" w:cs="Times New Roman"/>
          <w:sz w:val="28"/>
          <w:szCs w:val="28"/>
          <w:lang w:val="ru-RU" w:eastAsia="ru-RU"/>
        </w:rPr>
        <w:t xml:space="preserve">, </w:t>
      </w:r>
      <w:proofErr w:type="spellStart"/>
      <w:r w:rsidR="005D448E" w:rsidRPr="0016027D">
        <w:rPr>
          <w:rFonts w:ascii="Times New Roman" w:eastAsia="Times New Roman" w:hAnsi="Times New Roman" w:cs="Times New Roman"/>
          <w:sz w:val="28"/>
          <w:szCs w:val="28"/>
          <w:lang w:val="ru-RU" w:eastAsia="ru-RU"/>
        </w:rPr>
        <w:t>але</w:t>
      </w:r>
      <w:proofErr w:type="spellEnd"/>
      <w:r w:rsidR="005D448E" w:rsidRPr="0016027D">
        <w:rPr>
          <w:rFonts w:ascii="Times New Roman" w:eastAsia="Times New Roman" w:hAnsi="Times New Roman" w:cs="Times New Roman"/>
          <w:sz w:val="28"/>
          <w:szCs w:val="28"/>
          <w:lang w:val="ru-RU" w:eastAsia="ru-RU"/>
        </w:rPr>
        <w:t xml:space="preserve"> й </w:t>
      </w:r>
      <w:proofErr w:type="spellStart"/>
      <w:r w:rsidR="005D448E" w:rsidRPr="0016027D">
        <w:rPr>
          <w:rFonts w:ascii="Times New Roman" w:eastAsia="Times New Roman" w:hAnsi="Times New Roman" w:cs="Times New Roman"/>
          <w:sz w:val="28"/>
          <w:szCs w:val="28"/>
          <w:lang w:val="ru-RU" w:eastAsia="ru-RU"/>
        </w:rPr>
        <w:t>адаптуватися</w:t>
      </w:r>
      <w:proofErr w:type="spellEnd"/>
      <w:r w:rsidR="005D448E" w:rsidRPr="0016027D">
        <w:rPr>
          <w:rFonts w:ascii="Times New Roman" w:eastAsia="Times New Roman" w:hAnsi="Times New Roman" w:cs="Times New Roman"/>
          <w:sz w:val="28"/>
          <w:szCs w:val="28"/>
          <w:lang w:val="ru-RU" w:eastAsia="ru-RU"/>
        </w:rPr>
        <w:t xml:space="preserve"> д</w:t>
      </w:r>
      <w:r w:rsidR="005D448E">
        <w:rPr>
          <w:rFonts w:ascii="Times New Roman" w:eastAsia="Times New Roman" w:hAnsi="Times New Roman" w:cs="Times New Roman"/>
          <w:sz w:val="28"/>
          <w:szCs w:val="28"/>
          <w:lang w:val="ru-RU" w:eastAsia="ru-RU"/>
        </w:rPr>
        <w:t xml:space="preserve">о </w:t>
      </w:r>
      <w:proofErr w:type="spellStart"/>
      <w:r w:rsidR="005D448E">
        <w:rPr>
          <w:rFonts w:ascii="Times New Roman" w:eastAsia="Times New Roman" w:hAnsi="Times New Roman" w:cs="Times New Roman"/>
          <w:sz w:val="28"/>
          <w:szCs w:val="28"/>
          <w:lang w:val="ru-RU" w:eastAsia="ru-RU"/>
        </w:rPr>
        <w:t>сучасних</w:t>
      </w:r>
      <w:proofErr w:type="spellEnd"/>
      <w:r w:rsidR="005D448E">
        <w:rPr>
          <w:rFonts w:ascii="Times New Roman" w:eastAsia="Times New Roman" w:hAnsi="Times New Roman" w:cs="Times New Roman"/>
          <w:sz w:val="28"/>
          <w:szCs w:val="28"/>
          <w:lang w:val="ru-RU" w:eastAsia="ru-RU"/>
        </w:rPr>
        <w:t xml:space="preserve"> умов і темпу </w:t>
      </w:r>
      <w:proofErr w:type="spellStart"/>
      <w:r w:rsidR="005D448E">
        <w:rPr>
          <w:rFonts w:ascii="Times New Roman" w:eastAsia="Times New Roman" w:hAnsi="Times New Roman" w:cs="Times New Roman"/>
          <w:sz w:val="28"/>
          <w:szCs w:val="28"/>
          <w:lang w:val="ru-RU" w:eastAsia="ru-RU"/>
        </w:rPr>
        <w:t>життя</w:t>
      </w:r>
      <w:proofErr w:type="spellEnd"/>
      <w:r w:rsidR="005D448E">
        <w:rPr>
          <w:rFonts w:ascii="Times New Roman" w:eastAsia="Times New Roman" w:hAnsi="Times New Roman" w:cs="Times New Roman"/>
          <w:sz w:val="28"/>
          <w:szCs w:val="28"/>
          <w:lang w:val="ru-RU" w:eastAsia="ru-RU"/>
        </w:rPr>
        <w:t xml:space="preserve">. </w:t>
      </w:r>
    </w:p>
    <w:p w14:paraId="20332729" w14:textId="77777777" w:rsidR="00F87C7B" w:rsidRPr="00F87C7B" w:rsidRDefault="005B7D12" w:rsidP="00F87C7B">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Природний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потенціал</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України</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сприяє</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організації</w:t>
      </w:r>
      <w:proofErr w:type="spellEnd"/>
      <w:r w:rsidR="00F87C7B" w:rsidRPr="00F87C7B">
        <w:rPr>
          <w:rFonts w:ascii="Times New Roman" w:eastAsia="Times New Roman" w:hAnsi="Times New Roman" w:cs="Times New Roman"/>
          <w:sz w:val="28"/>
          <w:szCs w:val="28"/>
          <w:lang w:val="ru-RU" w:eastAsia="ru-RU"/>
        </w:rPr>
        <w:t xml:space="preserve"> туризму. </w:t>
      </w:r>
      <w:proofErr w:type="spellStart"/>
      <w:r w:rsidR="00F87C7B" w:rsidRPr="00F87C7B">
        <w:rPr>
          <w:rFonts w:ascii="Times New Roman" w:eastAsia="Times New Roman" w:hAnsi="Times New Roman" w:cs="Times New Roman"/>
          <w:sz w:val="28"/>
          <w:szCs w:val="28"/>
          <w:lang w:val="ru-RU" w:eastAsia="ru-RU"/>
        </w:rPr>
        <w:t>Це</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зо</w:t>
      </w:r>
      <w:r w:rsidR="00573E41">
        <w:rPr>
          <w:rFonts w:ascii="Times New Roman" w:eastAsia="Times New Roman" w:hAnsi="Times New Roman" w:cs="Times New Roman"/>
          <w:sz w:val="28"/>
          <w:szCs w:val="28"/>
          <w:lang w:val="ru-RU" w:eastAsia="ru-RU"/>
        </w:rPr>
        <w:t>середження</w:t>
      </w:r>
      <w:proofErr w:type="spellEnd"/>
      <w:r w:rsidR="00573E41">
        <w:rPr>
          <w:rFonts w:ascii="Times New Roman" w:eastAsia="Times New Roman" w:hAnsi="Times New Roman" w:cs="Times New Roman"/>
          <w:sz w:val="28"/>
          <w:szCs w:val="28"/>
          <w:lang w:val="ru-RU" w:eastAsia="ru-RU"/>
        </w:rPr>
        <w:t xml:space="preserve"> в </w:t>
      </w:r>
      <w:proofErr w:type="spellStart"/>
      <w:r w:rsidR="00573E41">
        <w:rPr>
          <w:rFonts w:ascii="Times New Roman" w:eastAsia="Times New Roman" w:hAnsi="Times New Roman" w:cs="Times New Roman"/>
          <w:sz w:val="28"/>
          <w:szCs w:val="28"/>
          <w:lang w:val="ru-RU" w:eastAsia="ru-RU"/>
        </w:rPr>
        <w:t>одній</w:t>
      </w:r>
      <w:proofErr w:type="spellEnd"/>
      <w:r w:rsidR="00573E4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країні</w:t>
      </w:r>
      <w:proofErr w:type="spellEnd"/>
      <w:r w:rsidR="00573E41">
        <w:rPr>
          <w:rFonts w:ascii="Times New Roman" w:eastAsia="Times New Roman" w:hAnsi="Times New Roman" w:cs="Times New Roman"/>
          <w:sz w:val="28"/>
          <w:szCs w:val="28"/>
          <w:lang w:val="ru-RU" w:eastAsia="ru-RU"/>
        </w:rPr>
        <w:t xml:space="preserve"> таких </w:t>
      </w:r>
      <w:proofErr w:type="spellStart"/>
      <w:r w:rsidR="00573E41">
        <w:rPr>
          <w:rFonts w:ascii="Times New Roman" w:eastAsia="Times New Roman" w:hAnsi="Times New Roman" w:cs="Times New Roman"/>
          <w:sz w:val="28"/>
          <w:szCs w:val="28"/>
          <w:lang w:val="ru-RU" w:eastAsia="ru-RU"/>
        </w:rPr>
        <w:t>фактрів</w:t>
      </w:r>
      <w:proofErr w:type="spellEnd"/>
      <w:r w:rsidR="00F87C7B" w:rsidRPr="00F87C7B">
        <w:rPr>
          <w:rFonts w:ascii="Times New Roman" w:eastAsia="Times New Roman" w:hAnsi="Times New Roman" w:cs="Times New Roman"/>
          <w:sz w:val="28"/>
          <w:szCs w:val="28"/>
          <w:lang w:val="ru-RU" w:eastAsia="ru-RU"/>
        </w:rPr>
        <w:t xml:space="preserve">, а </w:t>
      </w:r>
      <w:proofErr w:type="spellStart"/>
      <w:r w:rsidR="00F87C7B" w:rsidRPr="00F87C7B">
        <w:rPr>
          <w:rFonts w:ascii="Times New Roman" w:eastAsia="Times New Roman" w:hAnsi="Times New Roman" w:cs="Times New Roman"/>
          <w:sz w:val="28"/>
          <w:szCs w:val="28"/>
          <w:lang w:val="ru-RU" w:eastAsia="ru-RU"/>
        </w:rPr>
        <w:t>саме</w:t>
      </w:r>
      <w:proofErr w:type="spellEnd"/>
      <w:r w:rsidR="00F87C7B" w:rsidRPr="00F87C7B">
        <w:rPr>
          <w:rFonts w:ascii="Times New Roman" w:eastAsia="Times New Roman" w:hAnsi="Times New Roman" w:cs="Times New Roman"/>
          <w:sz w:val="28"/>
          <w:szCs w:val="28"/>
          <w:lang w:val="ru-RU" w:eastAsia="ru-RU"/>
        </w:rPr>
        <w:t xml:space="preserve">: </w:t>
      </w:r>
    </w:p>
    <w:p w14:paraId="65720671" w14:textId="77777777" w:rsidR="00F87C7B" w:rsidRPr="00F87C7B" w:rsidRDefault="00750B1E" w:rsidP="00F87C7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різноманітний</w:t>
      </w:r>
      <w:proofErr w:type="spellEnd"/>
      <w:r w:rsidR="00F87C7B" w:rsidRPr="00F87C7B">
        <w:rPr>
          <w:rFonts w:ascii="Times New Roman" w:eastAsia="Times New Roman" w:hAnsi="Times New Roman" w:cs="Times New Roman"/>
          <w:sz w:val="28"/>
          <w:szCs w:val="28"/>
          <w:lang w:val="ru-RU" w:eastAsia="ru-RU"/>
        </w:rPr>
        <w:t xml:space="preserve"> ландшафт, </w:t>
      </w:r>
      <w:proofErr w:type="spellStart"/>
      <w:r w:rsidR="00F87C7B" w:rsidRPr="00F87C7B">
        <w:rPr>
          <w:rFonts w:ascii="Times New Roman" w:eastAsia="Times New Roman" w:hAnsi="Times New Roman" w:cs="Times New Roman"/>
          <w:sz w:val="28"/>
          <w:szCs w:val="28"/>
          <w:lang w:val="ru-RU" w:eastAsia="ru-RU"/>
        </w:rPr>
        <w:t>що</w:t>
      </w:r>
      <w:proofErr w:type="spellEnd"/>
      <w:r w:rsidR="00F87C7B" w:rsidRPr="00F87C7B">
        <w:rPr>
          <w:rFonts w:ascii="Times New Roman" w:eastAsia="Times New Roman" w:hAnsi="Times New Roman" w:cs="Times New Roman"/>
          <w:sz w:val="28"/>
          <w:szCs w:val="28"/>
          <w:lang w:val="ru-RU" w:eastAsia="ru-RU"/>
        </w:rPr>
        <w:t xml:space="preserve"> представлений </w:t>
      </w:r>
      <w:proofErr w:type="spellStart"/>
      <w:r w:rsidR="00F87C7B" w:rsidRPr="00F87C7B">
        <w:rPr>
          <w:rFonts w:ascii="Times New Roman" w:eastAsia="Times New Roman" w:hAnsi="Times New Roman" w:cs="Times New Roman"/>
          <w:sz w:val="28"/>
          <w:szCs w:val="28"/>
          <w:lang w:val="ru-RU" w:eastAsia="ru-RU"/>
        </w:rPr>
        <w:t>лісами</w:t>
      </w:r>
      <w:proofErr w:type="spellEnd"/>
      <w:r w:rsidR="00F87C7B" w:rsidRPr="00F87C7B">
        <w:rPr>
          <w:rFonts w:ascii="Times New Roman" w:eastAsia="Times New Roman" w:hAnsi="Times New Roman" w:cs="Times New Roman"/>
          <w:sz w:val="28"/>
          <w:szCs w:val="28"/>
          <w:lang w:val="ru-RU" w:eastAsia="ru-RU"/>
        </w:rPr>
        <w:t xml:space="preserve">, горами та морем; </w:t>
      </w:r>
    </w:p>
    <w:p w14:paraId="626DFFE1" w14:textId="77777777" w:rsidR="00F87C7B" w:rsidRPr="00F87C7B" w:rsidRDefault="00750B1E" w:rsidP="00F87C7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87C7B" w:rsidRPr="00F87C7B">
        <w:rPr>
          <w:rFonts w:ascii="Times New Roman" w:eastAsia="Times New Roman" w:hAnsi="Times New Roman" w:cs="Times New Roman"/>
          <w:sz w:val="28"/>
          <w:szCs w:val="28"/>
          <w:lang w:val="ru-RU" w:eastAsia="ru-RU"/>
        </w:rPr>
        <w:t xml:space="preserve"> санаторно-</w:t>
      </w:r>
      <w:proofErr w:type="spellStart"/>
      <w:r w:rsidR="00F87C7B" w:rsidRPr="00F87C7B">
        <w:rPr>
          <w:rFonts w:ascii="Times New Roman" w:eastAsia="Times New Roman" w:hAnsi="Times New Roman" w:cs="Times New Roman"/>
          <w:sz w:val="28"/>
          <w:szCs w:val="28"/>
          <w:lang w:val="ru-RU" w:eastAsia="ru-RU"/>
        </w:rPr>
        <w:t>технічні</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ресурси</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такі</w:t>
      </w:r>
      <w:proofErr w:type="spellEnd"/>
      <w:r w:rsidR="00F87C7B" w:rsidRPr="00F87C7B">
        <w:rPr>
          <w:rFonts w:ascii="Times New Roman" w:eastAsia="Times New Roman" w:hAnsi="Times New Roman" w:cs="Times New Roman"/>
          <w:sz w:val="28"/>
          <w:szCs w:val="28"/>
          <w:lang w:val="ru-RU" w:eastAsia="ru-RU"/>
        </w:rPr>
        <w:t xml:space="preserve"> як </w:t>
      </w:r>
      <w:proofErr w:type="spellStart"/>
      <w:r w:rsidR="00F87C7B" w:rsidRPr="00F87C7B">
        <w:rPr>
          <w:rFonts w:ascii="Times New Roman" w:eastAsia="Times New Roman" w:hAnsi="Times New Roman" w:cs="Times New Roman"/>
          <w:sz w:val="28"/>
          <w:szCs w:val="28"/>
          <w:lang w:val="ru-RU" w:eastAsia="ru-RU"/>
        </w:rPr>
        <w:t>мінеральні</w:t>
      </w:r>
      <w:proofErr w:type="spellEnd"/>
      <w:r w:rsidR="00F87C7B" w:rsidRPr="00F87C7B">
        <w:rPr>
          <w:rFonts w:ascii="Times New Roman" w:eastAsia="Times New Roman" w:hAnsi="Times New Roman" w:cs="Times New Roman"/>
          <w:sz w:val="28"/>
          <w:szCs w:val="28"/>
          <w:lang w:val="ru-RU" w:eastAsia="ru-RU"/>
        </w:rPr>
        <w:t xml:space="preserve"> води й </w:t>
      </w:r>
      <w:proofErr w:type="spellStart"/>
      <w:r w:rsidR="00F87C7B" w:rsidRPr="00F87C7B">
        <w:rPr>
          <w:rFonts w:ascii="Times New Roman" w:eastAsia="Times New Roman" w:hAnsi="Times New Roman" w:cs="Times New Roman"/>
          <w:sz w:val="28"/>
          <w:szCs w:val="28"/>
          <w:lang w:val="ru-RU" w:eastAsia="ru-RU"/>
        </w:rPr>
        <w:t>медична</w:t>
      </w:r>
      <w:proofErr w:type="spellEnd"/>
      <w:r w:rsidR="00F87C7B" w:rsidRPr="00F87C7B">
        <w:rPr>
          <w:rFonts w:ascii="Times New Roman" w:eastAsia="Times New Roman" w:hAnsi="Times New Roman" w:cs="Times New Roman"/>
          <w:sz w:val="28"/>
          <w:szCs w:val="28"/>
          <w:lang w:val="ru-RU" w:eastAsia="ru-RU"/>
        </w:rPr>
        <w:t xml:space="preserve"> глина;</w:t>
      </w:r>
    </w:p>
    <w:p w14:paraId="30FE4AFB" w14:textId="77777777" w:rsidR="00F87C7B" w:rsidRPr="00F87C7B" w:rsidRDefault="00750B1E" w:rsidP="00F87C7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територія</w:t>
      </w:r>
      <w:proofErr w:type="spellEnd"/>
      <w:r w:rsidR="00C33390">
        <w:rPr>
          <w:rFonts w:ascii="Times New Roman" w:eastAsia="Times New Roman" w:hAnsi="Times New Roman" w:cs="Times New Roman"/>
          <w:sz w:val="28"/>
          <w:szCs w:val="28"/>
          <w:lang w:val="ru-RU" w:eastAsia="ru-RU"/>
        </w:rPr>
        <w:t xml:space="preserve"> та </w:t>
      </w:r>
      <w:proofErr w:type="spellStart"/>
      <w:r w:rsidR="00C33390">
        <w:rPr>
          <w:rFonts w:ascii="Times New Roman" w:eastAsia="Times New Roman" w:hAnsi="Times New Roman" w:cs="Times New Roman"/>
          <w:sz w:val="28"/>
          <w:szCs w:val="28"/>
          <w:lang w:val="ru-RU" w:eastAsia="ru-RU"/>
        </w:rPr>
        <w:t>об</w:t>
      </w:r>
      <w:r w:rsidR="00C33390" w:rsidRPr="00C33390">
        <w:rPr>
          <w:rFonts w:ascii="Times New Roman" w:eastAsia="Times New Roman" w:hAnsi="Times New Roman" w:cs="Times New Roman"/>
          <w:sz w:val="28"/>
          <w:szCs w:val="28"/>
          <w:lang w:val="ru-RU" w:eastAsia="ru-RU"/>
        </w:rPr>
        <w:t>’</w:t>
      </w:r>
      <w:r w:rsidR="00F87C7B" w:rsidRPr="00F87C7B">
        <w:rPr>
          <w:rFonts w:ascii="Times New Roman" w:eastAsia="Times New Roman" w:hAnsi="Times New Roman" w:cs="Times New Roman"/>
          <w:sz w:val="28"/>
          <w:szCs w:val="28"/>
          <w:lang w:val="ru-RU" w:eastAsia="ru-RU"/>
        </w:rPr>
        <w:t>єкти</w:t>
      </w:r>
      <w:proofErr w:type="spellEnd"/>
      <w:r w:rsidR="00F87C7B" w:rsidRPr="00F87C7B">
        <w:rPr>
          <w:rFonts w:ascii="Times New Roman" w:eastAsia="Times New Roman" w:hAnsi="Times New Roman" w:cs="Times New Roman"/>
          <w:sz w:val="28"/>
          <w:szCs w:val="28"/>
          <w:lang w:val="ru-RU" w:eastAsia="ru-RU"/>
        </w:rPr>
        <w:t xml:space="preserve"> природно-</w:t>
      </w:r>
      <w:proofErr w:type="spellStart"/>
      <w:r w:rsidR="00F87C7B" w:rsidRPr="00F87C7B">
        <w:rPr>
          <w:rFonts w:ascii="Times New Roman" w:eastAsia="Times New Roman" w:hAnsi="Times New Roman" w:cs="Times New Roman"/>
          <w:sz w:val="28"/>
          <w:szCs w:val="28"/>
          <w:lang w:val="ru-RU" w:eastAsia="ru-RU"/>
        </w:rPr>
        <w:t>заповідного</w:t>
      </w:r>
      <w:proofErr w:type="spellEnd"/>
      <w:r w:rsidR="00F87C7B" w:rsidRPr="00F87C7B">
        <w:rPr>
          <w:rFonts w:ascii="Times New Roman" w:eastAsia="Times New Roman" w:hAnsi="Times New Roman" w:cs="Times New Roman"/>
          <w:sz w:val="28"/>
          <w:szCs w:val="28"/>
          <w:lang w:val="ru-RU" w:eastAsia="ru-RU"/>
        </w:rPr>
        <w:t xml:space="preserve"> фонду, </w:t>
      </w:r>
      <w:proofErr w:type="spellStart"/>
      <w:r w:rsidR="00F87C7B" w:rsidRPr="00F87C7B">
        <w:rPr>
          <w:rFonts w:ascii="Times New Roman" w:eastAsia="Times New Roman" w:hAnsi="Times New Roman" w:cs="Times New Roman"/>
          <w:sz w:val="28"/>
          <w:szCs w:val="28"/>
          <w:lang w:val="ru-RU" w:eastAsia="ru-RU"/>
        </w:rPr>
        <w:t>які</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містять</w:t>
      </w:r>
      <w:proofErr w:type="spellEnd"/>
      <w:r w:rsidR="00F87C7B" w:rsidRPr="00F87C7B">
        <w:rPr>
          <w:rFonts w:ascii="Times New Roman" w:eastAsia="Times New Roman" w:hAnsi="Times New Roman" w:cs="Times New Roman"/>
          <w:sz w:val="28"/>
          <w:szCs w:val="28"/>
          <w:lang w:val="ru-RU" w:eastAsia="ru-RU"/>
        </w:rPr>
        <w:t xml:space="preserve"> в </w:t>
      </w:r>
      <w:proofErr w:type="spellStart"/>
      <w:r w:rsidR="00F87C7B" w:rsidRPr="00F87C7B">
        <w:rPr>
          <w:rFonts w:ascii="Times New Roman" w:eastAsia="Times New Roman" w:hAnsi="Times New Roman" w:cs="Times New Roman"/>
          <w:sz w:val="28"/>
          <w:szCs w:val="28"/>
          <w:lang w:val="ru-RU" w:eastAsia="ru-RU"/>
        </w:rPr>
        <w:t>собі</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унікальні</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заповідники</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національних</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природних</w:t>
      </w:r>
      <w:proofErr w:type="spellEnd"/>
      <w:r w:rsidR="00F87C7B" w:rsidRPr="00F87C7B">
        <w:rPr>
          <w:rFonts w:ascii="Times New Roman" w:eastAsia="Times New Roman" w:hAnsi="Times New Roman" w:cs="Times New Roman"/>
          <w:sz w:val="28"/>
          <w:szCs w:val="28"/>
          <w:lang w:val="ru-RU" w:eastAsia="ru-RU"/>
        </w:rPr>
        <w:t xml:space="preserve"> і </w:t>
      </w:r>
      <w:proofErr w:type="spellStart"/>
      <w:r w:rsidR="00F87C7B" w:rsidRPr="00F87C7B">
        <w:rPr>
          <w:rFonts w:ascii="Times New Roman" w:eastAsia="Times New Roman" w:hAnsi="Times New Roman" w:cs="Times New Roman"/>
          <w:sz w:val="28"/>
          <w:szCs w:val="28"/>
          <w:lang w:val="ru-RU" w:eastAsia="ru-RU"/>
        </w:rPr>
        <w:t>регіональних</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ландшафтних</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парків</w:t>
      </w:r>
      <w:proofErr w:type="spellEnd"/>
      <w:r w:rsidR="00FA6CF6">
        <w:rPr>
          <w:rFonts w:ascii="Times New Roman" w:eastAsia="Times New Roman" w:hAnsi="Times New Roman" w:cs="Times New Roman"/>
          <w:sz w:val="28"/>
          <w:szCs w:val="28"/>
          <w:lang w:val="ru-RU" w:eastAsia="ru-RU"/>
        </w:rPr>
        <w:t xml:space="preserve">, парки в </w:t>
      </w:r>
      <w:proofErr w:type="spellStart"/>
      <w:r w:rsidR="00FA6CF6">
        <w:rPr>
          <w:rFonts w:ascii="Times New Roman" w:eastAsia="Times New Roman" w:hAnsi="Times New Roman" w:cs="Times New Roman"/>
          <w:sz w:val="28"/>
          <w:szCs w:val="28"/>
          <w:lang w:val="ru-RU" w:eastAsia="ru-RU"/>
        </w:rPr>
        <w:t>яких</w:t>
      </w:r>
      <w:proofErr w:type="spellEnd"/>
      <w:r w:rsidR="00FA6CF6">
        <w:rPr>
          <w:rFonts w:ascii="Times New Roman" w:eastAsia="Times New Roman" w:hAnsi="Times New Roman" w:cs="Times New Roman"/>
          <w:sz w:val="28"/>
          <w:szCs w:val="28"/>
          <w:lang w:val="ru-RU" w:eastAsia="ru-RU"/>
        </w:rPr>
        <w:t xml:space="preserve"> </w:t>
      </w:r>
      <w:proofErr w:type="spellStart"/>
      <w:r w:rsidR="00FA6CF6">
        <w:rPr>
          <w:rFonts w:ascii="Times New Roman" w:eastAsia="Times New Roman" w:hAnsi="Times New Roman" w:cs="Times New Roman"/>
          <w:sz w:val="28"/>
          <w:szCs w:val="28"/>
          <w:lang w:val="ru-RU" w:eastAsia="ru-RU"/>
        </w:rPr>
        <w:t>представлені</w:t>
      </w:r>
      <w:proofErr w:type="spellEnd"/>
      <w:r w:rsidR="00FA6CF6">
        <w:rPr>
          <w:rFonts w:ascii="Times New Roman" w:eastAsia="Times New Roman" w:hAnsi="Times New Roman" w:cs="Times New Roman"/>
          <w:sz w:val="28"/>
          <w:szCs w:val="28"/>
          <w:lang w:val="ru-RU" w:eastAsia="ru-RU"/>
        </w:rPr>
        <w:t xml:space="preserve"> </w:t>
      </w:r>
      <w:proofErr w:type="spellStart"/>
      <w:r w:rsidR="00FA6CF6">
        <w:rPr>
          <w:rFonts w:ascii="Times New Roman" w:eastAsia="Times New Roman" w:hAnsi="Times New Roman" w:cs="Times New Roman"/>
          <w:sz w:val="28"/>
          <w:szCs w:val="28"/>
          <w:lang w:val="ru-RU" w:eastAsia="ru-RU"/>
        </w:rPr>
        <w:t>пам</w:t>
      </w:r>
      <w:r w:rsidR="00FA6CF6" w:rsidRPr="00FA6CF6">
        <w:rPr>
          <w:rFonts w:ascii="Times New Roman" w:eastAsia="Times New Roman" w:hAnsi="Times New Roman" w:cs="Times New Roman"/>
          <w:sz w:val="28"/>
          <w:szCs w:val="28"/>
          <w:lang w:val="ru-RU" w:eastAsia="ru-RU"/>
        </w:rPr>
        <w:t>’</w:t>
      </w:r>
      <w:r w:rsidR="00F87C7B" w:rsidRPr="00F87C7B">
        <w:rPr>
          <w:rFonts w:ascii="Times New Roman" w:eastAsia="Times New Roman" w:hAnsi="Times New Roman" w:cs="Times New Roman"/>
          <w:sz w:val="28"/>
          <w:szCs w:val="28"/>
          <w:lang w:val="ru-RU" w:eastAsia="ru-RU"/>
        </w:rPr>
        <w:t>ятники</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садівничого</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мистецтва</w:t>
      </w:r>
      <w:proofErr w:type="spellEnd"/>
      <w:r w:rsidR="00F87C7B" w:rsidRPr="00F87C7B">
        <w:rPr>
          <w:rFonts w:ascii="Times New Roman" w:eastAsia="Times New Roman" w:hAnsi="Times New Roman" w:cs="Times New Roman"/>
          <w:sz w:val="28"/>
          <w:szCs w:val="28"/>
          <w:lang w:val="ru-RU" w:eastAsia="ru-RU"/>
        </w:rPr>
        <w:t xml:space="preserve">. </w:t>
      </w:r>
    </w:p>
    <w:p w14:paraId="268F5CC5" w14:textId="77777777" w:rsidR="00FD0E6B" w:rsidRPr="00F87C7B" w:rsidRDefault="00F87C7B" w:rsidP="00F87C7B">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F87C7B">
        <w:rPr>
          <w:rFonts w:ascii="Times New Roman" w:eastAsia="Times New Roman" w:hAnsi="Times New Roman" w:cs="Times New Roman"/>
          <w:sz w:val="28"/>
          <w:szCs w:val="28"/>
          <w:lang w:val="ru-RU" w:eastAsia="ru-RU"/>
        </w:rPr>
        <w:t>Україна</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розвивається</w:t>
      </w:r>
      <w:proofErr w:type="spellEnd"/>
      <w:r w:rsidRPr="00F87C7B">
        <w:rPr>
          <w:rFonts w:ascii="Times New Roman" w:eastAsia="Times New Roman" w:hAnsi="Times New Roman" w:cs="Times New Roman"/>
          <w:sz w:val="28"/>
          <w:szCs w:val="28"/>
          <w:lang w:val="ru-RU" w:eastAsia="ru-RU"/>
        </w:rPr>
        <w:t xml:space="preserve"> в ногу з часом і </w:t>
      </w:r>
      <w:proofErr w:type="spellStart"/>
      <w:r w:rsidRPr="00F87C7B">
        <w:rPr>
          <w:rFonts w:ascii="Times New Roman" w:eastAsia="Times New Roman" w:hAnsi="Times New Roman" w:cs="Times New Roman"/>
          <w:sz w:val="28"/>
          <w:szCs w:val="28"/>
          <w:lang w:val="ru-RU" w:eastAsia="ru-RU"/>
        </w:rPr>
        <w:t>слідуючи</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сучасним</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міжнародним</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тенденціям</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Промислові</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міста</w:t>
      </w:r>
      <w:proofErr w:type="spellEnd"/>
      <w:r w:rsidRPr="00F87C7B">
        <w:rPr>
          <w:rFonts w:ascii="Times New Roman" w:eastAsia="Times New Roman" w:hAnsi="Times New Roman" w:cs="Times New Roman"/>
          <w:sz w:val="28"/>
          <w:szCs w:val="28"/>
          <w:lang w:val="ru-RU" w:eastAsia="ru-RU"/>
        </w:rPr>
        <w:t xml:space="preserve"> в </w:t>
      </w:r>
      <w:proofErr w:type="spellStart"/>
      <w:r w:rsidRPr="00F87C7B">
        <w:rPr>
          <w:rFonts w:ascii="Times New Roman" w:eastAsia="Times New Roman" w:hAnsi="Times New Roman" w:cs="Times New Roman"/>
          <w:sz w:val="28"/>
          <w:szCs w:val="28"/>
          <w:lang w:val="ru-RU" w:eastAsia="ru-RU"/>
        </w:rPr>
        <w:t>Україні</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озеленюються</w:t>
      </w:r>
      <w:proofErr w:type="spellEnd"/>
      <w:r w:rsidRPr="00F87C7B">
        <w:rPr>
          <w:rFonts w:ascii="Times New Roman" w:eastAsia="Times New Roman" w:hAnsi="Times New Roman" w:cs="Times New Roman"/>
          <w:sz w:val="28"/>
          <w:szCs w:val="28"/>
          <w:lang w:val="ru-RU" w:eastAsia="ru-RU"/>
        </w:rPr>
        <w:t xml:space="preserve">, а </w:t>
      </w:r>
      <w:proofErr w:type="spellStart"/>
      <w:r w:rsidRPr="00F87C7B">
        <w:rPr>
          <w:rFonts w:ascii="Times New Roman" w:eastAsia="Times New Roman" w:hAnsi="Times New Roman" w:cs="Times New Roman"/>
          <w:sz w:val="28"/>
          <w:szCs w:val="28"/>
          <w:lang w:val="ru-RU" w:eastAsia="ru-RU"/>
        </w:rPr>
        <w:t>сільські</w:t>
      </w:r>
      <w:proofErr w:type="spellEnd"/>
      <w:r w:rsidRPr="00F87C7B">
        <w:rPr>
          <w:rFonts w:ascii="Times New Roman" w:eastAsia="Times New Roman" w:hAnsi="Times New Roman" w:cs="Times New Roman"/>
          <w:sz w:val="28"/>
          <w:szCs w:val="28"/>
          <w:lang w:val="ru-RU" w:eastAsia="ru-RU"/>
        </w:rPr>
        <w:t xml:space="preserve"> та </w:t>
      </w:r>
      <w:proofErr w:type="spellStart"/>
      <w:r w:rsidRPr="00F87C7B">
        <w:rPr>
          <w:rFonts w:ascii="Times New Roman" w:eastAsia="Times New Roman" w:hAnsi="Times New Roman" w:cs="Times New Roman"/>
          <w:sz w:val="28"/>
          <w:szCs w:val="28"/>
          <w:lang w:val="ru-RU" w:eastAsia="ru-RU"/>
        </w:rPr>
        <w:t>приміські</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території</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розвиваються</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відповідно</w:t>
      </w:r>
      <w:proofErr w:type="spellEnd"/>
      <w:r w:rsidRPr="00F87C7B">
        <w:rPr>
          <w:rFonts w:ascii="Times New Roman" w:eastAsia="Times New Roman" w:hAnsi="Times New Roman" w:cs="Times New Roman"/>
          <w:sz w:val="28"/>
          <w:szCs w:val="28"/>
          <w:lang w:val="ru-RU" w:eastAsia="ru-RU"/>
        </w:rPr>
        <w:t xml:space="preserve"> до норм </w:t>
      </w:r>
      <w:proofErr w:type="spellStart"/>
      <w:r w:rsidRPr="00F87C7B">
        <w:rPr>
          <w:rFonts w:ascii="Times New Roman" w:eastAsia="Times New Roman" w:hAnsi="Times New Roman" w:cs="Times New Roman"/>
          <w:sz w:val="28"/>
          <w:szCs w:val="28"/>
          <w:lang w:val="ru-RU" w:eastAsia="ru-RU"/>
        </w:rPr>
        <w:t>міського</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життя</w:t>
      </w:r>
      <w:proofErr w:type="spellEnd"/>
      <w:r w:rsidRPr="00F87C7B">
        <w:rPr>
          <w:rFonts w:ascii="Times New Roman" w:eastAsia="Times New Roman" w:hAnsi="Times New Roman" w:cs="Times New Roman"/>
          <w:sz w:val="28"/>
          <w:szCs w:val="28"/>
          <w:lang w:val="ru-RU" w:eastAsia="ru-RU"/>
        </w:rPr>
        <w:t xml:space="preserve">. У </w:t>
      </w:r>
      <w:proofErr w:type="spellStart"/>
      <w:r w:rsidRPr="00F87C7B">
        <w:rPr>
          <w:rFonts w:ascii="Times New Roman" w:eastAsia="Times New Roman" w:hAnsi="Times New Roman" w:cs="Times New Roman"/>
          <w:sz w:val="28"/>
          <w:szCs w:val="28"/>
          <w:lang w:val="ru-RU" w:eastAsia="ru-RU"/>
        </w:rPr>
        <w:t>країні</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спостерігається</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розвиток</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перебудови</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заміських</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дачних</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ділянок</w:t>
      </w:r>
      <w:proofErr w:type="spellEnd"/>
      <w:r w:rsidRPr="00F87C7B">
        <w:rPr>
          <w:rFonts w:ascii="Times New Roman" w:eastAsia="Times New Roman" w:hAnsi="Times New Roman" w:cs="Times New Roman"/>
          <w:sz w:val="28"/>
          <w:szCs w:val="28"/>
          <w:lang w:val="ru-RU" w:eastAsia="ru-RU"/>
        </w:rPr>
        <w:t xml:space="preserve"> для </w:t>
      </w:r>
      <w:proofErr w:type="spellStart"/>
      <w:r w:rsidRPr="00F87C7B">
        <w:rPr>
          <w:rFonts w:ascii="Times New Roman" w:eastAsia="Times New Roman" w:hAnsi="Times New Roman" w:cs="Times New Roman"/>
          <w:sz w:val="28"/>
          <w:szCs w:val="28"/>
          <w:lang w:val="ru-RU" w:eastAsia="ru-RU"/>
        </w:rPr>
        <w:t>житла</w:t>
      </w:r>
      <w:proofErr w:type="spellEnd"/>
      <w:r w:rsidRPr="00F87C7B">
        <w:rPr>
          <w:rFonts w:ascii="Times New Roman" w:eastAsia="Times New Roman" w:hAnsi="Times New Roman" w:cs="Times New Roman"/>
          <w:sz w:val="28"/>
          <w:szCs w:val="28"/>
          <w:lang w:val="ru-RU" w:eastAsia="ru-RU"/>
        </w:rPr>
        <w:t xml:space="preserve"> і </w:t>
      </w:r>
      <w:proofErr w:type="spellStart"/>
      <w:r w:rsidRPr="00F87C7B">
        <w:rPr>
          <w:rFonts w:ascii="Times New Roman" w:eastAsia="Times New Roman" w:hAnsi="Times New Roman" w:cs="Times New Roman"/>
          <w:sz w:val="28"/>
          <w:szCs w:val="28"/>
          <w:lang w:val="ru-RU" w:eastAsia="ru-RU"/>
        </w:rPr>
        <w:lastRenderedPageBreak/>
        <w:t>сімейного</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відпочинку</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розвиток</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заміських</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котеджів</w:t>
      </w:r>
      <w:proofErr w:type="spellEnd"/>
      <w:r w:rsidRPr="00F87C7B">
        <w:rPr>
          <w:rFonts w:ascii="Times New Roman" w:eastAsia="Times New Roman" w:hAnsi="Times New Roman" w:cs="Times New Roman"/>
          <w:sz w:val="28"/>
          <w:szCs w:val="28"/>
          <w:lang w:val="ru-RU" w:eastAsia="ru-RU"/>
        </w:rPr>
        <w:t xml:space="preserve"> і </w:t>
      </w:r>
      <w:proofErr w:type="spellStart"/>
      <w:r w:rsidRPr="00F87C7B">
        <w:rPr>
          <w:rFonts w:ascii="Times New Roman" w:eastAsia="Times New Roman" w:hAnsi="Times New Roman" w:cs="Times New Roman"/>
          <w:sz w:val="28"/>
          <w:szCs w:val="28"/>
          <w:lang w:val="ru-RU" w:eastAsia="ru-RU"/>
        </w:rPr>
        <w:t>садових</w:t>
      </w:r>
      <w:proofErr w:type="spellEnd"/>
      <w:r w:rsidRPr="00F87C7B">
        <w:rPr>
          <w:rFonts w:ascii="Times New Roman" w:eastAsia="Times New Roman" w:hAnsi="Times New Roman" w:cs="Times New Roman"/>
          <w:sz w:val="28"/>
          <w:szCs w:val="28"/>
          <w:lang w:val="ru-RU" w:eastAsia="ru-RU"/>
        </w:rPr>
        <w:t xml:space="preserve"> селищ. </w:t>
      </w:r>
      <w:proofErr w:type="spellStart"/>
      <w:r w:rsidRPr="00F87C7B">
        <w:rPr>
          <w:rFonts w:ascii="Times New Roman" w:eastAsia="Times New Roman" w:hAnsi="Times New Roman" w:cs="Times New Roman"/>
          <w:sz w:val="28"/>
          <w:szCs w:val="28"/>
          <w:lang w:val="ru-RU" w:eastAsia="ru-RU"/>
        </w:rPr>
        <w:t>Україна</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дивує</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різновидом</w:t>
      </w:r>
      <w:proofErr w:type="spellEnd"/>
      <w:r w:rsidRPr="00F87C7B">
        <w:rPr>
          <w:rFonts w:ascii="Times New Roman" w:eastAsia="Times New Roman" w:hAnsi="Times New Roman" w:cs="Times New Roman"/>
          <w:sz w:val="28"/>
          <w:szCs w:val="28"/>
          <w:lang w:val="ru-RU" w:eastAsia="ru-RU"/>
        </w:rPr>
        <w:t xml:space="preserve"> туризму, </w:t>
      </w:r>
      <w:proofErr w:type="spellStart"/>
      <w:r w:rsidRPr="00F87C7B">
        <w:rPr>
          <w:rFonts w:ascii="Times New Roman" w:eastAsia="Times New Roman" w:hAnsi="Times New Roman" w:cs="Times New Roman"/>
          <w:sz w:val="28"/>
          <w:szCs w:val="28"/>
          <w:lang w:val="ru-RU" w:eastAsia="ru-RU"/>
        </w:rPr>
        <w:t>це</w:t>
      </w:r>
      <w:proofErr w:type="spellEnd"/>
      <w:r w:rsidRPr="00F87C7B">
        <w:rPr>
          <w:rFonts w:ascii="Times New Roman" w:eastAsia="Times New Roman" w:hAnsi="Times New Roman" w:cs="Times New Roman"/>
          <w:sz w:val="28"/>
          <w:szCs w:val="28"/>
          <w:lang w:val="ru-RU" w:eastAsia="ru-RU"/>
        </w:rPr>
        <w:t xml:space="preserve"> і культурн</w:t>
      </w:r>
      <w:r w:rsidR="00C33390">
        <w:rPr>
          <w:rFonts w:ascii="Times New Roman" w:eastAsia="Times New Roman" w:hAnsi="Times New Roman" w:cs="Times New Roman"/>
          <w:sz w:val="28"/>
          <w:szCs w:val="28"/>
          <w:lang w:val="ru-RU" w:eastAsia="ru-RU"/>
        </w:rPr>
        <w:t>о-</w:t>
      </w:r>
      <w:proofErr w:type="spellStart"/>
      <w:r w:rsidR="00C33390">
        <w:rPr>
          <w:rFonts w:ascii="Times New Roman" w:eastAsia="Times New Roman" w:hAnsi="Times New Roman" w:cs="Times New Roman"/>
          <w:sz w:val="28"/>
          <w:szCs w:val="28"/>
          <w:lang w:val="ru-RU" w:eastAsia="ru-RU"/>
        </w:rPr>
        <w:t>просвітницький</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напрям</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здоров</w:t>
      </w:r>
      <w:r w:rsidR="00C33390" w:rsidRPr="00C33390">
        <w:rPr>
          <w:rFonts w:ascii="Times New Roman" w:eastAsia="Times New Roman" w:hAnsi="Times New Roman" w:cs="Times New Roman"/>
          <w:sz w:val="28"/>
          <w:szCs w:val="28"/>
          <w:lang w:val="ru-RU" w:eastAsia="ru-RU"/>
        </w:rPr>
        <w:t>’</w:t>
      </w:r>
      <w:r w:rsidRPr="00F87C7B">
        <w:rPr>
          <w:rFonts w:ascii="Times New Roman" w:eastAsia="Times New Roman" w:hAnsi="Times New Roman" w:cs="Times New Roman"/>
          <w:sz w:val="28"/>
          <w:szCs w:val="28"/>
          <w:lang w:val="ru-RU" w:eastAsia="ru-RU"/>
        </w:rPr>
        <w:t>я</w:t>
      </w:r>
      <w:proofErr w:type="spellEnd"/>
      <w:r w:rsidRPr="00F87C7B">
        <w:rPr>
          <w:rFonts w:ascii="Times New Roman" w:eastAsia="Times New Roman" w:hAnsi="Times New Roman" w:cs="Times New Roman"/>
          <w:sz w:val="28"/>
          <w:szCs w:val="28"/>
          <w:lang w:val="ru-RU" w:eastAsia="ru-RU"/>
        </w:rPr>
        <w:t xml:space="preserve"> і спорт, </w:t>
      </w:r>
      <w:proofErr w:type="spellStart"/>
      <w:r w:rsidRPr="00F87C7B">
        <w:rPr>
          <w:rFonts w:ascii="Times New Roman" w:eastAsia="Times New Roman" w:hAnsi="Times New Roman" w:cs="Times New Roman"/>
          <w:sz w:val="28"/>
          <w:szCs w:val="28"/>
          <w:lang w:val="ru-RU" w:eastAsia="ru-RU"/>
        </w:rPr>
        <w:t>екологія</w:t>
      </w:r>
      <w:proofErr w:type="spellEnd"/>
      <w:r w:rsidRPr="00F87C7B">
        <w:rPr>
          <w:rFonts w:ascii="Times New Roman" w:eastAsia="Times New Roman" w:hAnsi="Times New Roman" w:cs="Times New Roman"/>
          <w:sz w:val="28"/>
          <w:szCs w:val="28"/>
          <w:lang w:val="ru-RU" w:eastAsia="ru-RU"/>
        </w:rPr>
        <w:t xml:space="preserve"> і </w:t>
      </w:r>
      <w:r w:rsidR="005B7D12">
        <w:rPr>
          <w:rFonts w:ascii="Times New Roman" w:eastAsia="Times New Roman" w:hAnsi="Times New Roman" w:cs="Times New Roman"/>
          <w:sz w:val="28"/>
          <w:szCs w:val="28"/>
          <w:lang w:val="ru-RU" w:eastAsia="ru-RU"/>
        </w:rPr>
        <w:t>ландшафт, агротуризм та</w:t>
      </w:r>
      <w:r w:rsidR="005D448E">
        <w:rPr>
          <w:rFonts w:ascii="Times New Roman" w:eastAsia="Times New Roman" w:hAnsi="Times New Roman" w:cs="Times New Roman"/>
          <w:sz w:val="28"/>
          <w:szCs w:val="28"/>
          <w:lang w:val="ru-RU" w:eastAsia="ru-RU"/>
        </w:rPr>
        <w:t xml:space="preserve"> </w:t>
      </w:r>
      <w:proofErr w:type="spellStart"/>
      <w:r w:rsidR="005D448E">
        <w:rPr>
          <w:rFonts w:ascii="Times New Roman" w:eastAsia="Times New Roman" w:hAnsi="Times New Roman" w:cs="Times New Roman"/>
          <w:sz w:val="28"/>
          <w:szCs w:val="28"/>
          <w:lang w:val="ru-RU" w:eastAsia="ru-RU"/>
        </w:rPr>
        <w:t>екотуризм</w:t>
      </w:r>
      <w:proofErr w:type="spellEnd"/>
      <w:r>
        <w:rPr>
          <w:rFonts w:ascii="Times New Roman" w:eastAsia="Times New Roman" w:hAnsi="Times New Roman" w:cs="Times New Roman"/>
          <w:sz w:val="28"/>
          <w:szCs w:val="28"/>
          <w:lang w:val="ru-RU" w:eastAsia="ru-RU"/>
        </w:rPr>
        <w:t xml:space="preserve"> </w:t>
      </w:r>
      <w:r w:rsidR="004E2DEE">
        <w:rPr>
          <w:rFonts w:ascii="Times New Roman" w:eastAsia="Times New Roman" w:hAnsi="Times New Roman" w:cs="Times New Roman"/>
          <w:sz w:val="28"/>
          <w:szCs w:val="28"/>
          <w:lang w:val="ru-RU" w:eastAsia="ru-RU"/>
        </w:rPr>
        <w:t>[56</w:t>
      </w:r>
      <w:r w:rsidRPr="002713DB">
        <w:rPr>
          <w:rFonts w:ascii="Times New Roman" w:eastAsia="Times New Roman" w:hAnsi="Times New Roman" w:cs="Times New Roman"/>
          <w:sz w:val="28"/>
          <w:szCs w:val="28"/>
          <w:lang w:val="ru-RU" w:eastAsia="ru-RU"/>
        </w:rPr>
        <w:t>]</w:t>
      </w:r>
      <w:r w:rsidR="005D448E" w:rsidRPr="002713DB">
        <w:rPr>
          <w:rFonts w:ascii="Times New Roman" w:eastAsia="Times New Roman" w:hAnsi="Times New Roman" w:cs="Times New Roman"/>
          <w:sz w:val="28"/>
          <w:szCs w:val="28"/>
          <w:lang w:val="ru-RU" w:eastAsia="ru-RU"/>
        </w:rPr>
        <w:t>.</w:t>
      </w:r>
    </w:p>
    <w:p w14:paraId="64E6C662" w14:textId="77777777" w:rsidR="00F87C7B" w:rsidRPr="00F87C7B" w:rsidRDefault="00F87C7B" w:rsidP="00F87C7B">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F87C7B">
        <w:rPr>
          <w:rFonts w:ascii="Times New Roman" w:eastAsia="Times New Roman" w:hAnsi="Times New Roman" w:cs="Times New Roman"/>
          <w:sz w:val="28"/>
          <w:szCs w:val="28"/>
          <w:lang w:val="ru-RU" w:eastAsia="ru-RU"/>
        </w:rPr>
        <w:t>Пріоритетними</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напрямками</w:t>
      </w:r>
      <w:proofErr w:type="spellEnd"/>
      <w:r w:rsidRPr="00F87C7B">
        <w:rPr>
          <w:rFonts w:ascii="Times New Roman" w:eastAsia="Times New Roman" w:hAnsi="Times New Roman" w:cs="Times New Roman"/>
          <w:sz w:val="28"/>
          <w:szCs w:val="28"/>
          <w:lang w:val="ru-RU" w:eastAsia="ru-RU"/>
        </w:rPr>
        <w:t xml:space="preserve"> для </w:t>
      </w:r>
      <w:proofErr w:type="spellStart"/>
      <w:r w:rsidRPr="00F87C7B">
        <w:rPr>
          <w:rFonts w:ascii="Times New Roman" w:eastAsia="Times New Roman" w:hAnsi="Times New Roman" w:cs="Times New Roman"/>
          <w:sz w:val="28"/>
          <w:szCs w:val="28"/>
          <w:lang w:val="ru-RU" w:eastAsia="ru-RU"/>
        </w:rPr>
        <w:t>розвитку</w:t>
      </w:r>
      <w:proofErr w:type="spellEnd"/>
      <w:r w:rsidRPr="00F87C7B">
        <w:rPr>
          <w:rFonts w:ascii="Times New Roman" w:eastAsia="Times New Roman" w:hAnsi="Times New Roman" w:cs="Times New Roman"/>
          <w:sz w:val="28"/>
          <w:szCs w:val="28"/>
          <w:lang w:val="ru-RU" w:eastAsia="ru-RU"/>
        </w:rPr>
        <w:t xml:space="preserve"> </w:t>
      </w:r>
      <w:proofErr w:type="spellStart"/>
      <w:r w:rsidRPr="00F87C7B">
        <w:rPr>
          <w:rFonts w:ascii="Times New Roman" w:eastAsia="Times New Roman" w:hAnsi="Times New Roman" w:cs="Times New Roman"/>
          <w:sz w:val="28"/>
          <w:szCs w:val="28"/>
          <w:lang w:val="ru-RU" w:eastAsia="ru-RU"/>
        </w:rPr>
        <w:t>галузі</w:t>
      </w:r>
      <w:proofErr w:type="spellEnd"/>
      <w:r w:rsidRPr="00F87C7B">
        <w:rPr>
          <w:rFonts w:ascii="Times New Roman" w:eastAsia="Times New Roman" w:hAnsi="Times New Roman" w:cs="Times New Roman"/>
          <w:sz w:val="28"/>
          <w:szCs w:val="28"/>
          <w:lang w:val="ru-RU" w:eastAsia="ru-RU"/>
        </w:rPr>
        <w:t xml:space="preserve"> туризму </w:t>
      </w:r>
      <w:proofErr w:type="spellStart"/>
      <w:r w:rsidRPr="00F87C7B">
        <w:rPr>
          <w:rFonts w:ascii="Times New Roman" w:eastAsia="Times New Roman" w:hAnsi="Times New Roman" w:cs="Times New Roman"/>
          <w:sz w:val="28"/>
          <w:szCs w:val="28"/>
          <w:lang w:val="ru-RU" w:eastAsia="ru-RU"/>
        </w:rPr>
        <w:t>повинні</w:t>
      </w:r>
      <w:proofErr w:type="spellEnd"/>
      <w:r w:rsidRPr="00F87C7B">
        <w:rPr>
          <w:rFonts w:ascii="Times New Roman" w:eastAsia="Times New Roman" w:hAnsi="Times New Roman" w:cs="Times New Roman"/>
          <w:sz w:val="28"/>
          <w:szCs w:val="28"/>
          <w:lang w:val="ru-RU" w:eastAsia="ru-RU"/>
        </w:rPr>
        <w:t xml:space="preserve"> бути: </w:t>
      </w:r>
    </w:p>
    <w:p w14:paraId="04558F1F" w14:textId="77777777" w:rsidR="00F87C7B" w:rsidRPr="00504CC0" w:rsidRDefault="0016027D" w:rsidP="00504CC0">
      <w:pPr>
        <w:spacing w:after="0" w:line="360" w:lineRule="auto"/>
        <w:ind w:firstLine="709"/>
        <w:jc w:val="both"/>
        <w:rPr>
          <w:rFonts w:ascii="Times New Roman" w:eastAsia="Times New Roman" w:hAnsi="Times New Roman" w:cs="Times New Roman"/>
          <w:spacing w:val="-8"/>
          <w:sz w:val="28"/>
          <w:szCs w:val="28"/>
          <w:lang w:val="ru-RU" w:eastAsia="ru-RU"/>
        </w:rPr>
      </w:pPr>
      <w:r w:rsidRPr="00504CC0">
        <w:rPr>
          <w:rFonts w:ascii="Times New Roman" w:eastAsia="Times New Roman" w:hAnsi="Times New Roman" w:cs="Times New Roman"/>
          <w:spacing w:val="-8"/>
          <w:sz w:val="28"/>
          <w:szCs w:val="28"/>
          <w:lang w:val="ru-RU" w:eastAsia="ru-RU"/>
        </w:rPr>
        <w:t xml:space="preserve"> –</w:t>
      </w:r>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державне</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стимулювання</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внутрішнього</w:t>
      </w:r>
      <w:proofErr w:type="spellEnd"/>
      <w:r w:rsidR="00F87C7B" w:rsidRPr="00504CC0">
        <w:rPr>
          <w:rFonts w:ascii="Times New Roman" w:eastAsia="Times New Roman" w:hAnsi="Times New Roman" w:cs="Times New Roman"/>
          <w:spacing w:val="-8"/>
          <w:sz w:val="28"/>
          <w:szCs w:val="28"/>
          <w:lang w:val="ru-RU" w:eastAsia="ru-RU"/>
        </w:rPr>
        <w:t xml:space="preserve"> та </w:t>
      </w:r>
      <w:proofErr w:type="spellStart"/>
      <w:r w:rsidR="00F87C7B" w:rsidRPr="00504CC0">
        <w:rPr>
          <w:rFonts w:ascii="Times New Roman" w:eastAsia="Times New Roman" w:hAnsi="Times New Roman" w:cs="Times New Roman"/>
          <w:spacing w:val="-8"/>
          <w:sz w:val="28"/>
          <w:szCs w:val="28"/>
          <w:lang w:val="ru-RU" w:eastAsia="ru-RU"/>
        </w:rPr>
        <w:t>іноземного</w:t>
      </w:r>
      <w:proofErr w:type="spellEnd"/>
      <w:r w:rsidR="00F87C7B" w:rsidRPr="00504CC0">
        <w:rPr>
          <w:rFonts w:ascii="Times New Roman" w:eastAsia="Times New Roman" w:hAnsi="Times New Roman" w:cs="Times New Roman"/>
          <w:spacing w:val="-8"/>
          <w:sz w:val="28"/>
          <w:szCs w:val="28"/>
          <w:lang w:val="ru-RU" w:eastAsia="ru-RU"/>
        </w:rPr>
        <w:t xml:space="preserve"> туризму, в тому </w:t>
      </w:r>
      <w:proofErr w:type="spellStart"/>
      <w:r w:rsidR="00F87C7B" w:rsidRPr="00504CC0">
        <w:rPr>
          <w:rFonts w:ascii="Times New Roman" w:eastAsia="Times New Roman" w:hAnsi="Times New Roman" w:cs="Times New Roman"/>
          <w:spacing w:val="-8"/>
          <w:sz w:val="28"/>
          <w:szCs w:val="28"/>
          <w:lang w:val="ru-RU" w:eastAsia="ru-RU"/>
        </w:rPr>
        <w:t>числі</w:t>
      </w:r>
      <w:proofErr w:type="spellEnd"/>
      <w:r w:rsidR="00F87C7B" w:rsidRPr="00504CC0">
        <w:rPr>
          <w:rFonts w:ascii="Times New Roman" w:eastAsia="Times New Roman" w:hAnsi="Times New Roman" w:cs="Times New Roman"/>
          <w:spacing w:val="-8"/>
          <w:sz w:val="28"/>
          <w:szCs w:val="28"/>
          <w:lang w:val="ru-RU" w:eastAsia="ru-RU"/>
        </w:rPr>
        <w:t xml:space="preserve"> через </w:t>
      </w:r>
      <w:proofErr w:type="spellStart"/>
      <w:r w:rsidR="00F87C7B" w:rsidRPr="00504CC0">
        <w:rPr>
          <w:rFonts w:ascii="Times New Roman" w:eastAsia="Times New Roman" w:hAnsi="Times New Roman" w:cs="Times New Roman"/>
          <w:spacing w:val="-8"/>
          <w:sz w:val="28"/>
          <w:szCs w:val="28"/>
          <w:lang w:val="ru-RU" w:eastAsia="ru-RU"/>
        </w:rPr>
        <w:t>вдосконалення</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системи</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оподаткування</w:t>
      </w:r>
      <w:proofErr w:type="spellEnd"/>
      <w:r w:rsidR="00F87C7B" w:rsidRPr="00504CC0">
        <w:rPr>
          <w:rFonts w:ascii="Times New Roman" w:eastAsia="Times New Roman" w:hAnsi="Times New Roman" w:cs="Times New Roman"/>
          <w:spacing w:val="-8"/>
          <w:sz w:val="28"/>
          <w:szCs w:val="28"/>
          <w:lang w:val="ru-RU" w:eastAsia="ru-RU"/>
        </w:rPr>
        <w:t xml:space="preserve">; </w:t>
      </w:r>
    </w:p>
    <w:p w14:paraId="616052DB" w14:textId="77777777" w:rsidR="00F87C7B" w:rsidRPr="00504CC0" w:rsidRDefault="0016027D" w:rsidP="00504CC0">
      <w:pPr>
        <w:spacing w:after="0" w:line="360" w:lineRule="auto"/>
        <w:ind w:firstLine="709"/>
        <w:jc w:val="both"/>
        <w:rPr>
          <w:rFonts w:ascii="Times New Roman" w:eastAsia="Times New Roman" w:hAnsi="Times New Roman" w:cs="Times New Roman"/>
          <w:spacing w:val="-8"/>
          <w:sz w:val="28"/>
          <w:szCs w:val="28"/>
          <w:lang w:val="ru-RU" w:eastAsia="ru-RU"/>
        </w:rPr>
      </w:pPr>
      <w:r w:rsidRPr="00504CC0">
        <w:rPr>
          <w:rFonts w:ascii="Times New Roman" w:eastAsia="Times New Roman" w:hAnsi="Times New Roman" w:cs="Times New Roman"/>
          <w:spacing w:val="-8"/>
          <w:sz w:val="28"/>
          <w:szCs w:val="28"/>
          <w:lang w:val="ru-RU" w:eastAsia="ru-RU"/>
        </w:rPr>
        <w:t xml:space="preserve"> –</w:t>
      </w:r>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забезпечення</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внутрішньої</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конвертованості</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туристичних</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послуг</w:t>
      </w:r>
      <w:proofErr w:type="spellEnd"/>
      <w:r w:rsidR="00F87C7B" w:rsidRPr="00504CC0">
        <w:rPr>
          <w:rFonts w:ascii="Times New Roman" w:eastAsia="Times New Roman" w:hAnsi="Times New Roman" w:cs="Times New Roman"/>
          <w:spacing w:val="-8"/>
          <w:sz w:val="28"/>
          <w:szCs w:val="28"/>
          <w:lang w:val="ru-RU" w:eastAsia="ru-RU"/>
        </w:rPr>
        <w:t xml:space="preserve"> шляхом </w:t>
      </w:r>
      <w:proofErr w:type="spellStart"/>
      <w:r w:rsidR="00F87C7B" w:rsidRPr="00504CC0">
        <w:rPr>
          <w:rFonts w:ascii="Times New Roman" w:eastAsia="Times New Roman" w:hAnsi="Times New Roman" w:cs="Times New Roman"/>
          <w:spacing w:val="-8"/>
          <w:sz w:val="28"/>
          <w:szCs w:val="28"/>
          <w:lang w:val="ru-RU" w:eastAsia="ru-RU"/>
        </w:rPr>
        <w:t>підвищення</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їх</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якості</w:t>
      </w:r>
      <w:proofErr w:type="spellEnd"/>
      <w:r w:rsidR="00F87C7B" w:rsidRPr="00504CC0">
        <w:rPr>
          <w:rFonts w:ascii="Times New Roman" w:eastAsia="Times New Roman" w:hAnsi="Times New Roman" w:cs="Times New Roman"/>
          <w:spacing w:val="-8"/>
          <w:sz w:val="28"/>
          <w:szCs w:val="28"/>
          <w:lang w:val="ru-RU" w:eastAsia="ru-RU"/>
        </w:rPr>
        <w:t xml:space="preserve"> та </w:t>
      </w:r>
      <w:proofErr w:type="spellStart"/>
      <w:r w:rsidR="00F87C7B" w:rsidRPr="00504CC0">
        <w:rPr>
          <w:rFonts w:ascii="Times New Roman" w:eastAsia="Times New Roman" w:hAnsi="Times New Roman" w:cs="Times New Roman"/>
          <w:spacing w:val="-8"/>
          <w:sz w:val="28"/>
          <w:szCs w:val="28"/>
          <w:lang w:val="ru-RU" w:eastAsia="ru-RU"/>
        </w:rPr>
        <w:t>розширення</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асортименту</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поліпшення</w:t>
      </w:r>
      <w:proofErr w:type="spellEnd"/>
      <w:r w:rsidR="00F87C7B" w:rsidRPr="00504CC0">
        <w:rPr>
          <w:rFonts w:ascii="Times New Roman" w:eastAsia="Times New Roman" w:hAnsi="Times New Roman" w:cs="Times New Roman"/>
          <w:spacing w:val="-8"/>
          <w:sz w:val="28"/>
          <w:szCs w:val="28"/>
          <w:lang w:val="ru-RU" w:eastAsia="ru-RU"/>
        </w:rPr>
        <w:t xml:space="preserve"> умов </w:t>
      </w:r>
      <w:proofErr w:type="spellStart"/>
      <w:r w:rsidR="00F87C7B" w:rsidRPr="00504CC0">
        <w:rPr>
          <w:rFonts w:ascii="Times New Roman" w:eastAsia="Times New Roman" w:hAnsi="Times New Roman" w:cs="Times New Roman"/>
          <w:spacing w:val="-8"/>
          <w:sz w:val="28"/>
          <w:szCs w:val="28"/>
          <w:lang w:val="ru-RU" w:eastAsia="ru-RU"/>
        </w:rPr>
        <w:t>обслуговування</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туристів</w:t>
      </w:r>
      <w:proofErr w:type="spellEnd"/>
      <w:r w:rsidR="00F87C7B" w:rsidRPr="00504CC0">
        <w:rPr>
          <w:rFonts w:ascii="Times New Roman" w:eastAsia="Times New Roman" w:hAnsi="Times New Roman" w:cs="Times New Roman"/>
          <w:spacing w:val="-8"/>
          <w:sz w:val="28"/>
          <w:szCs w:val="28"/>
          <w:lang w:val="ru-RU" w:eastAsia="ru-RU"/>
        </w:rPr>
        <w:t xml:space="preserve">; </w:t>
      </w:r>
    </w:p>
    <w:p w14:paraId="4757770C" w14:textId="77777777" w:rsidR="00F87C7B" w:rsidRPr="00504CC0" w:rsidRDefault="0016027D" w:rsidP="00504CC0">
      <w:pPr>
        <w:spacing w:after="0" w:line="360" w:lineRule="auto"/>
        <w:ind w:firstLine="709"/>
        <w:jc w:val="both"/>
        <w:rPr>
          <w:rFonts w:ascii="Times New Roman" w:eastAsia="Times New Roman" w:hAnsi="Times New Roman" w:cs="Times New Roman"/>
          <w:spacing w:val="-8"/>
          <w:sz w:val="28"/>
          <w:szCs w:val="28"/>
          <w:lang w:val="ru-RU" w:eastAsia="ru-RU"/>
        </w:rPr>
      </w:pPr>
      <w:r w:rsidRPr="00504CC0">
        <w:rPr>
          <w:rFonts w:ascii="Times New Roman" w:eastAsia="Times New Roman" w:hAnsi="Times New Roman" w:cs="Times New Roman"/>
          <w:spacing w:val="-8"/>
          <w:sz w:val="28"/>
          <w:szCs w:val="28"/>
          <w:lang w:val="ru-RU" w:eastAsia="ru-RU"/>
        </w:rPr>
        <w:t xml:space="preserve"> –</w:t>
      </w:r>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поета</w:t>
      </w:r>
      <w:r w:rsidR="00C33390" w:rsidRPr="00504CC0">
        <w:rPr>
          <w:rFonts w:ascii="Times New Roman" w:eastAsia="Times New Roman" w:hAnsi="Times New Roman" w:cs="Times New Roman"/>
          <w:spacing w:val="-8"/>
          <w:sz w:val="28"/>
          <w:szCs w:val="28"/>
          <w:lang w:val="ru-RU" w:eastAsia="ru-RU"/>
        </w:rPr>
        <w:t>пна</w:t>
      </w:r>
      <w:proofErr w:type="spellEnd"/>
      <w:r w:rsidR="00C33390" w:rsidRPr="00504CC0">
        <w:rPr>
          <w:rFonts w:ascii="Times New Roman" w:eastAsia="Times New Roman" w:hAnsi="Times New Roman" w:cs="Times New Roman"/>
          <w:spacing w:val="-8"/>
          <w:sz w:val="28"/>
          <w:szCs w:val="28"/>
          <w:lang w:val="ru-RU" w:eastAsia="ru-RU"/>
        </w:rPr>
        <w:t xml:space="preserve"> </w:t>
      </w:r>
      <w:proofErr w:type="spellStart"/>
      <w:r w:rsidR="00C33390" w:rsidRPr="00504CC0">
        <w:rPr>
          <w:rFonts w:ascii="Times New Roman" w:eastAsia="Times New Roman" w:hAnsi="Times New Roman" w:cs="Times New Roman"/>
          <w:spacing w:val="-8"/>
          <w:sz w:val="28"/>
          <w:szCs w:val="28"/>
          <w:lang w:val="ru-RU" w:eastAsia="ru-RU"/>
        </w:rPr>
        <w:t>приватизація</w:t>
      </w:r>
      <w:proofErr w:type="spellEnd"/>
      <w:r w:rsidR="00C33390" w:rsidRPr="00504CC0">
        <w:rPr>
          <w:rFonts w:ascii="Times New Roman" w:eastAsia="Times New Roman" w:hAnsi="Times New Roman" w:cs="Times New Roman"/>
          <w:spacing w:val="-8"/>
          <w:sz w:val="28"/>
          <w:szCs w:val="28"/>
          <w:lang w:val="ru-RU" w:eastAsia="ru-RU"/>
        </w:rPr>
        <w:t xml:space="preserve"> </w:t>
      </w:r>
      <w:proofErr w:type="spellStart"/>
      <w:r w:rsidR="00C33390" w:rsidRPr="00504CC0">
        <w:rPr>
          <w:rFonts w:ascii="Times New Roman" w:eastAsia="Times New Roman" w:hAnsi="Times New Roman" w:cs="Times New Roman"/>
          <w:spacing w:val="-8"/>
          <w:sz w:val="28"/>
          <w:szCs w:val="28"/>
          <w:lang w:val="ru-RU" w:eastAsia="ru-RU"/>
        </w:rPr>
        <w:t>туристичних</w:t>
      </w:r>
      <w:proofErr w:type="spellEnd"/>
      <w:r w:rsidR="00C33390" w:rsidRPr="00504CC0">
        <w:rPr>
          <w:rFonts w:ascii="Times New Roman" w:eastAsia="Times New Roman" w:hAnsi="Times New Roman" w:cs="Times New Roman"/>
          <w:spacing w:val="-8"/>
          <w:sz w:val="28"/>
          <w:szCs w:val="28"/>
          <w:lang w:val="ru-RU" w:eastAsia="ru-RU"/>
        </w:rPr>
        <w:t xml:space="preserve"> </w:t>
      </w:r>
      <w:proofErr w:type="spellStart"/>
      <w:r w:rsidR="00C33390" w:rsidRPr="00504CC0">
        <w:rPr>
          <w:rFonts w:ascii="Times New Roman" w:eastAsia="Times New Roman" w:hAnsi="Times New Roman" w:cs="Times New Roman"/>
          <w:spacing w:val="-8"/>
          <w:sz w:val="28"/>
          <w:szCs w:val="28"/>
          <w:lang w:val="ru-RU" w:eastAsia="ru-RU"/>
        </w:rPr>
        <w:t>об’</w:t>
      </w:r>
      <w:r w:rsidR="00F87C7B" w:rsidRPr="00504CC0">
        <w:rPr>
          <w:rFonts w:ascii="Times New Roman" w:eastAsia="Times New Roman" w:hAnsi="Times New Roman" w:cs="Times New Roman"/>
          <w:spacing w:val="-8"/>
          <w:sz w:val="28"/>
          <w:szCs w:val="28"/>
          <w:lang w:val="ru-RU" w:eastAsia="ru-RU"/>
        </w:rPr>
        <w:t>єктів</w:t>
      </w:r>
      <w:proofErr w:type="spellEnd"/>
      <w:r w:rsidR="00F87C7B" w:rsidRPr="00504CC0">
        <w:rPr>
          <w:rFonts w:ascii="Times New Roman" w:eastAsia="Times New Roman" w:hAnsi="Times New Roman" w:cs="Times New Roman"/>
          <w:spacing w:val="-8"/>
          <w:sz w:val="28"/>
          <w:szCs w:val="28"/>
          <w:lang w:val="ru-RU" w:eastAsia="ru-RU"/>
        </w:rPr>
        <w:t xml:space="preserve"> з </w:t>
      </w:r>
      <w:proofErr w:type="spellStart"/>
      <w:r w:rsidR="00F87C7B" w:rsidRPr="00504CC0">
        <w:rPr>
          <w:rFonts w:ascii="Times New Roman" w:eastAsia="Times New Roman" w:hAnsi="Times New Roman" w:cs="Times New Roman"/>
          <w:spacing w:val="-8"/>
          <w:sz w:val="28"/>
          <w:szCs w:val="28"/>
          <w:lang w:val="ru-RU" w:eastAsia="ru-RU"/>
        </w:rPr>
        <w:t>їх</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інфраструктурою</w:t>
      </w:r>
      <w:proofErr w:type="spellEnd"/>
      <w:r w:rsidR="00F87C7B" w:rsidRPr="00504CC0">
        <w:rPr>
          <w:rFonts w:ascii="Times New Roman" w:eastAsia="Times New Roman" w:hAnsi="Times New Roman" w:cs="Times New Roman"/>
          <w:spacing w:val="-8"/>
          <w:sz w:val="28"/>
          <w:szCs w:val="28"/>
          <w:lang w:val="ru-RU" w:eastAsia="ru-RU"/>
        </w:rPr>
        <w:t xml:space="preserve">; </w:t>
      </w:r>
    </w:p>
    <w:p w14:paraId="017ED8E3" w14:textId="77777777" w:rsidR="00F87C7B" w:rsidRPr="00504CC0" w:rsidRDefault="0016027D" w:rsidP="00504CC0">
      <w:pPr>
        <w:spacing w:after="0" w:line="360" w:lineRule="auto"/>
        <w:ind w:firstLine="709"/>
        <w:jc w:val="both"/>
        <w:rPr>
          <w:rFonts w:ascii="Times New Roman" w:eastAsia="Times New Roman" w:hAnsi="Times New Roman" w:cs="Times New Roman"/>
          <w:spacing w:val="-8"/>
          <w:sz w:val="28"/>
          <w:szCs w:val="28"/>
          <w:lang w:val="ru-RU" w:eastAsia="ru-RU"/>
        </w:rPr>
      </w:pPr>
      <w:r w:rsidRPr="00504CC0">
        <w:rPr>
          <w:rFonts w:ascii="Times New Roman" w:eastAsia="Times New Roman" w:hAnsi="Times New Roman" w:cs="Times New Roman"/>
          <w:spacing w:val="-8"/>
          <w:sz w:val="28"/>
          <w:szCs w:val="28"/>
          <w:lang w:val="ru-RU" w:eastAsia="ru-RU"/>
        </w:rPr>
        <w:t xml:space="preserve"> –</w:t>
      </w:r>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будівництво</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нових</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реконструкція</w:t>
      </w:r>
      <w:proofErr w:type="spellEnd"/>
      <w:r w:rsidR="00F87C7B" w:rsidRPr="00504CC0">
        <w:rPr>
          <w:rFonts w:ascii="Times New Roman" w:eastAsia="Times New Roman" w:hAnsi="Times New Roman" w:cs="Times New Roman"/>
          <w:spacing w:val="-8"/>
          <w:sz w:val="28"/>
          <w:szCs w:val="28"/>
          <w:lang w:val="ru-RU" w:eastAsia="ru-RU"/>
        </w:rPr>
        <w:t xml:space="preserve"> і </w:t>
      </w:r>
      <w:proofErr w:type="spellStart"/>
      <w:r w:rsidR="00F87C7B" w:rsidRPr="00504CC0">
        <w:rPr>
          <w:rFonts w:ascii="Times New Roman" w:eastAsia="Times New Roman" w:hAnsi="Times New Roman" w:cs="Times New Roman"/>
          <w:spacing w:val="-8"/>
          <w:sz w:val="28"/>
          <w:szCs w:val="28"/>
          <w:lang w:val="ru-RU" w:eastAsia="ru-RU"/>
        </w:rPr>
        <w:t>мод</w:t>
      </w:r>
      <w:r w:rsidR="00915AB8" w:rsidRPr="00504CC0">
        <w:rPr>
          <w:rFonts w:ascii="Times New Roman" w:eastAsia="Times New Roman" w:hAnsi="Times New Roman" w:cs="Times New Roman"/>
          <w:spacing w:val="-8"/>
          <w:sz w:val="28"/>
          <w:szCs w:val="28"/>
          <w:lang w:val="ru-RU" w:eastAsia="ru-RU"/>
        </w:rPr>
        <w:t>ернізація</w:t>
      </w:r>
      <w:proofErr w:type="spellEnd"/>
      <w:r w:rsidR="00915AB8" w:rsidRPr="00504CC0">
        <w:rPr>
          <w:rFonts w:ascii="Times New Roman" w:eastAsia="Times New Roman" w:hAnsi="Times New Roman" w:cs="Times New Roman"/>
          <w:spacing w:val="-8"/>
          <w:sz w:val="28"/>
          <w:szCs w:val="28"/>
          <w:lang w:val="ru-RU" w:eastAsia="ru-RU"/>
        </w:rPr>
        <w:t xml:space="preserve"> </w:t>
      </w:r>
      <w:proofErr w:type="spellStart"/>
      <w:r w:rsidR="00915AB8" w:rsidRPr="00504CC0">
        <w:rPr>
          <w:rFonts w:ascii="Times New Roman" w:eastAsia="Times New Roman" w:hAnsi="Times New Roman" w:cs="Times New Roman"/>
          <w:spacing w:val="-8"/>
          <w:sz w:val="28"/>
          <w:szCs w:val="28"/>
          <w:lang w:val="ru-RU" w:eastAsia="ru-RU"/>
        </w:rPr>
        <w:t>чинних</w:t>
      </w:r>
      <w:proofErr w:type="spellEnd"/>
      <w:r w:rsidR="00915AB8" w:rsidRPr="00504CC0">
        <w:rPr>
          <w:rFonts w:ascii="Times New Roman" w:eastAsia="Times New Roman" w:hAnsi="Times New Roman" w:cs="Times New Roman"/>
          <w:spacing w:val="-8"/>
          <w:sz w:val="28"/>
          <w:szCs w:val="28"/>
          <w:lang w:val="ru-RU" w:eastAsia="ru-RU"/>
        </w:rPr>
        <w:t xml:space="preserve"> </w:t>
      </w:r>
      <w:proofErr w:type="spellStart"/>
      <w:r w:rsidR="00915AB8" w:rsidRPr="00504CC0">
        <w:rPr>
          <w:rFonts w:ascii="Times New Roman" w:eastAsia="Times New Roman" w:hAnsi="Times New Roman" w:cs="Times New Roman"/>
          <w:spacing w:val="-8"/>
          <w:sz w:val="28"/>
          <w:szCs w:val="28"/>
          <w:lang w:val="ru-RU" w:eastAsia="ru-RU"/>
        </w:rPr>
        <w:t>туристичних</w:t>
      </w:r>
      <w:proofErr w:type="spellEnd"/>
      <w:r w:rsidR="00915AB8" w:rsidRPr="00504CC0">
        <w:rPr>
          <w:rFonts w:ascii="Times New Roman" w:eastAsia="Times New Roman" w:hAnsi="Times New Roman" w:cs="Times New Roman"/>
          <w:spacing w:val="-8"/>
          <w:sz w:val="28"/>
          <w:szCs w:val="28"/>
          <w:lang w:val="ru-RU" w:eastAsia="ru-RU"/>
        </w:rPr>
        <w:t xml:space="preserve"> </w:t>
      </w:r>
      <w:proofErr w:type="spellStart"/>
      <w:r w:rsidR="00915AB8" w:rsidRPr="00504CC0">
        <w:rPr>
          <w:rFonts w:ascii="Times New Roman" w:eastAsia="Times New Roman" w:hAnsi="Times New Roman" w:cs="Times New Roman"/>
          <w:spacing w:val="-8"/>
          <w:sz w:val="28"/>
          <w:szCs w:val="28"/>
          <w:lang w:val="ru-RU" w:eastAsia="ru-RU"/>
        </w:rPr>
        <w:t>об’</w:t>
      </w:r>
      <w:r w:rsidR="00F87C7B" w:rsidRPr="00504CC0">
        <w:rPr>
          <w:rFonts w:ascii="Times New Roman" w:eastAsia="Times New Roman" w:hAnsi="Times New Roman" w:cs="Times New Roman"/>
          <w:spacing w:val="-8"/>
          <w:sz w:val="28"/>
          <w:szCs w:val="28"/>
          <w:lang w:val="ru-RU" w:eastAsia="ru-RU"/>
        </w:rPr>
        <w:t>єктів</w:t>
      </w:r>
      <w:proofErr w:type="spellEnd"/>
      <w:r w:rsidR="00F87C7B" w:rsidRPr="00504CC0">
        <w:rPr>
          <w:rFonts w:ascii="Times New Roman" w:eastAsia="Times New Roman" w:hAnsi="Times New Roman" w:cs="Times New Roman"/>
          <w:spacing w:val="-8"/>
          <w:sz w:val="28"/>
          <w:szCs w:val="28"/>
          <w:lang w:val="ru-RU" w:eastAsia="ru-RU"/>
        </w:rPr>
        <w:t xml:space="preserve">; </w:t>
      </w:r>
    </w:p>
    <w:p w14:paraId="7A53218D" w14:textId="77777777" w:rsidR="00F87C7B" w:rsidRPr="00504CC0" w:rsidRDefault="0016027D" w:rsidP="00504CC0">
      <w:pPr>
        <w:spacing w:after="0" w:line="360" w:lineRule="auto"/>
        <w:ind w:firstLine="709"/>
        <w:jc w:val="both"/>
        <w:rPr>
          <w:rFonts w:ascii="Times New Roman" w:eastAsia="Times New Roman" w:hAnsi="Times New Roman" w:cs="Times New Roman"/>
          <w:spacing w:val="-8"/>
          <w:sz w:val="28"/>
          <w:szCs w:val="28"/>
          <w:lang w:val="ru-RU" w:eastAsia="ru-RU"/>
        </w:rPr>
      </w:pPr>
      <w:r w:rsidRPr="00504CC0">
        <w:rPr>
          <w:rFonts w:ascii="Times New Roman" w:eastAsia="Times New Roman" w:hAnsi="Times New Roman" w:cs="Times New Roman"/>
          <w:spacing w:val="-8"/>
          <w:sz w:val="28"/>
          <w:szCs w:val="28"/>
          <w:lang w:val="ru-RU" w:eastAsia="ru-RU"/>
        </w:rPr>
        <w:t xml:space="preserve"> –</w:t>
      </w:r>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держав</w:t>
      </w:r>
      <w:r w:rsidR="00C33390" w:rsidRPr="00504CC0">
        <w:rPr>
          <w:rFonts w:ascii="Times New Roman" w:eastAsia="Times New Roman" w:hAnsi="Times New Roman" w:cs="Times New Roman"/>
          <w:spacing w:val="-8"/>
          <w:sz w:val="28"/>
          <w:szCs w:val="28"/>
          <w:lang w:val="ru-RU" w:eastAsia="ru-RU"/>
        </w:rPr>
        <w:t>не</w:t>
      </w:r>
      <w:proofErr w:type="spellEnd"/>
      <w:r w:rsidR="00C33390" w:rsidRPr="00504CC0">
        <w:rPr>
          <w:rFonts w:ascii="Times New Roman" w:eastAsia="Times New Roman" w:hAnsi="Times New Roman" w:cs="Times New Roman"/>
          <w:spacing w:val="-8"/>
          <w:sz w:val="28"/>
          <w:szCs w:val="28"/>
          <w:lang w:val="ru-RU" w:eastAsia="ru-RU"/>
        </w:rPr>
        <w:t xml:space="preserve"> </w:t>
      </w:r>
      <w:proofErr w:type="spellStart"/>
      <w:r w:rsidR="00C33390" w:rsidRPr="00504CC0">
        <w:rPr>
          <w:rFonts w:ascii="Times New Roman" w:eastAsia="Times New Roman" w:hAnsi="Times New Roman" w:cs="Times New Roman"/>
          <w:spacing w:val="-8"/>
          <w:sz w:val="28"/>
          <w:szCs w:val="28"/>
          <w:lang w:val="ru-RU" w:eastAsia="ru-RU"/>
        </w:rPr>
        <w:t>фінансування</w:t>
      </w:r>
      <w:proofErr w:type="spellEnd"/>
      <w:r w:rsidR="00C33390" w:rsidRPr="00504CC0">
        <w:rPr>
          <w:rFonts w:ascii="Times New Roman" w:eastAsia="Times New Roman" w:hAnsi="Times New Roman" w:cs="Times New Roman"/>
          <w:spacing w:val="-8"/>
          <w:sz w:val="28"/>
          <w:szCs w:val="28"/>
          <w:lang w:val="ru-RU" w:eastAsia="ru-RU"/>
        </w:rPr>
        <w:t xml:space="preserve"> </w:t>
      </w:r>
      <w:proofErr w:type="spellStart"/>
      <w:r w:rsidR="00C33390" w:rsidRPr="00504CC0">
        <w:rPr>
          <w:rFonts w:ascii="Times New Roman" w:eastAsia="Times New Roman" w:hAnsi="Times New Roman" w:cs="Times New Roman"/>
          <w:spacing w:val="-8"/>
          <w:sz w:val="28"/>
          <w:szCs w:val="28"/>
          <w:lang w:val="ru-RU" w:eastAsia="ru-RU"/>
        </w:rPr>
        <w:t>відновлення</w:t>
      </w:r>
      <w:proofErr w:type="spellEnd"/>
      <w:r w:rsidR="00C33390" w:rsidRPr="00504CC0">
        <w:rPr>
          <w:rFonts w:ascii="Times New Roman" w:eastAsia="Times New Roman" w:hAnsi="Times New Roman" w:cs="Times New Roman"/>
          <w:spacing w:val="-8"/>
          <w:sz w:val="28"/>
          <w:szCs w:val="28"/>
          <w:lang w:val="ru-RU" w:eastAsia="ru-RU"/>
        </w:rPr>
        <w:t xml:space="preserve"> </w:t>
      </w:r>
      <w:proofErr w:type="spellStart"/>
      <w:r w:rsidR="00C33390" w:rsidRPr="00504CC0">
        <w:rPr>
          <w:rFonts w:ascii="Times New Roman" w:eastAsia="Times New Roman" w:hAnsi="Times New Roman" w:cs="Times New Roman"/>
          <w:spacing w:val="-8"/>
          <w:sz w:val="28"/>
          <w:szCs w:val="28"/>
          <w:lang w:val="ru-RU" w:eastAsia="ru-RU"/>
        </w:rPr>
        <w:t>пам’</w:t>
      </w:r>
      <w:r w:rsidR="00F87C7B" w:rsidRPr="00504CC0">
        <w:rPr>
          <w:rFonts w:ascii="Times New Roman" w:eastAsia="Times New Roman" w:hAnsi="Times New Roman" w:cs="Times New Roman"/>
          <w:spacing w:val="-8"/>
          <w:sz w:val="28"/>
          <w:szCs w:val="28"/>
          <w:lang w:val="ru-RU" w:eastAsia="ru-RU"/>
        </w:rPr>
        <w:t>яток</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архітектури</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культури</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історії</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України</w:t>
      </w:r>
      <w:proofErr w:type="spellEnd"/>
      <w:r w:rsidR="00F87C7B" w:rsidRPr="00504CC0">
        <w:rPr>
          <w:rFonts w:ascii="Times New Roman" w:eastAsia="Times New Roman" w:hAnsi="Times New Roman" w:cs="Times New Roman"/>
          <w:spacing w:val="-8"/>
          <w:sz w:val="28"/>
          <w:szCs w:val="28"/>
          <w:lang w:val="ru-RU" w:eastAsia="ru-RU"/>
        </w:rPr>
        <w:t xml:space="preserve">; </w:t>
      </w:r>
    </w:p>
    <w:p w14:paraId="623B1B0D" w14:textId="77777777" w:rsidR="00F87C7B" w:rsidRPr="00504CC0" w:rsidRDefault="0016027D" w:rsidP="00504CC0">
      <w:pPr>
        <w:spacing w:after="0" w:line="360" w:lineRule="auto"/>
        <w:ind w:firstLine="709"/>
        <w:jc w:val="both"/>
        <w:rPr>
          <w:rFonts w:ascii="Times New Roman" w:eastAsia="Times New Roman" w:hAnsi="Times New Roman" w:cs="Times New Roman"/>
          <w:spacing w:val="-8"/>
          <w:sz w:val="28"/>
          <w:szCs w:val="28"/>
          <w:lang w:val="ru-RU" w:eastAsia="ru-RU"/>
        </w:rPr>
      </w:pPr>
      <w:r w:rsidRPr="00504CC0">
        <w:rPr>
          <w:rFonts w:ascii="Times New Roman" w:eastAsia="Times New Roman" w:hAnsi="Times New Roman" w:cs="Times New Roman"/>
          <w:spacing w:val="-8"/>
          <w:sz w:val="28"/>
          <w:szCs w:val="28"/>
          <w:lang w:val="ru-RU" w:eastAsia="ru-RU"/>
        </w:rPr>
        <w:t xml:space="preserve"> –</w:t>
      </w:r>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залучення</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кошті</w:t>
      </w:r>
      <w:r w:rsidR="00C33390" w:rsidRPr="00504CC0">
        <w:rPr>
          <w:rFonts w:ascii="Times New Roman" w:eastAsia="Times New Roman" w:hAnsi="Times New Roman" w:cs="Times New Roman"/>
          <w:spacing w:val="-8"/>
          <w:sz w:val="28"/>
          <w:szCs w:val="28"/>
          <w:lang w:val="ru-RU" w:eastAsia="ru-RU"/>
        </w:rPr>
        <w:t>в</w:t>
      </w:r>
      <w:proofErr w:type="spellEnd"/>
      <w:r w:rsidR="00C33390" w:rsidRPr="00504CC0">
        <w:rPr>
          <w:rFonts w:ascii="Times New Roman" w:eastAsia="Times New Roman" w:hAnsi="Times New Roman" w:cs="Times New Roman"/>
          <w:spacing w:val="-8"/>
          <w:sz w:val="28"/>
          <w:szCs w:val="28"/>
          <w:lang w:val="ru-RU" w:eastAsia="ru-RU"/>
        </w:rPr>
        <w:t xml:space="preserve"> </w:t>
      </w:r>
      <w:proofErr w:type="spellStart"/>
      <w:r w:rsidR="00C33390" w:rsidRPr="00504CC0">
        <w:rPr>
          <w:rFonts w:ascii="Times New Roman" w:eastAsia="Times New Roman" w:hAnsi="Times New Roman" w:cs="Times New Roman"/>
          <w:spacing w:val="-8"/>
          <w:sz w:val="28"/>
          <w:szCs w:val="28"/>
          <w:lang w:val="ru-RU" w:eastAsia="ru-RU"/>
        </w:rPr>
        <w:t>підприємницьких</w:t>
      </w:r>
      <w:proofErr w:type="spellEnd"/>
      <w:r w:rsidR="00C33390" w:rsidRPr="00504CC0">
        <w:rPr>
          <w:rFonts w:ascii="Times New Roman" w:eastAsia="Times New Roman" w:hAnsi="Times New Roman" w:cs="Times New Roman"/>
          <w:spacing w:val="-8"/>
          <w:sz w:val="28"/>
          <w:szCs w:val="28"/>
          <w:lang w:val="ru-RU" w:eastAsia="ru-RU"/>
        </w:rPr>
        <w:t xml:space="preserve"> структур, </w:t>
      </w:r>
      <w:proofErr w:type="spellStart"/>
      <w:r w:rsidR="00C33390" w:rsidRPr="00504CC0">
        <w:rPr>
          <w:rFonts w:ascii="Times New Roman" w:eastAsia="Times New Roman" w:hAnsi="Times New Roman" w:cs="Times New Roman"/>
          <w:spacing w:val="-8"/>
          <w:sz w:val="28"/>
          <w:szCs w:val="28"/>
          <w:lang w:val="ru-RU" w:eastAsia="ru-RU"/>
        </w:rPr>
        <w:t>суб’</w:t>
      </w:r>
      <w:r w:rsidR="00F87C7B" w:rsidRPr="00504CC0">
        <w:rPr>
          <w:rFonts w:ascii="Times New Roman" w:eastAsia="Times New Roman" w:hAnsi="Times New Roman" w:cs="Times New Roman"/>
          <w:spacing w:val="-8"/>
          <w:sz w:val="28"/>
          <w:szCs w:val="28"/>
          <w:lang w:val="ru-RU" w:eastAsia="ru-RU"/>
        </w:rPr>
        <w:t>єктів</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туристичної</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діяльності</w:t>
      </w:r>
      <w:proofErr w:type="spellEnd"/>
      <w:r w:rsidR="00F87C7B" w:rsidRPr="00504CC0">
        <w:rPr>
          <w:rFonts w:ascii="Times New Roman" w:eastAsia="Times New Roman" w:hAnsi="Times New Roman" w:cs="Times New Roman"/>
          <w:spacing w:val="-8"/>
          <w:sz w:val="28"/>
          <w:szCs w:val="28"/>
          <w:lang w:val="ru-RU" w:eastAsia="ru-RU"/>
        </w:rPr>
        <w:t xml:space="preserve"> для </w:t>
      </w:r>
      <w:proofErr w:type="spellStart"/>
      <w:r w:rsidR="00F87C7B" w:rsidRPr="00504CC0">
        <w:rPr>
          <w:rFonts w:ascii="Times New Roman" w:eastAsia="Times New Roman" w:hAnsi="Times New Roman" w:cs="Times New Roman"/>
          <w:spacing w:val="-8"/>
          <w:sz w:val="28"/>
          <w:szCs w:val="28"/>
          <w:lang w:val="ru-RU" w:eastAsia="ru-RU"/>
        </w:rPr>
        <w:t>розвитку</w:t>
      </w:r>
      <w:proofErr w:type="spellEnd"/>
      <w:r w:rsidR="00F87C7B" w:rsidRPr="00504CC0">
        <w:rPr>
          <w:rFonts w:ascii="Times New Roman" w:eastAsia="Times New Roman" w:hAnsi="Times New Roman" w:cs="Times New Roman"/>
          <w:spacing w:val="-8"/>
          <w:sz w:val="28"/>
          <w:szCs w:val="28"/>
          <w:lang w:val="ru-RU" w:eastAsia="ru-RU"/>
        </w:rPr>
        <w:t xml:space="preserve"> </w:t>
      </w:r>
      <w:proofErr w:type="spellStart"/>
      <w:r w:rsidR="00F87C7B" w:rsidRPr="00504CC0">
        <w:rPr>
          <w:rFonts w:ascii="Times New Roman" w:eastAsia="Times New Roman" w:hAnsi="Times New Roman" w:cs="Times New Roman"/>
          <w:spacing w:val="-8"/>
          <w:sz w:val="28"/>
          <w:szCs w:val="28"/>
          <w:lang w:val="ru-RU" w:eastAsia="ru-RU"/>
        </w:rPr>
        <w:t>інфраструктури</w:t>
      </w:r>
      <w:proofErr w:type="spellEnd"/>
      <w:r w:rsidR="00F87C7B" w:rsidRPr="00504CC0">
        <w:rPr>
          <w:rFonts w:ascii="Times New Roman" w:eastAsia="Times New Roman" w:hAnsi="Times New Roman" w:cs="Times New Roman"/>
          <w:spacing w:val="-8"/>
          <w:sz w:val="28"/>
          <w:szCs w:val="28"/>
          <w:lang w:val="ru-RU" w:eastAsia="ru-RU"/>
        </w:rPr>
        <w:t xml:space="preserve"> туризму; </w:t>
      </w:r>
    </w:p>
    <w:p w14:paraId="1089BEA2" w14:textId="77777777" w:rsidR="005B7D12" w:rsidRDefault="0016027D" w:rsidP="005B7D12">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організація</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приміських</w:t>
      </w:r>
      <w:proofErr w:type="spellEnd"/>
      <w:r w:rsidR="00F87C7B" w:rsidRPr="00F87C7B">
        <w:rPr>
          <w:rFonts w:ascii="Times New Roman" w:eastAsia="Times New Roman" w:hAnsi="Times New Roman" w:cs="Times New Roman"/>
          <w:sz w:val="28"/>
          <w:szCs w:val="28"/>
          <w:lang w:val="ru-RU" w:eastAsia="ru-RU"/>
        </w:rPr>
        <w:t xml:space="preserve"> зон </w:t>
      </w:r>
      <w:proofErr w:type="spellStart"/>
      <w:r w:rsidR="00F87C7B" w:rsidRPr="00F87C7B">
        <w:rPr>
          <w:rFonts w:ascii="Times New Roman" w:eastAsia="Times New Roman" w:hAnsi="Times New Roman" w:cs="Times New Roman"/>
          <w:sz w:val="28"/>
          <w:szCs w:val="28"/>
          <w:lang w:val="ru-RU" w:eastAsia="ru-RU"/>
        </w:rPr>
        <w:t>короткочасного</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відпочинку</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створення</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нових</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рекреаційних</w:t>
      </w:r>
      <w:proofErr w:type="spellEnd"/>
      <w:r w:rsidR="00F87C7B" w:rsidRPr="00F87C7B">
        <w:rPr>
          <w:rFonts w:ascii="Times New Roman" w:eastAsia="Times New Roman" w:hAnsi="Times New Roman" w:cs="Times New Roman"/>
          <w:sz w:val="28"/>
          <w:szCs w:val="28"/>
          <w:lang w:val="ru-RU" w:eastAsia="ru-RU"/>
        </w:rPr>
        <w:t xml:space="preserve"> зон </w:t>
      </w:r>
      <w:proofErr w:type="spellStart"/>
      <w:r w:rsidR="00F87C7B" w:rsidRPr="00F87C7B">
        <w:rPr>
          <w:rFonts w:ascii="Times New Roman" w:eastAsia="Times New Roman" w:hAnsi="Times New Roman" w:cs="Times New Roman"/>
          <w:sz w:val="28"/>
          <w:szCs w:val="28"/>
          <w:lang w:val="ru-RU" w:eastAsia="ru-RU"/>
        </w:rPr>
        <w:t>загальнодер</w:t>
      </w:r>
      <w:r w:rsidR="005B7D12">
        <w:rPr>
          <w:rFonts w:ascii="Times New Roman" w:eastAsia="Times New Roman" w:hAnsi="Times New Roman" w:cs="Times New Roman"/>
          <w:sz w:val="28"/>
          <w:szCs w:val="28"/>
          <w:lang w:val="ru-RU" w:eastAsia="ru-RU"/>
        </w:rPr>
        <w:t>жавного</w:t>
      </w:r>
      <w:proofErr w:type="spellEnd"/>
      <w:r w:rsidR="005B7D12">
        <w:rPr>
          <w:rFonts w:ascii="Times New Roman" w:eastAsia="Times New Roman" w:hAnsi="Times New Roman" w:cs="Times New Roman"/>
          <w:sz w:val="28"/>
          <w:szCs w:val="28"/>
          <w:lang w:val="ru-RU" w:eastAsia="ru-RU"/>
        </w:rPr>
        <w:t xml:space="preserve"> та </w:t>
      </w:r>
      <w:proofErr w:type="spellStart"/>
      <w:r w:rsidR="005B7D12">
        <w:rPr>
          <w:rFonts w:ascii="Times New Roman" w:eastAsia="Times New Roman" w:hAnsi="Times New Roman" w:cs="Times New Roman"/>
          <w:sz w:val="28"/>
          <w:szCs w:val="28"/>
          <w:lang w:val="ru-RU" w:eastAsia="ru-RU"/>
        </w:rPr>
        <w:t>місцевого</w:t>
      </w:r>
      <w:proofErr w:type="spellEnd"/>
      <w:r w:rsidR="005B7D12">
        <w:rPr>
          <w:rFonts w:ascii="Times New Roman" w:eastAsia="Times New Roman" w:hAnsi="Times New Roman" w:cs="Times New Roman"/>
          <w:sz w:val="28"/>
          <w:szCs w:val="28"/>
          <w:lang w:val="ru-RU" w:eastAsia="ru-RU"/>
        </w:rPr>
        <w:t xml:space="preserve"> </w:t>
      </w:r>
      <w:proofErr w:type="spellStart"/>
      <w:r w:rsidR="005B7D12">
        <w:rPr>
          <w:rFonts w:ascii="Times New Roman" w:eastAsia="Times New Roman" w:hAnsi="Times New Roman" w:cs="Times New Roman"/>
          <w:sz w:val="28"/>
          <w:szCs w:val="28"/>
          <w:lang w:val="ru-RU" w:eastAsia="ru-RU"/>
        </w:rPr>
        <w:t>значення</w:t>
      </w:r>
      <w:proofErr w:type="spellEnd"/>
      <w:r w:rsidR="005B7D12">
        <w:rPr>
          <w:rFonts w:ascii="Times New Roman" w:eastAsia="Times New Roman" w:hAnsi="Times New Roman" w:cs="Times New Roman"/>
          <w:sz w:val="28"/>
          <w:szCs w:val="28"/>
          <w:lang w:val="ru-RU" w:eastAsia="ru-RU"/>
        </w:rPr>
        <w:t xml:space="preserve">; </w:t>
      </w:r>
    </w:p>
    <w:p w14:paraId="0F62F877" w14:textId="77777777" w:rsidR="00F87C7B" w:rsidRPr="00F87C7B" w:rsidRDefault="005B7D12" w:rsidP="005B7D12">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сприяння</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організації</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виробництва</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екологічно</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чистої</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сільськогосподарської</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продукції</w:t>
      </w:r>
      <w:proofErr w:type="spellEnd"/>
      <w:r w:rsidR="00F87C7B" w:rsidRPr="00F87C7B">
        <w:rPr>
          <w:rFonts w:ascii="Times New Roman" w:eastAsia="Times New Roman" w:hAnsi="Times New Roman" w:cs="Times New Roman"/>
          <w:sz w:val="28"/>
          <w:szCs w:val="28"/>
          <w:lang w:val="ru-RU" w:eastAsia="ru-RU"/>
        </w:rPr>
        <w:t xml:space="preserve"> для </w:t>
      </w:r>
      <w:proofErr w:type="spellStart"/>
      <w:r w:rsidR="00F87C7B" w:rsidRPr="00F87C7B">
        <w:rPr>
          <w:rFonts w:ascii="Times New Roman" w:eastAsia="Times New Roman" w:hAnsi="Times New Roman" w:cs="Times New Roman"/>
          <w:sz w:val="28"/>
          <w:szCs w:val="28"/>
          <w:lang w:val="ru-RU" w:eastAsia="ru-RU"/>
        </w:rPr>
        <w:t>забезпечення</w:t>
      </w:r>
      <w:proofErr w:type="spellEnd"/>
      <w:r w:rsidR="00F87C7B" w:rsidRPr="00F87C7B">
        <w:rPr>
          <w:rFonts w:ascii="Times New Roman" w:eastAsia="Times New Roman" w:hAnsi="Times New Roman" w:cs="Times New Roman"/>
          <w:sz w:val="28"/>
          <w:szCs w:val="28"/>
          <w:lang w:val="ru-RU" w:eastAsia="ru-RU"/>
        </w:rPr>
        <w:t xml:space="preserve"> потреб </w:t>
      </w:r>
      <w:proofErr w:type="spellStart"/>
      <w:r w:rsidR="00F87C7B" w:rsidRPr="00F87C7B">
        <w:rPr>
          <w:rFonts w:ascii="Times New Roman" w:eastAsia="Times New Roman" w:hAnsi="Times New Roman" w:cs="Times New Roman"/>
          <w:sz w:val="28"/>
          <w:szCs w:val="28"/>
          <w:lang w:val="ru-RU" w:eastAsia="ru-RU"/>
        </w:rPr>
        <w:t>туристів</w:t>
      </w:r>
      <w:proofErr w:type="spellEnd"/>
      <w:r w:rsidR="00F87C7B" w:rsidRPr="00F87C7B">
        <w:rPr>
          <w:rFonts w:ascii="Times New Roman" w:eastAsia="Times New Roman" w:hAnsi="Times New Roman" w:cs="Times New Roman"/>
          <w:sz w:val="28"/>
          <w:szCs w:val="28"/>
          <w:lang w:val="ru-RU" w:eastAsia="ru-RU"/>
        </w:rPr>
        <w:t xml:space="preserve"> у </w:t>
      </w:r>
      <w:proofErr w:type="spellStart"/>
      <w:r w:rsidR="00F87C7B" w:rsidRPr="00F87C7B">
        <w:rPr>
          <w:rFonts w:ascii="Times New Roman" w:eastAsia="Times New Roman" w:hAnsi="Times New Roman" w:cs="Times New Roman"/>
          <w:sz w:val="28"/>
          <w:szCs w:val="28"/>
          <w:lang w:val="ru-RU" w:eastAsia="ru-RU"/>
        </w:rPr>
        <w:t>високоякісних</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харчових</w:t>
      </w:r>
      <w:proofErr w:type="spellEnd"/>
      <w:r w:rsidR="00F87C7B" w:rsidRPr="00F87C7B">
        <w:rPr>
          <w:rFonts w:ascii="Times New Roman" w:eastAsia="Times New Roman" w:hAnsi="Times New Roman" w:cs="Times New Roman"/>
          <w:sz w:val="28"/>
          <w:szCs w:val="28"/>
          <w:lang w:val="ru-RU" w:eastAsia="ru-RU"/>
        </w:rPr>
        <w:t xml:space="preserve"> продуктах; </w:t>
      </w:r>
    </w:p>
    <w:p w14:paraId="62E295C4" w14:textId="77777777" w:rsidR="00F87C7B" w:rsidRPr="00F87C7B" w:rsidRDefault="0016027D" w:rsidP="00F87C7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залучення</w:t>
      </w:r>
      <w:proofErr w:type="spellEnd"/>
      <w:r w:rsidR="00F87C7B" w:rsidRPr="00F87C7B">
        <w:rPr>
          <w:rFonts w:ascii="Times New Roman" w:eastAsia="Times New Roman" w:hAnsi="Times New Roman" w:cs="Times New Roman"/>
          <w:sz w:val="28"/>
          <w:szCs w:val="28"/>
          <w:lang w:val="ru-RU" w:eastAsia="ru-RU"/>
        </w:rPr>
        <w:t xml:space="preserve"> приватного сектора, особливо у </w:t>
      </w:r>
      <w:proofErr w:type="spellStart"/>
      <w:r w:rsidR="00F87C7B" w:rsidRPr="00F87C7B">
        <w:rPr>
          <w:rFonts w:ascii="Times New Roman" w:eastAsia="Times New Roman" w:hAnsi="Times New Roman" w:cs="Times New Roman"/>
          <w:sz w:val="28"/>
          <w:szCs w:val="28"/>
          <w:lang w:val="ru-RU" w:eastAsia="ru-RU"/>
        </w:rPr>
        <w:t>сільській</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місцевості</w:t>
      </w:r>
      <w:proofErr w:type="spellEnd"/>
      <w:r w:rsidR="00F87C7B" w:rsidRPr="00F87C7B">
        <w:rPr>
          <w:rFonts w:ascii="Times New Roman" w:eastAsia="Times New Roman" w:hAnsi="Times New Roman" w:cs="Times New Roman"/>
          <w:sz w:val="28"/>
          <w:szCs w:val="28"/>
          <w:lang w:val="ru-RU" w:eastAsia="ru-RU"/>
        </w:rPr>
        <w:t xml:space="preserve">, до </w:t>
      </w:r>
      <w:proofErr w:type="spellStart"/>
      <w:r w:rsidR="00F87C7B" w:rsidRPr="00F87C7B">
        <w:rPr>
          <w:rFonts w:ascii="Times New Roman" w:eastAsia="Times New Roman" w:hAnsi="Times New Roman" w:cs="Times New Roman"/>
          <w:sz w:val="28"/>
          <w:szCs w:val="28"/>
          <w:lang w:val="ru-RU" w:eastAsia="ru-RU"/>
        </w:rPr>
        <w:t>рекреаційно-туристичного</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підприємницької</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діяльності</w:t>
      </w:r>
      <w:proofErr w:type="spellEnd"/>
      <w:r w:rsidR="00F87C7B" w:rsidRPr="00F87C7B">
        <w:rPr>
          <w:rFonts w:ascii="Times New Roman" w:eastAsia="Times New Roman" w:hAnsi="Times New Roman" w:cs="Times New Roman"/>
          <w:sz w:val="28"/>
          <w:szCs w:val="28"/>
          <w:lang w:val="ru-RU" w:eastAsia="ru-RU"/>
        </w:rPr>
        <w:t xml:space="preserve"> у </w:t>
      </w:r>
      <w:proofErr w:type="spellStart"/>
      <w:r w:rsidR="00F87C7B" w:rsidRPr="00F87C7B">
        <w:rPr>
          <w:rFonts w:ascii="Times New Roman" w:eastAsia="Times New Roman" w:hAnsi="Times New Roman" w:cs="Times New Roman"/>
          <w:sz w:val="28"/>
          <w:szCs w:val="28"/>
          <w:lang w:val="ru-RU" w:eastAsia="ru-RU"/>
        </w:rPr>
        <w:t>сфері</w:t>
      </w:r>
      <w:proofErr w:type="spellEnd"/>
      <w:r w:rsidR="00F87C7B" w:rsidRPr="00F87C7B">
        <w:rPr>
          <w:rFonts w:ascii="Times New Roman" w:eastAsia="Times New Roman" w:hAnsi="Times New Roman" w:cs="Times New Roman"/>
          <w:sz w:val="28"/>
          <w:szCs w:val="28"/>
          <w:lang w:val="ru-RU" w:eastAsia="ru-RU"/>
        </w:rPr>
        <w:t xml:space="preserve"> туризму (</w:t>
      </w:r>
      <w:proofErr w:type="spellStart"/>
      <w:r w:rsidR="00F87C7B" w:rsidRPr="00F87C7B">
        <w:rPr>
          <w:rFonts w:ascii="Times New Roman" w:eastAsia="Times New Roman" w:hAnsi="Times New Roman" w:cs="Times New Roman"/>
          <w:sz w:val="28"/>
          <w:szCs w:val="28"/>
          <w:lang w:val="ru-RU" w:eastAsia="ru-RU"/>
        </w:rPr>
        <w:t>сільського</w:t>
      </w:r>
      <w:proofErr w:type="spellEnd"/>
      <w:r w:rsidR="00F87C7B" w:rsidRPr="00F87C7B">
        <w:rPr>
          <w:rFonts w:ascii="Times New Roman" w:eastAsia="Times New Roman" w:hAnsi="Times New Roman" w:cs="Times New Roman"/>
          <w:sz w:val="28"/>
          <w:szCs w:val="28"/>
          <w:lang w:val="ru-RU" w:eastAsia="ru-RU"/>
        </w:rPr>
        <w:t xml:space="preserve"> зеленого туризму); </w:t>
      </w:r>
    </w:p>
    <w:p w14:paraId="2998644F" w14:textId="77777777" w:rsidR="00F87C7B" w:rsidRPr="00F87C7B" w:rsidRDefault="0016027D" w:rsidP="00F87C7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створення</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сприятливих</w:t>
      </w:r>
      <w:proofErr w:type="spellEnd"/>
      <w:r w:rsidR="00F87C7B" w:rsidRPr="00F87C7B">
        <w:rPr>
          <w:rFonts w:ascii="Times New Roman" w:eastAsia="Times New Roman" w:hAnsi="Times New Roman" w:cs="Times New Roman"/>
          <w:sz w:val="28"/>
          <w:szCs w:val="28"/>
          <w:lang w:val="ru-RU" w:eastAsia="ru-RU"/>
        </w:rPr>
        <w:t xml:space="preserve"> умов для </w:t>
      </w:r>
      <w:proofErr w:type="spellStart"/>
      <w:r w:rsidR="00F87C7B" w:rsidRPr="00F87C7B">
        <w:rPr>
          <w:rFonts w:ascii="Times New Roman" w:eastAsia="Times New Roman" w:hAnsi="Times New Roman" w:cs="Times New Roman"/>
          <w:sz w:val="28"/>
          <w:szCs w:val="28"/>
          <w:lang w:val="ru-RU" w:eastAsia="ru-RU"/>
        </w:rPr>
        <w:t>розвитку</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активних</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видів</w:t>
      </w:r>
      <w:proofErr w:type="spellEnd"/>
      <w:r w:rsidR="00F87C7B" w:rsidRPr="00F87C7B">
        <w:rPr>
          <w:rFonts w:ascii="Times New Roman" w:eastAsia="Times New Roman" w:hAnsi="Times New Roman" w:cs="Times New Roman"/>
          <w:sz w:val="28"/>
          <w:szCs w:val="28"/>
          <w:lang w:val="ru-RU" w:eastAsia="ru-RU"/>
        </w:rPr>
        <w:t xml:space="preserve"> туризму (</w:t>
      </w:r>
      <w:proofErr w:type="spellStart"/>
      <w:r w:rsidR="00F87C7B" w:rsidRPr="00F87C7B">
        <w:rPr>
          <w:rFonts w:ascii="Times New Roman" w:eastAsia="Times New Roman" w:hAnsi="Times New Roman" w:cs="Times New Roman"/>
          <w:sz w:val="28"/>
          <w:szCs w:val="28"/>
          <w:lang w:val="ru-RU" w:eastAsia="ru-RU"/>
        </w:rPr>
        <w:t>оздоровчо</w:t>
      </w:r>
      <w:proofErr w:type="spellEnd"/>
      <w:r w:rsidR="00F87C7B" w:rsidRPr="00F87C7B">
        <w:rPr>
          <w:rFonts w:ascii="Times New Roman" w:eastAsia="Times New Roman" w:hAnsi="Times New Roman" w:cs="Times New Roman"/>
          <w:sz w:val="28"/>
          <w:szCs w:val="28"/>
          <w:lang w:val="ru-RU" w:eastAsia="ru-RU"/>
        </w:rPr>
        <w:t xml:space="preserve">-спортивного, </w:t>
      </w:r>
      <w:proofErr w:type="spellStart"/>
      <w:r w:rsidR="00F87C7B" w:rsidRPr="00F87C7B">
        <w:rPr>
          <w:rFonts w:ascii="Times New Roman" w:eastAsia="Times New Roman" w:hAnsi="Times New Roman" w:cs="Times New Roman"/>
          <w:sz w:val="28"/>
          <w:szCs w:val="28"/>
          <w:lang w:val="ru-RU" w:eastAsia="ru-RU"/>
        </w:rPr>
        <w:t>екологічного</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пригодницького</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тощо</w:t>
      </w:r>
      <w:proofErr w:type="spellEnd"/>
      <w:r w:rsidR="00F87C7B" w:rsidRPr="00F87C7B">
        <w:rPr>
          <w:rFonts w:ascii="Times New Roman" w:eastAsia="Times New Roman" w:hAnsi="Times New Roman" w:cs="Times New Roman"/>
          <w:sz w:val="28"/>
          <w:szCs w:val="28"/>
          <w:lang w:val="ru-RU" w:eastAsia="ru-RU"/>
        </w:rPr>
        <w:t xml:space="preserve">.); </w:t>
      </w:r>
    </w:p>
    <w:p w14:paraId="564CF7F3" w14:textId="77777777" w:rsidR="00F87C7B" w:rsidRPr="00F87C7B" w:rsidRDefault="0016027D" w:rsidP="00F87C7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державне</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сприяння</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просуванню</w:t>
      </w:r>
      <w:proofErr w:type="spellEnd"/>
      <w:r w:rsidR="00F87C7B" w:rsidRPr="00F87C7B">
        <w:rPr>
          <w:rFonts w:ascii="Times New Roman" w:eastAsia="Times New Roman" w:hAnsi="Times New Roman" w:cs="Times New Roman"/>
          <w:sz w:val="28"/>
          <w:szCs w:val="28"/>
          <w:lang w:val="ru-RU" w:eastAsia="ru-RU"/>
        </w:rPr>
        <w:t xml:space="preserve"> на </w:t>
      </w:r>
      <w:proofErr w:type="spellStart"/>
      <w:r w:rsidR="00F87C7B" w:rsidRPr="00F87C7B">
        <w:rPr>
          <w:rFonts w:ascii="Times New Roman" w:eastAsia="Times New Roman" w:hAnsi="Times New Roman" w:cs="Times New Roman"/>
          <w:sz w:val="28"/>
          <w:szCs w:val="28"/>
          <w:lang w:val="ru-RU" w:eastAsia="ru-RU"/>
        </w:rPr>
        <w:t>міжнародний</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ринок</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туристичного</w:t>
      </w:r>
      <w:proofErr w:type="spellEnd"/>
      <w:r w:rsidR="00F87C7B" w:rsidRPr="00F87C7B">
        <w:rPr>
          <w:rFonts w:ascii="Times New Roman" w:eastAsia="Times New Roman" w:hAnsi="Times New Roman" w:cs="Times New Roman"/>
          <w:sz w:val="28"/>
          <w:szCs w:val="28"/>
          <w:lang w:val="ru-RU" w:eastAsia="ru-RU"/>
        </w:rPr>
        <w:t xml:space="preserve"> продукту </w:t>
      </w:r>
      <w:proofErr w:type="spellStart"/>
      <w:r w:rsidR="00F87C7B" w:rsidRPr="00F87C7B">
        <w:rPr>
          <w:rFonts w:ascii="Times New Roman" w:eastAsia="Times New Roman" w:hAnsi="Times New Roman" w:cs="Times New Roman"/>
          <w:sz w:val="28"/>
          <w:szCs w:val="28"/>
          <w:lang w:val="ru-RU" w:eastAsia="ru-RU"/>
        </w:rPr>
        <w:t>Укр</w:t>
      </w:r>
      <w:r w:rsidR="00F87C7B">
        <w:rPr>
          <w:rFonts w:ascii="Times New Roman" w:eastAsia="Times New Roman" w:hAnsi="Times New Roman" w:cs="Times New Roman"/>
          <w:sz w:val="28"/>
          <w:szCs w:val="28"/>
          <w:lang w:val="ru-RU" w:eastAsia="ru-RU"/>
        </w:rPr>
        <w:t>аїни</w:t>
      </w:r>
      <w:proofErr w:type="spellEnd"/>
      <w:r w:rsidR="00F87C7B">
        <w:rPr>
          <w:rFonts w:ascii="Times New Roman" w:eastAsia="Times New Roman" w:hAnsi="Times New Roman" w:cs="Times New Roman"/>
          <w:sz w:val="28"/>
          <w:szCs w:val="28"/>
          <w:lang w:val="ru-RU" w:eastAsia="ru-RU"/>
        </w:rPr>
        <w:t xml:space="preserve"> через </w:t>
      </w:r>
      <w:proofErr w:type="spellStart"/>
      <w:r w:rsidR="00F87C7B">
        <w:rPr>
          <w:rFonts w:ascii="Times New Roman" w:eastAsia="Times New Roman" w:hAnsi="Times New Roman" w:cs="Times New Roman"/>
          <w:sz w:val="28"/>
          <w:szCs w:val="28"/>
          <w:lang w:val="ru-RU" w:eastAsia="ru-RU"/>
        </w:rPr>
        <w:t>міждержавні</w:t>
      </w:r>
      <w:proofErr w:type="spellEnd"/>
      <w:r w:rsidR="00F87C7B">
        <w:rPr>
          <w:rFonts w:ascii="Times New Roman" w:eastAsia="Times New Roman" w:hAnsi="Times New Roman" w:cs="Times New Roman"/>
          <w:sz w:val="28"/>
          <w:szCs w:val="28"/>
          <w:lang w:val="ru-RU" w:eastAsia="ru-RU"/>
        </w:rPr>
        <w:t xml:space="preserve"> угоди і </w:t>
      </w:r>
      <w:proofErr w:type="spellStart"/>
      <w:r w:rsidR="00F87C7B" w:rsidRPr="00F87C7B">
        <w:rPr>
          <w:rFonts w:ascii="Times New Roman" w:eastAsia="Times New Roman" w:hAnsi="Times New Roman" w:cs="Times New Roman"/>
          <w:sz w:val="28"/>
          <w:szCs w:val="28"/>
          <w:lang w:val="ru-RU" w:eastAsia="ru-RU"/>
        </w:rPr>
        <w:t>програми</w:t>
      </w:r>
      <w:proofErr w:type="spellEnd"/>
      <w:r w:rsidR="00F87C7B" w:rsidRPr="00F87C7B">
        <w:rPr>
          <w:rFonts w:ascii="Times New Roman" w:eastAsia="Times New Roman" w:hAnsi="Times New Roman" w:cs="Times New Roman"/>
          <w:sz w:val="28"/>
          <w:szCs w:val="28"/>
          <w:lang w:val="ru-RU" w:eastAsia="ru-RU"/>
        </w:rPr>
        <w:t xml:space="preserve">; </w:t>
      </w:r>
    </w:p>
    <w:p w14:paraId="61D10988" w14:textId="77777777" w:rsidR="00F87C7B" w:rsidRPr="00F87C7B" w:rsidRDefault="0016027D" w:rsidP="00F87C7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створення</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сучасної</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інформаційно-маркетингової</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служби</w:t>
      </w:r>
      <w:proofErr w:type="spellEnd"/>
      <w:r w:rsidR="00F87C7B" w:rsidRPr="00F87C7B">
        <w:rPr>
          <w:rFonts w:ascii="Times New Roman" w:eastAsia="Times New Roman" w:hAnsi="Times New Roman" w:cs="Times New Roman"/>
          <w:sz w:val="28"/>
          <w:szCs w:val="28"/>
          <w:lang w:val="ru-RU" w:eastAsia="ru-RU"/>
        </w:rPr>
        <w:t xml:space="preserve"> у </w:t>
      </w:r>
      <w:proofErr w:type="spellStart"/>
      <w:r w:rsidR="00F87C7B" w:rsidRPr="00F87C7B">
        <w:rPr>
          <w:rFonts w:ascii="Times New Roman" w:eastAsia="Times New Roman" w:hAnsi="Times New Roman" w:cs="Times New Roman"/>
          <w:sz w:val="28"/>
          <w:szCs w:val="28"/>
          <w:lang w:val="ru-RU" w:eastAsia="ru-RU"/>
        </w:rPr>
        <w:t>сфері</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туристичного</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бізнесу</w:t>
      </w:r>
      <w:proofErr w:type="spellEnd"/>
      <w:r w:rsidR="00F87C7B" w:rsidRPr="00F87C7B">
        <w:rPr>
          <w:rFonts w:ascii="Times New Roman" w:eastAsia="Times New Roman" w:hAnsi="Times New Roman" w:cs="Times New Roman"/>
          <w:sz w:val="28"/>
          <w:szCs w:val="28"/>
          <w:lang w:val="ru-RU" w:eastAsia="ru-RU"/>
        </w:rPr>
        <w:t xml:space="preserve">; </w:t>
      </w:r>
    </w:p>
    <w:p w14:paraId="2B678198" w14:textId="77777777" w:rsidR="00F87C7B" w:rsidRDefault="0016027D" w:rsidP="00F87C7B">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w:t>
      </w:r>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проведення</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науково-дослідних</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проєктний</w:t>
      </w:r>
      <w:proofErr w:type="spellEnd"/>
      <w:r w:rsidR="00F87C7B" w:rsidRPr="00F87C7B">
        <w:rPr>
          <w:rFonts w:ascii="Times New Roman" w:eastAsia="Times New Roman" w:hAnsi="Times New Roman" w:cs="Times New Roman"/>
          <w:sz w:val="28"/>
          <w:szCs w:val="28"/>
          <w:lang w:val="ru-RU" w:eastAsia="ru-RU"/>
        </w:rPr>
        <w:t xml:space="preserve"> і </w:t>
      </w:r>
      <w:proofErr w:type="spellStart"/>
      <w:r w:rsidR="00F87C7B" w:rsidRPr="00F87C7B">
        <w:rPr>
          <w:rFonts w:ascii="Times New Roman" w:eastAsia="Times New Roman" w:hAnsi="Times New Roman" w:cs="Times New Roman"/>
          <w:sz w:val="28"/>
          <w:szCs w:val="28"/>
          <w:lang w:val="ru-RU" w:eastAsia="ru-RU"/>
        </w:rPr>
        <w:t>пошукових</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робіт</w:t>
      </w:r>
      <w:proofErr w:type="spellEnd"/>
      <w:r w:rsidR="00F87C7B" w:rsidRPr="00F87C7B">
        <w:rPr>
          <w:rFonts w:ascii="Times New Roman" w:eastAsia="Times New Roman" w:hAnsi="Times New Roman" w:cs="Times New Roman"/>
          <w:sz w:val="28"/>
          <w:szCs w:val="28"/>
          <w:lang w:val="ru-RU" w:eastAsia="ru-RU"/>
        </w:rPr>
        <w:t xml:space="preserve"> з </w:t>
      </w:r>
      <w:proofErr w:type="spellStart"/>
      <w:r w:rsidR="00F87C7B" w:rsidRPr="00F87C7B">
        <w:rPr>
          <w:rFonts w:ascii="Times New Roman" w:eastAsia="Times New Roman" w:hAnsi="Times New Roman" w:cs="Times New Roman"/>
          <w:sz w:val="28"/>
          <w:szCs w:val="28"/>
          <w:lang w:val="ru-RU" w:eastAsia="ru-RU"/>
        </w:rPr>
        <w:t>актуальних</w:t>
      </w:r>
      <w:proofErr w:type="spellEnd"/>
      <w:r w:rsidR="00F87C7B" w:rsidRPr="00F87C7B">
        <w:rPr>
          <w:rFonts w:ascii="Times New Roman" w:eastAsia="Times New Roman" w:hAnsi="Times New Roman" w:cs="Times New Roman"/>
          <w:sz w:val="28"/>
          <w:szCs w:val="28"/>
          <w:lang w:val="ru-RU" w:eastAsia="ru-RU"/>
        </w:rPr>
        <w:t xml:space="preserve"> проблем </w:t>
      </w:r>
      <w:proofErr w:type="spellStart"/>
      <w:r w:rsidR="00F87C7B" w:rsidRPr="00F87C7B">
        <w:rPr>
          <w:rFonts w:ascii="Times New Roman" w:eastAsia="Times New Roman" w:hAnsi="Times New Roman" w:cs="Times New Roman"/>
          <w:sz w:val="28"/>
          <w:szCs w:val="28"/>
          <w:lang w:val="ru-RU" w:eastAsia="ru-RU"/>
        </w:rPr>
        <w:t>розвитку</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рекреаційно-туристичних</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господарств</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використання</w:t>
      </w:r>
      <w:proofErr w:type="spellEnd"/>
      <w:r w:rsidR="00F87C7B" w:rsidRPr="00F87C7B">
        <w:rPr>
          <w:rFonts w:ascii="Times New Roman" w:eastAsia="Times New Roman" w:hAnsi="Times New Roman" w:cs="Times New Roman"/>
          <w:sz w:val="28"/>
          <w:szCs w:val="28"/>
          <w:lang w:val="ru-RU" w:eastAsia="ru-RU"/>
        </w:rPr>
        <w:t xml:space="preserve"> природного та </w:t>
      </w:r>
      <w:proofErr w:type="spellStart"/>
      <w:r w:rsidR="00F87C7B" w:rsidRPr="00F87C7B">
        <w:rPr>
          <w:rFonts w:ascii="Times New Roman" w:eastAsia="Times New Roman" w:hAnsi="Times New Roman" w:cs="Times New Roman"/>
          <w:sz w:val="28"/>
          <w:szCs w:val="28"/>
          <w:lang w:val="ru-RU" w:eastAsia="ru-RU"/>
        </w:rPr>
        <w:t>історик</w:t>
      </w:r>
      <w:r w:rsidR="00833193">
        <w:rPr>
          <w:rFonts w:ascii="Times New Roman" w:eastAsia="Times New Roman" w:hAnsi="Times New Roman" w:cs="Times New Roman"/>
          <w:sz w:val="28"/>
          <w:szCs w:val="28"/>
          <w:lang w:val="ru-RU" w:eastAsia="ru-RU"/>
        </w:rPr>
        <w:t>о</w:t>
      </w:r>
      <w:proofErr w:type="spellEnd"/>
      <w:r w:rsidR="00833193">
        <w:rPr>
          <w:rFonts w:ascii="Times New Roman" w:eastAsia="Times New Roman" w:hAnsi="Times New Roman" w:cs="Times New Roman"/>
          <w:sz w:val="28"/>
          <w:szCs w:val="28"/>
          <w:lang w:val="ru-RU" w:eastAsia="ru-RU"/>
        </w:rPr>
        <w:t xml:space="preserve">-культурного </w:t>
      </w:r>
      <w:proofErr w:type="spellStart"/>
      <w:r w:rsidR="00833193">
        <w:rPr>
          <w:rFonts w:ascii="Times New Roman" w:eastAsia="Times New Roman" w:hAnsi="Times New Roman" w:cs="Times New Roman"/>
          <w:sz w:val="28"/>
          <w:szCs w:val="28"/>
          <w:lang w:val="ru-RU" w:eastAsia="ru-RU"/>
        </w:rPr>
        <w:t>потенціалу</w:t>
      </w:r>
      <w:proofErr w:type="spellEnd"/>
      <w:r w:rsidR="00833193">
        <w:rPr>
          <w:rFonts w:ascii="Times New Roman" w:eastAsia="Times New Roman" w:hAnsi="Times New Roman" w:cs="Times New Roman"/>
          <w:sz w:val="28"/>
          <w:szCs w:val="28"/>
          <w:lang w:val="ru-RU" w:eastAsia="ru-RU"/>
        </w:rPr>
        <w:t xml:space="preserve"> </w:t>
      </w:r>
      <w:proofErr w:type="spellStart"/>
      <w:r w:rsidR="00833193">
        <w:rPr>
          <w:rFonts w:ascii="Times New Roman" w:eastAsia="Times New Roman" w:hAnsi="Times New Roman" w:cs="Times New Roman"/>
          <w:sz w:val="28"/>
          <w:szCs w:val="28"/>
          <w:lang w:val="ru-RU" w:eastAsia="ru-RU"/>
        </w:rPr>
        <w:t>країни</w:t>
      </w:r>
      <w:proofErr w:type="spellEnd"/>
      <w:r w:rsidR="00053FB6">
        <w:rPr>
          <w:rFonts w:ascii="Times New Roman" w:eastAsia="Times New Roman" w:hAnsi="Times New Roman" w:cs="Times New Roman"/>
          <w:sz w:val="28"/>
          <w:szCs w:val="28"/>
          <w:lang w:val="ru-RU" w:eastAsia="ru-RU"/>
        </w:rPr>
        <w:t xml:space="preserve"> [4</w:t>
      </w:r>
      <w:r w:rsidR="00F87C7B" w:rsidRPr="00F87C7B">
        <w:rPr>
          <w:rFonts w:ascii="Times New Roman" w:eastAsia="Times New Roman" w:hAnsi="Times New Roman" w:cs="Times New Roman"/>
          <w:sz w:val="28"/>
          <w:szCs w:val="28"/>
          <w:lang w:val="ru-RU" w:eastAsia="ru-RU"/>
        </w:rPr>
        <w:t>]</w:t>
      </w:r>
      <w:r w:rsidR="00833193">
        <w:rPr>
          <w:rFonts w:ascii="Times New Roman" w:eastAsia="Times New Roman" w:hAnsi="Times New Roman" w:cs="Times New Roman"/>
          <w:sz w:val="28"/>
          <w:szCs w:val="28"/>
          <w:lang w:val="ru-RU" w:eastAsia="ru-RU"/>
        </w:rPr>
        <w:t>.</w:t>
      </w:r>
    </w:p>
    <w:p w14:paraId="3CE3803B" w14:textId="77777777" w:rsidR="00A5605E" w:rsidRPr="00F87C7B" w:rsidRDefault="00A5605E" w:rsidP="00A5605E">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A5605E">
        <w:rPr>
          <w:rFonts w:ascii="Times New Roman" w:eastAsia="Times New Roman" w:hAnsi="Times New Roman" w:cs="Times New Roman"/>
          <w:sz w:val="28"/>
          <w:szCs w:val="28"/>
          <w:lang w:val="ru-RU" w:eastAsia="ru-RU"/>
        </w:rPr>
        <w:t>Найбільш</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перспективними</w:t>
      </w:r>
      <w:proofErr w:type="spellEnd"/>
      <w:r w:rsidRPr="00A5605E">
        <w:rPr>
          <w:rFonts w:ascii="Times New Roman" w:eastAsia="Times New Roman" w:hAnsi="Times New Roman" w:cs="Times New Roman"/>
          <w:sz w:val="28"/>
          <w:szCs w:val="28"/>
          <w:lang w:val="ru-RU" w:eastAsia="ru-RU"/>
        </w:rPr>
        <w:t xml:space="preserve"> видами </w:t>
      </w:r>
      <w:proofErr w:type="spellStart"/>
      <w:r w:rsidRPr="00A5605E">
        <w:rPr>
          <w:rFonts w:ascii="Times New Roman" w:eastAsia="Times New Roman" w:hAnsi="Times New Roman" w:cs="Times New Roman"/>
          <w:sz w:val="28"/>
          <w:szCs w:val="28"/>
          <w:lang w:val="ru-RU" w:eastAsia="ru-RU"/>
        </w:rPr>
        <w:t>розвитку</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туристичної</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діяльності</w:t>
      </w:r>
      <w:proofErr w:type="spellEnd"/>
      <w:r w:rsidRPr="00A5605E">
        <w:rPr>
          <w:rFonts w:ascii="Times New Roman" w:eastAsia="Times New Roman" w:hAnsi="Times New Roman" w:cs="Times New Roman"/>
          <w:sz w:val="28"/>
          <w:szCs w:val="28"/>
          <w:lang w:val="ru-RU" w:eastAsia="ru-RU"/>
        </w:rPr>
        <w:t xml:space="preserve"> в </w:t>
      </w:r>
      <w:proofErr w:type="spellStart"/>
      <w:r w:rsidRPr="00A5605E">
        <w:rPr>
          <w:rFonts w:ascii="Times New Roman" w:eastAsia="Times New Roman" w:hAnsi="Times New Roman" w:cs="Times New Roman"/>
          <w:sz w:val="28"/>
          <w:szCs w:val="28"/>
          <w:lang w:val="ru-RU" w:eastAsia="ru-RU"/>
        </w:rPr>
        <w:t>Україні</w:t>
      </w:r>
      <w:proofErr w:type="spellEnd"/>
      <w:r w:rsidRPr="00A5605E">
        <w:rPr>
          <w:rFonts w:ascii="Times New Roman" w:eastAsia="Times New Roman" w:hAnsi="Times New Roman" w:cs="Times New Roman"/>
          <w:sz w:val="28"/>
          <w:szCs w:val="28"/>
          <w:lang w:val="ru-RU" w:eastAsia="ru-RU"/>
        </w:rPr>
        <w:t xml:space="preserve"> є </w:t>
      </w:r>
      <w:proofErr w:type="spellStart"/>
      <w:r w:rsidRPr="00A5605E">
        <w:rPr>
          <w:rFonts w:ascii="Times New Roman" w:eastAsia="Times New Roman" w:hAnsi="Times New Roman" w:cs="Times New Roman"/>
          <w:sz w:val="28"/>
          <w:szCs w:val="28"/>
          <w:lang w:val="ru-RU" w:eastAsia="ru-RU"/>
        </w:rPr>
        <w:t>рекреаційний</w:t>
      </w:r>
      <w:proofErr w:type="spellEnd"/>
      <w:r w:rsidRPr="00A5605E">
        <w:rPr>
          <w:rFonts w:ascii="Times New Roman" w:eastAsia="Times New Roman" w:hAnsi="Times New Roman" w:cs="Times New Roman"/>
          <w:sz w:val="28"/>
          <w:szCs w:val="28"/>
          <w:lang w:val="ru-RU" w:eastAsia="ru-RU"/>
        </w:rPr>
        <w:t xml:space="preserve"> туризм, </w:t>
      </w:r>
      <w:proofErr w:type="spellStart"/>
      <w:r w:rsidRPr="00A5605E">
        <w:rPr>
          <w:rFonts w:ascii="Times New Roman" w:eastAsia="Times New Roman" w:hAnsi="Times New Roman" w:cs="Times New Roman"/>
          <w:sz w:val="28"/>
          <w:szCs w:val="28"/>
          <w:lang w:val="ru-RU" w:eastAsia="ru-RU"/>
        </w:rPr>
        <w:t>медичний</w:t>
      </w:r>
      <w:proofErr w:type="spellEnd"/>
      <w:r w:rsidRPr="00A5605E">
        <w:rPr>
          <w:rFonts w:ascii="Times New Roman" w:eastAsia="Times New Roman" w:hAnsi="Times New Roman" w:cs="Times New Roman"/>
          <w:sz w:val="28"/>
          <w:szCs w:val="28"/>
          <w:lang w:val="ru-RU" w:eastAsia="ru-RU"/>
        </w:rPr>
        <w:t xml:space="preserve"> туризм, </w:t>
      </w:r>
      <w:proofErr w:type="spellStart"/>
      <w:r w:rsidRPr="00A5605E">
        <w:rPr>
          <w:rFonts w:ascii="Times New Roman" w:eastAsia="Times New Roman" w:hAnsi="Times New Roman" w:cs="Times New Roman"/>
          <w:sz w:val="28"/>
          <w:szCs w:val="28"/>
          <w:lang w:val="ru-RU" w:eastAsia="ru-RU"/>
        </w:rPr>
        <w:t>екотуризм</w:t>
      </w:r>
      <w:proofErr w:type="spellEnd"/>
      <w:r w:rsidRPr="00A5605E">
        <w:rPr>
          <w:rFonts w:ascii="Times New Roman" w:eastAsia="Times New Roman" w:hAnsi="Times New Roman" w:cs="Times New Roman"/>
          <w:sz w:val="28"/>
          <w:szCs w:val="28"/>
          <w:lang w:val="ru-RU" w:eastAsia="ru-RU"/>
        </w:rPr>
        <w:t xml:space="preserve"> і </w:t>
      </w:r>
      <w:proofErr w:type="spellStart"/>
      <w:r w:rsidRPr="00A5605E">
        <w:rPr>
          <w:rFonts w:ascii="Times New Roman" w:eastAsia="Times New Roman" w:hAnsi="Times New Roman" w:cs="Times New Roman"/>
          <w:sz w:val="28"/>
          <w:szCs w:val="28"/>
          <w:lang w:val="ru-RU" w:eastAsia="ru-RU"/>
        </w:rPr>
        <w:t>діловий</w:t>
      </w:r>
      <w:proofErr w:type="spellEnd"/>
      <w:r w:rsidRPr="00A5605E">
        <w:rPr>
          <w:rFonts w:ascii="Times New Roman" w:eastAsia="Times New Roman" w:hAnsi="Times New Roman" w:cs="Times New Roman"/>
          <w:sz w:val="28"/>
          <w:szCs w:val="28"/>
          <w:lang w:val="ru-RU" w:eastAsia="ru-RU"/>
        </w:rPr>
        <w:t xml:space="preserve"> туризм. </w:t>
      </w:r>
      <w:proofErr w:type="spellStart"/>
      <w:r w:rsidRPr="00A5605E">
        <w:rPr>
          <w:rFonts w:ascii="Times New Roman" w:eastAsia="Times New Roman" w:hAnsi="Times New Roman" w:cs="Times New Roman"/>
          <w:sz w:val="28"/>
          <w:szCs w:val="28"/>
          <w:lang w:val="ru-RU" w:eastAsia="ru-RU"/>
        </w:rPr>
        <w:t>Україна</w:t>
      </w:r>
      <w:proofErr w:type="spellEnd"/>
      <w:r w:rsidRPr="00A5605E">
        <w:rPr>
          <w:rFonts w:ascii="Times New Roman" w:eastAsia="Times New Roman" w:hAnsi="Times New Roman" w:cs="Times New Roman"/>
          <w:sz w:val="28"/>
          <w:szCs w:val="28"/>
          <w:lang w:val="ru-RU" w:eastAsia="ru-RU"/>
        </w:rPr>
        <w:t xml:space="preserve"> є </w:t>
      </w:r>
      <w:proofErr w:type="spellStart"/>
      <w:r w:rsidRPr="00A5605E">
        <w:rPr>
          <w:rFonts w:ascii="Times New Roman" w:eastAsia="Times New Roman" w:hAnsi="Times New Roman" w:cs="Times New Roman"/>
          <w:sz w:val="28"/>
          <w:szCs w:val="28"/>
          <w:lang w:val="ru-RU" w:eastAsia="ru-RU"/>
        </w:rPr>
        <w:t>однією</w:t>
      </w:r>
      <w:proofErr w:type="spellEnd"/>
      <w:r w:rsidRPr="00A5605E">
        <w:rPr>
          <w:rFonts w:ascii="Times New Roman" w:eastAsia="Times New Roman" w:hAnsi="Times New Roman" w:cs="Times New Roman"/>
          <w:sz w:val="28"/>
          <w:szCs w:val="28"/>
          <w:lang w:val="ru-RU" w:eastAsia="ru-RU"/>
        </w:rPr>
        <w:t xml:space="preserve"> з </w:t>
      </w:r>
      <w:proofErr w:type="spellStart"/>
      <w:r w:rsidRPr="00A5605E">
        <w:rPr>
          <w:rFonts w:ascii="Times New Roman" w:eastAsia="Times New Roman" w:hAnsi="Times New Roman" w:cs="Times New Roman"/>
          <w:sz w:val="28"/>
          <w:szCs w:val="28"/>
          <w:lang w:val="ru-RU" w:eastAsia="ru-RU"/>
        </w:rPr>
        <w:t>найпривабливіших</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країн</w:t>
      </w:r>
      <w:proofErr w:type="spellEnd"/>
      <w:r w:rsidRPr="00A5605E">
        <w:rPr>
          <w:rFonts w:ascii="Times New Roman" w:eastAsia="Times New Roman" w:hAnsi="Times New Roman" w:cs="Times New Roman"/>
          <w:sz w:val="28"/>
          <w:szCs w:val="28"/>
          <w:lang w:val="ru-RU" w:eastAsia="ru-RU"/>
        </w:rPr>
        <w:t xml:space="preserve"> для </w:t>
      </w:r>
      <w:proofErr w:type="spellStart"/>
      <w:r w:rsidRPr="00A5605E">
        <w:rPr>
          <w:rFonts w:ascii="Times New Roman" w:eastAsia="Times New Roman" w:hAnsi="Times New Roman" w:cs="Times New Roman"/>
          <w:sz w:val="28"/>
          <w:szCs w:val="28"/>
          <w:lang w:val="ru-RU" w:eastAsia="ru-RU"/>
        </w:rPr>
        <w:t>медичного</w:t>
      </w:r>
      <w:proofErr w:type="spellEnd"/>
      <w:r w:rsidRPr="00A5605E">
        <w:rPr>
          <w:rFonts w:ascii="Times New Roman" w:eastAsia="Times New Roman" w:hAnsi="Times New Roman" w:cs="Times New Roman"/>
          <w:sz w:val="28"/>
          <w:szCs w:val="28"/>
          <w:lang w:val="ru-RU" w:eastAsia="ru-RU"/>
        </w:rPr>
        <w:t xml:space="preserve"> туризму </w:t>
      </w:r>
      <w:proofErr w:type="spellStart"/>
      <w:r w:rsidRPr="00A5605E">
        <w:rPr>
          <w:rFonts w:ascii="Times New Roman" w:eastAsia="Times New Roman" w:hAnsi="Times New Roman" w:cs="Times New Roman"/>
          <w:sz w:val="28"/>
          <w:szCs w:val="28"/>
          <w:lang w:val="ru-RU" w:eastAsia="ru-RU"/>
        </w:rPr>
        <w:t>завдяки</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низьким</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цінам</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відповідному</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рівню</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якості</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доступності</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медичної</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допомоги</w:t>
      </w:r>
      <w:proofErr w:type="spellEnd"/>
      <w:r w:rsidRPr="00A5605E">
        <w:rPr>
          <w:rFonts w:ascii="Times New Roman" w:eastAsia="Times New Roman" w:hAnsi="Times New Roman" w:cs="Times New Roman"/>
          <w:sz w:val="28"/>
          <w:szCs w:val="28"/>
          <w:lang w:val="ru-RU" w:eastAsia="ru-RU"/>
        </w:rPr>
        <w:t xml:space="preserve"> та </w:t>
      </w:r>
      <w:proofErr w:type="spellStart"/>
      <w:r w:rsidRPr="00A5605E">
        <w:rPr>
          <w:rFonts w:ascii="Times New Roman" w:eastAsia="Times New Roman" w:hAnsi="Times New Roman" w:cs="Times New Roman"/>
          <w:sz w:val="28"/>
          <w:szCs w:val="28"/>
          <w:lang w:val="ru-RU" w:eastAsia="ru-RU"/>
        </w:rPr>
        <w:t>професійних</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фахівців</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Більш</w:t>
      </w:r>
      <w:proofErr w:type="spellEnd"/>
      <w:r w:rsidRPr="00A5605E">
        <w:rPr>
          <w:rFonts w:ascii="Times New Roman" w:eastAsia="Times New Roman" w:hAnsi="Times New Roman" w:cs="Times New Roman"/>
          <w:sz w:val="28"/>
          <w:szCs w:val="28"/>
          <w:lang w:val="ru-RU" w:eastAsia="ru-RU"/>
        </w:rPr>
        <w:t xml:space="preserve"> того, </w:t>
      </w:r>
      <w:proofErr w:type="spellStart"/>
      <w:r w:rsidRPr="00A5605E">
        <w:rPr>
          <w:rFonts w:ascii="Times New Roman" w:eastAsia="Times New Roman" w:hAnsi="Times New Roman" w:cs="Times New Roman"/>
          <w:sz w:val="28"/>
          <w:szCs w:val="28"/>
          <w:lang w:val="ru-RU" w:eastAsia="ru-RU"/>
        </w:rPr>
        <w:t>особлива</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увага</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приділяється</w:t>
      </w:r>
      <w:proofErr w:type="spellEnd"/>
      <w:r w:rsidRPr="00A5605E">
        <w:rPr>
          <w:rFonts w:ascii="Times New Roman" w:eastAsia="Times New Roman" w:hAnsi="Times New Roman" w:cs="Times New Roman"/>
          <w:sz w:val="28"/>
          <w:szCs w:val="28"/>
          <w:lang w:val="ru-RU" w:eastAsia="ru-RU"/>
        </w:rPr>
        <w:t xml:space="preserve"> новому і перспективному виду туризму, </w:t>
      </w:r>
      <w:proofErr w:type="spellStart"/>
      <w:r w:rsidRPr="00A5605E">
        <w:rPr>
          <w:rFonts w:ascii="Times New Roman" w:eastAsia="Times New Roman" w:hAnsi="Times New Roman" w:cs="Times New Roman"/>
          <w:sz w:val="28"/>
          <w:szCs w:val="28"/>
          <w:lang w:val="ru-RU" w:eastAsia="ru-RU"/>
        </w:rPr>
        <w:t>відомому</w:t>
      </w:r>
      <w:proofErr w:type="spellEnd"/>
      <w:r w:rsidRPr="00A5605E">
        <w:rPr>
          <w:rFonts w:ascii="Times New Roman" w:eastAsia="Times New Roman" w:hAnsi="Times New Roman" w:cs="Times New Roman"/>
          <w:sz w:val="28"/>
          <w:szCs w:val="28"/>
          <w:lang w:val="ru-RU" w:eastAsia="ru-RU"/>
        </w:rPr>
        <w:t xml:space="preserve"> як </w:t>
      </w:r>
      <w:proofErr w:type="spellStart"/>
      <w:r w:rsidRPr="00A5605E">
        <w:rPr>
          <w:rFonts w:ascii="Times New Roman" w:eastAsia="Times New Roman" w:hAnsi="Times New Roman" w:cs="Times New Roman"/>
          <w:sz w:val="28"/>
          <w:szCs w:val="28"/>
          <w:lang w:val="ru-RU" w:eastAsia="ru-RU"/>
        </w:rPr>
        <w:t>діловий</w:t>
      </w:r>
      <w:proofErr w:type="spellEnd"/>
      <w:r w:rsidRPr="00A5605E">
        <w:rPr>
          <w:rFonts w:ascii="Times New Roman" w:eastAsia="Times New Roman" w:hAnsi="Times New Roman" w:cs="Times New Roman"/>
          <w:sz w:val="28"/>
          <w:szCs w:val="28"/>
          <w:lang w:val="ru-RU" w:eastAsia="ru-RU"/>
        </w:rPr>
        <w:t xml:space="preserve"> туризм, </w:t>
      </w:r>
      <w:proofErr w:type="spellStart"/>
      <w:r w:rsidRPr="00A5605E">
        <w:rPr>
          <w:rFonts w:ascii="Times New Roman" w:eastAsia="Times New Roman" w:hAnsi="Times New Roman" w:cs="Times New Roman"/>
          <w:sz w:val="28"/>
          <w:szCs w:val="28"/>
          <w:lang w:val="ru-RU" w:eastAsia="ru-RU"/>
        </w:rPr>
        <w:t>який</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може</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збільшити</w:t>
      </w:r>
      <w:proofErr w:type="spellEnd"/>
      <w:r w:rsidRPr="00A5605E">
        <w:rPr>
          <w:rFonts w:ascii="Times New Roman" w:eastAsia="Times New Roman" w:hAnsi="Times New Roman" w:cs="Times New Roman"/>
          <w:sz w:val="28"/>
          <w:szCs w:val="28"/>
          <w:lang w:val="ru-RU" w:eastAsia="ru-RU"/>
        </w:rPr>
        <w:t xml:space="preserve"> доходи </w:t>
      </w:r>
      <w:proofErr w:type="spellStart"/>
      <w:r w:rsidRPr="00A5605E">
        <w:rPr>
          <w:rFonts w:ascii="Times New Roman" w:eastAsia="Times New Roman" w:hAnsi="Times New Roman" w:cs="Times New Roman"/>
          <w:sz w:val="28"/>
          <w:szCs w:val="28"/>
          <w:lang w:val="ru-RU" w:eastAsia="ru-RU"/>
        </w:rPr>
        <w:t>від</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туристичної</w:t>
      </w:r>
      <w:proofErr w:type="spellEnd"/>
      <w:r w:rsidRPr="00A5605E">
        <w:rPr>
          <w:rFonts w:ascii="Times New Roman" w:eastAsia="Times New Roman" w:hAnsi="Times New Roman" w:cs="Times New Roman"/>
          <w:sz w:val="28"/>
          <w:szCs w:val="28"/>
          <w:lang w:val="ru-RU" w:eastAsia="ru-RU"/>
        </w:rPr>
        <w:t xml:space="preserve"> </w:t>
      </w:r>
      <w:proofErr w:type="spellStart"/>
      <w:r w:rsidRPr="00A5605E">
        <w:rPr>
          <w:rFonts w:ascii="Times New Roman" w:eastAsia="Times New Roman" w:hAnsi="Times New Roman" w:cs="Times New Roman"/>
          <w:sz w:val="28"/>
          <w:szCs w:val="28"/>
          <w:lang w:val="ru-RU" w:eastAsia="ru-RU"/>
        </w:rPr>
        <w:t>діяльності</w:t>
      </w:r>
      <w:proofErr w:type="spellEnd"/>
      <w:r w:rsidRPr="00A5605E">
        <w:rPr>
          <w:rFonts w:ascii="Times New Roman" w:eastAsia="Times New Roman" w:hAnsi="Times New Roman" w:cs="Times New Roman"/>
          <w:sz w:val="28"/>
          <w:szCs w:val="28"/>
          <w:lang w:val="ru-RU" w:eastAsia="ru-RU"/>
        </w:rPr>
        <w:t xml:space="preserve"> [6].</w:t>
      </w:r>
    </w:p>
    <w:p w14:paraId="6EAE987A" w14:textId="0AB0B73F" w:rsidR="001C1651" w:rsidRPr="001C1651" w:rsidRDefault="005B7D12" w:rsidP="001C1651">
      <w:pPr>
        <w:spacing w:after="0" w:line="360" w:lineRule="auto"/>
        <w:ind w:firstLine="708"/>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Р</w:t>
      </w:r>
      <w:r w:rsidR="00F87C7B" w:rsidRPr="00F87C7B">
        <w:rPr>
          <w:rFonts w:ascii="Times New Roman" w:eastAsia="Times New Roman" w:hAnsi="Times New Roman" w:cs="Times New Roman"/>
          <w:sz w:val="28"/>
          <w:szCs w:val="28"/>
          <w:lang w:val="ru-RU" w:eastAsia="ru-RU"/>
        </w:rPr>
        <w:t>озвиток</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туристичної</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індустр</w:t>
      </w:r>
      <w:r w:rsidR="00C33390">
        <w:rPr>
          <w:rFonts w:ascii="Times New Roman" w:eastAsia="Times New Roman" w:hAnsi="Times New Roman" w:cs="Times New Roman"/>
          <w:sz w:val="28"/>
          <w:szCs w:val="28"/>
          <w:lang w:val="ru-RU" w:eastAsia="ru-RU"/>
        </w:rPr>
        <w:t>ії</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України</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посилить</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її</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взаємозв</w:t>
      </w:r>
      <w:r w:rsidR="00C33390" w:rsidRPr="00C33390">
        <w:rPr>
          <w:rFonts w:ascii="Times New Roman" w:eastAsia="Times New Roman" w:hAnsi="Times New Roman" w:cs="Times New Roman"/>
          <w:sz w:val="28"/>
          <w:szCs w:val="28"/>
          <w:lang w:val="ru-RU" w:eastAsia="ru-RU"/>
        </w:rPr>
        <w:t>’</w:t>
      </w:r>
      <w:r w:rsidR="00F87C7B" w:rsidRPr="00F87C7B">
        <w:rPr>
          <w:rFonts w:ascii="Times New Roman" w:eastAsia="Times New Roman" w:hAnsi="Times New Roman" w:cs="Times New Roman"/>
          <w:sz w:val="28"/>
          <w:szCs w:val="28"/>
          <w:lang w:val="ru-RU" w:eastAsia="ru-RU"/>
        </w:rPr>
        <w:t>язок</w:t>
      </w:r>
      <w:proofErr w:type="spellEnd"/>
      <w:r w:rsidR="00F87C7B" w:rsidRPr="00F87C7B">
        <w:rPr>
          <w:rFonts w:ascii="Times New Roman" w:eastAsia="Times New Roman" w:hAnsi="Times New Roman" w:cs="Times New Roman"/>
          <w:sz w:val="28"/>
          <w:szCs w:val="28"/>
          <w:lang w:val="ru-RU" w:eastAsia="ru-RU"/>
        </w:rPr>
        <w:t xml:space="preserve"> з </w:t>
      </w:r>
      <w:proofErr w:type="spellStart"/>
      <w:r w:rsidR="00F87C7B" w:rsidRPr="00F87C7B">
        <w:rPr>
          <w:rFonts w:ascii="Times New Roman" w:eastAsia="Times New Roman" w:hAnsi="Times New Roman" w:cs="Times New Roman"/>
          <w:sz w:val="28"/>
          <w:szCs w:val="28"/>
          <w:lang w:val="ru-RU" w:eastAsia="ru-RU"/>
        </w:rPr>
        <w:t>іншими</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пріоритетними</w:t>
      </w:r>
      <w:proofErr w:type="spellEnd"/>
      <w:r w:rsidR="00F87C7B" w:rsidRPr="00F87C7B">
        <w:rPr>
          <w:rFonts w:ascii="Times New Roman" w:eastAsia="Times New Roman" w:hAnsi="Times New Roman" w:cs="Times New Roman"/>
          <w:sz w:val="28"/>
          <w:szCs w:val="28"/>
          <w:lang w:val="ru-RU" w:eastAsia="ru-RU"/>
        </w:rPr>
        <w:t xml:space="preserve"> сферами </w:t>
      </w:r>
      <w:proofErr w:type="spellStart"/>
      <w:r w:rsidR="00F87C7B" w:rsidRPr="00F87C7B">
        <w:rPr>
          <w:rFonts w:ascii="Times New Roman" w:eastAsia="Times New Roman" w:hAnsi="Times New Roman" w:cs="Times New Roman"/>
          <w:sz w:val="28"/>
          <w:szCs w:val="28"/>
          <w:lang w:val="ru-RU" w:eastAsia="ru-RU"/>
        </w:rPr>
        <w:t>соціального</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економічного</w:t>
      </w:r>
      <w:proofErr w:type="spellEnd"/>
      <w:r w:rsidR="00F87C7B" w:rsidRPr="00F87C7B">
        <w:rPr>
          <w:rFonts w:ascii="Times New Roman" w:eastAsia="Times New Roman" w:hAnsi="Times New Roman" w:cs="Times New Roman"/>
          <w:sz w:val="28"/>
          <w:szCs w:val="28"/>
          <w:lang w:val="ru-RU" w:eastAsia="ru-RU"/>
        </w:rPr>
        <w:t xml:space="preserve"> та культурного </w:t>
      </w:r>
      <w:proofErr w:type="spellStart"/>
      <w:r w:rsidR="00F87C7B" w:rsidRPr="00F87C7B">
        <w:rPr>
          <w:rFonts w:ascii="Times New Roman" w:eastAsia="Times New Roman" w:hAnsi="Times New Roman" w:cs="Times New Roman"/>
          <w:sz w:val="28"/>
          <w:szCs w:val="28"/>
          <w:lang w:val="ru-RU" w:eastAsia="ru-RU"/>
        </w:rPr>
        <w:t>розвитку</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окремих</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регіонів</w:t>
      </w:r>
      <w:proofErr w:type="spellEnd"/>
      <w:r w:rsidR="00F87C7B" w:rsidRPr="00F87C7B">
        <w:rPr>
          <w:rFonts w:ascii="Times New Roman" w:eastAsia="Times New Roman" w:hAnsi="Times New Roman" w:cs="Times New Roman"/>
          <w:sz w:val="28"/>
          <w:szCs w:val="28"/>
          <w:lang w:val="ru-RU" w:eastAsia="ru-RU"/>
        </w:rPr>
        <w:t xml:space="preserve"> і </w:t>
      </w:r>
      <w:proofErr w:type="spellStart"/>
      <w:r w:rsidR="00F87C7B" w:rsidRPr="00F87C7B">
        <w:rPr>
          <w:rFonts w:ascii="Times New Roman" w:eastAsia="Times New Roman" w:hAnsi="Times New Roman" w:cs="Times New Roman"/>
          <w:sz w:val="28"/>
          <w:szCs w:val="28"/>
          <w:lang w:val="ru-RU" w:eastAsia="ru-RU"/>
        </w:rPr>
        <w:t>всієї</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країни</w:t>
      </w:r>
      <w:proofErr w:type="spellEnd"/>
      <w:r w:rsidR="00F87C7B" w:rsidRPr="00F87C7B">
        <w:rPr>
          <w:rFonts w:ascii="Times New Roman" w:eastAsia="Times New Roman" w:hAnsi="Times New Roman" w:cs="Times New Roman"/>
          <w:sz w:val="28"/>
          <w:szCs w:val="28"/>
          <w:lang w:val="ru-RU" w:eastAsia="ru-RU"/>
        </w:rPr>
        <w:t xml:space="preserve">. А </w:t>
      </w:r>
      <w:proofErr w:type="spellStart"/>
      <w:r w:rsidR="00F87C7B" w:rsidRPr="00F87C7B">
        <w:rPr>
          <w:rFonts w:ascii="Times New Roman" w:eastAsia="Times New Roman" w:hAnsi="Times New Roman" w:cs="Times New Roman"/>
          <w:sz w:val="28"/>
          <w:szCs w:val="28"/>
          <w:lang w:val="ru-RU" w:eastAsia="ru-RU"/>
        </w:rPr>
        <w:t>це</w:t>
      </w:r>
      <w:proofErr w:type="spellEnd"/>
      <w:r w:rsidR="00F87C7B" w:rsidRPr="00F87C7B">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у свою </w:t>
      </w:r>
      <w:proofErr w:type="spellStart"/>
      <w:r>
        <w:rPr>
          <w:rFonts w:ascii="Times New Roman" w:eastAsia="Times New Roman" w:hAnsi="Times New Roman" w:cs="Times New Roman"/>
          <w:sz w:val="28"/>
          <w:szCs w:val="28"/>
          <w:lang w:val="ru-RU" w:eastAsia="ru-RU"/>
        </w:rPr>
        <w:t>чергу</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сприятиме</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зростанню</w:t>
      </w:r>
      <w:proofErr w:type="spellEnd"/>
      <w:r w:rsidR="00F87C7B" w:rsidRPr="00F87C7B">
        <w:rPr>
          <w:rFonts w:ascii="Times New Roman" w:eastAsia="Times New Roman" w:hAnsi="Times New Roman" w:cs="Times New Roman"/>
          <w:sz w:val="28"/>
          <w:szCs w:val="28"/>
          <w:lang w:val="ru-RU" w:eastAsia="ru-RU"/>
        </w:rPr>
        <w:t xml:space="preserve"> авторитету </w:t>
      </w:r>
      <w:proofErr w:type="spellStart"/>
      <w:r w:rsidR="00F87C7B" w:rsidRPr="00F87C7B">
        <w:rPr>
          <w:rFonts w:ascii="Times New Roman" w:eastAsia="Times New Roman" w:hAnsi="Times New Roman" w:cs="Times New Roman"/>
          <w:sz w:val="28"/>
          <w:szCs w:val="28"/>
          <w:lang w:val="ru-RU" w:eastAsia="ru-RU"/>
        </w:rPr>
        <w:t>України</w:t>
      </w:r>
      <w:proofErr w:type="spellEnd"/>
      <w:r w:rsidR="00F87C7B" w:rsidRPr="00F87C7B">
        <w:rPr>
          <w:rFonts w:ascii="Times New Roman" w:eastAsia="Times New Roman" w:hAnsi="Times New Roman" w:cs="Times New Roman"/>
          <w:sz w:val="28"/>
          <w:szCs w:val="28"/>
          <w:lang w:val="ru-RU" w:eastAsia="ru-RU"/>
        </w:rPr>
        <w:t xml:space="preserve"> на </w:t>
      </w:r>
      <w:proofErr w:type="spellStart"/>
      <w:r w:rsidR="00F87C7B" w:rsidRPr="00F87C7B">
        <w:rPr>
          <w:rFonts w:ascii="Times New Roman" w:eastAsia="Times New Roman" w:hAnsi="Times New Roman" w:cs="Times New Roman"/>
          <w:sz w:val="28"/>
          <w:szCs w:val="28"/>
          <w:lang w:val="ru-RU" w:eastAsia="ru-RU"/>
        </w:rPr>
        <w:t>світовому</w:t>
      </w:r>
      <w:proofErr w:type="spellEnd"/>
      <w:r w:rsidR="00F87C7B" w:rsidRPr="00F87C7B">
        <w:rPr>
          <w:rFonts w:ascii="Times New Roman" w:eastAsia="Times New Roman" w:hAnsi="Times New Roman" w:cs="Times New Roman"/>
          <w:sz w:val="28"/>
          <w:szCs w:val="28"/>
          <w:lang w:val="ru-RU" w:eastAsia="ru-RU"/>
        </w:rPr>
        <w:t xml:space="preserve"> ринку </w:t>
      </w:r>
      <w:proofErr w:type="spellStart"/>
      <w:r w:rsidR="00F87C7B" w:rsidRPr="00F87C7B">
        <w:rPr>
          <w:rFonts w:ascii="Times New Roman" w:eastAsia="Times New Roman" w:hAnsi="Times New Roman" w:cs="Times New Roman"/>
          <w:sz w:val="28"/>
          <w:szCs w:val="28"/>
          <w:lang w:val="ru-RU" w:eastAsia="ru-RU"/>
        </w:rPr>
        <w:t>туристичних</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послуг</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зміцненню</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економіки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країни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збільшенню</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дохідної</w:t>
      </w:r>
      <w:proofErr w:type="spellEnd"/>
      <w:r w:rsidR="00F87C7B" w:rsidRPr="00F87C7B">
        <w:rPr>
          <w:rFonts w:ascii="Times New Roman" w:eastAsia="Times New Roman" w:hAnsi="Times New Roman" w:cs="Times New Roman"/>
          <w:sz w:val="28"/>
          <w:szCs w:val="28"/>
          <w:lang w:val="ru-RU" w:eastAsia="ru-RU"/>
        </w:rPr>
        <w:t xml:space="preserve"> </w:t>
      </w:r>
      <w:proofErr w:type="spellStart"/>
      <w:r w:rsidR="00F87C7B" w:rsidRPr="00F87C7B">
        <w:rPr>
          <w:rFonts w:ascii="Times New Roman" w:eastAsia="Times New Roman" w:hAnsi="Times New Roman" w:cs="Times New Roman"/>
          <w:sz w:val="28"/>
          <w:szCs w:val="28"/>
          <w:lang w:val="ru-RU" w:eastAsia="ru-RU"/>
        </w:rPr>
        <w:t>частини</w:t>
      </w:r>
      <w:proofErr w:type="spellEnd"/>
      <w:r w:rsidR="00F87C7B" w:rsidRPr="00F87C7B">
        <w:rPr>
          <w:rFonts w:ascii="Times New Roman" w:eastAsia="Times New Roman" w:hAnsi="Times New Roman" w:cs="Times New Roman"/>
          <w:sz w:val="28"/>
          <w:szCs w:val="28"/>
          <w:lang w:val="ru-RU" w:eastAsia="ru-RU"/>
        </w:rPr>
        <w:t xml:space="preserve"> </w:t>
      </w:r>
      <w:r w:rsidR="00F87C7B" w:rsidRPr="0016027D">
        <w:rPr>
          <w:rFonts w:ascii="Times New Roman" w:eastAsia="Times New Roman" w:hAnsi="Times New Roman" w:cs="Times New Roman"/>
          <w:sz w:val="28"/>
          <w:szCs w:val="28"/>
          <w:lang w:val="ru-RU" w:eastAsia="ru-RU"/>
        </w:rPr>
        <w:t xml:space="preserve">державного і </w:t>
      </w:r>
      <w:proofErr w:type="spellStart"/>
      <w:r w:rsidR="00F87C7B" w:rsidRPr="0016027D">
        <w:rPr>
          <w:rFonts w:ascii="Times New Roman" w:eastAsia="Times New Roman" w:hAnsi="Times New Roman" w:cs="Times New Roman"/>
          <w:sz w:val="28"/>
          <w:szCs w:val="28"/>
          <w:lang w:val="ru-RU" w:eastAsia="ru-RU"/>
        </w:rPr>
        <w:t>місцевих</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бюд</w:t>
      </w:r>
      <w:r>
        <w:rPr>
          <w:rFonts w:ascii="Times New Roman" w:eastAsia="Times New Roman" w:hAnsi="Times New Roman" w:cs="Times New Roman"/>
          <w:sz w:val="28"/>
          <w:szCs w:val="28"/>
          <w:lang w:val="ru-RU" w:eastAsia="ru-RU"/>
        </w:rPr>
        <w:t>жетів</w:t>
      </w:r>
      <w:proofErr w:type="spellEnd"/>
      <w:r>
        <w:rPr>
          <w:rFonts w:ascii="Times New Roman" w:eastAsia="Times New Roman" w:hAnsi="Times New Roman" w:cs="Times New Roman"/>
          <w:sz w:val="28"/>
          <w:szCs w:val="28"/>
          <w:lang w:val="ru-RU" w:eastAsia="ru-RU"/>
        </w:rPr>
        <w:t xml:space="preserve"> коштом </w:t>
      </w:r>
      <w:proofErr w:type="spellStart"/>
      <w:r>
        <w:rPr>
          <w:rFonts w:ascii="Times New Roman" w:eastAsia="Times New Roman" w:hAnsi="Times New Roman" w:cs="Times New Roman"/>
          <w:sz w:val="28"/>
          <w:szCs w:val="28"/>
          <w:lang w:val="ru-RU" w:eastAsia="ru-RU"/>
        </w:rPr>
        <w:t>податків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залученню</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іноземної</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валюти</w:t>
      </w:r>
      <w:proofErr w:type="spellEnd"/>
      <w:r w:rsidR="00F87C7B" w:rsidRPr="0016027D">
        <w:rPr>
          <w:rFonts w:ascii="Times New Roman" w:eastAsia="Times New Roman" w:hAnsi="Times New Roman" w:cs="Times New Roman"/>
          <w:sz w:val="28"/>
          <w:szCs w:val="28"/>
          <w:lang w:val="ru-RU" w:eastAsia="ru-RU"/>
        </w:rPr>
        <w:t xml:space="preserve"> й </w:t>
      </w:r>
      <w:proofErr w:type="spellStart"/>
      <w:r w:rsidR="00F87C7B" w:rsidRPr="0016027D">
        <w:rPr>
          <w:rFonts w:ascii="Times New Roman" w:eastAsia="Times New Roman" w:hAnsi="Times New Roman" w:cs="Times New Roman"/>
          <w:sz w:val="28"/>
          <w:szCs w:val="28"/>
          <w:lang w:val="ru-RU" w:eastAsia="ru-RU"/>
        </w:rPr>
        <w:t>різного</w:t>
      </w:r>
      <w:proofErr w:type="spellEnd"/>
      <w:r w:rsidR="00F87C7B" w:rsidRPr="0016027D">
        <w:rPr>
          <w:rFonts w:ascii="Times New Roman" w:eastAsia="Times New Roman" w:hAnsi="Times New Roman" w:cs="Times New Roman"/>
          <w:sz w:val="28"/>
          <w:szCs w:val="28"/>
          <w:lang w:val="ru-RU" w:eastAsia="ru-RU"/>
        </w:rPr>
        <w:t xml:space="preserve"> роду </w:t>
      </w:r>
      <w:proofErr w:type="spellStart"/>
      <w:r w:rsidR="00F87C7B" w:rsidRPr="0016027D">
        <w:rPr>
          <w:rFonts w:ascii="Times New Roman" w:eastAsia="Times New Roman" w:hAnsi="Times New Roman" w:cs="Times New Roman"/>
          <w:sz w:val="28"/>
          <w:szCs w:val="28"/>
          <w:lang w:val="ru-RU" w:eastAsia="ru-RU"/>
        </w:rPr>
        <w:t>інвестицій</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створенню</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потужної</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туристичної</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галузі</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нових</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робочих</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місць</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збереження</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історико-культурної</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спадщини</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підвищення</w:t>
      </w:r>
      <w:proofErr w:type="spellEnd"/>
      <w:r w:rsidR="00F87C7B" w:rsidRPr="0016027D">
        <w:rPr>
          <w:rFonts w:ascii="Times New Roman" w:eastAsia="Times New Roman" w:hAnsi="Times New Roman" w:cs="Times New Roman"/>
          <w:sz w:val="28"/>
          <w:szCs w:val="28"/>
          <w:lang w:val="ru-RU" w:eastAsia="ru-RU"/>
        </w:rPr>
        <w:t xml:space="preserve"> духовного </w:t>
      </w:r>
      <w:proofErr w:type="spellStart"/>
      <w:r w:rsidR="00F87C7B" w:rsidRPr="0016027D">
        <w:rPr>
          <w:rFonts w:ascii="Times New Roman" w:eastAsia="Times New Roman" w:hAnsi="Times New Roman" w:cs="Times New Roman"/>
          <w:sz w:val="28"/>
          <w:szCs w:val="28"/>
          <w:lang w:val="ru-RU" w:eastAsia="ru-RU"/>
        </w:rPr>
        <w:t>потенціалу</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суспільства</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Ключовим</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питанням</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сучасності</w:t>
      </w:r>
      <w:proofErr w:type="spellEnd"/>
      <w:r w:rsidR="00F87C7B" w:rsidRPr="0016027D">
        <w:rPr>
          <w:rFonts w:ascii="Times New Roman" w:eastAsia="Times New Roman" w:hAnsi="Times New Roman" w:cs="Times New Roman"/>
          <w:sz w:val="28"/>
          <w:szCs w:val="28"/>
          <w:lang w:val="ru-RU" w:eastAsia="ru-RU"/>
        </w:rPr>
        <w:t xml:space="preserve"> та </w:t>
      </w:r>
      <w:proofErr w:type="spellStart"/>
      <w:r w:rsidR="00F87C7B" w:rsidRPr="0016027D">
        <w:rPr>
          <w:rFonts w:ascii="Times New Roman" w:eastAsia="Times New Roman" w:hAnsi="Times New Roman" w:cs="Times New Roman"/>
          <w:sz w:val="28"/>
          <w:szCs w:val="28"/>
          <w:lang w:val="ru-RU" w:eastAsia="ru-RU"/>
        </w:rPr>
        <w:t>найближчої</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перспективи</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можна</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вважати</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збіл</w:t>
      </w:r>
      <w:r w:rsidR="00FA6CF6">
        <w:rPr>
          <w:rFonts w:ascii="Times New Roman" w:eastAsia="Times New Roman" w:hAnsi="Times New Roman" w:cs="Times New Roman"/>
          <w:sz w:val="28"/>
          <w:szCs w:val="28"/>
          <w:lang w:val="ru-RU" w:eastAsia="ru-RU"/>
        </w:rPr>
        <w:t>ьшення</w:t>
      </w:r>
      <w:proofErr w:type="spellEnd"/>
      <w:r w:rsidR="00FA6CF6">
        <w:rPr>
          <w:rFonts w:ascii="Times New Roman" w:eastAsia="Times New Roman" w:hAnsi="Times New Roman" w:cs="Times New Roman"/>
          <w:sz w:val="28"/>
          <w:szCs w:val="28"/>
          <w:lang w:val="ru-RU" w:eastAsia="ru-RU"/>
        </w:rPr>
        <w:t xml:space="preserve"> </w:t>
      </w:r>
      <w:proofErr w:type="spellStart"/>
      <w:r w:rsidR="00FA6CF6">
        <w:rPr>
          <w:rFonts w:ascii="Times New Roman" w:eastAsia="Times New Roman" w:hAnsi="Times New Roman" w:cs="Times New Roman"/>
          <w:sz w:val="28"/>
          <w:szCs w:val="28"/>
          <w:lang w:val="ru-RU" w:eastAsia="ru-RU"/>
        </w:rPr>
        <w:t>кількості</w:t>
      </w:r>
      <w:proofErr w:type="spellEnd"/>
      <w:r w:rsidR="00FA6CF6">
        <w:rPr>
          <w:rFonts w:ascii="Times New Roman" w:eastAsia="Times New Roman" w:hAnsi="Times New Roman" w:cs="Times New Roman"/>
          <w:sz w:val="28"/>
          <w:szCs w:val="28"/>
          <w:lang w:val="ru-RU" w:eastAsia="ru-RU"/>
        </w:rPr>
        <w:t xml:space="preserve"> </w:t>
      </w:r>
      <w:proofErr w:type="spellStart"/>
      <w:r w:rsidR="00FA6CF6">
        <w:rPr>
          <w:rFonts w:ascii="Times New Roman" w:eastAsia="Times New Roman" w:hAnsi="Times New Roman" w:cs="Times New Roman"/>
          <w:sz w:val="28"/>
          <w:szCs w:val="28"/>
          <w:lang w:val="ru-RU" w:eastAsia="ru-RU"/>
        </w:rPr>
        <w:t>туристичних</w:t>
      </w:r>
      <w:proofErr w:type="spellEnd"/>
      <w:r w:rsidR="00FA6CF6">
        <w:rPr>
          <w:rFonts w:ascii="Times New Roman" w:eastAsia="Times New Roman" w:hAnsi="Times New Roman" w:cs="Times New Roman"/>
          <w:sz w:val="28"/>
          <w:szCs w:val="28"/>
          <w:lang w:val="ru-RU" w:eastAsia="ru-RU"/>
        </w:rPr>
        <w:t xml:space="preserve"> </w:t>
      </w:r>
      <w:proofErr w:type="spellStart"/>
      <w:r w:rsidR="00FA6CF6">
        <w:rPr>
          <w:rFonts w:ascii="Times New Roman" w:eastAsia="Times New Roman" w:hAnsi="Times New Roman" w:cs="Times New Roman"/>
          <w:sz w:val="28"/>
          <w:szCs w:val="28"/>
          <w:lang w:val="ru-RU" w:eastAsia="ru-RU"/>
        </w:rPr>
        <w:t>об</w:t>
      </w:r>
      <w:r w:rsidR="00FA6CF6" w:rsidRPr="00FA6CF6">
        <w:rPr>
          <w:rFonts w:ascii="Times New Roman" w:eastAsia="Times New Roman" w:hAnsi="Times New Roman" w:cs="Times New Roman"/>
          <w:sz w:val="28"/>
          <w:szCs w:val="28"/>
          <w:lang w:val="ru-RU" w:eastAsia="ru-RU"/>
        </w:rPr>
        <w:t>’</w:t>
      </w:r>
      <w:r w:rsidR="00F87C7B" w:rsidRPr="0016027D">
        <w:rPr>
          <w:rFonts w:ascii="Times New Roman" w:eastAsia="Times New Roman" w:hAnsi="Times New Roman" w:cs="Times New Roman"/>
          <w:sz w:val="28"/>
          <w:szCs w:val="28"/>
          <w:lang w:val="ru-RU" w:eastAsia="ru-RU"/>
        </w:rPr>
        <w:t>єктів</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їх</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потужності</w:t>
      </w:r>
      <w:proofErr w:type="spellEnd"/>
      <w:r w:rsidR="00F87C7B" w:rsidRPr="0016027D">
        <w:rPr>
          <w:rFonts w:ascii="Times New Roman" w:eastAsia="Times New Roman" w:hAnsi="Times New Roman" w:cs="Times New Roman"/>
          <w:sz w:val="28"/>
          <w:szCs w:val="28"/>
          <w:lang w:val="ru-RU" w:eastAsia="ru-RU"/>
        </w:rPr>
        <w:t xml:space="preserve"> та </w:t>
      </w:r>
      <w:proofErr w:type="spellStart"/>
      <w:r w:rsidR="00F87C7B" w:rsidRPr="0016027D">
        <w:rPr>
          <w:rFonts w:ascii="Times New Roman" w:eastAsia="Times New Roman" w:hAnsi="Times New Roman" w:cs="Times New Roman"/>
          <w:sz w:val="28"/>
          <w:szCs w:val="28"/>
          <w:lang w:val="ru-RU" w:eastAsia="ru-RU"/>
        </w:rPr>
        <w:t>налагодження</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конкурентоспроможного</w:t>
      </w:r>
      <w:proofErr w:type="spellEnd"/>
      <w:r w:rsidR="00F87C7B" w:rsidRPr="0016027D">
        <w:rPr>
          <w:rFonts w:ascii="Times New Roman" w:eastAsia="Times New Roman" w:hAnsi="Times New Roman" w:cs="Times New Roman"/>
          <w:sz w:val="28"/>
          <w:szCs w:val="28"/>
          <w:lang w:val="ru-RU" w:eastAsia="ru-RU"/>
        </w:rPr>
        <w:t xml:space="preserve"> ринку </w:t>
      </w:r>
      <w:proofErr w:type="spellStart"/>
      <w:r w:rsidR="00F87C7B" w:rsidRPr="0016027D">
        <w:rPr>
          <w:rFonts w:ascii="Times New Roman" w:eastAsia="Times New Roman" w:hAnsi="Times New Roman" w:cs="Times New Roman"/>
          <w:sz w:val="28"/>
          <w:szCs w:val="28"/>
          <w:lang w:val="ru-RU" w:eastAsia="ru-RU"/>
        </w:rPr>
        <w:t>рекреаційних</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послуг</w:t>
      </w:r>
      <w:proofErr w:type="spellEnd"/>
      <w:r w:rsidR="00F87C7B" w:rsidRPr="0016027D">
        <w:rPr>
          <w:rFonts w:ascii="Times New Roman" w:eastAsia="Times New Roman" w:hAnsi="Times New Roman" w:cs="Times New Roman"/>
          <w:sz w:val="28"/>
          <w:szCs w:val="28"/>
          <w:lang w:val="ru-RU" w:eastAsia="ru-RU"/>
        </w:rPr>
        <w:t xml:space="preserve"> шляхом </w:t>
      </w:r>
      <w:proofErr w:type="spellStart"/>
      <w:r w:rsidR="00F87C7B" w:rsidRPr="0016027D">
        <w:rPr>
          <w:rFonts w:ascii="Times New Roman" w:eastAsia="Times New Roman" w:hAnsi="Times New Roman" w:cs="Times New Roman"/>
          <w:sz w:val="28"/>
          <w:szCs w:val="28"/>
          <w:lang w:val="ru-RU" w:eastAsia="ru-RU"/>
        </w:rPr>
        <w:t>модернізації</w:t>
      </w:r>
      <w:proofErr w:type="spellEnd"/>
      <w:r w:rsidR="00F87C7B" w:rsidRPr="0016027D">
        <w:rPr>
          <w:rFonts w:ascii="Times New Roman" w:eastAsia="Times New Roman" w:hAnsi="Times New Roman" w:cs="Times New Roman"/>
          <w:sz w:val="28"/>
          <w:szCs w:val="28"/>
          <w:lang w:val="ru-RU" w:eastAsia="ru-RU"/>
        </w:rPr>
        <w:t xml:space="preserve"> </w:t>
      </w:r>
      <w:proofErr w:type="spellStart"/>
      <w:r w:rsidR="00F87C7B" w:rsidRPr="0016027D">
        <w:rPr>
          <w:rFonts w:ascii="Times New Roman" w:eastAsia="Times New Roman" w:hAnsi="Times New Roman" w:cs="Times New Roman"/>
          <w:sz w:val="28"/>
          <w:szCs w:val="28"/>
          <w:lang w:val="ru-RU" w:eastAsia="ru-RU"/>
        </w:rPr>
        <w:t>ная</w:t>
      </w:r>
      <w:r w:rsidR="005D448E">
        <w:rPr>
          <w:rFonts w:ascii="Times New Roman" w:eastAsia="Times New Roman" w:hAnsi="Times New Roman" w:cs="Times New Roman"/>
          <w:sz w:val="28"/>
          <w:szCs w:val="28"/>
          <w:lang w:val="ru-RU" w:eastAsia="ru-RU"/>
        </w:rPr>
        <w:t>вної</w:t>
      </w:r>
      <w:proofErr w:type="spellEnd"/>
      <w:r w:rsidR="005D448E">
        <w:rPr>
          <w:rFonts w:ascii="Times New Roman" w:eastAsia="Times New Roman" w:hAnsi="Times New Roman" w:cs="Times New Roman"/>
          <w:sz w:val="28"/>
          <w:szCs w:val="28"/>
          <w:lang w:val="ru-RU" w:eastAsia="ru-RU"/>
        </w:rPr>
        <w:t xml:space="preserve"> </w:t>
      </w:r>
      <w:proofErr w:type="spellStart"/>
      <w:r w:rsidR="005D448E">
        <w:rPr>
          <w:rFonts w:ascii="Times New Roman" w:eastAsia="Times New Roman" w:hAnsi="Times New Roman" w:cs="Times New Roman"/>
          <w:sz w:val="28"/>
          <w:szCs w:val="28"/>
          <w:lang w:val="ru-RU" w:eastAsia="ru-RU"/>
        </w:rPr>
        <w:t>матеріально-технічної</w:t>
      </w:r>
      <w:proofErr w:type="spellEnd"/>
      <w:r w:rsidR="005D448E">
        <w:rPr>
          <w:rFonts w:ascii="Times New Roman" w:eastAsia="Times New Roman" w:hAnsi="Times New Roman" w:cs="Times New Roman"/>
          <w:sz w:val="28"/>
          <w:szCs w:val="28"/>
          <w:lang w:val="ru-RU" w:eastAsia="ru-RU"/>
        </w:rPr>
        <w:t xml:space="preserve"> </w:t>
      </w:r>
      <w:proofErr w:type="spellStart"/>
      <w:r w:rsidR="005D448E">
        <w:rPr>
          <w:rFonts w:ascii="Times New Roman" w:eastAsia="Times New Roman" w:hAnsi="Times New Roman" w:cs="Times New Roman"/>
          <w:sz w:val="28"/>
          <w:szCs w:val="28"/>
          <w:lang w:val="ru-RU" w:eastAsia="ru-RU"/>
        </w:rPr>
        <w:t>бази</w:t>
      </w:r>
      <w:proofErr w:type="spellEnd"/>
      <w:r w:rsidR="0016027D">
        <w:rPr>
          <w:rFonts w:ascii="Times New Roman" w:eastAsia="Times New Roman" w:hAnsi="Times New Roman" w:cs="Times New Roman"/>
          <w:sz w:val="28"/>
          <w:szCs w:val="28"/>
          <w:lang w:val="ru-RU" w:eastAsia="ru-RU"/>
        </w:rPr>
        <w:t xml:space="preserve"> </w:t>
      </w:r>
      <w:r w:rsidR="004E2DEE">
        <w:rPr>
          <w:rFonts w:ascii="Times New Roman" w:eastAsia="Times New Roman" w:hAnsi="Times New Roman" w:cs="Times New Roman"/>
          <w:sz w:val="28"/>
          <w:szCs w:val="28"/>
          <w:lang w:val="ru-RU" w:eastAsia="ru-RU"/>
        </w:rPr>
        <w:t>[74</w:t>
      </w:r>
      <w:r w:rsidR="0016027D" w:rsidRPr="001F5BA4">
        <w:rPr>
          <w:rFonts w:ascii="Times New Roman" w:eastAsia="Times New Roman" w:hAnsi="Times New Roman" w:cs="Times New Roman"/>
          <w:sz w:val="28"/>
          <w:szCs w:val="28"/>
          <w:lang w:val="ru-RU" w:eastAsia="ru-RU"/>
        </w:rPr>
        <w:t>]</w:t>
      </w:r>
      <w:r w:rsidR="005D448E">
        <w:rPr>
          <w:rFonts w:ascii="Times New Roman" w:eastAsia="Times New Roman" w:hAnsi="Times New Roman" w:cs="Times New Roman"/>
          <w:sz w:val="28"/>
          <w:szCs w:val="28"/>
          <w:lang w:val="ru-RU" w:eastAsia="ru-RU"/>
        </w:rPr>
        <w:t>.</w:t>
      </w:r>
      <w:r w:rsidR="00504CC0">
        <w:rPr>
          <w:rFonts w:ascii="Times New Roman" w:eastAsia="Times New Roman" w:hAnsi="Times New Roman" w:cs="Times New Roman"/>
          <w:sz w:val="28"/>
          <w:szCs w:val="28"/>
          <w:lang w:val="ru-RU" w:eastAsia="ru-RU"/>
        </w:rPr>
        <w:t xml:space="preserve"> </w:t>
      </w:r>
      <w:proofErr w:type="spellStart"/>
      <w:r w:rsidR="001C1651" w:rsidRPr="001C1651">
        <w:rPr>
          <w:rFonts w:ascii="Times New Roman" w:eastAsia="Times New Roman" w:hAnsi="Times New Roman" w:cs="Times New Roman"/>
          <w:sz w:val="28"/>
          <w:szCs w:val="28"/>
          <w:lang w:val="ru-RU" w:eastAsia="ru-RU"/>
        </w:rPr>
        <w:t>Можна</w:t>
      </w:r>
      <w:proofErr w:type="spellEnd"/>
      <w:r w:rsidR="001C1651" w:rsidRPr="001C1651">
        <w:rPr>
          <w:rFonts w:ascii="Times New Roman" w:eastAsia="Times New Roman" w:hAnsi="Times New Roman" w:cs="Times New Roman"/>
          <w:sz w:val="28"/>
          <w:szCs w:val="28"/>
          <w:lang w:val="ru-RU" w:eastAsia="ru-RU"/>
        </w:rPr>
        <w:t xml:space="preserve"> </w:t>
      </w:r>
      <w:proofErr w:type="spellStart"/>
      <w:r w:rsidR="001C1651" w:rsidRPr="001C1651">
        <w:rPr>
          <w:rFonts w:ascii="Times New Roman" w:eastAsia="Times New Roman" w:hAnsi="Times New Roman" w:cs="Times New Roman"/>
          <w:sz w:val="28"/>
          <w:szCs w:val="28"/>
          <w:lang w:val="ru-RU" w:eastAsia="ru-RU"/>
        </w:rPr>
        <w:t>виділити</w:t>
      </w:r>
      <w:proofErr w:type="spellEnd"/>
      <w:r w:rsidR="001C1651" w:rsidRPr="001C1651">
        <w:rPr>
          <w:rFonts w:ascii="Times New Roman" w:eastAsia="Times New Roman" w:hAnsi="Times New Roman" w:cs="Times New Roman"/>
          <w:sz w:val="28"/>
          <w:szCs w:val="28"/>
          <w:lang w:val="ru-RU" w:eastAsia="ru-RU"/>
        </w:rPr>
        <w:t xml:space="preserve"> </w:t>
      </w:r>
      <w:proofErr w:type="spellStart"/>
      <w:r w:rsidR="001C1651" w:rsidRPr="001C1651">
        <w:rPr>
          <w:rFonts w:ascii="Times New Roman" w:eastAsia="Times New Roman" w:hAnsi="Times New Roman" w:cs="Times New Roman"/>
          <w:sz w:val="28"/>
          <w:szCs w:val="28"/>
          <w:lang w:val="ru-RU" w:eastAsia="ru-RU"/>
        </w:rPr>
        <w:t>наступні</w:t>
      </w:r>
      <w:proofErr w:type="spellEnd"/>
      <w:r w:rsidR="001C1651" w:rsidRPr="001C1651">
        <w:rPr>
          <w:rFonts w:ascii="Times New Roman" w:eastAsia="Times New Roman" w:hAnsi="Times New Roman" w:cs="Times New Roman"/>
          <w:sz w:val="28"/>
          <w:szCs w:val="28"/>
          <w:lang w:val="ru-RU" w:eastAsia="ru-RU"/>
        </w:rPr>
        <w:t xml:space="preserve"> кроки для </w:t>
      </w:r>
      <w:proofErr w:type="spellStart"/>
      <w:r w:rsidR="001C1651" w:rsidRPr="001C1651">
        <w:rPr>
          <w:rFonts w:ascii="Times New Roman" w:eastAsia="Times New Roman" w:hAnsi="Times New Roman" w:cs="Times New Roman"/>
          <w:sz w:val="28"/>
          <w:szCs w:val="28"/>
          <w:lang w:val="ru-RU" w:eastAsia="ru-RU"/>
        </w:rPr>
        <w:t>поліпшення</w:t>
      </w:r>
      <w:proofErr w:type="spellEnd"/>
      <w:r w:rsidR="001C1651" w:rsidRPr="001C165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ситуації</w:t>
      </w:r>
      <w:proofErr w:type="spellEnd"/>
      <w:r w:rsidR="00573E41">
        <w:rPr>
          <w:rFonts w:ascii="Times New Roman" w:eastAsia="Times New Roman" w:hAnsi="Times New Roman" w:cs="Times New Roman"/>
          <w:sz w:val="28"/>
          <w:szCs w:val="28"/>
          <w:lang w:val="ru-RU" w:eastAsia="ru-RU"/>
        </w:rPr>
        <w:t xml:space="preserve"> в </w:t>
      </w:r>
      <w:proofErr w:type="spellStart"/>
      <w:r w:rsidR="00573E41">
        <w:rPr>
          <w:rFonts w:ascii="Times New Roman" w:eastAsia="Times New Roman" w:hAnsi="Times New Roman" w:cs="Times New Roman"/>
          <w:sz w:val="28"/>
          <w:szCs w:val="28"/>
          <w:lang w:val="ru-RU" w:eastAsia="ru-RU"/>
        </w:rPr>
        <w:t>туристичній</w:t>
      </w:r>
      <w:proofErr w:type="spellEnd"/>
      <w:r w:rsidR="00573E4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галузі</w:t>
      </w:r>
      <w:proofErr w:type="spellEnd"/>
      <w:r w:rsidR="00573E4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України</w:t>
      </w:r>
      <w:proofErr w:type="spellEnd"/>
      <w:r w:rsidR="001C1651" w:rsidRPr="001C1651">
        <w:rPr>
          <w:rFonts w:ascii="Times New Roman" w:eastAsia="Times New Roman" w:hAnsi="Times New Roman" w:cs="Times New Roman"/>
          <w:sz w:val="28"/>
          <w:szCs w:val="28"/>
          <w:lang w:val="ru-RU" w:eastAsia="ru-RU"/>
        </w:rPr>
        <w:t xml:space="preserve">: </w:t>
      </w:r>
    </w:p>
    <w:p w14:paraId="3B1C7FEC" w14:textId="77777777" w:rsidR="001C1651" w:rsidRPr="001C1651" w:rsidRDefault="001C1651" w:rsidP="001C1651">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спрощення</w:t>
      </w:r>
      <w:proofErr w:type="spellEnd"/>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візових</w:t>
      </w:r>
      <w:proofErr w:type="spellEnd"/>
      <w:r w:rsidRPr="001C1651">
        <w:rPr>
          <w:rFonts w:ascii="Times New Roman" w:eastAsia="Times New Roman" w:hAnsi="Times New Roman" w:cs="Times New Roman"/>
          <w:sz w:val="28"/>
          <w:szCs w:val="28"/>
          <w:lang w:val="ru-RU" w:eastAsia="ru-RU"/>
        </w:rPr>
        <w:t xml:space="preserve"> і </w:t>
      </w:r>
      <w:proofErr w:type="spellStart"/>
      <w:r w:rsidRPr="001C1651">
        <w:rPr>
          <w:rFonts w:ascii="Times New Roman" w:eastAsia="Times New Roman" w:hAnsi="Times New Roman" w:cs="Times New Roman"/>
          <w:sz w:val="28"/>
          <w:szCs w:val="28"/>
          <w:lang w:val="ru-RU" w:eastAsia="ru-RU"/>
        </w:rPr>
        <w:t>митних</w:t>
      </w:r>
      <w:proofErr w:type="spellEnd"/>
      <w:r w:rsidRPr="001C1651">
        <w:rPr>
          <w:rFonts w:ascii="Times New Roman" w:eastAsia="Times New Roman" w:hAnsi="Times New Roman" w:cs="Times New Roman"/>
          <w:sz w:val="28"/>
          <w:szCs w:val="28"/>
          <w:lang w:val="ru-RU" w:eastAsia="ru-RU"/>
        </w:rPr>
        <w:t xml:space="preserve"> процедур; </w:t>
      </w:r>
    </w:p>
    <w:p w14:paraId="4F646776" w14:textId="77777777" w:rsidR="001C1651" w:rsidRPr="001C1651" w:rsidRDefault="001C1651" w:rsidP="001C1651">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поліпшення</w:t>
      </w:r>
      <w:proofErr w:type="spellEnd"/>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туристичної</w:t>
      </w:r>
      <w:proofErr w:type="spellEnd"/>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інфраструктури</w:t>
      </w:r>
      <w:proofErr w:type="spellEnd"/>
      <w:r w:rsidRPr="001C1651">
        <w:rPr>
          <w:rFonts w:ascii="Times New Roman" w:eastAsia="Times New Roman" w:hAnsi="Times New Roman" w:cs="Times New Roman"/>
          <w:sz w:val="28"/>
          <w:szCs w:val="28"/>
          <w:lang w:val="ru-RU" w:eastAsia="ru-RU"/>
        </w:rPr>
        <w:t xml:space="preserve">; </w:t>
      </w:r>
    </w:p>
    <w:p w14:paraId="59E1F4D4" w14:textId="77777777" w:rsidR="001C1651" w:rsidRPr="001C1651" w:rsidRDefault="001C1651" w:rsidP="001C1651">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незалежна</w:t>
      </w:r>
      <w:proofErr w:type="spellEnd"/>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стандартизація</w:t>
      </w:r>
      <w:proofErr w:type="spellEnd"/>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ліцензування</w:t>
      </w:r>
      <w:proofErr w:type="spellEnd"/>
      <w:r w:rsidRPr="001C1651">
        <w:rPr>
          <w:rFonts w:ascii="Times New Roman" w:eastAsia="Times New Roman" w:hAnsi="Times New Roman" w:cs="Times New Roman"/>
          <w:sz w:val="28"/>
          <w:szCs w:val="28"/>
          <w:lang w:val="ru-RU" w:eastAsia="ru-RU"/>
        </w:rPr>
        <w:t xml:space="preserve"> і </w:t>
      </w:r>
      <w:proofErr w:type="spellStart"/>
      <w:r w:rsidRPr="001C1651">
        <w:rPr>
          <w:rFonts w:ascii="Times New Roman" w:eastAsia="Times New Roman" w:hAnsi="Times New Roman" w:cs="Times New Roman"/>
          <w:sz w:val="28"/>
          <w:szCs w:val="28"/>
          <w:lang w:val="ru-RU" w:eastAsia="ru-RU"/>
        </w:rPr>
        <w:t>сертифікація</w:t>
      </w:r>
      <w:proofErr w:type="spellEnd"/>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учасників</w:t>
      </w:r>
      <w:proofErr w:type="spellEnd"/>
      <w:r w:rsidRPr="001C1651">
        <w:rPr>
          <w:rFonts w:ascii="Times New Roman" w:eastAsia="Times New Roman" w:hAnsi="Times New Roman" w:cs="Times New Roman"/>
          <w:sz w:val="28"/>
          <w:szCs w:val="28"/>
          <w:lang w:val="ru-RU" w:eastAsia="ru-RU"/>
        </w:rPr>
        <w:t xml:space="preserve"> ринку;</w:t>
      </w:r>
    </w:p>
    <w:p w14:paraId="4C7A567C" w14:textId="77777777" w:rsidR="001C1651" w:rsidRPr="001C1651" w:rsidRDefault="001C1651" w:rsidP="001C1651">
      <w:pPr>
        <w:spacing w:after="0" w:line="36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розробка</w:t>
      </w:r>
      <w:proofErr w:type="spellEnd"/>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державних</w:t>
      </w:r>
      <w:proofErr w:type="spellEnd"/>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програм</w:t>
      </w:r>
      <w:proofErr w:type="spellEnd"/>
      <w:r w:rsidRPr="001C1651">
        <w:rPr>
          <w:rFonts w:ascii="Times New Roman" w:eastAsia="Times New Roman" w:hAnsi="Times New Roman" w:cs="Times New Roman"/>
          <w:sz w:val="28"/>
          <w:szCs w:val="28"/>
          <w:lang w:val="ru-RU" w:eastAsia="ru-RU"/>
        </w:rPr>
        <w:t xml:space="preserve"> з </w:t>
      </w:r>
      <w:proofErr w:type="spellStart"/>
      <w:r w:rsidRPr="001C1651">
        <w:rPr>
          <w:rFonts w:ascii="Times New Roman" w:eastAsia="Times New Roman" w:hAnsi="Times New Roman" w:cs="Times New Roman"/>
          <w:sz w:val="28"/>
          <w:szCs w:val="28"/>
          <w:lang w:val="ru-RU" w:eastAsia="ru-RU"/>
        </w:rPr>
        <w:t>розвитку</w:t>
      </w:r>
      <w:proofErr w:type="spellEnd"/>
      <w:r w:rsidRPr="001C1651">
        <w:rPr>
          <w:rFonts w:ascii="Times New Roman" w:eastAsia="Times New Roman" w:hAnsi="Times New Roman" w:cs="Times New Roman"/>
          <w:sz w:val="28"/>
          <w:szCs w:val="28"/>
          <w:lang w:val="ru-RU" w:eastAsia="ru-RU"/>
        </w:rPr>
        <w:t xml:space="preserve"> туризму. </w:t>
      </w:r>
    </w:p>
    <w:p w14:paraId="0C54BB5A" w14:textId="77777777" w:rsidR="001C1651" w:rsidRPr="001C1651" w:rsidRDefault="001C1651" w:rsidP="00573E41">
      <w:pPr>
        <w:spacing w:after="0" w:line="360" w:lineRule="auto"/>
        <w:ind w:firstLine="708"/>
        <w:jc w:val="both"/>
        <w:rPr>
          <w:rFonts w:ascii="Times New Roman" w:eastAsia="Times New Roman" w:hAnsi="Times New Roman" w:cs="Times New Roman"/>
          <w:sz w:val="28"/>
          <w:szCs w:val="28"/>
          <w:lang w:val="ru-RU" w:eastAsia="ru-RU"/>
        </w:rPr>
      </w:pPr>
      <w:r w:rsidRPr="001C1651">
        <w:rPr>
          <w:rFonts w:ascii="Times New Roman" w:eastAsia="Times New Roman" w:hAnsi="Times New Roman" w:cs="Times New Roman"/>
          <w:sz w:val="28"/>
          <w:szCs w:val="28"/>
          <w:lang w:val="ru-RU" w:eastAsia="ru-RU"/>
        </w:rPr>
        <w:t xml:space="preserve"> </w:t>
      </w:r>
      <w:r w:rsidR="00A5605E">
        <w:rPr>
          <w:rFonts w:ascii="Times New Roman" w:eastAsia="Times New Roman" w:hAnsi="Times New Roman" w:cs="Times New Roman"/>
          <w:sz w:val="28"/>
          <w:szCs w:val="28"/>
          <w:lang w:val="ru-RU" w:eastAsia="ru-RU"/>
        </w:rPr>
        <w:t>В</w:t>
      </w:r>
      <w:r w:rsidR="005D448E">
        <w:rPr>
          <w:rFonts w:ascii="Times New Roman" w:eastAsia="Times New Roman" w:hAnsi="Times New Roman" w:cs="Times New Roman"/>
          <w:sz w:val="28"/>
          <w:szCs w:val="28"/>
          <w:lang w:val="ru-RU" w:eastAsia="ru-RU"/>
        </w:rPr>
        <w:t xml:space="preserve">се </w:t>
      </w:r>
      <w:proofErr w:type="spellStart"/>
      <w:r w:rsidR="005D448E">
        <w:rPr>
          <w:rFonts w:ascii="Times New Roman" w:eastAsia="Times New Roman" w:hAnsi="Times New Roman" w:cs="Times New Roman"/>
          <w:sz w:val="28"/>
          <w:szCs w:val="28"/>
          <w:lang w:val="ru-RU" w:eastAsia="ru-RU"/>
        </w:rPr>
        <w:t>перераховане</w:t>
      </w:r>
      <w:proofErr w:type="spellEnd"/>
      <w:r w:rsidR="005D448E">
        <w:rPr>
          <w:rFonts w:ascii="Times New Roman" w:eastAsia="Times New Roman" w:hAnsi="Times New Roman" w:cs="Times New Roman"/>
          <w:sz w:val="28"/>
          <w:szCs w:val="28"/>
          <w:lang w:val="ru-RU" w:eastAsia="ru-RU"/>
        </w:rPr>
        <w:t xml:space="preserve"> </w:t>
      </w:r>
      <w:proofErr w:type="spellStart"/>
      <w:r w:rsidR="005D448E">
        <w:rPr>
          <w:rFonts w:ascii="Times New Roman" w:eastAsia="Times New Roman" w:hAnsi="Times New Roman" w:cs="Times New Roman"/>
          <w:sz w:val="28"/>
          <w:szCs w:val="28"/>
          <w:lang w:val="ru-RU" w:eastAsia="ru-RU"/>
        </w:rPr>
        <w:t>вище</w:t>
      </w:r>
      <w:proofErr w:type="spellEnd"/>
      <w:r w:rsidR="005D448E">
        <w:rPr>
          <w:rFonts w:ascii="Times New Roman" w:eastAsia="Times New Roman" w:hAnsi="Times New Roman" w:cs="Times New Roman"/>
          <w:sz w:val="28"/>
          <w:szCs w:val="28"/>
          <w:lang w:val="ru-RU" w:eastAsia="ru-RU"/>
        </w:rPr>
        <w:t xml:space="preserve"> </w:t>
      </w:r>
      <w:proofErr w:type="spellStart"/>
      <w:r w:rsidR="005D448E">
        <w:rPr>
          <w:rFonts w:ascii="Times New Roman" w:eastAsia="Times New Roman" w:hAnsi="Times New Roman" w:cs="Times New Roman"/>
          <w:sz w:val="28"/>
          <w:szCs w:val="28"/>
          <w:lang w:val="ru-RU" w:eastAsia="ru-RU"/>
        </w:rPr>
        <w:t>свідчить</w:t>
      </w:r>
      <w:proofErr w:type="spellEnd"/>
      <w:r w:rsidRPr="001C1651">
        <w:rPr>
          <w:rFonts w:ascii="Times New Roman" w:eastAsia="Times New Roman" w:hAnsi="Times New Roman" w:cs="Times New Roman"/>
          <w:sz w:val="28"/>
          <w:szCs w:val="28"/>
          <w:lang w:val="ru-RU" w:eastAsia="ru-RU"/>
        </w:rPr>
        <w:t xml:space="preserve">, </w:t>
      </w:r>
      <w:proofErr w:type="spellStart"/>
      <w:r w:rsidRPr="001C1651">
        <w:rPr>
          <w:rFonts w:ascii="Times New Roman" w:eastAsia="Times New Roman" w:hAnsi="Times New Roman" w:cs="Times New Roman"/>
          <w:sz w:val="28"/>
          <w:szCs w:val="28"/>
          <w:lang w:val="ru-RU" w:eastAsia="ru-RU"/>
        </w:rPr>
        <w:t>що</w:t>
      </w:r>
      <w:proofErr w:type="spellEnd"/>
      <w:r w:rsidRPr="001C165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реалізація</w:t>
      </w:r>
      <w:proofErr w:type="spellEnd"/>
      <w:r w:rsidR="00573E4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зазначених</w:t>
      </w:r>
      <w:proofErr w:type="spellEnd"/>
      <w:r w:rsidR="00573E41">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критерії</w:t>
      </w:r>
      <w:r w:rsidR="00573E41">
        <w:rPr>
          <w:rFonts w:ascii="Times New Roman" w:eastAsia="Times New Roman" w:hAnsi="Times New Roman" w:cs="Times New Roman"/>
          <w:sz w:val="28"/>
          <w:szCs w:val="28"/>
          <w:lang w:val="ru-RU" w:eastAsia="ru-RU"/>
        </w:rPr>
        <w:t>в</w:t>
      </w:r>
      <w:proofErr w:type="spellEnd"/>
      <w:r w:rsidR="00573E41">
        <w:rPr>
          <w:rFonts w:ascii="Times New Roman" w:eastAsia="Times New Roman" w:hAnsi="Times New Roman" w:cs="Times New Roman"/>
          <w:sz w:val="28"/>
          <w:szCs w:val="28"/>
          <w:lang w:val="ru-RU" w:eastAsia="ru-RU"/>
        </w:rPr>
        <w:t xml:space="preserve"> дозволи</w:t>
      </w:r>
      <w:r w:rsidR="00C33390">
        <w:rPr>
          <w:rFonts w:ascii="Times New Roman" w:eastAsia="Times New Roman" w:hAnsi="Times New Roman" w:cs="Times New Roman"/>
          <w:sz w:val="28"/>
          <w:szCs w:val="28"/>
          <w:lang w:val="ru-RU" w:eastAsia="ru-RU"/>
        </w:rPr>
        <w:t xml:space="preserve">ть </w:t>
      </w:r>
      <w:proofErr w:type="spellStart"/>
      <w:r w:rsidR="00C33390">
        <w:rPr>
          <w:rFonts w:ascii="Times New Roman" w:eastAsia="Times New Roman" w:hAnsi="Times New Roman" w:cs="Times New Roman"/>
          <w:sz w:val="28"/>
          <w:szCs w:val="28"/>
          <w:lang w:val="ru-RU" w:eastAsia="ru-RU"/>
        </w:rPr>
        <w:t>Україні</w:t>
      </w:r>
      <w:proofErr w:type="spellEnd"/>
      <w:r w:rsidR="00C33390">
        <w:rPr>
          <w:rFonts w:ascii="Times New Roman" w:eastAsia="Times New Roman" w:hAnsi="Times New Roman" w:cs="Times New Roman"/>
          <w:sz w:val="28"/>
          <w:szCs w:val="28"/>
          <w:lang w:val="ru-RU" w:eastAsia="ru-RU"/>
        </w:rPr>
        <w:t xml:space="preserve"> </w:t>
      </w:r>
      <w:proofErr w:type="spellStart"/>
      <w:r w:rsidR="00C33390">
        <w:rPr>
          <w:rFonts w:ascii="Times New Roman" w:eastAsia="Times New Roman" w:hAnsi="Times New Roman" w:cs="Times New Roman"/>
          <w:sz w:val="28"/>
          <w:szCs w:val="28"/>
          <w:lang w:val="ru-RU" w:eastAsia="ru-RU"/>
        </w:rPr>
        <w:t>обов</w:t>
      </w:r>
      <w:r w:rsidR="00C33390" w:rsidRPr="00C33390">
        <w:rPr>
          <w:rFonts w:ascii="Times New Roman" w:eastAsia="Times New Roman" w:hAnsi="Times New Roman" w:cs="Times New Roman"/>
          <w:sz w:val="28"/>
          <w:szCs w:val="28"/>
          <w:lang w:val="ru-RU" w:eastAsia="ru-RU"/>
        </w:rPr>
        <w:t>’</w:t>
      </w:r>
      <w:r w:rsidR="0039117C">
        <w:rPr>
          <w:rFonts w:ascii="Times New Roman" w:eastAsia="Times New Roman" w:hAnsi="Times New Roman" w:cs="Times New Roman"/>
          <w:sz w:val="28"/>
          <w:szCs w:val="28"/>
          <w:lang w:val="ru-RU" w:eastAsia="ru-RU"/>
        </w:rPr>
        <w:t>язково</w:t>
      </w:r>
      <w:proofErr w:type="spellEnd"/>
      <w:r w:rsidRPr="001C165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інтенсифікувати</w:t>
      </w:r>
      <w:proofErr w:type="spellEnd"/>
      <w:r w:rsidR="00573E4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розвиток</w:t>
      </w:r>
      <w:proofErr w:type="spellEnd"/>
      <w:r w:rsidR="00573E4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т</w:t>
      </w:r>
      <w:r w:rsidR="00A5605E">
        <w:rPr>
          <w:rFonts w:ascii="Times New Roman" w:eastAsia="Times New Roman" w:hAnsi="Times New Roman" w:cs="Times New Roman"/>
          <w:sz w:val="28"/>
          <w:szCs w:val="28"/>
          <w:lang w:val="ru-RU" w:eastAsia="ru-RU"/>
        </w:rPr>
        <w:t>у</w:t>
      </w:r>
      <w:r w:rsidR="00573E41">
        <w:rPr>
          <w:rFonts w:ascii="Times New Roman" w:eastAsia="Times New Roman" w:hAnsi="Times New Roman" w:cs="Times New Roman"/>
          <w:sz w:val="28"/>
          <w:szCs w:val="28"/>
          <w:lang w:val="ru-RU" w:eastAsia="ru-RU"/>
        </w:rPr>
        <w:t>ристичного</w:t>
      </w:r>
      <w:proofErr w:type="spellEnd"/>
      <w:r w:rsidR="00573E41">
        <w:rPr>
          <w:rFonts w:ascii="Times New Roman" w:eastAsia="Times New Roman" w:hAnsi="Times New Roman" w:cs="Times New Roman"/>
          <w:sz w:val="28"/>
          <w:szCs w:val="28"/>
          <w:lang w:val="ru-RU" w:eastAsia="ru-RU"/>
        </w:rPr>
        <w:t xml:space="preserve"> ринку та </w:t>
      </w:r>
      <w:proofErr w:type="spellStart"/>
      <w:r w:rsidR="00A5605E">
        <w:rPr>
          <w:rFonts w:ascii="Times New Roman" w:eastAsia="Times New Roman" w:hAnsi="Times New Roman" w:cs="Times New Roman"/>
          <w:sz w:val="28"/>
          <w:szCs w:val="28"/>
          <w:lang w:val="ru-RU" w:eastAsia="ru-RU"/>
        </w:rPr>
        <w:t>підвищити</w:t>
      </w:r>
      <w:proofErr w:type="spellEnd"/>
      <w:r w:rsidR="00A5605E">
        <w:rPr>
          <w:rFonts w:ascii="Times New Roman" w:eastAsia="Times New Roman" w:hAnsi="Times New Roman" w:cs="Times New Roman"/>
          <w:sz w:val="28"/>
          <w:szCs w:val="28"/>
          <w:lang w:val="ru-RU" w:eastAsia="ru-RU"/>
        </w:rPr>
        <w:t xml:space="preserve"> </w:t>
      </w:r>
      <w:proofErr w:type="spellStart"/>
      <w:r w:rsidR="00A5605E">
        <w:rPr>
          <w:rFonts w:ascii="Times New Roman" w:eastAsia="Times New Roman" w:hAnsi="Times New Roman" w:cs="Times New Roman"/>
          <w:sz w:val="28"/>
          <w:szCs w:val="28"/>
          <w:lang w:val="ru-RU" w:eastAsia="ru-RU"/>
        </w:rPr>
        <w:t>якість</w:t>
      </w:r>
      <w:proofErr w:type="spellEnd"/>
      <w:r w:rsidR="00A5605E">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надання</w:t>
      </w:r>
      <w:proofErr w:type="spellEnd"/>
      <w:r w:rsidR="00573E41">
        <w:rPr>
          <w:rFonts w:ascii="Times New Roman" w:eastAsia="Times New Roman" w:hAnsi="Times New Roman" w:cs="Times New Roman"/>
          <w:sz w:val="28"/>
          <w:szCs w:val="28"/>
          <w:lang w:val="ru-RU" w:eastAsia="ru-RU"/>
        </w:rPr>
        <w:t xml:space="preserve"> </w:t>
      </w:r>
      <w:proofErr w:type="spellStart"/>
      <w:r w:rsidR="00573E41">
        <w:rPr>
          <w:rFonts w:ascii="Times New Roman" w:eastAsia="Times New Roman" w:hAnsi="Times New Roman" w:cs="Times New Roman"/>
          <w:sz w:val="28"/>
          <w:szCs w:val="28"/>
          <w:lang w:val="ru-RU" w:eastAsia="ru-RU"/>
        </w:rPr>
        <w:t>послуг</w:t>
      </w:r>
      <w:proofErr w:type="spellEnd"/>
      <w:r w:rsidR="00F355C5" w:rsidRPr="00F355C5">
        <w:rPr>
          <w:rFonts w:ascii="Times New Roman" w:eastAsia="Times New Roman" w:hAnsi="Times New Roman" w:cs="Times New Roman"/>
          <w:sz w:val="28"/>
          <w:szCs w:val="28"/>
          <w:lang w:val="ru-RU" w:eastAsia="ru-RU"/>
        </w:rPr>
        <w:t xml:space="preserve"> [</w:t>
      </w:r>
      <w:r w:rsidR="004E2DEE">
        <w:rPr>
          <w:rFonts w:ascii="Times New Roman" w:eastAsia="Times New Roman" w:hAnsi="Times New Roman" w:cs="Times New Roman"/>
          <w:sz w:val="28"/>
          <w:szCs w:val="28"/>
          <w:lang w:val="ru-RU" w:eastAsia="ru-RU"/>
        </w:rPr>
        <w:t>32</w:t>
      </w:r>
      <w:r w:rsidR="00F355C5" w:rsidRPr="00F355C5">
        <w:rPr>
          <w:rFonts w:ascii="Times New Roman" w:eastAsia="Times New Roman" w:hAnsi="Times New Roman" w:cs="Times New Roman"/>
          <w:sz w:val="28"/>
          <w:szCs w:val="28"/>
          <w:lang w:val="ru-RU" w:eastAsia="ru-RU"/>
        </w:rPr>
        <w:t>]</w:t>
      </w:r>
      <w:r w:rsidR="00573E41">
        <w:rPr>
          <w:rFonts w:ascii="Times New Roman" w:eastAsia="Times New Roman" w:hAnsi="Times New Roman" w:cs="Times New Roman"/>
          <w:sz w:val="28"/>
          <w:szCs w:val="28"/>
          <w:lang w:val="ru-RU" w:eastAsia="ru-RU"/>
        </w:rPr>
        <w:t>.</w:t>
      </w:r>
    </w:p>
    <w:p w14:paraId="5A876B2B" w14:textId="77777777" w:rsidR="00EB7670" w:rsidRPr="00502284" w:rsidRDefault="00502284" w:rsidP="00805B46">
      <w:pPr>
        <w:spacing w:after="0" w:line="360" w:lineRule="auto"/>
        <w:jc w:val="both"/>
        <w:rPr>
          <w:rFonts w:ascii="Times New Roman" w:eastAsia="Times New Roman" w:hAnsi="Times New Roman" w:cs="Times New Roman"/>
          <w:b/>
          <w:sz w:val="28"/>
          <w:szCs w:val="28"/>
          <w:lang w:val="ru-RU" w:eastAsia="ru-RU"/>
        </w:rPr>
      </w:pPr>
      <w:proofErr w:type="spellStart"/>
      <w:r w:rsidRPr="00502284">
        <w:rPr>
          <w:rFonts w:ascii="Times New Roman" w:eastAsia="Times New Roman" w:hAnsi="Times New Roman" w:cs="Times New Roman"/>
          <w:b/>
          <w:sz w:val="28"/>
          <w:szCs w:val="28"/>
          <w:lang w:val="ru-RU" w:eastAsia="ru-RU"/>
        </w:rPr>
        <w:lastRenderedPageBreak/>
        <w:t>Висновок</w:t>
      </w:r>
      <w:proofErr w:type="spellEnd"/>
      <w:r w:rsidRPr="00502284">
        <w:rPr>
          <w:rFonts w:ascii="Times New Roman" w:eastAsia="Times New Roman" w:hAnsi="Times New Roman" w:cs="Times New Roman"/>
          <w:b/>
          <w:sz w:val="28"/>
          <w:szCs w:val="28"/>
          <w:lang w:val="ru-RU" w:eastAsia="ru-RU"/>
        </w:rPr>
        <w:t xml:space="preserve"> до </w:t>
      </w:r>
      <w:proofErr w:type="spellStart"/>
      <w:r w:rsidRPr="00502284">
        <w:rPr>
          <w:rFonts w:ascii="Times New Roman" w:eastAsia="Times New Roman" w:hAnsi="Times New Roman" w:cs="Times New Roman"/>
          <w:b/>
          <w:sz w:val="28"/>
          <w:szCs w:val="28"/>
          <w:lang w:val="ru-RU" w:eastAsia="ru-RU"/>
        </w:rPr>
        <w:t>розділу</w:t>
      </w:r>
      <w:proofErr w:type="spellEnd"/>
      <w:r w:rsidRPr="00502284">
        <w:rPr>
          <w:rFonts w:ascii="Times New Roman" w:eastAsia="Times New Roman" w:hAnsi="Times New Roman" w:cs="Times New Roman"/>
          <w:b/>
          <w:sz w:val="28"/>
          <w:szCs w:val="28"/>
          <w:lang w:val="ru-RU" w:eastAsia="ru-RU"/>
        </w:rPr>
        <w:t xml:space="preserve"> 3</w:t>
      </w:r>
    </w:p>
    <w:p w14:paraId="1827273E" w14:textId="77777777" w:rsidR="00502284" w:rsidRDefault="00502284" w:rsidP="00805B46">
      <w:pPr>
        <w:spacing w:after="0" w:line="360" w:lineRule="auto"/>
        <w:jc w:val="both"/>
        <w:rPr>
          <w:rFonts w:ascii="Times New Roman" w:eastAsia="Times New Roman" w:hAnsi="Times New Roman" w:cs="Times New Roman"/>
          <w:sz w:val="28"/>
          <w:szCs w:val="28"/>
          <w:lang w:val="ru-RU" w:eastAsia="ru-RU"/>
        </w:rPr>
      </w:pPr>
    </w:p>
    <w:p w14:paraId="3119281A" w14:textId="77777777" w:rsidR="00573E41" w:rsidRDefault="00573E41" w:rsidP="00805B46">
      <w:pPr>
        <w:spacing w:after="0" w:line="360" w:lineRule="auto"/>
        <w:jc w:val="both"/>
        <w:rPr>
          <w:rFonts w:ascii="Times New Roman" w:eastAsia="Times New Roman" w:hAnsi="Times New Roman" w:cs="Times New Roman"/>
          <w:sz w:val="28"/>
          <w:szCs w:val="28"/>
          <w:lang w:val="ru-RU" w:eastAsia="ru-RU"/>
        </w:rPr>
      </w:pPr>
    </w:p>
    <w:p w14:paraId="2D24383A" w14:textId="77777777" w:rsidR="0039760E" w:rsidRPr="00504CC0" w:rsidRDefault="0062349D" w:rsidP="000B6C31">
      <w:pPr>
        <w:spacing w:after="0" w:line="360" w:lineRule="auto"/>
        <w:ind w:firstLine="708"/>
        <w:jc w:val="both"/>
        <w:rPr>
          <w:rFonts w:ascii="Times New Roman" w:eastAsia="Times New Roman" w:hAnsi="Times New Roman" w:cs="Times New Roman"/>
          <w:sz w:val="28"/>
          <w:szCs w:val="28"/>
          <w:lang w:val="ru-RU" w:eastAsia="ru-RU"/>
        </w:rPr>
      </w:pPr>
      <w:r w:rsidRPr="00504CC0">
        <w:rPr>
          <w:rFonts w:ascii="Times New Roman" w:eastAsia="Times New Roman" w:hAnsi="Times New Roman" w:cs="Times New Roman"/>
          <w:sz w:val="28"/>
          <w:szCs w:val="28"/>
          <w:lang w:val="ru-RU" w:eastAsia="ru-RU"/>
        </w:rPr>
        <w:t xml:space="preserve">Туризм </w:t>
      </w:r>
      <w:proofErr w:type="spellStart"/>
      <w:r w:rsidRPr="00504CC0">
        <w:rPr>
          <w:rFonts w:ascii="Times New Roman" w:eastAsia="Times New Roman" w:hAnsi="Times New Roman" w:cs="Times New Roman"/>
          <w:sz w:val="28"/>
          <w:szCs w:val="28"/>
          <w:lang w:val="ru-RU" w:eastAsia="ru-RU"/>
        </w:rPr>
        <w:t>сьогодні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вважається</w:t>
      </w:r>
      <w:proofErr w:type="spellEnd"/>
      <w:r w:rsidRPr="00504CC0">
        <w:rPr>
          <w:rFonts w:ascii="Times New Roman" w:eastAsia="Times New Roman" w:hAnsi="Times New Roman" w:cs="Times New Roman"/>
          <w:sz w:val="28"/>
          <w:szCs w:val="28"/>
          <w:lang w:val="ru-RU" w:eastAsia="ru-RU"/>
        </w:rPr>
        <w:t xml:space="preserve"> одним </w:t>
      </w:r>
      <w:proofErr w:type="spellStart"/>
      <w:r w:rsidRPr="00504CC0">
        <w:rPr>
          <w:rFonts w:ascii="Times New Roman" w:eastAsia="Times New Roman" w:hAnsi="Times New Roman" w:cs="Times New Roman"/>
          <w:sz w:val="28"/>
          <w:szCs w:val="28"/>
          <w:lang w:val="ru-RU" w:eastAsia="ru-RU"/>
        </w:rPr>
        <w:t>із</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перспективних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напрямків</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соціально-економічного</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розвитку</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країни</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регіонів</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міст</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Адже</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туристична</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індустрія</w:t>
      </w:r>
      <w:proofErr w:type="spellEnd"/>
      <w:r w:rsidRPr="00504CC0">
        <w:rPr>
          <w:rFonts w:ascii="Times New Roman" w:eastAsia="Times New Roman" w:hAnsi="Times New Roman" w:cs="Times New Roman"/>
          <w:sz w:val="28"/>
          <w:szCs w:val="28"/>
          <w:lang w:val="ru-RU" w:eastAsia="ru-RU"/>
        </w:rPr>
        <w:t xml:space="preserve"> </w:t>
      </w:r>
      <w:proofErr w:type="spellStart"/>
      <w:r w:rsidR="00ED7D75" w:rsidRPr="00504CC0">
        <w:rPr>
          <w:rFonts w:ascii="Times New Roman" w:eastAsia="Times New Roman" w:hAnsi="Times New Roman" w:cs="Times New Roman"/>
          <w:sz w:val="28"/>
          <w:szCs w:val="28"/>
          <w:lang w:val="ru-RU" w:eastAsia="ru-RU"/>
        </w:rPr>
        <w:t>генерує</w:t>
      </w:r>
      <w:proofErr w:type="spellEnd"/>
      <w:r w:rsidR="00ED7D75" w:rsidRPr="00504CC0">
        <w:rPr>
          <w:rFonts w:ascii="Times New Roman" w:eastAsia="Times New Roman" w:hAnsi="Times New Roman" w:cs="Times New Roman"/>
          <w:sz w:val="28"/>
          <w:szCs w:val="28"/>
          <w:lang w:val="ru-RU" w:eastAsia="ru-RU"/>
        </w:rPr>
        <w:t xml:space="preserve"> 11 % валового продукту у</w:t>
      </w:r>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світі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Аналіз</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ситуації</w:t>
      </w:r>
      <w:proofErr w:type="spellEnd"/>
      <w:r w:rsidRPr="00504CC0">
        <w:rPr>
          <w:rFonts w:ascii="Times New Roman" w:eastAsia="Times New Roman" w:hAnsi="Times New Roman" w:cs="Times New Roman"/>
          <w:sz w:val="28"/>
          <w:szCs w:val="28"/>
          <w:lang w:val="ru-RU" w:eastAsia="ru-RU"/>
        </w:rPr>
        <w:t xml:space="preserve"> в </w:t>
      </w:r>
      <w:proofErr w:type="spellStart"/>
      <w:r w:rsidRPr="00504CC0">
        <w:rPr>
          <w:rFonts w:ascii="Times New Roman" w:eastAsia="Times New Roman" w:hAnsi="Times New Roman" w:cs="Times New Roman"/>
          <w:sz w:val="28"/>
          <w:szCs w:val="28"/>
          <w:lang w:val="ru-RU" w:eastAsia="ru-RU"/>
        </w:rPr>
        <w:t>Україні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показує</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що</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туристична</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індустрія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поступово</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розвивається</w:t>
      </w:r>
      <w:proofErr w:type="spellEnd"/>
      <w:r w:rsidRPr="00504CC0">
        <w:rPr>
          <w:rFonts w:ascii="Times New Roman" w:eastAsia="Times New Roman" w:hAnsi="Times New Roman" w:cs="Times New Roman"/>
          <w:sz w:val="28"/>
          <w:szCs w:val="28"/>
          <w:lang w:val="ru-RU" w:eastAsia="ru-RU"/>
        </w:rPr>
        <w:t>,</w:t>
      </w:r>
      <w:r w:rsidR="0039760E" w:rsidRPr="00504CC0">
        <w:rPr>
          <w:rFonts w:ascii="Times New Roman" w:eastAsia="Times New Roman" w:hAnsi="Times New Roman" w:cs="Times New Roman"/>
          <w:sz w:val="28"/>
          <w:szCs w:val="28"/>
          <w:lang w:val="ru-RU" w:eastAsia="ru-RU"/>
        </w:rPr>
        <w:t xml:space="preserve"> </w:t>
      </w:r>
      <w:proofErr w:type="spellStart"/>
      <w:r w:rsidR="0039760E" w:rsidRPr="00504CC0">
        <w:rPr>
          <w:rFonts w:ascii="Times New Roman" w:eastAsia="Times New Roman" w:hAnsi="Times New Roman" w:cs="Times New Roman"/>
          <w:sz w:val="28"/>
          <w:szCs w:val="28"/>
          <w:lang w:val="ru-RU" w:eastAsia="ru-RU"/>
        </w:rPr>
        <w:t>хоча</w:t>
      </w:r>
      <w:proofErr w:type="spellEnd"/>
      <w:r w:rsidR="0039760E" w:rsidRPr="00504CC0">
        <w:rPr>
          <w:rFonts w:ascii="Times New Roman" w:eastAsia="Times New Roman" w:hAnsi="Times New Roman" w:cs="Times New Roman"/>
          <w:sz w:val="28"/>
          <w:szCs w:val="28"/>
          <w:lang w:val="ru-RU" w:eastAsia="ru-RU"/>
        </w:rPr>
        <w:t xml:space="preserve"> не </w:t>
      </w:r>
      <w:proofErr w:type="spellStart"/>
      <w:r w:rsidR="0039760E" w:rsidRPr="00504CC0">
        <w:rPr>
          <w:rFonts w:ascii="Times New Roman" w:eastAsia="Times New Roman" w:hAnsi="Times New Roman" w:cs="Times New Roman"/>
          <w:sz w:val="28"/>
          <w:szCs w:val="28"/>
          <w:lang w:val="ru-RU" w:eastAsia="ru-RU"/>
        </w:rPr>
        <w:t>характеризується</w:t>
      </w:r>
      <w:proofErr w:type="spellEnd"/>
      <w:r w:rsidR="000B6C31" w:rsidRPr="00504CC0">
        <w:rPr>
          <w:rFonts w:ascii="Times New Roman" w:eastAsia="Times New Roman" w:hAnsi="Times New Roman" w:cs="Times New Roman"/>
          <w:sz w:val="28"/>
          <w:szCs w:val="28"/>
          <w:lang w:val="ru-RU" w:eastAsia="ru-RU"/>
        </w:rPr>
        <w:t xml:space="preserve"> </w:t>
      </w:r>
      <w:proofErr w:type="spellStart"/>
      <w:r w:rsidR="0039760E" w:rsidRPr="00504CC0">
        <w:rPr>
          <w:rFonts w:ascii="Times New Roman" w:eastAsia="Times New Roman" w:hAnsi="Times New Roman" w:cs="Times New Roman"/>
          <w:sz w:val="28"/>
          <w:szCs w:val="28"/>
          <w:lang w:val="ru-RU" w:eastAsia="ru-RU"/>
        </w:rPr>
        <w:t>стабільним</w:t>
      </w:r>
      <w:proofErr w:type="spellEnd"/>
      <w:r w:rsidR="0039760E" w:rsidRPr="00504CC0">
        <w:rPr>
          <w:rFonts w:ascii="Times New Roman" w:eastAsia="Times New Roman" w:hAnsi="Times New Roman" w:cs="Times New Roman"/>
          <w:sz w:val="28"/>
          <w:szCs w:val="28"/>
          <w:lang w:val="ru-RU" w:eastAsia="ru-RU"/>
        </w:rPr>
        <w:t xml:space="preserve"> </w:t>
      </w:r>
      <w:proofErr w:type="spellStart"/>
      <w:r w:rsidR="0039760E" w:rsidRPr="00504CC0">
        <w:rPr>
          <w:rFonts w:ascii="Times New Roman" w:eastAsia="Times New Roman" w:hAnsi="Times New Roman" w:cs="Times New Roman"/>
          <w:sz w:val="28"/>
          <w:szCs w:val="28"/>
          <w:lang w:val="ru-RU" w:eastAsia="ru-RU"/>
        </w:rPr>
        <w:t>зростанням</w:t>
      </w:r>
      <w:proofErr w:type="spellEnd"/>
      <w:r w:rsidR="0039760E" w:rsidRPr="00504CC0">
        <w:rPr>
          <w:rFonts w:ascii="Times New Roman" w:eastAsia="Times New Roman" w:hAnsi="Times New Roman" w:cs="Times New Roman"/>
          <w:sz w:val="28"/>
          <w:szCs w:val="28"/>
          <w:lang w:val="ru-RU" w:eastAsia="ru-RU"/>
        </w:rPr>
        <w:t xml:space="preserve">. З </w:t>
      </w:r>
      <w:proofErr w:type="spellStart"/>
      <w:r w:rsidR="0039760E" w:rsidRPr="00504CC0">
        <w:rPr>
          <w:rFonts w:ascii="Times New Roman" w:eastAsia="Times New Roman" w:hAnsi="Times New Roman" w:cs="Times New Roman"/>
          <w:sz w:val="28"/>
          <w:szCs w:val="28"/>
          <w:lang w:val="ru-RU" w:eastAsia="ru-RU"/>
        </w:rPr>
        <w:t>кожним</w:t>
      </w:r>
      <w:proofErr w:type="spellEnd"/>
      <w:r w:rsidR="0039760E" w:rsidRPr="00504CC0">
        <w:rPr>
          <w:rFonts w:ascii="Times New Roman" w:eastAsia="Times New Roman" w:hAnsi="Times New Roman" w:cs="Times New Roman"/>
          <w:sz w:val="28"/>
          <w:szCs w:val="28"/>
          <w:lang w:val="ru-RU" w:eastAsia="ru-RU"/>
        </w:rPr>
        <w:t xml:space="preserve"> роком </w:t>
      </w:r>
      <w:proofErr w:type="spellStart"/>
      <w:r w:rsidR="0039760E" w:rsidRPr="00504CC0">
        <w:rPr>
          <w:rFonts w:ascii="Times New Roman" w:eastAsia="Times New Roman" w:hAnsi="Times New Roman" w:cs="Times New Roman"/>
          <w:sz w:val="28"/>
          <w:szCs w:val="28"/>
          <w:lang w:val="ru-RU" w:eastAsia="ru-RU"/>
        </w:rPr>
        <w:t>розвиток</w:t>
      </w:r>
      <w:proofErr w:type="spellEnd"/>
      <w:r w:rsidR="0039760E" w:rsidRPr="00504CC0">
        <w:rPr>
          <w:rFonts w:ascii="Times New Roman" w:eastAsia="Times New Roman" w:hAnsi="Times New Roman" w:cs="Times New Roman"/>
          <w:sz w:val="28"/>
          <w:szCs w:val="28"/>
          <w:lang w:val="ru-RU" w:eastAsia="ru-RU"/>
        </w:rPr>
        <w:t xml:space="preserve"> туризму в </w:t>
      </w:r>
      <w:proofErr w:type="spellStart"/>
      <w:r w:rsidR="0039760E" w:rsidRPr="00504CC0">
        <w:rPr>
          <w:rFonts w:ascii="Times New Roman" w:eastAsia="Times New Roman" w:hAnsi="Times New Roman" w:cs="Times New Roman"/>
          <w:sz w:val="28"/>
          <w:szCs w:val="28"/>
          <w:lang w:val="ru-RU" w:eastAsia="ru-RU"/>
        </w:rPr>
        <w:t>Україні</w:t>
      </w:r>
      <w:proofErr w:type="spellEnd"/>
      <w:r w:rsidR="0039760E" w:rsidRPr="00504CC0">
        <w:rPr>
          <w:rFonts w:ascii="Times New Roman" w:eastAsia="Times New Roman" w:hAnsi="Times New Roman" w:cs="Times New Roman"/>
          <w:sz w:val="28"/>
          <w:szCs w:val="28"/>
          <w:lang w:val="ru-RU" w:eastAsia="ru-RU"/>
        </w:rPr>
        <w:t xml:space="preserve"> </w:t>
      </w:r>
      <w:proofErr w:type="spellStart"/>
      <w:r w:rsidR="0039760E" w:rsidRPr="00504CC0">
        <w:rPr>
          <w:rFonts w:ascii="Times New Roman" w:eastAsia="Times New Roman" w:hAnsi="Times New Roman" w:cs="Times New Roman"/>
          <w:sz w:val="28"/>
          <w:szCs w:val="28"/>
          <w:lang w:val="ru-RU" w:eastAsia="ru-RU"/>
        </w:rPr>
        <w:t>набуває</w:t>
      </w:r>
      <w:proofErr w:type="spellEnd"/>
      <w:r w:rsidR="0039760E" w:rsidRPr="00504CC0">
        <w:rPr>
          <w:rFonts w:ascii="Times New Roman" w:eastAsia="Times New Roman" w:hAnsi="Times New Roman" w:cs="Times New Roman"/>
          <w:sz w:val="28"/>
          <w:szCs w:val="28"/>
          <w:lang w:val="ru-RU" w:eastAsia="ru-RU"/>
        </w:rPr>
        <w:t xml:space="preserve"> все </w:t>
      </w:r>
      <w:proofErr w:type="spellStart"/>
      <w:r w:rsidR="0039760E" w:rsidRPr="00504CC0">
        <w:rPr>
          <w:rFonts w:ascii="Times New Roman" w:eastAsia="Times New Roman" w:hAnsi="Times New Roman" w:cs="Times New Roman"/>
          <w:sz w:val="28"/>
          <w:szCs w:val="28"/>
          <w:lang w:val="ru-RU" w:eastAsia="ru-RU"/>
        </w:rPr>
        <w:t>більших</w:t>
      </w:r>
      <w:proofErr w:type="spellEnd"/>
      <w:r w:rsidR="0039760E" w:rsidRPr="00504CC0">
        <w:rPr>
          <w:rFonts w:ascii="Times New Roman" w:eastAsia="Times New Roman" w:hAnsi="Times New Roman" w:cs="Times New Roman"/>
          <w:sz w:val="28"/>
          <w:szCs w:val="28"/>
          <w:lang w:val="ru-RU" w:eastAsia="ru-RU"/>
        </w:rPr>
        <w:t xml:space="preserve"> </w:t>
      </w:r>
      <w:proofErr w:type="spellStart"/>
      <w:r w:rsidR="0039760E" w:rsidRPr="00504CC0">
        <w:rPr>
          <w:rFonts w:ascii="Times New Roman" w:eastAsia="Times New Roman" w:hAnsi="Times New Roman" w:cs="Times New Roman"/>
          <w:sz w:val="28"/>
          <w:szCs w:val="28"/>
          <w:lang w:val="ru-RU" w:eastAsia="ru-RU"/>
        </w:rPr>
        <w:t>обертів</w:t>
      </w:r>
      <w:proofErr w:type="spellEnd"/>
      <w:r w:rsidR="0039760E" w:rsidRPr="00504CC0">
        <w:rPr>
          <w:rFonts w:ascii="Times New Roman" w:eastAsia="Times New Roman" w:hAnsi="Times New Roman" w:cs="Times New Roman"/>
          <w:sz w:val="28"/>
          <w:szCs w:val="28"/>
          <w:lang w:val="ru-RU" w:eastAsia="ru-RU"/>
        </w:rPr>
        <w:t xml:space="preserve">. За </w:t>
      </w:r>
      <w:proofErr w:type="spellStart"/>
      <w:r w:rsidR="0039760E" w:rsidRPr="00504CC0">
        <w:rPr>
          <w:rFonts w:ascii="Times New Roman" w:eastAsia="Times New Roman" w:hAnsi="Times New Roman" w:cs="Times New Roman"/>
          <w:sz w:val="28"/>
          <w:szCs w:val="28"/>
          <w:lang w:val="ru-RU" w:eastAsia="ru-RU"/>
        </w:rPr>
        <w:t>минулий</w:t>
      </w:r>
      <w:proofErr w:type="spellEnd"/>
      <w:r w:rsidR="0039760E" w:rsidRPr="00504CC0">
        <w:rPr>
          <w:rFonts w:ascii="Times New Roman" w:eastAsia="Times New Roman" w:hAnsi="Times New Roman" w:cs="Times New Roman"/>
          <w:sz w:val="28"/>
          <w:szCs w:val="28"/>
          <w:lang w:val="ru-RU" w:eastAsia="ru-RU"/>
        </w:rPr>
        <w:t xml:space="preserve"> </w:t>
      </w:r>
      <w:proofErr w:type="spellStart"/>
      <w:r w:rsidR="0039760E" w:rsidRPr="00504CC0">
        <w:rPr>
          <w:rFonts w:ascii="Times New Roman" w:eastAsia="Times New Roman" w:hAnsi="Times New Roman" w:cs="Times New Roman"/>
          <w:sz w:val="28"/>
          <w:szCs w:val="28"/>
          <w:lang w:val="ru-RU" w:eastAsia="ru-RU"/>
        </w:rPr>
        <w:t>рік</w:t>
      </w:r>
      <w:proofErr w:type="spellEnd"/>
      <w:r w:rsidR="0039760E" w:rsidRPr="00504CC0">
        <w:rPr>
          <w:rFonts w:ascii="Times New Roman" w:eastAsia="Times New Roman" w:hAnsi="Times New Roman" w:cs="Times New Roman"/>
          <w:sz w:val="28"/>
          <w:szCs w:val="28"/>
          <w:lang w:val="ru-RU" w:eastAsia="ru-RU"/>
        </w:rPr>
        <w:t xml:space="preserve"> нашу державу </w:t>
      </w:r>
      <w:proofErr w:type="spellStart"/>
      <w:r w:rsidR="0039760E" w:rsidRPr="00504CC0">
        <w:rPr>
          <w:rFonts w:ascii="Times New Roman" w:eastAsia="Times New Roman" w:hAnsi="Times New Roman" w:cs="Times New Roman"/>
          <w:sz w:val="28"/>
          <w:szCs w:val="28"/>
          <w:lang w:val="ru-RU" w:eastAsia="ru-RU"/>
        </w:rPr>
        <w:t>відвідало</w:t>
      </w:r>
      <w:proofErr w:type="spellEnd"/>
      <w:r w:rsidR="0039760E" w:rsidRPr="00504CC0">
        <w:rPr>
          <w:rFonts w:ascii="Times New Roman" w:eastAsia="Times New Roman" w:hAnsi="Times New Roman" w:cs="Times New Roman"/>
          <w:sz w:val="28"/>
          <w:szCs w:val="28"/>
          <w:lang w:val="ru-RU" w:eastAsia="ru-RU"/>
        </w:rPr>
        <w:t xml:space="preserve"> 13 млн. </w:t>
      </w:r>
      <w:proofErr w:type="spellStart"/>
      <w:r w:rsidR="0039760E" w:rsidRPr="00504CC0">
        <w:rPr>
          <w:rFonts w:ascii="Times New Roman" w:eastAsia="Times New Roman" w:hAnsi="Times New Roman" w:cs="Times New Roman"/>
          <w:sz w:val="28"/>
          <w:szCs w:val="28"/>
          <w:lang w:val="ru-RU" w:eastAsia="ru-RU"/>
        </w:rPr>
        <w:t>іноземців</w:t>
      </w:r>
      <w:proofErr w:type="spellEnd"/>
      <w:r w:rsidR="0039760E" w:rsidRPr="00504CC0">
        <w:rPr>
          <w:rFonts w:ascii="Times New Roman" w:eastAsia="Times New Roman" w:hAnsi="Times New Roman" w:cs="Times New Roman"/>
          <w:sz w:val="28"/>
          <w:szCs w:val="28"/>
          <w:lang w:val="ru-RU" w:eastAsia="ru-RU"/>
        </w:rPr>
        <w:t xml:space="preserve">, </w:t>
      </w:r>
      <w:proofErr w:type="spellStart"/>
      <w:r w:rsidR="0039760E" w:rsidRPr="00504CC0">
        <w:rPr>
          <w:rFonts w:ascii="Times New Roman" w:eastAsia="Times New Roman" w:hAnsi="Times New Roman" w:cs="Times New Roman"/>
          <w:sz w:val="28"/>
          <w:szCs w:val="28"/>
          <w:lang w:val="ru-RU" w:eastAsia="ru-RU"/>
        </w:rPr>
        <w:t>більшість</w:t>
      </w:r>
      <w:proofErr w:type="spellEnd"/>
      <w:r w:rsidR="0039760E" w:rsidRPr="00504CC0">
        <w:rPr>
          <w:rFonts w:ascii="Times New Roman" w:eastAsia="Times New Roman" w:hAnsi="Times New Roman" w:cs="Times New Roman"/>
          <w:sz w:val="28"/>
          <w:szCs w:val="28"/>
          <w:lang w:val="ru-RU" w:eastAsia="ru-RU"/>
        </w:rPr>
        <w:t xml:space="preserve"> </w:t>
      </w:r>
      <w:proofErr w:type="spellStart"/>
      <w:r w:rsidR="0039760E" w:rsidRPr="00504CC0">
        <w:rPr>
          <w:rFonts w:ascii="Times New Roman" w:eastAsia="Times New Roman" w:hAnsi="Times New Roman" w:cs="Times New Roman"/>
          <w:sz w:val="28"/>
          <w:szCs w:val="28"/>
          <w:lang w:val="ru-RU" w:eastAsia="ru-RU"/>
        </w:rPr>
        <w:t>яких</w:t>
      </w:r>
      <w:proofErr w:type="spellEnd"/>
      <w:r w:rsidR="0039760E" w:rsidRPr="00504CC0">
        <w:rPr>
          <w:rFonts w:ascii="Times New Roman" w:eastAsia="Times New Roman" w:hAnsi="Times New Roman" w:cs="Times New Roman"/>
          <w:sz w:val="28"/>
          <w:szCs w:val="28"/>
          <w:lang w:val="ru-RU" w:eastAsia="ru-RU"/>
        </w:rPr>
        <w:t xml:space="preserve"> є </w:t>
      </w:r>
      <w:proofErr w:type="spellStart"/>
      <w:r w:rsidR="0039760E" w:rsidRPr="00504CC0">
        <w:rPr>
          <w:rFonts w:ascii="Times New Roman" w:eastAsia="Times New Roman" w:hAnsi="Times New Roman" w:cs="Times New Roman"/>
          <w:sz w:val="28"/>
          <w:szCs w:val="28"/>
          <w:lang w:val="ru-RU" w:eastAsia="ru-RU"/>
        </w:rPr>
        <w:t>громадянами</w:t>
      </w:r>
      <w:proofErr w:type="spellEnd"/>
      <w:r w:rsidR="0039760E" w:rsidRPr="00504CC0">
        <w:rPr>
          <w:rFonts w:ascii="Times New Roman" w:eastAsia="Times New Roman" w:hAnsi="Times New Roman" w:cs="Times New Roman"/>
          <w:sz w:val="28"/>
          <w:szCs w:val="28"/>
          <w:lang w:val="ru-RU" w:eastAsia="ru-RU"/>
        </w:rPr>
        <w:t xml:space="preserve"> СНД, а третина </w:t>
      </w:r>
      <w:proofErr w:type="spellStart"/>
      <w:r w:rsidR="0039760E" w:rsidRPr="00504CC0">
        <w:rPr>
          <w:rFonts w:ascii="Times New Roman" w:eastAsia="Times New Roman" w:hAnsi="Times New Roman" w:cs="Times New Roman"/>
          <w:sz w:val="28"/>
          <w:szCs w:val="28"/>
          <w:lang w:val="ru-RU" w:eastAsia="ru-RU"/>
        </w:rPr>
        <w:t>приїжджає</w:t>
      </w:r>
      <w:proofErr w:type="spellEnd"/>
      <w:r w:rsidR="0039760E" w:rsidRPr="00504CC0">
        <w:rPr>
          <w:rFonts w:ascii="Times New Roman" w:eastAsia="Times New Roman" w:hAnsi="Times New Roman" w:cs="Times New Roman"/>
          <w:sz w:val="28"/>
          <w:szCs w:val="28"/>
          <w:lang w:val="ru-RU" w:eastAsia="ru-RU"/>
        </w:rPr>
        <w:t xml:space="preserve"> з ЄС.</w:t>
      </w:r>
    </w:p>
    <w:p w14:paraId="618DC72F" w14:textId="77777777" w:rsidR="0039760E" w:rsidRPr="00504CC0" w:rsidRDefault="0039760E" w:rsidP="000B6C31">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504CC0">
        <w:rPr>
          <w:rFonts w:ascii="Times New Roman" w:eastAsia="Times New Roman" w:hAnsi="Times New Roman" w:cs="Times New Roman"/>
          <w:sz w:val="28"/>
          <w:szCs w:val="28"/>
          <w:lang w:val="ru-RU" w:eastAsia="ru-RU"/>
        </w:rPr>
        <w:t>Туристична</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галузь</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має</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надзвичайно</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важливе</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значення</w:t>
      </w:r>
      <w:proofErr w:type="spellEnd"/>
      <w:r w:rsidRPr="00504CC0">
        <w:rPr>
          <w:rFonts w:ascii="Times New Roman" w:eastAsia="Times New Roman" w:hAnsi="Times New Roman" w:cs="Times New Roman"/>
          <w:sz w:val="28"/>
          <w:szCs w:val="28"/>
          <w:lang w:val="ru-RU" w:eastAsia="ru-RU"/>
        </w:rPr>
        <w:t xml:space="preserve"> для </w:t>
      </w:r>
      <w:proofErr w:type="spellStart"/>
      <w:r w:rsidRPr="00504CC0">
        <w:rPr>
          <w:rFonts w:ascii="Times New Roman" w:eastAsia="Times New Roman" w:hAnsi="Times New Roman" w:cs="Times New Roman"/>
          <w:sz w:val="28"/>
          <w:szCs w:val="28"/>
          <w:lang w:val="ru-RU" w:eastAsia="ru-RU"/>
        </w:rPr>
        <w:t>економіки</w:t>
      </w:r>
      <w:proofErr w:type="spellEnd"/>
      <w:r w:rsidRPr="00504CC0">
        <w:rPr>
          <w:rFonts w:ascii="Times New Roman" w:eastAsia="Times New Roman" w:hAnsi="Times New Roman" w:cs="Times New Roman"/>
          <w:sz w:val="28"/>
          <w:szCs w:val="28"/>
          <w:lang w:val="ru-RU" w:eastAsia="ru-RU"/>
        </w:rPr>
        <w:t xml:space="preserve"> </w:t>
      </w:r>
      <w:proofErr w:type="spellStart"/>
      <w:r w:rsidR="00ED7D75" w:rsidRPr="00504CC0">
        <w:rPr>
          <w:rFonts w:ascii="Times New Roman" w:eastAsia="Times New Roman" w:hAnsi="Times New Roman" w:cs="Times New Roman"/>
          <w:sz w:val="28"/>
          <w:szCs w:val="28"/>
          <w:lang w:val="ru-RU" w:eastAsia="ru-RU"/>
        </w:rPr>
        <w:t>України</w:t>
      </w:r>
      <w:proofErr w:type="spellEnd"/>
      <w:r w:rsidRPr="00504CC0">
        <w:rPr>
          <w:rFonts w:ascii="Times New Roman" w:eastAsia="Times New Roman" w:hAnsi="Times New Roman" w:cs="Times New Roman"/>
          <w:sz w:val="28"/>
          <w:szCs w:val="28"/>
          <w:lang w:val="ru-RU" w:eastAsia="ru-RU"/>
        </w:rPr>
        <w:t xml:space="preserve">, а </w:t>
      </w:r>
      <w:proofErr w:type="spellStart"/>
      <w:r w:rsidRPr="00504CC0">
        <w:rPr>
          <w:rFonts w:ascii="Times New Roman" w:eastAsia="Times New Roman" w:hAnsi="Times New Roman" w:cs="Times New Roman"/>
          <w:sz w:val="28"/>
          <w:szCs w:val="28"/>
          <w:lang w:val="ru-RU" w:eastAsia="ru-RU"/>
        </w:rPr>
        <w:t>розвиток</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цієї</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сфери</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суспільного</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життя</w:t>
      </w:r>
      <w:proofErr w:type="spellEnd"/>
      <w:r w:rsidRPr="00504CC0">
        <w:rPr>
          <w:rFonts w:ascii="Times New Roman" w:eastAsia="Times New Roman" w:hAnsi="Times New Roman" w:cs="Times New Roman"/>
          <w:sz w:val="28"/>
          <w:szCs w:val="28"/>
          <w:lang w:val="ru-RU" w:eastAsia="ru-RU"/>
        </w:rPr>
        <w:t xml:space="preserve"> повинен стати одним </w:t>
      </w:r>
      <w:proofErr w:type="spellStart"/>
      <w:r w:rsidRPr="00504CC0">
        <w:rPr>
          <w:rFonts w:ascii="Times New Roman" w:eastAsia="Times New Roman" w:hAnsi="Times New Roman" w:cs="Times New Roman"/>
          <w:sz w:val="28"/>
          <w:szCs w:val="28"/>
          <w:lang w:val="ru-RU" w:eastAsia="ru-RU"/>
        </w:rPr>
        <w:t>із</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приоритетних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завдань</w:t>
      </w:r>
      <w:proofErr w:type="spellEnd"/>
      <w:r w:rsidRPr="00504CC0">
        <w:rPr>
          <w:rFonts w:ascii="Times New Roman" w:eastAsia="Times New Roman" w:hAnsi="Times New Roman" w:cs="Times New Roman"/>
          <w:sz w:val="28"/>
          <w:szCs w:val="28"/>
          <w:lang w:val="ru-RU" w:eastAsia="ru-RU"/>
        </w:rPr>
        <w:t xml:space="preserve"> на </w:t>
      </w:r>
      <w:proofErr w:type="spellStart"/>
      <w:r w:rsidRPr="00504CC0">
        <w:rPr>
          <w:rFonts w:ascii="Times New Roman" w:eastAsia="Times New Roman" w:hAnsi="Times New Roman" w:cs="Times New Roman"/>
          <w:sz w:val="28"/>
          <w:szCs w:val="28"/>
          <w:lang w:val="ru-RU" w:eastAsia="ru-RU"/>
        </w:rPr>
        <w:t>найближче</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майбутнє</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Найбільш</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дієвий</w:t>
      </w:r>
      <w:proofErr w:type="spellEnd"/>
      <w:r w:rsidRPr="00504CC0">
        <w:rPr>
          <w:rFonts w:ascii="Times New Roman" w:eastAsia="Times New Roman" w:hAnsi="Times New Roman" w:cs="Times New Roman"/>
          <w:sz w:val="28"/>
          <w:szCs w:val="28"/>
          <w:lang w:val="ru-RU" w:eastAsia="ru-RU"/>
        </w:rPr>
        <w:t xml:space="preserve"> і не </w:t>
      </w:r>
      <w:proofErr w:type="spellStart"/>
      <w:r w:rsidRPr="00504CC0">
        <w:rPr>
          <w:rFonts w:ascii="Times New Roman" w:eastAsia="Times New Roman" w:hAnsi="Times New Roman" w:cs="Times New Roman"/>
          <w:sz w:val="28"/>
          <w:szCs w:val="28"/>
          <w:lang w:val="ru-RU" w:eastAsia="ru-RU"/>
        </w:rPr>
        <w:t>витратний</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варіант</w:t>
      </w:r>
      <w:proofErr w:type="spellEnd"/>
      <w:r w:rsidRPr="00504CC0">
        <w:rPr>
          <w:rFonts w:ascii="Times New Roman" w:eastAsia="Times New Roman" w:hAnsi="Times New Roman" w:cs="Times New Roman"/>
          <w:sz w:val="28"/>
          <w:szCs w:val="28"/>
          <w:lang w:val="ru-RU" w:eastAsia="ru-RU"/>
        </w:rPr>
        <w:t xml:space="preserve"> – </w:t>
      </w:r>
      <w:proofErr w:type="spellStart"/>
      <w:r w:rsidRPr="00504CC0">
        <w:rPr>
          <w:rFonts w:ascii="Times New Roman" w:eastAsia="Times New Roman" w:hAnsi="Times New Roman" w:cs="Times New Roman"/>
          <w:sz w:val="28"/>
          <w:szCs w:val="28"/>
          <w:lang w:val="ru-RU" w:eastAsia="ru-RU"/>
        </w:rPr>
        <w:t>популяризація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нашої</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культури</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звичаїв</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традицій</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Національної</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кухні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серед</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європейців</w:t>
      </w:r>
      <w:proofErr w:type="spellEnd"/>
      <w:r w:rsidRPr="00504CC0">
        <w:rPr>
          <w:rFonts w:ascii="Times New Roman" w:eastAsia="Times New Roman" w:hAnsi="Times New Roman" w:cs="Times New Roman"/>
          <w:sz w:val="28"/>
          <w:szCs w:val="28"/>
          <w:lang w:val="ru-RU" w:eastAsia="ru-RU"/>
        </w:rPr>
        <w:t>.</w:t>
      </w:r>
    </w:p>
    <w:p w14:paraId="171F462B" w14:textId="77777777" w:rsidR="0039760E" w:rsidRPr="00504CC0" w:rsidRDefault="0039760E" w:rsidP="000B6C31">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504CC0">
        <w:rPr>
          <w:rFonts w:ascii="Times New Roman" w:eastAsia="Times New Roman" w:hAnsi="Times New Roman" w:cs="Times New Roman"/>
          <w:sz w:val="28"/>
          <w:szCs w:val="28"/>
          <w:lang w:val="ru-RU" w:eastAsia="ru-RU"/>
        </w:rPr>
        <w:t>Головнними</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зовнішніми</w:t>
      </w:r>
      <w:proofErr w:type="spellEnd"/>
      <w:r w:rsidRPr="00504CC0">
        <w:rPr>
          <w:rFonts w:ascii="Times New Roman" w:eastAsia="Times New Roman" w:hAnsi="Times New Roman" w:cs="Times New Roman"/>
          <w:sz w:val="28"/>
          <w:szCs w:val="28"/>
          <w:lang w:val="ru-RU" w:eastAsia="ru-RU"/>
        </w:rPr>
        <w:t xml:space="preserve"> факторами, </w:t>
      </w:r>
      <w:proofErr w:type="spellStart"/>
      <w:r w:rsidRPr="00504CC0">
        <w:rPr>
          <w:rFonts w:ascii="Times New Roman" w:eastAsia="Times New Roman" w:hAnsi="Times New Roman" w:cs="Times New Roman"/>
          <w:sz w:val="28"/>
          <w:szCs w:val="28"/>
          <w:lang w:val="ru-RU" w:eastAsia="ru-RU"/>
        </w:rPr>
        <w:t>які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стримують</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розвиток</w:t>
      </w:r>
      <w:proofErr w:type="spellEnd"/>
      <w:r w:rsidRPr="00504CC0">
        <w:rPr>
          <w:rFonts w:ascii="Times New Roman" w:eastAsia="Times New Roman" w:hAnsi="Times New Roman" w:cs="Times New Roman"/>
          <w:sz w:val="28"/>
          <w:szCs w:val="28"/>
          <w:lang w:val="ru-RU" w:eastAsia="ru-RU"/>
        </w:rPr>
        <w:t xml:space="preserve"> туризму в </w:t>
      </w:r>
      <w:proofErr w:type="spellStart"/>
      <w:r w:rsidRPr="00504CC0">
        <w:rPr>
          <w:rFonts w:ascii="Times New Roman" w:eastAsia="Times New Roman" w:hAnsi="Times New Roman" w:cs="Times New Roman"/>
          <w:sz w:val="28"/>
          <w:szCs w:val="28"/>
          <w:lang w:val="ru-RU" w:eastAsia="ru-RU"/>
        </w:rPr>
        <w:t>Україні</w:t>
      </w:r>
      <w:proofErr w:type="spellEnd"/>
      <w:r w:rsidRPr="00504CC0">
        <w:rPr>
          <w:rFonts w:ascii="Times New Roman" w:eastAsia="Times New Roman" w:hAnsi="Times New Roman" w:cs="Times New Roman"/>
          <w:sz w:val="28"/>
          <w:szCs w:val="28"/>
          <w:lang w:val="ru-RU" w:eastAsia="ru-RU"/>
        </w:rPr>
        <w:t xml:space="preserve"> є </w:t>
      </w:r>
      <w:proofErr w:type="spellStart"/>
      <w:r w:rsidRPr="00504CC0">
        <w:rPr>
          <w:rFonts w:ascii="Times New Roman" w:eastAsia="Times New Roman" w:hAnsi="Times New Roman" w:cs="Times New Roman"/>
          <w:sz w:val="28"/>
          <w:szCs w:val="28"/>
          <w:lang w:val="ru-RU" w:eastAsia="ru-RU"/>
        </w:rPr>
        <w:t>недієві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економічні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реформи</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несприятливість</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чинних</w:t>
      </w:r>
      <w:proofErr w:type="spellEnd"/>
      <w:r w:rsidRPr="00504CC0">
        <w:rPr>
          <w:rFonts w:ascii="Times New Roman" w:eastAsia="Times New Roman" w:hAnsi="Times New Roman" w:cs="Times New Roman"/>
          <w:sz w:val="28"/>
          <w:szCs w:val="28"/>
          <w:lang w:val="ru-RU" w:eastAsia="ru-RU"/>
        </w:rPr>
        <w:t xml:space="preserve"> умов, для </w:t>
      </w:r>
      <w:proofErr w:type="spellStart"/>
      <w:r w:rsidRPr="00504CC0">
        <w:rPr>
          <w:rFonts w:ascii="Times New Roman" w:eastAsia="Times New Roman" w:hAnsi="Times New Roman" w:cs="Times New Roman"/>
          <w:sz w:val="28"/>
          <w:szCs w:val="28"/>
          <w:lang w:val="ru-RU" w:eastAsia="ru-RU"/>
        </w:rPr>
        <w:t>підприємства</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взагалі</w:t>
      </w:r>
      <w:proofErr w:type="spellEnd"/>
      <w:r w:rsidRPr="00504CC0">
        <w:rPr>
          <w:rFonts w:ascii="Times New Roman" w:eastAsia="Times New Roman" w:hAnsi="Times New Roman" w:cs="Times New Roman"/>
          <w:sz w:val="28"/>
          <w:szCs w:val="28"/>
          <w:lang w:val="ru-RU" w:eastAsia="ru-RU"/>
        </w:rPr>
        <w:t xml:space="preserve"> та </w:t>
      </w:r>
      <w:proofErr w:type="spellStart"/>
      <w:r w:rsidRPr="00504CC0">
        <w:rPr>
          <w:rFonts w:ascii="Times New Roman" w:eastAsia="Times New Roman" w:hAnsi="Times New Roman" w:cs="Times New Roman"/>
          <w:sz w:val="28"/>
          <w:szCs w:val="28"/>
          <w:lang w:val="ru-RU" w:eastAsia="ru-RU"/>
        </w:rPr>
        <w:t>туристичного</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зокрема</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Недосконалість</w:t>
      </w:r>
      <w:proofErr w:type="spellEnd"/>
      <w:r w:rsidRPr="00504CC0">
        <w:rPr>
          <w:rFonts w:ascii="Times New Roman" w:eastAsia="Times New Roman" w:hAnsi="Times New Roman" w:cs="Times New Roman"/>
          <w:sz w:val="28"/>
          <w:szCs w:val="28"/>
          <w:lang w:val="ru-RU" w:eastAsia="ru-RU"/>
        </w:rPr>
        <w:t xml:space="preserve"> </w:t>
      </w:r>
      <w:r w:rsidR="00BF3644" w:rsidRPr="00504CC0">
        <w:rPr>
          <w:rFonts w:ascii="Times New Roman" w:eastAsia="Times New Roman" w:hAnsi="Times New Roman" w:cs="Times New Roman"/>
          <w:sz w:val="28"/>
          <w:szCs w:val="28"/>
          <w:lang w:val="ru-RU" w:eastAsia="ru-RU"/>
        </w:rPr>
        <w:t xml:space="preserve">і </w:t>
      </w:r>
      <w:proofErr w:type="spellStart"/>
      <w:r w:rsidR="00BF3644" w:rsidRPr="00504CC0">
        <w:rPr>
          <w:rFonts w:ascii="Times New Roman" w:eastAsia="Times New Roman" w:hAnsi="Times New Roman" w:cs="Times New Roman"/>
          <w:sz w:val="28"/>
          <w:szCs w:val="28"/>
          <w:lang w:val="ru-RU" w:eastAsia="ru-RU"/>
        </w:rPr>
        <w:t>навіть</w:t>
      </w:r>
      <w:proofErr w:type="spellEnd"/>
      <w:r w:rsidR="00BF3644" w:rsidRPr="00504CC0">
        <w:rPr>
          <w:rFonts w:ascii="Times New Roman" w:eastAsia="Times New Roman" w:hAnsi="Times New Roman" w:cs="Times New Roman"/>
          <w:sz w:val="28"/>
          <w:szCs w:val="28"/>
          <w:lang w:val="ru-RU" w:eastAsia="ru-RU"/>
        </w:rPr>
        <w:t xml:space="preserve"> </w:t>
      </w:r>
      <w:proofErr w:type="spellStart"/>
      <w:r w:rsidR="00BF3644" w:rsidRPr="00504CC0">
        <w:rPr>
          <w:rFonts w:ascii="Times New Roman" w:eastAsia="Times New Roman" w:hAnsi="Times New Roman" w:cs="Times New Roman"/>
          <w:sz w:val="28"/>
          <w:szCs w:val="28"/>
          <w:lang w:val="ru-RU" w:eastAsia="ru-RU"/>
        </w:rPr>
        <w:t>певна</w:t>
      </w:r>
      <w:proofErr w:type="spellEnd"/>
      <w:r w:rsidR="00BF3644" w:rsidRPr="00504CC0">
        <w:rPr>
          <w:rFonts w:ascii="Times New Roman" w:eastAsia="Times New Roman" w:hAnsi="Times New Roman" w:cs="Times New Roman"/>
          <w:sz w:val="28"/>
          <w:szCs w:val="28"/>
          <w:lang w:val="ru-RU" w:eastAsia="ru-RU"/>
        </w:rPr>
        <w:t xml:space="preserve"> </w:t>
      </w:r>
      <w:proofErr w:type="spellStart"/>
      <w:r w:rsidR="00BF3644" w:rsidRPr="00504CC0">
        <w:rPr>
          <w:rFonts w:ascii="Times New Roman" w:eastAsia="Times New Roman" w:hAnsi="Times New Roman" w:cs="Times New Roman"/>
          <w:sz w:val="28"/>
          <w:szCs w:val="28"/>
          <w:lang w:val="ru-RU" w:eastAsia="ru-RU"/>
        </w:rPr>
        <w:t>агресивність</w:t>
      </w:r>
      <w:proofErr w:type="spellEnd"/>
      <w:r w:rsidR="00BF3644" w:rsidRPr="00504CC0">
        <w:rPr>
          <w:rFonts w:ascii="Times New Roman" w:eastAsia="Times New Roman" w:hAnsi="Times New Roman" w:cs="Times New Roman"/>
          <w:sz w:val="28"/>
          <w:szCs w:val="28"/>
          <w:lang w:val="ru-RU" w:eastAsia="ru-RU"/>
        </w:rPr>
        <w:t xml:space="preserve"> нормативно-правового поля і,</w:t>
      </w:r>
      <w:r w:rsidRPr="00504CC0">
        <w:rPr>
          <w:rFonts w:ascii="Times New Roman" w:eastAsia="Times New Roman" w:hAnsi="Times New Roman" w:cs="Times New Roman"/>
          <w:sz w:val="28"/>
          <w:szCs w:val="28"/>
          <w:lang w:val="ru-RU" w:eastAsia="ru-RU"/>
        </w:rPr>
        <w:t xml:space="preserve"> </w:t>
      </w:r>
      <w:r w:rsidR="00BF3644" w:rsidRPr="00504CC0">
        <w:rPr>
          <w:rFonts w:ascii="Times New Roman" w:eastAsia="Times New Roman" w:hAnsi="Times New Roman" w:cs="Times New Roman"/>
          <w:sz w:val="28"/>
          <w:szCs w:val="28"/>
          <w:lang w:val="ru-RU" w:eastAsia="ru-RU"/>
        </w:rPr>
        <w:t xml:space="preserve">як </w:t>
      </w:r>
      <w:proofErr w:type="spellStart"/>
      <w:r w:rsidR="00BF3644" w:rsidRPr="00504CC0">
        <w:rPr>
          <w:rFonts w:ascii="Times New Roman" w:eastAsia="Times New Roman" w:hAnsi="Times New Roman" w:cs="Times New Roman"/>
          <w:sz w:val="28"/>
          <w:szCs w:val="28"/>
          <w:lang w:val="ru-RU" w:eastAsia="ru-RU"/>
        </w:rPr>
        <w:t>наслідок</w:t>
      </w:r>
      <w:proofErr w:type="spellEnd"/>
      <w:r w:rsidR="00BF3644" w:rsidRPr="00504CC0">
        <w:rPr>
          <w:rFonts w:ascii="Times New Roman" w:eastAsia="Times New Roman" w:hAnsi="Times New Roman" w:cs="Times New Roman"/>
          <w:sz w:val="28"/>
          <w:szCs w:val="28"/>
          <w:lang w:val="ru-RU" w:eastAsia="ru-RU"/>
        </w:rPr>
        <w:t xml:space="preserve">, </w:t>
      </w:r>
      <w:proofErr w:type="spellStart"/>
      <w:r w:rsidR="00BF3644" w:rsidRPr="00504CC0">
        <w:rPr>
          <w:rFonts w:ascii="Times New Roman" w:eastAsia="Times New Roman" w:hAnsi="Times New Roman" w:cs="Times New Roman"/>
          <w:sz w:val="28"/>
          <w:szCs w:val="28"/>
          <w:lang w:val="ru-RU" w:eastAsia="ru-RU"/>
        </w:rPr>
        <w:t>відсутність</w:t>
      </w:r>
      <w:proofErr w:type="spellEnd"/>
      <w:r w:rsidR="00BF3644" w:rsidRPr="00504CC0">
        <w:rPr>
          <w:rFonts w:ascii="Times New Roman" w:eastAsia="Times New Roman" w:hAnsi="Times New Roman" w:cs="Times New Roman"/>
          <w:sz w:val="28"/>
          <w:szCs w:val="28"/>
          <w:lang w:val="ru-RU" w:eastAsia="ru-RU"/>
        </w:rPr>
        <w:t xml:space="preserve"> </w:t>
      </w:r>
      <w:proofErr w:type="spellStart"/>
      <w:r w:rsidR="00BF3644" w:rsidRPr="00504CC0">
        <w:rPr>
          <w:rFonts w:ascii="Times New Roman" w:eastAsia="Times New Roman" w:hAnsi="Times New Roman" w:cs="Times New Roman"/>
          <w:sz w:val="28"/>
          <w:szCs w:val="28"/>
          <w:lang w:val="ru-RU" w:eastAsia="ru-RU"/>
        </w:rPr>
        <w:t>необхідних</w:t>
      </w:r>
      <w:proofErr w:type="spellEnd"/>
      <w:r w:rsidR="00BF3644" w:rsidRPr="00504CC0">
        <w:rPr>
          <w:rFonts w:ascii="Times New Roman" w:eastAsia="Times New Roman" w:hAnsi="Times New Roman" w:cs="Times New Roman"/>
          <w:sz w:val="28"/>
          <w:szCs w:val="28"/>
          <w:lang w:val="ru-RU" w:eastAsia="ru-RU"/>
        </w:rPr>
        <w:t xml:space="preserve"> </w:t>
      </w:r>
      <w:proofErr w:type="spellStart"/>
      <w:r w:rsidR="00BF3644" w:rsidRPr="00504CC0">
        <w:rPr>
          <w:rFonts w:ascii="Times New Roman" w:eastAsia="Times New Roman" w:hAnsi="Times New Roman" w:cs="Times New Roman"/>
          <w:sz w:val="28"/>
          <w:szCs w:val="28"/>
          <w:lang w:val="ru-RU" w:eastAsia="ru-RU"/>
        </w:rPr>
        <w:t>інвестицій</w:t>
      </w:r>
      <w:proofErr w:type="spellEnd"/>
      <w:r w:rsidR="00BF3644" w:rsidRPr="00504CC0">
        <w:rPr>
          <w:rFonts w:ascii="Times New Roman" w:eastAsia="Times New Roman" w:hAnsi="Times New Roman" w:cs="Times New Roman"/>
          <w:sz w:val="28"/>
          <w:szCs w:val="28"/>
          <w:lang w:val="ru-RU" w:eastAsia="ru-RU"/>
        </w:rPr>
        <w:t xml:space="preserve"> для </w:t>
      </w:r>
      <w:proofErr w:type="spellStart"/>
      <w:r w:rsidR="00BF3644" w:rsidRPr="00504CC0">
        <w:rPr>
          <w:rFonts w:ascii="Times New Roman" w:eastAsia="Times New Roman" w:hAnsi="Times New Roman" w:cs="Times New Roman"/>
          <w:sz w:val="28"/>
          <w:szCs w:val="28"/>
          <w:lang w:val="ru-RU" w:eastAsia="ru-RU"/>
        </w:rPr>
        <w:t>розвитку</w:t>
      </w:r>
      <w:proofErr w:type="spellEnd"/>
      <w:r w:rsidR="00BF3644" w:rsidRPr="00504CC0">
        <w:rPr>
          <w:rFonts w:ascii="Times New Roman" w:eastAsia="Times New Roman" w:hAnsi="Times New Roman" w:cs="Times New Roman"/>
          <w:sz w:val="28"/>
          <w:szCs w:val="28"/>
          <w:lang w:val="ru-RU" w:eastAsia="ru-RU"/>
        </w:rPr>
        <w:t xml:space="preserve"> туризму – як </w:t>
      </w:r>
      <w:proofErr w:type="spellStart"/>
      <w:r w:rsidR="00BF3644" w:rsidRPr="00504CC0">
        <w:rPr>
          <w:rFonts w:ascii="Times New Roman" w:eastAsia="Times New Roman" w:hAnsi="Times New Roman" w:cs="Times New Roman"/>
          <w:sz w:val="28"/>
          <w:szCs w:val="28"/>
          <w:lang w:val="ru-RU" w:eastAsia="ru-RU"/>
        </w:rPr>
        <w:t>внутрішніх</w:t>
      </w:r>
      <w:proofErr w:type="spellEnd"/>
      <w:r w:rsidR="00BF3644" w:rsidRPr="00504CC0">
        <w:rPr>
          <w:rFonts w:ascii="Times New Roman" w:eastAsia="Times New Roman" w:hAnsi="Times New Roman" w:cs="Times New Roman"/>
          <w:sz w:val="28"/>
          <w:szCs w:val="28"/>
          <w:lang w:val="ru-RU" w:eastAsia="ru-RU"/>
        </w:rPr>
        <w:t xml:space="preserve"> (через </w:t>
      </w:r>
      <w:proofErr w:type="spellStart"/>
      <w:r w:rsidR="00BF3644" w:rsidRPr="00504CC0">
        <w:rPr>
          <w:rFonts w:ascii="Times New Roman" w:eastAsia="Times New Roman" w:hAnsi="Times New Roman" w:cs="Times New Roman"/>
          <w:sz w:val="28"/>
          <w:szCs w:val="28"/>
          <w:lang w:val="ru-RU" w:eastAsia="ru-RU"/>
        </w:rPr>
        <w:t>тривалу</w:t>
      </w:r>
      <w:proofErr w:type="spellEnd"/>
      <w:r w:rsidR="00BF3644" w:rsidRPr="00504CC0">
        <w:rPr>
          <w:rFonts w:ascii="Times New Roman" w:eastAsia="Times New Roman" w:hAnsi="Times New Roman" w:cs="Times New Roman"/>
          <w:sz w:val="28"/>
          <w:szCs w:val="28"/>
          <w:lang w:val="ru-RU" w:eastAsia="ru-RU"/>
        </w:rPr>
        <w:t xml:space="preserve"> </w:t>
      </w:r>
      <w:proofErr w:type="spellStart"/>
      <w:r w:rsidR="00BF3644" w:rsidRPr="00504CC0">
        <w:rPr>
          <w:rFonts w:ascii="Times New Roman" w:eastAsia="Times New Roman" w:hAnsi="Times New Roman" w:cs="Times New Roman"/>
          <w:sz w:val="28"/>
          <w:szCs w:val="28"/>
          <w:lang w:val="ru-RU" w:eastAsia="ru-RU"/>
        </w:rPr>
        <w:t>економічну</w:t>
      </w:r>
      <w:proofErr w:type="spellEnd"/>
      <w:r w:rsidR="00BF3644" w:rsidRPr="00504CC0">
        <w:rPr>
          <w:rFonts w:ascii="Times New Roman" w:eastAsia="Times New Roman" w:hAnsi="Times New Roman" w:cs="Times New Roman"/>
          <w:sz w:val="28"/>
          <w:szCs w:val="28"/>
          <w:lang w:val="ru-RU" w:eastAsia="ru-RU"/>
        </w:rPr>
        <w:t xml:space="preserve"> кризу), так і </w:t>
      </w:r>
      <w:proofErr w:type="spellStart"/>
      <w:r w:rsidR="00BF3644" w:rsidRPr="00504CC0">
        <w:rPr>
          <w:rFonts w:ascii="Times New Roman" w:eastAsia="Times New Roman" w:hAnsi="Times New Roman" w:cs="Times New Roman"/>
          <w:sz w:val="28"/>
          <w:szCs w:val="28"/>
          <w:lang w:val="ru-RU" w:eastAsia="ru-RU"/>
        </w:rPr>
        <w:t>іноземних</w:t>
      </w:r>
      <w:proofErr w:type="spellEnd"/>
      <w:r w:rsidR="00BF3644" w:rsidRPr="00504CC0">
        <w:rPr>
          <w:rFonts w:ascii="Times New Roman" w:eastAsia="Times New Roman" w:hAnsi="Times New Roman" w:cs="Times New Roman"/>
          <w:sz w:val="28"/>
          <w:szCs w:val="28"/>
          <w:lang w:val="ru-RU" w:eastAsia="ru-RU"/>
        </w:rPr>
        <w:t xml:space="preserve"> (через </w:t>
      </w:r>
      <w:proofErr w:type="spellStart"/>
      <w:r w:rsidR="00BF3644" w:rsidRPr="00504CC0">
        <w:rPr>
          <w:rFonts w:ascii="Times New Roman" w:eastAsia="Times New Roman" w:hAnsi="Times New Roman" w:cs="Times New Roman"/>
          <w:sz w:val="28"/>
          <w:szCs w:val="28"/>
          <w:lang w:val="ru-RU" w:eastAsia="ru-RU"/>
        </w:rPr>
        <w:t>несприятливий</w:t>
      </w:r>
      <w:proofErr w:type="spellEnd"/>
      <w:r w:rsidR="00BF3644" w:rsidRPr="00504CC0">
        <w:rPr>
          <w:rFonts w:ascii="Times New Roman" w:eastAsia="Times New Roman" w:hAnsi="Times New Roman" w:cs="Times New Roman"/>
          <w:sz w:val="28"/>
          <w:szCs w:val="28"/>
          <w:lang w:val="ru-RU" w:eastAsia="ru-RU"/>
        </w:rPr>
        <w:t xml:space="preserve"> </w:t>
      </w:r>
      <w:proofErr w:type="spellStart"/>
      <w:r w:rsidR="00BF3644" w:rsidRPr="00504CC0">
        <w:rPr>
          <w:rFonts w:ascii="Times New Roman" w:eastAsia="Times New Roman" w:hAnsi="Times New Roman" w:cs="Times New Roman"/>
          <w:sz w:val="28"/>
          <w:szCs w:val="28"/>
          <w:lang w:val="ru-RU" w:eastAsia="ru-RU"/>
        </w:rPr>
        <w:t>інвестиційний</w:t>
      </w:r>
      <w:proofErr w:type="spellEnd"/>
      <w:r w:rsidR="00BF3644" w:rsidRPr="00504CC0">
        <w:rPr>
          <w:rFonts w:ascii="Times New Roman" w:eastAsia="Times New Roman" w:hAnsi="Times New Roman" w:cs="Times New Roman"/>
          <w:sz w:val="28"/>
          <w:szCs w:val="28"/>
          <w:lang w:val="ru-RU" w:eastAsia="ru-RU"/>
        </w:rPr>
        <w:t xml:space="preserve"> </w:t>
      </w:r>
      <w:proofErr w:type="spellStart"/>
      <w:r w:rsidR="00BF3644" w:rsidRPr="00504CC0">
        <w:rPr>
          <w:rFonts w:ascii="Times New Roman" w:eastAsia="Times New Roman" w:hAnsi="Times New Roman" w:cs="Times New Roman"/>
          <w:sz w:val="28"/>
          <w:szCs w:val="28"/>
          <w:lang w:val="ru-RU" w:eastAsia="ru-RU"/>
        </w:rPr>
        <w:t>клімат</w:t>
      </w:r>
      <w:proofErr w:type="spellEnd"/>
      <w:r w:rsidR="00BF3644" w:rsidRPr="00504CC0">
        <w:rPr>
          <w:rFonts w:ascii="Times New Roman" w:eastAsia="Times New Roman" w:hAnsi="Times New Roman" w:cs="Times New Roman"/>
          <w:sz w:val="28"/>
          <w:szCs w:val="28"/>
          <w:lang w:val="ru-RU" w:eastAsia="ru-RU"/>
        </w:rPr>
        <w:t>).</w:t>
      </w:r>
    </w:p>
    <w:p w14:paraId="25D3AF46" w14:textId="77777777" w:rsidR="00BF3644" w:rsidRPr="00504CC0" w:rsidRDefault="00BF3644" w:rsidP="000B6C31">
      <w:pPr>
        <w:spacing w:after="0" w:line="360" w:lineRule="auto"/>
        <w:ind w:firstLine="708"/>
        <w:jc w:val="both"/>
        <w:rPr>
          <w:rFonts w:ascii="Times New Roman" w:eastAsia="Times New Roman" w:hAnsi="Times New Roman" w:cs="Times New Roman"/>
          <w:sz w:val="28"/>
          <w:szCs w:val="28"/>
          <w:lang w:val="ru-RU" w:eastAsia="ru-RU"/>
        </w:rPr>
      </w:pPr>
      <w:proofErr w:type="spellStart"/>
      <w:r w:rsidRPr="00504CC0">
        <w:rPr>
          <w:rFonts w:ascii="Times New Roman" w:eastAsia="Times New Roman" w:hAnsi="Times New Roman" w:cs="Times New Roman"/>
          <w:sz w:val="28"/>
          <w:szCs w:val="28"/>
          <w:lang w:val="ru-RU" w:eastAsia="ru-RU"/>
        </w:rPr>
        <w:t>Головним</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завданням</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державної</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політики</w:t>
      </w:r>
      <w:proofErr w:type="spellEnd"/>
      <w:r w:rsidRPr="00504CC0">
        <w:rPr>
          <w:rFonts w:ascii="Times New Roman" w:eastAsia="Times New Roman" w:hAnsi="Times New Roman" w:cs="Times New Roman"/>
          <w:sz w:val="28"/>
          <w:szCs w:val="28"/>
          <w:lang w:val="ru-RU" w:eastAsia="ru-RU"/>
        </w:rPr>
        <w:t xml:space="preserve"> в </w:t>
      </w:r>
      <w:proofErr w:type="spellStart"/>
      <w:r w:rsidRPr="00504CC0">
        <w:rPr>
          <w:rFonts w:ascii="Times New Roman" w:eastAsia="Times New Roman" w:hAnsi="Times New Roman" w:cs="Times New Roman"/>
          <w:sz w:val="28"/>
          <w:szCs w:val="28"/>
          <w:lang w:val="ru-RU" w:eastAsia="ru-RU"/>
        </w:rPr>
        <w:t>туристичній</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сфері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стає</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підвищення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якості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національних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туристичних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послуг</w:t>
      </w:r>
      <w:proofErr w:type="spellEnd"/>
      <w:r w:rsidRPr="00504CC0">
        <w:rPr>
          <w:rFonts w:ascii="Times New Roman" w:eastAsia="Times New Roman" w:hAnsi="Times New Roman" w:cs="Times New Roman"/>
          <w:sz w:val="28"/>
          <w:szCs w:val="28"/>
          <w:lang w:val="ru-RU" w:eastAsia="ru-RU"/>
        </w:rPr>
        <w:t xml:space="preserve"> до </w:t>
      </w:r>
      <w:proofErr w:type="spellStart"/>
      <w:r w:rsidRPr="00504CC0">
        <w:rPr>
          <w:rFonts w:ascii="Times New Roman" w:eastAsia="Times New Roman" w:hAnsi="Times New Roman" w:cs="Times New Roman"/>
          <w:sz w:val="28"/>
          <w:szCs w:val="28"/>
          <w:lang w:val="ru-RU" w:eastAsia="ru-RU"/>
        </w:rPr>
        <w:t>рівня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міжнародних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стандартів</w:t>
      </w:r>
      <w:proofErr w:type="spellEnd"/>
      <w:r w:rsidRPr="00504CC0">
        <w:rPr>
          <w:rFonts w:ascii="Times New Roman" w:eastAsia="Times New Roman" w:hAnsi="Times New Roman" w:cs="Times New Roman"/>
          <w:sz w:val="28"/>
          <w:szCs w:val="28"/>
          <w:lang w:val="ru-RU" w:eastAsia="ru-RU"/>
        </w:rPr>
        <w:t xml:space="preserve"> та </w:t>
      </w:r>
      <w:proofErr w:type="spellStart"/>
      <w:r w:rsidRPr="00504CC0">
        <w:rPr>
          <w:rFonts w:ascii="Times New Roman" w:eastAsia="Times New Roman" w:hAnsi="Times New Roman" w:cs="Times New Roman"/>
          <w:sz w:val="28"/>
          <w:szCs w:val="28"/>
          <w:lang w:val="ru-RU" w:eastAsia="ru-RU"/>
        </w:rPr>
        <w:t>формування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іміджу</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України</w:t>
      </w:r>
      <w:proofErr w:type="spellEnd"/>
      <w:r w:rsidR="00C9195E" w:rsidRPr="00504CC0">
        <w:rPr>
          <w:rFonts w:ascii="Times New Roman" w:eastAsia="Times New Roman" w:hAnsi="Times New Roman" w:cs="Times New Roman"/>
          <w:sz w:val="28"/>
          <w:szCs w:val="28"/>
          <w:lang w:val="ru-RU" w:eastAsia="ru-RU"/>
        </w:rPr>
        <w:t xml:space="preserve"> </w:t>
      </w:r>
      <w:r w:rsidRPr="00504CC0">
        <w:rPr>
          <w:rFonts w:ascii="Times New Roman" w:eastAsia="Times New Roman" w:hAnsi="Times New Roman" w:cs="Times New Roman"/>
          <w:sz w:val="28"/>
          <w:szCs w:val="28"/>
          <w:lang w:val="ru-RU" w:eastAsia="ru-RU"/>
        </w:rPr>
        <w:t xml:space="preserve">як </w:t>
      </w:r>
      <w:proofErr w:type="spellStart"/>
      <w:r w:rsidRPr="00504CC0">
        <w:rPr>
          <w:rFonts w:ascii="Times New Roman" w:eastAsia="Times New Roman" w:hAnsi="Times New Roman" w:cs="Times New Roman"/>
          <w:sz w:val="28"/>
          <w:szCs w:val="28"/>
          <w:lang w:val="ru-RU" w:eastAsia="ru-RU"/>
        </w:rPr>
        <w:t>туристичної</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держави</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Реалізація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цих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пріоритетів</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передбачає</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розширення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договірних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міжнародних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відносин</w:t>
      </w:r>
      <w:proofErr w:type="spellEnd"/>
      <w:r w:rsidRPr="00504CC0">
        <w:rPr>
          <w:rFonts w:ascii="Times New Roman" w:eastAsia="Times New Roman" w:hAnsi="Times New Roman" w:cs="Times New Roman"/>
          <w:sz w:val="28"/>
          <w:szCs w:val="28"/>
          <w:lang w:val="ru-RU" w:eastAsia="ru-RU"/>
        </w:rPr>
        <w:t xml:space="preserve"> у </w:t>
      </w:r>
      <w:proofErr w:type="spellStart"/>
      <w:r w:rsidRPr="00504CC0">
        <w:rPr>
          <w:rFonts w:ascii="Times New Roman" w:eastAsia="Times New Roman" w:hAnsi="Times New Roman" w:cs="Times New Roman"/>
          <w:sz w:val="28"/>
          <w:szCs w:val="28"/>
          <w:lang w:val="ru-RU" w:eastAsia="ru-RU"/>
        </w:rPr>
        <w:t>галузі</w:t>
      </w:r>
      <w:proofErr w:type="spellEnd"/>
      <w:r w:rsidRPr="00504CC0">
        <w:rPr>
          <w:rFonts w:ascii="Times New Roman" w:eastAsia="Times New Roman" w:hAnsi="Times New Roman" w:cs="Times New Roman"/>
          <w:sz w:val="28"/>
          <w:szCs w:val="28"/>
          <w:lang w:val="ru-RU" w:eastAsia="ru-RU"/>
        </w:rPr>
        <w:t xml:space="preserve"> туризму, а також </w:t>
      </w:r>
      <w:proofErr w:type="spellStart"/>
      <w:r w:rsidRPr="00504CC0">
        <w:rPr>
          <w:rFonts w:ascii="Times New Roman" w:eastAsia="Times New Roman" w:hAnsi="Times New Roman" w:cs="Times New Roman"/>
          <w:sz w:val="28"/>
          <w:szCs w:val="28"/>
          <w:lang w:val="ru-RU" w:eastAsia="ru-RU"/>
        </w:rPr>
        <w:t>поширення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інформації</w:t>
      </w:r>
      <w:proofErr w:type="spellEnd"/>
      <w:r w:rsidRPr="00504CC0">
        <w:rPr>
          <w:rFonts w:ascii="Times New Roman" w:eastAsia="Times New Roman" w:hAnsi="Times New Roman" w:cs="Times New Roman"/>
          <w:sz w:val="28"/>
          <w:szCs w:val="28"/>
          <w:lang w:val="ru-RU" w:eastAsia="ru-RU"/>
        </w:rPr>
        <w:t xml:space="preserve"> про </w:t>
      </w:r>
      <w:proofErr w:type="spellStart"/>
      <w:r w:rsidRPr="00504CC0">
        <w:rPr>
          <w:rFonts w:ascii="Times New Roman" w:eastAsia="Times New Roman" w:hAnsi="Times New Roman" w:cs="Times New Roman"/>
          <w:sz w:val="28"/>
          <w:szCs w:val="28"/>
          <w:lang w:val="ru-RU" w:eastAsia="ru-RU"/>
        </w:rPr>
        <w:t>Україну</w:t>
      </w:r>
      <w:proofErr w:type="spellEnd"/>
      <w:r w:rsidRPr="00504CC0">
        <w:rPr>
          <w:rFonts w:ascii="Times New Roman" w:eastAsia="Times New Roman" w:hAnsi="Times New Roman" w:cs="Times New Roman"/>
          <w:sz w:val="28"/>
          <w:szCs w:val="28"/>
          <w:lang w:val="ru-RU" w:eastAsia="ru-RU"/>
        </w:rPr>
        <w:t xml:space="preserve"> і </w:t>
      </w:r>
      <w:proofErr w:type="spellStart"/>
      <w:r w:rsidRPr="00504CC0">
        <w:rPr>
          <w:rFonts w:ascii="Times New Roman" w:eastAsia="Times New Roman" w:hAnsi="Times New Roman" w:cs="Times New Roman"/>
          <w:sz w:val="28"/>
          <w:szCs w:val="28"/>
          <w:lang w:val="ru-RU" w:eastAsia="ru-RU"/>
        </w:rPr>
        <w:t>її</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туристичні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можливості</w:t>
      </w:r>
      <w:proofErr w:type="spellEnd"/>
      <w:r w:rsidRPr="00504CC0">
        <w:rPr>
          <w:rFonts w:ascii="Times New Roman" w:eastAsia="Times New Roman" w:hAnsi="Times New Roman" w:cs="Times New Roman"/>
          <w:sz w:val="28"/>
          <w:szCs w:val="28"/>
          <w:lang w:val="ru-RU" w:eastAsia="ru-RU"/>
        </w:rPr>
        <w:t xml:space="preserve"> на </w:t>
      </w:r>
      <w:proofErr w:type="spellStart"/>
      <w:r w:rsidRPr="00504CC0">
        <w:rPr>
          <w:rFonts w:ascii="Times New Roman" w:eastAsia="Times New Roman" w:hAnsi="Times New Roman" w:cs="Times New Roman"/>
          <w:sz w:val="28"/>
          <w:szCs w:val="28"/>
          <w:lang w:val="ru-RU" w:eastAsia="ru-RU"/>
        </w:rPr>
        <w:t>внутрішньому</w:t>
      </w:r>
      <w:proofErr w:type="spellEnd"/>
      <w:r w:rsidRPr="00504CC0">
        <w:rPr>
          <w:rFonts w:ascii="Times New Roman" w:eastAsia="Times New Roman" w:hAnsi="Times New Roman" w:cs="Times New Roman"/>
          <w:sz w:val="28"/>
          <w:szCs w:val="28"/>
          <w:lang w:val="ru-RU" w:eastAsia="ru-RU"/>
        </w:rPr>
        <w:t xml:space="preserve"> і </w:t>
      </w:r>
      <w:proofErr w:type="spellStart"/>
      <w:r w:rsidRPr="00504CC0">
        <w:rPr>
          <w:rFonts w:ascii="Times New Roman" w:eastAsia="Times New Roman" w:hAnsi="Times New Roman" w:cs="Times New Roman"/>
          <w:sz w:val="28"/>
          <w:szCs w:val="28"/>
          <w:lang w:val="ru-RU" w:eastAsia="ru-RU"/>
        </w:rPr>
        <w:t>міжнародному</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туристичних</w:t>
      </w:r>
      <w:proofErr w:type="spellEnd"/>
      <w:r w:rsidRPr="00504CC0">
        <w:rPr>
          <w:rFonts w:ascii="Times New Roman" w:eastAsia="Times New Roman" w:hAnsi="Times New Roman" w:cs="Times New Roman"/>
          <w:sz w:val="28"/>
          <w:szCs w:val="28"/>
          <w:lang w:val="ru-RU" w:eastAsia="ru-RU"/>
        </w:rPr>
        <w:t xml:space="preserve"> ринках.</w:t>
      </w:r>
    </w:p>
    <w:p w14:paraId="44F7C721" w14:textId="77777777" w:rsidR="009873F4" w:rsidRPr="00504CC0" w:rsidRDefault="009873F4" w:rsidP="000B6C31">
      <w:pPr>
        <w:spacing w:after="0" w:line="360" w:lineRule="auto"/>
        <w:ind w:firstLine="708"/>
        <w:jc w:val="both"/>
        <w:rPr>
          <w:rFonts w:ascii="Times New Roman" w:eastAsia="Times New Roman" w:hAnsi="Times New Roman" w:cs="Times New Roman"/>
          <w:sz w:val="28"/>
          <w:szCs w:val="28"/>
          <w:lang w:val="ru-RU" w:eastAsia="ru-RU"/>
        </w:rPr>
      </w:pPr>
    </w:p>
    <w:p w14:paraId="709F0764" w14:textId="77777777" w:rsidR="009873F4" w:rsidRPr="00504CC0" w:rsidRDefault="009873F4">
      <w:pPr>
        <w:rPr>
          <w:rFonts w:ascii="Times New Roman" w:eastAsia="Times New Roman" w:hAnsi="Times New Roman" w:cs="Times New Roman"/>
          <w:sz w:val="28"/>
          <w:szCs w:val="28"/>
          <w:lang w:val="ru-RU" w:eastAsia="ru-RU"/>
        </w:rPr>
      </w:pPr>
      <w:r w:rsidRPr="00504CC0">
        <w:rPr>
          <w:rFonts w:ascii="Times New Roman" w:eastAsia="Times New Roman" w:hAnsi="Times New Roman" w:cs="Times New Roman"/>
          <w:sz w:val="28"/>
          <w:szCs w:val="28"/>
          <w:lang w:val="ru-RU" w:eastAsia="ru-RU"/>
        </w:rPr>
        <w:br w:type="page"/>
      </w:r>
    </w:p>
    <w:p w14:paraId="1FEB6F55" w14:textId="77777777" w:rsidR="009873F4" w:rsidRPr="00504CC0" w:rsidRDefault="009873F4" w:rsidP="009873F4">
      <w:pPr>
        <w:spacing w:after="0" w:line="360" w:lineRule="auto"/>
        <w:ind w:firstLine="708"/>
        <w:jc w:val="center"/>
        <w:rPr>
          <w:rFonts w:ascii="Times New Roman" w:eastAsia="Times New Roman" w:hAnsi="Times New Roman" w:cs="Times New Roman"/>
          <w:b/>
          <w:sz w:val="28"/>
          <w:szCs w:val="28"/>
          <w:lang w:val="ru-RU" w:eastAsia="ru-RU"/>
        </w:rPr>
      </w:pPr>
      <w:r w:rsidRPr="00504CC0">
        <w:rPr>
          <w:rFonts w:ascii="Times New Roman" w:eastAsia="Times New Roman" w:hAnsi="Times New Roman" w:cs="Times New Roman"/>
          <w:b/>
          <w:sz w:val="28"/>
          <w:szCs w:val="28"/>
          <w:lang w:val="ru-RU" w:eastAsia="ru-RU"/>
        </w:rPr>
        <w:lastRenderedPageBreak/>
        <w:t>ВИСНОВКИ</w:t>
      </w:r>
    </w:p>
    <w:p w14:paraId="261AC7DA" w14:textId="77777777" w:rsidR="009873F4" w:rsidRPr="00504CC0" w:rsidRDefault="009873F4" w:rsidP="009873F4">
      <w:pPr>
        <w:spacing w:after="0" w:line="360" w:lineRule="auto"/>
        <w:ind w:firstLine="708"/>
        <w:jc w:val="center"/>
        <w:rPr>
          <w:rFonts w:ascii="Times New Roman" w:eastAsia="Times New Roman" w:hAnsi="Times New Roman" w:cs="Times New Roman"/>
          <w:b/>
          <w:sz w:val="28"/>
          <w:szCs w:val="28"/>
          <w:lang w:val="ru-RU" w:eastAsia="ru-RU"/>
        </w:rPr>
      </w:pPr>
    </w:p>
    <w:p w14:paraId="6C71C3F8" w14:textId="77777777" w:rsidR="00DF19EB" w:rsidRPr="00504CC0" w:rsidRDefault="00DF19EB" w:rsidP="009873F4">
      <w:pPr>
        <w:spacing w:after="0" w:line="360" w:lineRule="auto"/>
        <w:ind w:firstLine="708"/>
        <w:jc w:val="center"/>
        <w:rPr>
          <w:rFonts w:ascii="Times New Roman" w:eastAsia="Times New Roman" w:hAnsi="Times New Roman" w:cs="Times New Roman"/>
          <w:b/>
          <w:sz w:val="28"/>
          <w:szCs w:val="28"/>
          <w:lang w:val="ru-RU" w:eastAsia="ru-RU"/>
        </w:rPr>
      </w:pPr>
    </w:p>
    <w:p w14:paraId="6377EFC3" w14:textId="77777777" w:rsidR="000D1EFE" w:rsidRPr="00504CC0" w:rsidRDefault="000D1EFE" w:rsidP="001B3B51">
      <w:pPr>
        <w:spacing w:after="0" w:line="360" w:lineRule="auto"/>
        <w:ind w:firstLine="709"/>
        <w:jc w:val="both"/>
        <w:rPr>
          <w:rFonts w:ascii="Times New Roman" w:hAnsi="Times New Roman"/>
          <w:sz w:val="28"/>
          <w:szCs w:val="28"/>
        </w:rPr>
      </w:pPr>
      <w:r w:rsidRPr="00504CC0">
        <w:rPr>
          <w:rFonts w:ascii="Times New Roman" w:eastAsia="Times New Roman" w:hAnsi="Times New Roman" w:cs="Times New Roman"/>
          <w:sz w:val="28"/>
          <w:szCs w:val="28"/>
          <w:lang w:val="ru-RU" w:eastAsia="ru-RU"/>
        </w:rPr>
        <w:t xml:space="preserve">На </w:t>
      </w:r>
      <w:proofErr w:type="spellStart"/>
      <w:r w:rsidRPr="00504CC0">
        <w:rPr>
          <w:rFonts w:ascii="Times New Roman" w:eastAsia="Times New Roman" w:hAnsi="Times New Roman" w:cs="Times New Roman"/>
          <w:sz w:val="28"/>
          <w:szCs w:val="28"/>
          <w:lang w:val="ru-RU" w:eastAsia="ru-RU"/>
        </w:rPr>
        <w:t>основі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проведеного</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дослідження</w:t>
      </w:r>
      <w:proofErr w:type="spellEnd"/>
      <w:r w:rsidRPr="00504CC0">
        <w:rPr>
          <w:rFonts w:ascii="Times New Roman" w:eastAsia="Times New Roman" w:hAnsi="Times New Roman" w:cs="Times New Roman"/>
          <w:sz w:val="28"/>
          <w:szCs w:val="28"/>
          <w:lang w:val="ru-RU" w:eastAsia="ru-RU"/>
        </w:rPr>
        <w:t xml:space="preserve"> були </w:t>
      </w:r>
      <w:proofErr w:type="spellStart"/>
      <w:r w:rsidRPr="00504CC0">
        <w:rPr>
          <w:rFonts w:ascii="Times New Roman" w:eastAsia="Times New Roman" w:hAnsi="Times New Roman" w:cs="Times New Roman"/>
          <w:sz w:val="28"/>
          <w:szCs w:val="28"/>
          <w:lang w:val="ru-RU" w:eastAsia="ru-RU"/>
        </w:rPr>
        <w:t>сформульовані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наступні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b/>
          <w:sz w:val="28"/>
          <w:szCs w:val="28"/>
          <w:lang w:val="ru-RU" w:eastAsia="ru-RU"/>
        </w:rPr>
        <w:t>висновки</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які</w:t>
      </w:r>
      <w:proofErr w:type="spellEnd"/>
      <w:r w:rsidRPr="00504CC0">
        <w:rPr>
          <w:rFonts w:ascii="Times New Roman" w:eastAsia="Times New Roman" w:hAnsi="Times New Roman" w:cs="Times New Roman"/>
          <w:sz w:val="28"/>
          <w:szCs w:val="28"/>
          <w:lang w:val="ru-RU" w:eastAsia="ru-RU"/>
        </w:rPr>
        <w:t xml:space="preserve"> </w:t>
      </w:r>
      <w:r w:rsidRPr="00504CC0">
        <w:rPr>
          <w:rFonts w:ascii="Times New Roman" w:eastAsia="Times New Roman" w:hAnsi="Times New Roman" w:cs="Times New Roman"/>
          <w:sz w:val="28"/>
          <w:szCs w:val="28"/>
          <w:lang w:eastAsia="ru-RU"/>
        </w:rPr>
        <w:t>визначають</w:t>
      </w:r>
      <w:r w:rsidR="001B3B51" w:rsidRPr="00504CC0">
        <w:rPr>
          <w:rFonts w:ascii="Times New Roman" w:eastAsia="Times New Roman" w:hAnsi="Times New Roman" w:cs="Times New Roman"/>
          <w:b/>
          <w:sz w:val="28"/>
          <w:szCs w:val="28"/>
          <w:lang w:eastAsia="ru-RU"/>
        </w:rPr>
        <w:t xml:space="preserve"> </w:t>
      </w:r>
      <w:r w:rsidRPr="00504CC0">
        <w:rPr>
          <w:rFonts w:ascii="Times New Roman" w:eastAsia="Times New Roman" w:hAnsi="Times New Roman" w:cs="Times New Roman"/>
          <w:sz w:val="28"/>
          <w:szCs w:val="28"/>
          <w:lang w:eastAsia="ru-RU"/>
        </w:rPr>
        <w:t>особливості</w:t>
      </w:r>
      <w:r w:rsidR="001B3B51" w:rsidRPr="00504CC0">
        <w:rPr>
          <w:rFonts w:ascii="Times New Roman" w:hAnsi="Times New Roman"/>
          <w:sz w:val="28"/>
          <w:szCs w:val="28"/>
        </w:rPr>
        <w:t xml:space="preserve"> функціонування міжнародного ринку туристичних послуг за </w:t>
      </w:r>
      <w:r w:rsidRPr="00504CC0">
        <w:rPr>
          <w:rFonts w:ascii="Times New Roman" w:hAnsi="Times New Roman"/>
          <w:sz w:val="28"/>
          <w:szCs w:val="28"/>
        </w:rPr>
        <w:t>умов економічної нестабільності.</w:t>
      </w:r>
      <w:r w:rsidR="001B3B51" w:rsidRPr="00504CC0">
        <w:rPr>
          <w:rFonts w:ascii="Times New Roman" w:hAnsi="Times New Roman"/>
          <w:sz w:val="28"/>
          <w:szCs w:val="28"/>
        </w:rPr>
        <w:t xml:space="preserve"> </w:t>
      </w:r>
    </w:p>
    <w:p w14:paraId="0B35F09F" w14:textId="77777777" w:rsidR="002544D6" w:rsidRPr="00504CC0" w:rsidRDefault="001B3B51" w:rsidP="001B3B51">
      <w:pPr>
        <w:spacing w:after="0" w:line="360" w:lineRule="auto"/>
        <w:ind w:firstLine="709"/>
        <w:jc w:val="both"/>
        <w:rPr>
          <w:rFonts w:ascii="Times New Roman" w:eastAsia="Calibri" w:hAnsi="Times New Roman" w:cs="Times New Roman"/>
          <w:sz w:val="28"/>
          <w:szCs w:val="28"/>
          <w:shd w:val="clear" w:color="auto" w:fill="FFFFFF"/>
        </w:rPr>
      </w:pPr>
      <w:r w:rsidRPr="00504CC0">
        <w:rPr>
          <w:rFonts w:ascii="Times New Roman" w:eastAsia="Times New Roman" w:hAnsi="Times New Roman" w:cs="Times New Roman"/>
          <w:sz w:val="28"/>
          <w:szCs w:val="28"/>
          <w:lang w:eastAsia="ru-RU"/>
        </w:rPr>
        <w:t xml:space="preserve">У першому розділі визначено </w:t>
      </w:r>
      <w:r w:rsidR="000D1EFE" w:rsidRPr="00504CC0">
        <w:rPr>
          <w:rFonts w:ascii="Times New Roman" w:eastAsia="Calibri" w:hAnsi="Times New Roman" w:cs="Times New Roman"/>
          <w:sz w:val="28"/>
          <w:szCs w:val="28"/>
          <w:shd w:val="clear" w:color="auto" w:fill="FFFFFF"/>
        </w:rPr>
        <w:t xml:space="preserve">форми і види міжнародного туризму. </w:t>
      </w:r>
    </w:p>
    <w:p w14:paraId="2F5CC301" w14:textId="77777777" w:rsidR="002544D6" w:rsidRPr="00504CC0" w:rsidRDefault="002544D6" w:rsidP="002544D6">
      <w:pPr>
        <w:widowControl w:val="0"/>
        <w:spacing w:after="0" w:line="348" w:lineRule="auto"/>
        <w:ind w:firstLine="709"/>
        <w:jc w:val="both"/>
        <w:rPr>
          <w:rFonts w:ascii="Times New Roman" w:eastAsia="Calibri" w:hAnsi="Times New Roman" w:cs="Times New Roman"/>
          <w:sz w:val="28"/>
          <w:szCs w:val="28"/>
          <w:shd w:val="clear" w:color="auto" w:fill="FFFFFF"/>
        </w:rPr>
      </w:pPr>
      <w:r w:rsidRPr="00504CC0">
        <w:rPr>
          <w:rFonts w:ascii="Times New Roman" w:eastAsia="Calibri" w:hAnsi="Times New Roman" w:cs="Times New Roman"/>
          <w:sz w:val="28"/>
          <w:szCs w:val="28"/>
          <w:shd w:val="clear" w:color="auto" w:fill="FFFFFF"/>
        </w:rPr>
        <w:t>Міжнародний туризм − цілеспрямована діяльність, пов’язана з наданням послуг іноземним туристам на території держави, яка їх приймає (в’їзний туризм) і громадянам країни постійного проживання, котрі мандрують за її межами (виїзний туризм). В умовах сьогодення міжнародний туризм розвивається високими темпами у всіх країнах. Цей процес відбувається під впливом різних факторів</w:t>
      </w:r>
      <w:r w:rsidRPr="00504CC0">
        <w:rPr>
          <w:rFonts w:ascii="Times New Roman" w:eastAsia="Calibri" w:hAnsi="Times New Roman" w:cs="Times New Roman"/>
          <w:spacing w:val="-4"/>
          <w:sz w:val="28"/>
          <w:szCs w:val="28"/>
          <w:shd w:val="clear" w:color="auto" w:fill="FFFFFF"/>
        </w:rPr>
        <w:t xml:space="preserve">: політичних, соціальних, демографічних та науково-технічних. </w:t>
      </w:r>
      <w:r w:rsidR="00F67E84" w:rsidRPr="00504CC0">
        <w:rPr>
          <w:rFonts w:ascii="Times New Roman" w:eastAsia="Calibri" w:hAnsi="Times New Roman" w:cs="Times New Roman"/>
          <w:sz w:val="28"/>
          <w:szCs w:val="28"/>
          <w:shd w:val="clear" w:color="auto" w:fill="FFFFFF"/>
        </w:rPr>
        <w:t>Найбільш популярним серед туристів</w:t>
      </w:r>
      <w:r w:rsidRPr="00504CC0">
        <w:rPr>
          <w:rFonts w:ascii="Times New Roman" w:eastAsia="Calibri" w:hAnsi="Times New Roman" w:cs="Times New Roman"/>
          <w:sz w:val="28"/>
          <w:szCs w:val="28"/>
          <w:shd w:val="clear" w:color="auto" w:fill="FFFFFF"/>
        </w:rPr>
        <w:t xml:space="preserve"> регіоном є Європа, але водночас туристи активно виїжджають в держави Африки, Азії та Америки.</w:t>
      </w:r>
    </w:p>
    <w:p w14:paraId="14B1BC88" w14:textId="77777777" w:rsidR="009C1172" w:rsidRPr="00504CC0" w:rsidRDefault="00120A06" w:rsidP="00000D0E">
      <w:pPr>
        <w:spacing w:after="0" w:line="360" w:lineRule="auto"/>
        <w:ind w:firstLine="709"/>
        <w:jc w:val="both"/>
        <w:rPr>
          <w:rFonts w:ascii="Times New Roman" w:eastAsia="Calibri" w:hAnsi="Times New Roman" w:cs="Times New Roman"/>
          <w:sz w:val="28"/>
          <w:szCs w:val="28"/>
          <w:shd w:val="clear" w:color="auto" w:fill="FFFFFF"/>
        </w:rPr>
      </w:pPr>
      <w:r w:rsidRPr="00504CC0">
        <w:rPr>
          <w:rFonts w:ascii="Times New Roman" w:eastAsia="Calibri" w:hAnsi="Times New Roman" w:cs="Times New Roman"/>
          <w:sz w:val="28"/>
          <w:szCs w:val="28"/>
          <w:shd w:val="clear" w:color="auto" w:fill="FFFFFF"/>
        </w:rPr>
        <w:t>Роль міжнародного туризму у світовій економіці постійно зростає, що має прямий вплив на зростання  залежності  національних економік від туристичної діял</w:t>
      </w:r>
      <w:r w:rsidR="005E41B6" w:rsidRPr="00504CC0">
        <w:rPr>
          <w:rFonts w:ascii="Times New Roman" w:eastAsia="Calibri" w:hAnsi="Times New Roman" w:cs="Times New Roman"/>
          <w:sz w:val="28"/>
          <w:szCs w:val="28"/>
          <w:shd w:val="clear" w:color="auto" w:fill="FFFFFF"/>
        </w:rPr>
        <w:t>ь</w:t>
      </w:r>
      <w:r w:rsidRPr="00504CC0">
        <w:rPr>
          <w:rFonts w:ascii="Times New Roman" w:eastAsia="Calibri" w:hAnsi="Times New Roman" w:cs="Times New Roman"/>
          <w:sz w:val="28"/>
          <w:szCs w:val="28"/>
          <w:shd w:val="clear" w:color="auto" w:fill="FFFFFF"/>
        </w:rPr>
        <w:t xml:space="preserve">ності. У економіці країн міжнародний </w:t>
      </w:r>
      <w:r w:rsidR="005E41B6" w:rsidRPr="00504CC0">
        <w:rPr>
          <w:rFonts w:ascii="Times New Roman" w:eastAsia="Calibri" w:hAnsi="Times New Roman" w:cs="Times New Roman"/>
          <w:sz w:val="28"/>
          <w:szCs w:val="28"/>
          <w:shd w:val="clear" w:color="auto" w:fill="FFFFFF"/>
        </w:rPr>
        <w:t>туризм виконує ряд на</w:t>
      </w:r>
      <w:r w:rsidRPr="00504CC0">
        <w:rPr>
          <w:rFonts w:ascii="Times New Roman" w:eastAsia="Calibri" w:hAnsi="Times New Roman" w:cs="Times New Roman"/>
          <w:sz w:val="28"/>
          <w:szCs w:val="28"/>
          <w:shd w:val="clear" w:color="auto" w:fill="FFFFFF"/>
        </w:rPr>
        <w:t>йважливіших функцій, серед яких можна виділити наступні: підвищення рівня привабливості</w:t>
      </w:r>
      <w:r w:rsidR="005C5CA4" w:rsidRPr="00504CC0">
        <w:rPr>
          <w:rFonts w:ascii="Times New Roman" w:eastAsia="Calibri" w:hAnsi="Times New Roman" w:cs="Times New Roman"/>
          <w:sz w:val="28"/>
          <w:szCs w:val="28"/>
          <w:shd w:val="clear" w:color="auto" w:fill="FFFFFF"/>
        </w:rPr>
        <w:t xml:space="preserve"> країни для ділового міжнародного підприємництва</w:t>
      </w:r>
      <w:r w:rsidRPr="00504CC0">
        <w:rPr>
          <w:rFonts w:ascii="Times New Roman" w:eastAsia="Calibri" w:hAnsi="Times New Roman" w:cs="Times New Roman"/>
          <w:sz w:val="28"/>
          <w:szCs w:val="28"/>
          <w:shd w:val="clear" w:color="auto" w:fill="FFFFFF"/>
        </w:rPr>
        <w:t>; створення нових робочих  місць; створення передумов</w:t>
      </w:r>
      <w:r w:rsidR="005C5CA4" w:rsidRPr="00504CC0">
        <w:rPr>
          <w:rFonts w:ascii="Times New Roman" w:eastAsia="Calibri" w:hAnsi="Times New Roman" w:cs="Times New Roman"/>
          <w:sz w:val="28"/>
          <w:szCs w:val="28"/>
          <w:shd w:val="clear" w:color="auto" w:fill="FFFFFF"/>
        </w:rPr>
        <w:t xml:space="preserve"> для поліпшення платіжного балансу країни</w:t>
      </w:r>
      <w:r w:rsidR="00000D0E" w:rsidRPr="00504CC0">
        <w:rPr>
          <w:rFonts w:ascii="Times New Roman" w:eastAsia="Calibri" w:hAnsi="Times New Roman" w:cs="Times New Roman"/>
          <w:sz w:val="28"/>
          <w:szCs w:val="28"/>
          <w:shd w:val="clear" w:color="auto" w:fill="FFFFFF"/>
        </w:rPr>
        <w:t xml:space="preserve"> та ін.</w:t>
      </w:r>
    </w:p>
    <w:p w14:paraId="019A659B" w14:textId="77777777" w:rsidR="007D6C0F" w:rsidRPr="00504CC0" w:rsidRDefault="00000D0E" w:rsidP="000545BC">
      <w:pPr>
        <w:widowControl w:val="0"/>
        <w:spacing w:after="0" w:line="360" w:lineRule="auto"/>
        <w:ind w:firstLine="709"/>
        <w:jc w:val="both"/>
        <w:rPr>
          <w:rFonts w:ascii="Times New Roman" w:eastAsia="Calibri" w:hAnsi="Times New Roman" w:cs="Times New Roman"/>
          <w:sz w:val="28"/>
          <w:szCs w:val="28"/>
          <w:shd w:val="clear" w:color="auto" w:fill="FFFFFF"/>
        </w:rPr>
      </w:pPr>
      <w:r w:rsidRPr="00504CC0">
        <w:rPr>
          <w:rFonts w:ascii="Times New Roman" w:eastAsia="Calibri" w:hAnsi="Times New Roman" w:cs="Times New Roman"/>
          <w:spacing w:val="4"/>
          <w:sz w:val="28"/>
          <w:szCs w:val="28"/>
          <w:shd w:val="clear" w:color="auto" w:fill="FFFFFF"/>
        </w:rPr>
        <w:t xml:space="preserve">Прийнято виокремлювати декілька  основних видів туризму:  </w:t>
      </w:r>
      <w:r w:rsidRPr="00504CC0">
        <w:rPr>
          <w:rFonts w:ascii="Times New Roman" w:eastAsia="Calibri" w:hAnsi="Times New Roman" w:cs="Times New Roman"/>
          <w:sz w:val="28"/>
          <w:szCs w:val="28"/>
          <w:shd w:val="clear" w:color="auto" w:fill="FFFFFF"/>
        </w:rPr>
        <w:t>відпочинок, діловий туризм, сімейний туризм, туризм з метою  лікування, Екскурсійні тури, шоп-тури, морський круїз, автотуризм,</w:t>
      </w:r>
      <w:r w:rsidR="000545BC" w:rsidRPr="00504CC0">
        <w:rPr>
          <w:rFonts w:ascii="Times New Roman" w:eastAsia="Calibri" w:hAnsi="Times New Roman" w:cs="Times New Roman"/>
          <w:sz w:val="28"/>
          <w:szCs w:val="28"/>
          <w:shd w:val="clear" w:color="auto" w:fill="FFFFFF"/>
        </w:rPr>
        <w:t xml:space="preserve"> </w:t>
      </w:r>
      <w:r w:rsidRPr="00504CC0">
        <w:rPr>
          <w:rFonts w:ascii="Times New Roman" w:eastAsia="Calibri" w:hAnsi="Times New Roman" w:cs="Times New Roman"/>
          <w:sz w:val="28"/>
          <w:szCs w:val="28"/>
          <w:shd w:val="clear" w:color="auto" w:fill="FFFFFF"/>
        </w:rPr>
        <w:t>гірськолижний тур</w:t>
      </w:r>
      <w:r w:rsidR="000545BC" w:rsidRPr="00504CC0">
        <w:rPr>
          <w:rFonts w:ascii="Times New Roman" w:eastAsia="Calibri" w:hAnsi="Times New Roman" w:cs="Times New Roman"/>
          <w:sz w:val="28"/>
          <w:szCs w:val="28"/>
          <w:shd w:val="clear" w:color="auto" w:fill="FFFFFF"/>
        </w:rPr>
        <w:t xml:space="preserve">изм тощо. </w:t>
      </w:r>
      <w:r w:rsidRPr="00504CC0">
        <w:rPr>
          <w:rFonts w:ascii="Times New Roman" w:eastAsia="Calibri" w:hAnsi="Times New Roman" w:cs="Times New Roman"/>
          <w:sz w:val="28"/>
          <w:szCs w:val="28"/>
          <w:shd w:val="clear" w:color="auto" w:fill="FFFFFF"/>
        </w:rPr>
        <w:t>Класифікація видів туризму служить основою для розробки цільових і регіональних програм з використанням елементів національної культури, галузевих економічних нормативів, диференційованих для різних регіонів країни, для різноманітного розвитку територій, захисту екосистем, ефективного стимулювання традиційних місцевих промислів, розв’язання проблем підвищ</w:t>
      </w:r>
      <w:r w:rsidR="000545BC" w:rsidRPr="00504CC0">
        <w:rPr>
          <w:rFonts w:ascii="Times New Roman" w:eastAsia="Calibri" w:hAnsi="Times New Roman" w:cs="Times New Roman"/>
          <w:sz w:val="28"/>
          <w:szCs w:val="28"/>
          <w:shd w:val="clear" w:color="auto" w:fill="FFFFFF"/>
        </w:rPr>
        <w:t>ення життєвого рівня населення</w:t>
      </w:r>
      <w:r w:rsidRPr="00504CC0">
        <w:rPr>
          <w:rFonts w:ascii="Times New Roman" w:eastAsia="Calibri" w:hAnsi="Times New Roman" w:cs="Times New Roman"/>
          <w:sz w:val="28"/>
          <w:szCs w:val="28"/>
          <w:shd w:val="clear" w:color="auto" w:fill="FFFFFF"/>
        </w:rPr>
        <w:t>.</w:t>
      </w:r>
      <w:r w:rsidR="007D6C0F" w:rsidRPr="00504CC0">
        <w:rPr>
          <w:rFonts w:ascii="Times New Roman" w:eastAsia="Calibri" w:hAnsi="Times New Roman" w:cs="Times New Roman"/>
          <w:sz w:val="28"/>
          <w:szCs w:val="28"/>
          <w:shd w:val="clear" w:color="auto" w:fill="FFFFFF"/>
        </w:rPr>
        <w:t xml:space="preserve"> </w:t>
      </w:r>
    </w:p>
    <w:p w14:paraId="1B38A7A1" w14:textId="77777777" w:rsidR="007D6C0F" w:rsidRPr="00504CC0" w:rsidRDefault="007D6C0F" w:rsidP="007D6C0F">
      <w:pPr>
        <w:spacing w:after="0" w:line="360" w:lineRule="auto"/>
        <w:ind w:firstLine="708"/>
        <w:jc w:val="both"/>
        <w:rPr>
          <w:rFonts w:ascii="Times New Roman" w:eastAsia="Calibri" w:hAnsi="Times New Roman" w:cs="Times New Roman"/>
          <w:color w:val="000000" w:themeColor="text1"/>
          <w:sz w:val="28"/>
          <w:szCs w:val="28"/>
          <w:lang w:val="ru-RU"/>
        </w:rPr>
      </w:pPr>
      <w:r w:rsidRPr="00504CC0">
        <w:rPr>
          <w:rFonts w:ascii="Times New Roman" w:eastAsia="Calibri" w:hAnsi="Times New Roman" w:cs="Times New Roman"/>
          <w:sz w:val="28"/>
          <w:szCs w:val="28"/>
          <w:shd w:val="clear" w:color="auto" w:fill="FFFFFF"/>
        </w:rPr>
        <w:lastRenderedPageBreak/>
        <w:t xml:space="preserve"> </w:t>
      </w:r>
      <w:r w:rsidR="0034706A" w:rsidRPr="00504CC0">
        <w:rPr>
          <w:rFonts w:ascii="Times New Roman" w:eastAsia="Calibri" w:hAnsi="Times New Roman" w:cs="Times New Roman"/>
          <w:sz w:val="28"/>
          <w:szCs w:val="28"/>
          <w:shd w:val="clear" w:color="auto" w:fill="FFFFFF"/>
        </w:rPr>
        <w:t xml:space="preserve">На міжнародному ринку туристичних послуг як і на інших ринках існує конкуренція між основними </w:t>
      </w:r>
      <w:proofErr w:type="spellStart"/>
      <w:r w:rsidR="0034706A" w:rsidRPr="00504CC0">
        <w:rPr>
          <w:rFonts w:ascii="Times New Roman" w:eastAsia="Calibri" w:hAnsi="Times New Roman" w:cs="Times New Roman"/>
          <w:sz w:val="28"/>
          <w:szCs w:val="28"/>
          <w:shd w:val="clear" w:color="auto" w:fill="FFFFFF"/>
        </w:rPr>
        <w:t>суб</w:t>
      </w:r>
      <w:proofErr w:type="spellEnd"/>
      <w:r w:rsidR="0034706A" w:rsidRPr="00504CC0">
        <w:rPr>
          <w:rFonts w:ascii="Times New Roman" w:eastAsia="Calibri" w:hAnsi="Times New Roman" w:cs="Times New Roman"/>
          <w:sz w:val="28"/>
          <w:szCs w:val="28"/>
          <w:shd w:val="clear" w:color="auto" w:fill="FFFFFF"/>
          <w:lang w:val="ru-RU"/>
        </w:rPr>
        <w:t>’</w:t>
      </w:r>
      <w:proofErr w:type="spellStart"/>
      <w:r w:rsidR="0034706A" w:rsidRPr="00504CC0">
        <w:rPr>
          <w:rFonts w:ascii="Times New Roman" w:eastAsia="Calibri" w:hAnsi="Times New Roman" w:cs="Times New Roman"/>
          <w:sz w:val="28"/>
          <w:szCs w:val="28"/>
          <w:shd w:val="clear" w:color="auto" w:fill="FFFFFF"/>
          <w:lang w:val="ru-RU"/>
        </w:rPr>
        <w:t>єктами</w:t>
      </w:r>
      <w:proofErr w:type="spellEnd"/>
      <w:r w:rsidR="0034706A" w:rsidRPr="00504CC0">
        <w:rPr>
          <w:rFonts w:ascii="Times New Roman" w:eastAsia="Calibri" w:hAnsi="Times New Roman" w:cs="Times New Roman"/>
          <w:sz w:val="28"/>
          <w:szCs w:val="28"/>
          <w:shd w:val="clear" w:color="auto" w:fill="FFFFFF"/>
          <w:lang w:val="ru-RU"/>
        </w:rPr>
        <w:t xml:space="preserve"> </w:t>
      </w:r>
      <w:proofErr w:type="spellStart"/>
      <w:r w:rsidR="0034706A" w:rsidRPr="00504CC0">
        <w:rPr>
          <w:rFonts w:ascii="Times New Roman" w:eastAsia="Calibri" w:hAnsi="Times New Roman" w:cs="Times New Roman"/>
          <w:sz w:val="28"/>
          <w:szCs w:val="28"/>
          <w:shd w:val="clear" w:color="auto" w:fill="FFFFFF"/>
          <w:lang w:val="ru-RU"/>
        </w:rPr>
        <w:t>господарювання</w:t>
      </w:r>
      <w:proofErr w:type="spellEnd"/>
      <w:r w:rsidR="0034706A" w:rsidRPr="00504CC0">
        <w:rPr>
          <w:rFonts w:ascii="Times New Roman" w:eastAsia="Calibri" w:hAnsi="Times New Roman" w:cs="Times New Roman"/>
          <w:sz w:val="28"/>
          <w:szCs w:val="28"/>
          <w:shd w:val="clear" w:color="auto" w:fill="FFFFFF"/>
          <w:lang w:val="ru-RU"/>
        </w:rPr>
        <w:t xml:space="preserve">,  </w:t>
      </w:r>
      <w:proofErr w:type="spellStart"/>
      <w:r w:rsidR="0034706A" w:rsidRPr="00504CC0">
        <w:rPr>
          <w:rFonts w:ascii="Times New Roman" w:eastAsia="Calibri" w:hAnsi="Times New Roman" w:cs="Times New Roman"/>
          <w:sz w:val="28"/>
          <w:szCs w:val="28"/>
          <w:shd w:val="clear" w:color="auto" w:fill="FFFFFF"/>
          <w:lang w:val="ru-RU"/>
        </w:rPr>
        <w:t>що</w:t>
      </w:r>
      <w:proofErr w:type="spellEnd"/>
      <w:r w:rsidR="0034706A" w:rsidRPr="00504CC0">
        <w:rPr>
          <w:rFonts w:ascii="Times New Roman" w:eastAsia="Calibri" w:hAnsi="Times New Roman" w:cs="Times New Roman"/>
          <w:sz w:val="28"/>
          <w:szCs w:val="28"/>
          <w:shd w:val="clear" w:color="auto" w:fill="FFFFFF"/>
          <w:lang w:val="ru-RU"/>
        </w:rPr>
        <w:t xml:space="preserve"> </w:t>
      </w:r>
      <w:proofErr w:type="spellStart"/>
      <w:r w:rsidR="0034706A" w:rsidRPr="00504CC0">
        <w:rPr>
          <w:rFonts w:ascii="Times New Roman" w:eastAsia="Calibri" w:hAnsi="Times New Roman" w:cs="Times New Roman"/>
          <w:sz w:val="28"/>
          <w:szCs w:val="28"/>
          <w:shd w:val="clear" w:color="auto" w:fill="FFFFFF"/>
          <w:lang w:val="ru-RU"/>
        </w:rPr>
        <w:t>функціонують</w:t>
      </w:r>
      <w:proofErr w:type="spellEnd"/>
      <w:r w:rsidR="0034706A" w:rsidRPr="00504CC0">
        <w:rPr>
          <w:rFonts w:ascii="Times New Roman" w:eastAsia="Calibri" w:hAnsi="Times New Roman" w:cs="Times New Roman"/>
          <w:sz w:val="28"/>
          <w:szCs w:val="28"/>
          <w:shd w:val="clear" w:color="auto" w:fill="FFFFFF"/>
          <w:lang w:val="ru-RU"/>
        </w:rPr>
        <w:t xml:space="preserve"> на </w:t>
      </w:r>
      <w:proofErr w:type="spellStart"/>
      <w:r w:rsidR="0034706A" w:rsidRPr="00504CC0">
        <w:rPr>
          <w:rFonts w:ascii="Times New Roman" w:eastAsia="Calibri" w:hAnsi="Times New Roman" w:cs="Times New Roman"/>
          <w:sz w:val="28"/>
          <w:szCs w:val="28"/>
          <w:shd w:val="clear" w:color="auto" w:fill="FFFFFF"/>
          <w:lang w:val="ru-RU"/>
        </w:rPr>
        <w:t>ньому</w:t>
      </w:r>
      <w:proofErr w:type="spellEnd"/>
      <w:r w:rsidR="0034706A" w:rsidRPr="00504CC0">
        <w:rPr>
          <w:rFonts w:ascii="Times New Roman" w:eastAsia="Calibri" w:hAnsi="Times New Roman" w:cs="Times New Roman"/>
          <w:sz w:val="28"/>
          <w:szCs w:val="28"/>
          <w:shd w:val="clear" w:color="auto" w:fill="FFFFFF"/>
          <w:lang w:val="ru-RU"/>
        </w:rPr>
        <w:t xml:space="preserve">. </w:t>
      </w:r>
      <w:proofErr w:type="spellStart"/>
      <w:r w:rsidRPr="00504CC0">
        <w:rPr>
          <w:rFonts w:ascii="Times New Roman" w:eastAsia="Calibri" w:hAnsi="Times New Roman" w:cs="Times New Roman"/>
          <w:sz w:val="28"/>
          <w:szCs w:val="28"/>
          <w:lang w:val="ru-RU"/>
        </w:rPr>
        <w:t>Серед</w:t>
      </w:r>
      <w:proofErr w:type="spellEnd"/>
      <w:r w:rsidRPr="00504CC0">
        <w:rPr>
          <w:rFonts w:ascii="Times New Roman" w:eastAsia="Calibri" w:hAnsi="Times New Roman" w:cs="Times New Roman"/>
          <w:sz w:val="28"/>
          <w:szCs w:val="28"/>
          <w:lang w:val="en-US"/>
        </w:rPr>
        <w:t xml:space="preserve"> </w:t>
      </w:r>
      <w:proofErr w:type="spellStart"/>
      <w:r w:rsidRPr="00504CC0">
        <w:rPr>
          <w:rFonts w:ascii="Times New Roman" w:eastAsia="Calibri" w:hAnsi="Times New Roman" w:cs="Times New Roman"/>
          <w:sz w:val="28"/>
          <w:szCs w:val="28"/>
          <w:lang w:val="ru-RU"/>
        </w:rPr>
        <w:t>найбільших</w:t>
      </w:r>
      <w:proofErr w:type="spellEnd"/>
      <w:r w:rsidRPr="00504CC0">
        <w:rPr>
          <w:rFonts w:ascii="Times New Roman" w:eastAsia="Calibri" w:hAnsi="Times New Roman" w:cs="Times New Roman"/>
          <w:sz w:val="28"/>
          <w:szCs w:val="28"/>
          <w:lang w:val="en-US"/>
        </w:rPr>
        <w:t xml:space="preserve"> </w:t>
      </w:r>
      <w:proofErr w:type="spellStart"/>
      <w:r w:rsidRPr="00504CC0">
        <w:rPr>
          <w:rFonts w:ascii="Times New Roman" w:eastAsia="Calibri" w:hAnsi="Times New Roman" w:cs="Times New Roman"/>
          <w:sz w:val="28"/>
          <w:szCs w:val="28"/>
          <w:lang w:val="ru-RU"/>
        </w:rPr>
        <w:t>туроператорів</w:t>
      </w:r>
      <w:proofErr w:type="spellEnd"/>
      <w:r w:rsidRPr="00504CC0">
        <w:rPr>
          <w:rFonts w:ascii="Times New Roman" w:eastAsia="Calibri" w:hAnsi="Times New Roman" w:cs="Times New Roman"/>
          <w:sz w:val="28"/>
          <w:szCs w:val="28"/>
          <w:lang w:val="en-US"/>
        </w:rPr>
        <w:t xml:space="preserve"> </w:t>
      </w:r>
      <w:proofErr w:type="spellStart"/>
      <w:r w:rsidRPr="00504CC0">
        <w:rPr>
          <w:rFonts w:ascii="Times New Roman" w:eastAsia="Calibri" w:hAnsi="Times New Roman" w:cs="Times New Roman"/>
          <w:sz w:val="28"/>
          <w:szCs w:val="28"/>
          <w:lang w:val="ru-RU"/>
        </w:rPr>
        <w:t>світу</w:t>
      </w:r>
      <w:proofErr w:type="spellEnd"/>
      <w:r w:rsidRPr="00504CC0">
        <w:rPr>
          <w:rFonts w:ascii="Times New Roman" w:eastAsia="Calibri" w:hAnsi="Times New Roman" w:cs="Times New Roman"/>
          <w:sz w:val="28"/>
          <w:szCs w:val="28"/>
          <w:lang w:val="en-US"/>
        </w:rPr>
        <w:t xml:space="preserve"> </w:t>
      </w:r>
      <w:proofErr w:type="spellStart"/>
      <w:r w:rsidRPr="00504CC0">
        <w:rPr>
          <w:rFonts w:ascii="Times New Roman" w:eastAsia="Calibri" w:hAnsi="Times New Roman" w:cs="Times New Roman"/>
          <w:sz w:val="28"/>
          <w:szCs w:val="28"/>
          <w:lang w:val="ru-RU"/>
        </w:rPr>
        <w:t>можна</w:t>
      </w:r>
      <w:proofErr w:type="spellEnd"/>
      <w:r w:rsidRPr="00504CC0">
        <w:rPr>
          <w:rFonts w:ascii="Times New Roman" w:eastAsia="Calibri" w:hAnsi="Times New Roman" w:cs="Times New Roman"/>
          <w:sz w:val="28"/>
          <w:szCs w:val="28"/>
          <w:lang w:val="en-US"/>
        </w:rPr>
        <w:t xml:space="preserve"> </w:t>
      </w:r>
      <w:proofErr w:type="spellStart"/>
      <w:r w:rsidRPr="00504CC0">
        <w:rPr>
          <w:rFonts w:ascii="Times New Roman" w:eastAsia="Calibri" w:hAnsi="Times New Roman" w:cs="Times New Roman"/>
          <w:sz w:val="28"/>
          <w:szCs w:val="28"/>
          <w:lang w:val="ru-RU"/>
        </w:rPr>
        <w:t>виділити</w:t>
      </w:r>
      <w:proofErr w:type="spellEnd"/>
      <w:r w:rsidRPr="00504CC0">
        <w:rPr>
          <w:rFonts w:ascii="Times New Roman" w:eastAsia="Calibri" w:hAnsi="Times New Roman" w:cs="Times New Roman"/>
          <w:sz w:val="28"/>
          <w:szCs w:val="28"/>
          <w:lang w:val="en-US"/>
        </w:rPr>
        <w:t>: Thomas Cook Group plc</w:t>
      </w:r>
      <w:r w:rsidRPr="00504CC0">
        <w:rPr>
          <w:rFonts w:ascii="Times New Roman" w:eastAsia="Calibri" w:hAnsi="Times New Roman" w:cs="Times New Roman"/>
          <w:sz w:val="28"/>
          <w:szCs w:val="28"/>
        </w:rPr>
        <w:t xml:space="preserve">., </w:t>
      </w:r>
      <w:r w:rsidRPr="00504CC0">
        <w:rPr>
          <w:rFonts w:ascii="Times New Roman" w:eastAsia="Calibri" w:hAnsi="Times New Roman" w:cs="Times New Roman"/>
          <w:sz w:val="28"/>
          <w:szCs w:val="28"/>
          <w:lang w:val="en-US"/>
        </w:rPr>
        <w:t xml:space="preserve">Tour </w:t>
      </w:r>
      <w:proofErr w:type="spellStart"/>
      <w:r w:rsidRPr="00504CC0">
        <w:rPr>
          <w:rFonts w:ascii="Times New Roman" w:eastAsia="Calibri" w:hAnsi="Times New Roman" w:cs="Times New Roman"/>
          <w:sz w:val="28"/>
          <w:szCs w:val="28"/>
          <w:lang w:val="en-US"/>
        </w:rPr>
        <w:t>Montroyal</w:t>
      </w:r>
      <w:proofErr w:type="spellEnd"/>
      <w:r w:rsidRPr="00504CC0">
        <w:rPr>
          <w:rFonts w:ascii="Times New Roman" w:eastAsia="Calibri" w:hAnsi="Times New Roman" w:cs="Times New Roman"/>
          <w:sz w:val="28"/>
          <w:szCs w:val="28"/>
          <w:lang w:val="en-US"/>
        </w:rPr>
        <w:t xml:space="preserve">, American Express Travel, Canadien Pacific </w:t>
      </w:r>
      <w:r w:rsidRPr="00504CC0">
        <w:rPr>
          <w:rFonts w:ascii="Times New Roman" w:eastAsia="Calibri" w:hAnsi="Times New Roman" w:cs="Times New Roman"/>
          <w:sz w:val="28"/>
          <w:szCs w:val="28"/>
          <w:lang w:val="ru-RU"/>
        </w:rPr>
        <w:t>і</w:t>
      </w:r>
      <w:r w:rsidRPr="00504CC0">
        <w:rPr>
          <w:rFonts w:ascii="Times New Roman" w:eastAsia="Calibri" w:hAnsi="Times New Roman" w:cs="Times New Roman"/>
          <w:sz w:val="28"/>
          <w:szCs w:val="28"/>
          <w:lang w:val="en-US"/>
        </w:rPr>
        <w:t xml:space="preserve"> Gatney Holidays</w:t>
      </w:r>
      <w:r w:rsidRPr="00504CC0">
        <w:rPr>
          <w:lang w:val="en-US"/>
        </w:rPr>
        <w:t xml:space="preserve">, </w:t>
      </w:r>
      <w:proofErr w:type="spellStart"/>
      <w:r w:rsidRPr="00504CC0">
        <w:rPr>
          <w:rFonts w:ascii="Times New Roman" w:eastAsia="Calibri" w:hAnsi="Times New Roman" w:cs="Times New Roman"/>
          <w:sz w:val="28"/>
          <w:szCs w:val="28"/>
          <w:lang w:val="en-US"/>
        </w:rPr>
        <w:t>Framme</w:t>
      </w:r>
      <w:proofErr w:type="spellEnd"/>
      <w:r w:rsidRPr="00504CC0">
        <w:rPr>
          <w:rFonts w:ascii="Times New Roman" w:eastAsia="Calibri" w:hAnsi="Times New Roman" w:cs="Times New Roman"/>
          <w:sz w:val="28"/>
          <w:szCs w:val="28"/>
          <w:lang w:val="en-US"/>
        </w:rPr>
        <w:t xml:space="preserve">, Club </w:t>
      </w:r>
      <w:proofErr w:type="spellStart"/>
      <w:r w:rsidRPr="00504CC0">
        <w:rPr>
          <w:rFonts w:ascii="Times New Roman" w:eastAsia="Calibri" w:hAnsi="Times New Roman" w:cs="Times New Roman"/>
          <w:sz w:val="28"/>
          <w:szCs w:val="28"/>
          <w:lang w:val="en-US"/>
        </w:rPr>
        <w:t>Mediterrians</w:t>
      </w:r>
      <w:proofErr w:type="spellEnd"/>
      <w:r w:rsidRPr="00504CC0">
        <w:rPr>
          <w:rFonts w:ascii="Times New Roman" w:eastAsia="Calibri" w:hAnsi="Times New Roman" w:cs="Times New Roman"/>
          <w:sz w:val="28"/>
          <w:szCs w:val="28"/>
          <w:lang w:val="en-US"/>
        </w:rPr>
        <w:t xml:space="preserve">, Soter </w:t>
      </w:r>
      <w:r w:rsidRPr="00504CC0">
        <w:rPr>
          <w:rFonts w:ascii="Times New Roman" w:eastAsia="Calibri" w:hAnsi="Times New Roman" w:cs="Times New Roman"/>
          <w:sz w:val="28"/>
          <w:szCs w:val="28"/>
          <w:lang w:val="ru-RU"/>
        </w:rPr>
        <w:t>і</w:t>
      </w:r>
      <w:r w:rsidRPr="00504CC0">
        <w:rPr>
          <w:rFonts w:ascii="Times New Roman" w:eastAsia="Calibri" w:hAnsi="Times New Roman" w:cs="Times New Roman"/>
          <w:sz w:val="28"/>
          <w:szCs w:val="28"/>
          <w:lang w:val="en-US"/>
        </w:rPr>
        <w:t xml:space="preserve"> </w:t>
      </w:r>
      <w:proofErr w:type="spellStart"/>
      <w:r w:rsidRPr="00504CC0">
        <w:rPr>
          <w:rFonts w:ascii="Times New Roman" w:eastAsia="Calibri" w:hAnsi="Times New Roman" w:cs="Times New Roman"/>
          <w:sz w:val="28"/>
          <w:szCs w:val="28"/>
          <w:lang w:val="en-US"/>
        </w:rPr>
        <w:t>Nouvell</w:t>
      </w:r>
      <w:proofErr w:type="spellEnd"/>
      <w:r w:rsidRPr="00504CC0">
        <w:rPr>
          <w:rFonts w:ascii="Times New Roman" w:eastAsia="Calibri" w:hAnsi="Times New Roman" w:cs="Times New Roman"/>
          <w:sz w:val="28"/>
          <w:szCs w:val="28"/>
          <w:lang w:val="en-US"/>
        </w:rPr>
        <w:t xml:space="preserve"> Frontier</w:t>
      </w:r>
      <w:r w:rsidRPr="00504CC0">
        <w:rPr>
          <w:rFonts w:ascii="Times New Roman" w:eastAsia="Calibri" w:hAnsi="Times New Roman" w:cs="Times New Roman"/>
          <w:sz w:val="28"/>
          <w:szCs w:val="28"/>
        </w:rPr>
        <w:t xml:space="preserve">, </w:t>
      </w:r>
      <w:r w:rsidRPr="00504CC0">
        <w:rPr>
          <w:rFonts w:ascii="Times New Roman" w:eastAsia="Calibri" w:hAnsi="Times New Roman" w:cs="Times New Roman"/>
          <w:sz w:val="28"/>
          <w:szCs w:val="28"/>
          <w:lang w:val="en-US"/>
        </w:rPr>
        <w:t>TUI AG.</w:t>
      </w:r>
      <w:r w:rsidRPr="00504CC0">
        <w:rPr>
          <w:rFonts w:ascii="Times New Roman" w:eastAsia="Calibri" w:hAnsi="Times New Roman" w:cs="Times New Roman"/>
          <w:sz w:val="28"/>
          <w:szCs w:val="28"/>
        </w:rPr>
        <w:t xml:space="preserve">, </w:t>
      </w:r>
      <w:r w:rsidRPr="00504CC0">
        <w:rPr>
          <w:rFonts w:ascii="Times New Roman" w:eastAsia="Calibri" w:hAnsi="Times New Roman" w:cs="Times New Roman"/>
          <w:sz w:val="28"/>
          <w:szCs w:val="28"/>
          <w:lang w:val="en-US"/>
        </w:rPr>
        <w:t>Japan travel</w:t>
      </w:r>
      <w:r w:rsidR="00AC1A97" w:rsidRPr="00504CC0">
        <w:rPr>
          <w:rFonts w:ascii="Times New Roman" w:eastAsia="Calibri" w:hAnsi="Times New Roman" w:cs="Times New Roman"/>
          <w:sz w:val="28"/>
          <w:szCs w:val="28"/>
          <w:lang w:val="en-US"/>
        </w:rPr>
        <w:t>.</w:t>
      </w:r>
      <w:r w:rsidR="00AC1A97" w:rsidRPr="00504CC0">
        <w:rPr>
          <w:rFonts w:ascii="Times New Roman" w:eastAsia="Calibri" w:hAnsi="Times New Roman" w:cs="Times New Roman"/>
          <w:color w:val="000000" w:themeColor="text1"/>
          <w:spacing w:val="6"/>
          <w:sz w:val="28"/>
          <w:szCs w:val="28"/>
          <w:lang w:val="en-US"/>
        </w:rPr>
        <w:t xml:space="preserve"> </w:t>
      </w:r>
      <w:proofErr w:type="spellStart"/>
      <w:r w:rsidR="00AC1A97" w:rsidRPr="00504CC0">
        <w:rPr>
          <w:rFonts w:ascii="Times New Roman" w:eastAsia="Calibri" w:hAnsi="Times New Roman" w:cs="Times New Roman"/>
          <w:color w:val="000000" w:themeColor="text1"/>
          <w:spacing w:val="6"/>
          <w:sz w:val="28"/>
          <w:szCs w:val="28"/>
          <w:lang w:val="ru-RU"/>
        </w:rPr>
        <w:t>Світовим</w:t>
      </w:r>
      <w:proofErr w:type="spellEnd"/>
      <w:r w:rsidR="00AC1A97" w:rsidRPr="00504CC0">
        <w:rPr>
          <w:rFonts w:ascii="Times New Roman" w:eastAsia="Calibri" w:hAnsi="Times New Roman" w:cs="Times New Roman"/>
          <w:color w:val="000000" w:themeColor="text1"/>
          <w:spacing w:val="6"/>
          <w:sz w:val="28"/>
          <w:szCs w:val="28"/>
          <w:lang w:val="en-US"/>
        </w:rPr>
        <w:t xml:space="preserve"> </w:t>
      </w:r>
      <w:proofErr w:type="spellStart"/>
      <w:r w:rsidR="00AC1A97" w:rsidRPr="00504CC0">
        <w:rPr>
          <w:rFonts w:ascii="Times New Roman" w:eastAsia="Calibri" w:hAnsi="Times New Roman" w:cs="Times New Roman"/>
          <w:color w:val="000000" w:themeColor="text1"/>
          <w:spacing w:val="6"/>
          <w:sz w:val="28"/>
          <w:szCs w:val="28"/>
          <w:lang w:val="ru-RU"/>
        </w:rPr>
        <w:t>економічним</w:t>
      </w:r>
      <w:proofErr w:type="spellEnd"/>
      <w:r w:rsidR="00AC1A97" w:rsidRPr="00504CC0">
        <w:rPr>
          <w:rFonts w:ascii="Times New Roman" w:eastAsia="Calibri" w:hAnsi="Times New Roman" w:cs="Times New Roman"/>
          <w:color w:val="000000" w:themeColor="text1"/>
          <w:spacing w:val="6"/>
          <w:sz w:val="28"/>
          <w:szCs w:val="28"/>
          <w:lang w:val="en-US"/>
        </w:rPr>
        <w:t xml:space="preserve"> </w:t>
      </w:r>
      <w:r w:rsidR="00AC1A97" w:rsidRPr="00504CC0">
        <w:rPr>
          <w:rFonts w:ascii="Times New Roman" w:eastAsia="Calibri" w:hAnsi="Times New Roman" w:cs="Times New Roman"/>
          <w:color w:val="000000" w:themeColor="text1"/>
          <w:spacing w:val="6"/>
          <w:sz w:val="28"/>
          <w:szCs w:val="28"/>
          <w:lang w:val="ru-RU"/>
        </w:rPr>
        <w:t>форумом</w:t>
      </w:r>
      <w:r w:rsidR="00AC1A97" w:rsidRPr="00504CC0">
        <w:rPr>
          <w:rFonts w:ascii="Times New Roman" w:eastAsia="Calibri" w:hAnsi="Times New Roman" w:cs="Times New Roman"/>
          <w:color w:val="000000" w:themeColor="text1"/>
          <w:spacing w:val="6"/>
          <w:sz w:val="28"/>
          <w:szCs w:val="28"/>
          <w:lang w:val="en-US"/>
        </w:rPr>
        <w:t xml:space="preserve"> </w:t>
      </w:r>
      <w:proofErr w:type="spellStart"/>
      <w:r w:rsidR="00AC1A97" w:rsidRPr="00504CC0">
        <w:rPr>
          <w:rFonts w:ascii="Times New Roman" w:eastAsia="Calibri" w:hAnsi="Times New Roman" w:cs="Times New Roman"/>
          <w:color w:val="000000" w:themeColor="text1"/>
          <w:spacing w:val="6"/>
          <w:sz w:val="28"/>
          <w:szCs w:val="28"/>
          <w:lang w:val="ru-RU"/>
        </w:rPr>
        <w:t>щороку</w:t>
      </w:r>
      <w:proofErr w:type="spellEnd"/>
      <w:r w:rsidR="00AC1A97" w:rsidRPr="00504CC0">
        <w:rPr>
          <w:rFonts w:ascii="Times New Roman" w:eastAsia="Calibri" w:hAnsi="Times New Roman" w:cs="Times New Roman"/>
          <w:color w:val="000000" w:themeColor="text1"/>
          <w:spacing w:val="6"/>
          <w:sz w:val="28"/>
          <w:szCs w:val="28"/>
          <w:lang w:val="en-US"/>
        </w:rPr>
        <w:t xml:space="preserve"> </w:t>
      </w:r>
      <w:proofErr w:type="spellStart"/>
      <w:r w:rsidR="00AC1A97" w:rsidRPr="00504CC0">
        <w:rPr>
          <w:rFonts w:ascii="Times New Roman" w:eastAsia="Calibri" w:hAnsi="Times New Roman" w:cs="Times New Roman"/>
          <w:color w:val="000000" w:themeColor="text1"/>
          <w:spacing w:val="6"/>
          <w:sz w:val="28"/>
          <w:szCs w:val="28"/>
          <w:lang w:val="ru-RU"/>
        </w:rPr>
        <w:t>розраховується</w:t>
      </w:r>
      <w:proofErr w:type="spellEnd"/>
      <w:r w:rsidR="00AC1A97" w:rsidRPr="00504CC0">
        <w:rPr>
          <w:rFonts w:ascii="Times New Roman" w:eastAsia="Calibri" w:hAnsi="Times New Roman" w:cs="Times New Roman"/>
          <w:color w:val="000000" w:themeColor="text1"/>
          <w:spacing w:val="6"/>
          <w:sz w:val="28"/>
          <w:szCs w:val="28"/>
          <w:lang w:val="en-US"/>
        </w:rPr>
        <w:t xml:space="preserve"> </w:t>
      </w:r>
      <w:proofErr w:type="spellStart"/>
      <w:r w:rsidR="00AC1A97" w:rsidRPr="00504CC0">
        <w:rPr>
          <w:rFonts w:ascii="Times New Roman" w:eastAsia="Calibri" w:hAnsi="Times New Roman" w:cs="Times New Roman"/>
          <w:color w:val="000000" w:themeColor="text1"/>
          <w:spacing w:val="6"/>
          <w:sz w:val="28"/>
          <w:szCs w:val="28"/>
          <w:lang w:val="ru-RU"/>
        </w:rPr>
        <w:t>Індекс</w:t>
      </w:r>
      <w:proofErr w:type="spellEnd"/>
      <w:r w:rsidR="00AC1A97" w:rsidRPr="00504CC0">
        <w:rPr>
          <w:rFonts w:ascii="Times New Roman" w:eastAsia="Calibri" w:hAnsi="Times New Roman" w:cs="Times New Roman"/>
          <w:color w:val="000000" w:themeColor="text1"/>
          <w:spacing w:val="6"/>
          <w:sz w:val="28"/>
          <w:szCs w:val="28"/>
          <w:lang w:val="en-US"/>
        </w:rPr>
        <w:t xml:space="preserve"> </w:t>
      </w:r>
      <w:proofErr w:type="spellStart"/>
      <w:r w:rsidR="00AC1A97" w:rsidRPr="00504CC0">
        <w:rPr>
          <w:rFonts w:ascii="Times New Roman" w:eastAsia="Calibri" w:hAnsi="Times New Roman" w:cs="Times New Roman"/>
          <w:color w:val="000000" w:themeColor="text1"/>
          <w:spacing w:val="6"/>
          <w:sz w:val="28"/>
          <w:szCs w:val="28"/>
          <w:lang w:val="ru-RU"/>
        </w:rPr>
        <w:t>конкурентоспроможності</w:t>
      </w:r>
      <w:proofErr w:type="spellEnd"/>
      <w:r w:rsidR="00AC1A97" w:rsidRPr="00504CC0">
        <w:rPr>
          <w:rFonts w:ascii="Times New Roman" w:eastAsia="Calibri" w:hAnsi="Times New Roman" w:cs="Times New Roman"/>
          <w:color w:val="000000" w:themeColor="text1"/>
          <w:spacing w:val="6"/>
          <w:sz w:val="28"/>
          <w:szCs w:val="28"/>
          <w:lang w:val="en-US"/>
        </w:rPr>
        <w:t xml:space="preserve"> </w:t>
      </w:r>
      <w:proofErr w:type="spellStart"/>
      <w:r w:rsidR="00AC1A97" w:rsidRPr="00504CC0">
        <w:rPr>
          <w:rFonts w:ascii="Times New Roman" w:eastAsia="Calibri" w:hAnsi="Times New Roman" w:cs="Times New Roman"/>
          <w:color w:val="000000" w:themeColor="text1"/>
          <w:spacing w:val="6"/>
          <w:sz w:val="28"/>
          <w:szCs w:val="28"/>
          <w:lang w:val="ru-RU"/>
        </w:rPr>
        <w:t>подорожей</w:t>
      </w:r>
      <w:proofErr w:type="spellEnd"/>
      <w:r w:rsidR="00AC1A97" w:rsidRPr="00504CC0">
        <w:rPr>
          <w:rFonts w:ascii="Times New Roman" w:eastAsia="Calibri" w:hAnsi="Times New Roman" w:cs="Times New Roman"/>
          <w:color w:val="000000" w:themeColor="text1"/>
          <w:spacing w:val="6"/>
          <w:sz w:val="28"/>
          <w:szCs w:val="28"/>
          <w:lang w:val="en-US"/>
        </w:rPr>
        <w:t xml:space="preserve"> </w:t>
      </w:r>
      <w:r w:rsidR="00AC1A97" w:rsidRPr="00504CC0">
        <w:rPr>
          <w:rFonts w:ascii="Times New Roman" w:eastAsia="Calibri" w:hAnsi="Times New Roman" w:cs="Times New Roman"/>
          <w:color w:val="000000" w:themeColor="text1"/>
          <w:spacing w:val="6"/>
          <w:sz w:val="28"/>
          <w:szCs w:val="28"/>
          <w:lang w:val="ru-RU"/>
        </w:rPr>
        <w:t>та</w:t>
      </w:r>
      <w:r w:rsidR="00AC1A97" w:rsidRPr="00504CC0">
        <w:rPr>
          <w:rFonts w:ascii="Times New Roman" w:eastAsia="Calibri" w:hAnsi="Times New Roman" w:cs="Times New Roman"/>
          <w:color w:val="000000" w:themeColor="text1"/>
          <w:spacing w:val="6"/>
          <w:sz w:val="28"/>
          <w:szCs w:val="28"/>
          <w:lang w:val="en-US"/>
        </w:rPr>
        <w:t xml:space="preserve"> </w:t>
      </w:r>
      <w:r w:rsidR="00AC1A97" w:rsidRPr="00504CC0">
        <w:rPr>
          <w:rFonts w:ascii="Times New Roman" w:eastAsia="Calibri" w:hAnsi="Times New Roman" w:cs="Times New Roman"/>
          <w:color w:val="000000" w:themeColor="text1"/>
          <w:spacing w:val="6"/>
          <w:sz w:val="28"/>
          <w:szCs w:val="28"/>
          <w:lang w:val="ru-RU"/>
        </w:rPr>
        <w:t>туризму</w:t>
      </w:r>
      <w:r w:rsidR="00AC1A97" w:rsidRPr="00504CC0">
        <w:rPr>
          <w:rFonts w:ascii="Times New Roman" w:eastAsia="Calibri" w:hAnsi="Times New Roman" w:cs="Times New Roman"/>
          <w:color w:val="000000" w:themeColor="text1"/>
          <w:spacing w:val="6"/>
          <w:sz w:val="28"/>
          <w:szCs w:val="28"/>
          <w:lang w:val="en-US"/>
        </w:rPr>
        <w:t xml:space="preserve"> (TTCI) </w:t>
      </w:r>
      <w:r w:rsidR="00AC1A97" w:rsidRPr="00504CC0">
        <w:rPr>
          <w:rFonts w:ascii="Times New Roman" w:eastAsia="Calibri" w:hAnsi="Times New Roman" w:cs="Times New Roman"/>
          <w:color w:val="000000" w:themeColor="text1"/>
          <w:spacing w:val="6"/>
          <w:sz w:val="28"/>
          <w:szCs w:val="28"/>
        </w:rPr>
        <w:t xml:space="preserve">для вимірювання факторів та політики впливу на країну та результатів її діяльності у секторі подорожей та туризму. Відповідно показників розрахованого </w:t>
      </w:r>
      <w:proofErr w:type="spellStart"/>
      <w:r w:rsidR="00AC1A97" w:rsidRPr="00504CC0">
        <w:rPr>
          <w:rFonts w:ascii="Times New Roman" w:eastAsia="Calibri" w:hAnsi="Times New Roman" w:cs="Times New Roman"/>
          <w:color w:val="000000" w:themeColor="text1"/>
          <w:spacing w:val="6"/>
          <w:sz w:val="28"/>
          <w:szCs w:val="28"/>
        </w:rPr>
        <w:t>індекту</w:t>
      </w:r>
      <w:proofErr w:type="spellEnd"/>
      <w:r w:rsidR="00AC1A97" w:rsidRPr="00504CC0">
        <w:rPr>
          <w:rFonts w:ascii="Times New Roman" w:eastAsia="Calibri" w:hAnsi="Times New Roman" w:cs="Times New Roman"/>
          <w:color w:val="000000" w:themeColor="text1"/>
          <w:sz w:val="28"/>
          <w:szCs w:val="28"/>
          <w:lang w:val="ru-RU"/>
        </w:rPr>
        <w:t xml:space="preserve"> </w:t>
      </w:r>
      <w:proofErr w:type="spellStart"/>
      <w:r w:rsidR="00AC1A97" w:rsidRPr="00504CC0">
        <w:rPr>
          <w:rFonts w:ascii="Times New Roman" w:eastAsia="Calibri" w:hAnsi="Times New Roman" w:cs="Times New Roman"/>
          <w:color w:val="000000" w:themeColor="text1"/>
          <w:sz w:val="28"/>
          <w:szCs w:val="28"/>
          <w:lang w:val="ru-RU"/>
        </w:rPr>
        <w:t>Європа</w:t>
      </w:r>
      <w:proofErr w:type="spellEnd"/>
      <w:r w:rsidR="00AC1A97" w:rsidRPr="00504CC0">
        <w:rPr>
          <w:rFonts w:ascii="Times New Roman" w:eastAsia="Calibri" w:hAnsi="Times New Roman" w:cs="Times New Roman"/>
          <w:color w:val="000000" w:themeColor="text1"/>
          <w:sz w:val="28"/>
          <w:szCs w:val="28"/>
          <w:lang w:val="ru-RU"/>
        </w:rPr>
        <w:t xml:space="preserve"> та </w:t>
      </w:r>
      <w:proofErr w:type="spellStart"/>
      <w:r w:rsidR="00AC1A97" w:rsidRPr="00504CC0">
        <w:rPr>
          <w:rFonts w:ascii="Times New Roman" w:eastAsia="Calibri" w:hAnsi="Times New Roman" w:cs="Times New Roman"/>
          <w:color w:val="000000" w:themeColor="text1"/>
          <w:sz w:val="28"/>
          <w:szCs w:val="28"/>
          <w:lang w:val="ru-RU"/>
        </w:rPr>
        <w:t>Азія</w:t>
      </w:r>
      <w:proofErr w:type="spellEnd"/>
      <w:r w:rsidR="00AC1A97" w:rsidRPr="00504CC0">
        <w:rPr>
          <w:rFonts w:ascii="Times New Roman" w:eastAsia="Calibri" w:hAnsi="Times New Roman" w:cs="Times New Roman"/>
          <w:color w:val="000000" w:themeColor="text1"/>
          <w:sz w:val="28"/>
          <w:szCs w:val="28"/>
          <w:lang w:val="ru-RU"/>
        </w:rPr>
        <w:t xml:space="preserve"> </w:t>
      </w:r>
      <w:proofErr w:type="spellStart"/>
      <w:r w:rsidR="00AC1A97" w:rsidRPr="00504CC0">
        <w:rPr>
          <w:rFonts w:ascii="Times New Roman" w:eastAsia="Calibri" w:hAnsi="Times New Roman" w:cs="Times New Roman"/>
          <w:color w:val="000000" w:themeColor="text1"/>
          <w:sz w:val="28"/>
          <w:szCs w:val="28"/>
          <w:lang w:val="ru-RU"/>
        </w:rPr>
        <w:t>залишаються</w:t>
      </w:r>
      <w:proofErr w:type="spellEnd"/>
      <w:r w:rsidR="00AC1A97" w:rsidRPr="00504CC0">
        <w:rPr>
          <w:rFonts w:ascii="Times New Roman" w:eastAsia="Calibri" w:hAnsi="Times New Roman" w:cs="Times New Roman"/>
          <w:color w:val="000000" w:themeColor="text1"/>
          <w:sz w:val="28"/>
          <w:szCs w:val="28"/>
          <w:lang w:val="ru-RU"/>
        </w:rPr>
        <w:t xml:space="preserve"> </w:t>
      </w:r>
      <w:proofErr w:type="spellStart"/>
      <w:r w:rsidR="00AC1A97" w:rsidRPr="00504CC0">
        <w:rPr>
          <w:rFonts w:ascii="Times New Roman" w:eastAsia="Calibri" w:hAnsi="Times New Roman" w:cs="Times New Roman"/>
          <w:color w:val="000000" w:themeColor="text1"/>
          <w:sz w:val="28"/>
          <w:szCs w:val="28"/>
          <w:lang w:val="ru-RU"/>
        </w:rPr>
        <w:t>найбільш</w:t>
      </w:r>
      <w:proofErr w:type="spellEnd"/>
      <w:r w:rsidR="00AC1A97" w:rsidRPr="00504CC0">
        <w:rPr>
          <w:rFonts w:ascii="Times New Roman" w:eastAsia="Calibri" w:hAnsi="Times New Roman" w:cs="Times New Roman"/>
          <w:color w:val="000000" w:themeColor="text1"/>
          <w:sz w:val="28"/>
          <w:szCs w:val="28"/>
          <w:lang w:val="ru-RU"/>
        </w:rPr>
        <w:t xml:space="preserve"> </w:t>
      </w:r>
      <w:proofErr w:type="spellStart"/>
      <w:r w:rsidR="00AC1A97" w:rsidRPr="00504CC0">
        <w:rPr>
          <w:rFonts w:ascii="Times New Roman" w:eastAsia="Calibri" w:hAnsi="Times New Roman" w:cs="Times New Roman"/>
          <w:color w:val="000000" w:themeColor="text1"/>
          <w:sz w:val="28"/>
          <w:szCs w:val="28"/>
          <w:lang w:val="ru-RU"/>
        </w:rPr>
        <w:t>конкурентоспроможним</w:t>
      </w:r>
      <w:proofErr w:type="spellEnd"/>
      <w:r w:rsidR="00AC1A97" w:rsidRPr="00504CC0">
        <w:rPr>
          <w:rFonts w:ascii="Times New Roman" w:eastAsia="Calibri" w:hAnsi="Times New Roman" w:cs="Times New Roman"/>
          <w:color w:val="000000" w:themeColor="text1"/>
          <w:sz w:val="28"/>
          <w:szCs w:val="28"/>
          <w:lang w:val="ru-RU"/>
        </w:rPr>
        <w:t xml:space="preserve"> </w:t>
      </w:r>
      <w:proofErr w:type="spellStart"/>
      <w:r w:rsidR="00AC1A97" w:rsidRPr="00504CC0">
        <w:rPr>
          <w:rFonts w:ascii="Times New Roman" w:eastAsia="Calibri" w:hAnsi="Times New Roman" w:cs="Times New Roman"/>
          <w:color w:val="000000" w:themeColor="text1"/>
          <w:sz w:val="28"/>
          <w:szCs w:val="28"/>
          <w:lang w:val="ru-RU"/>
        </w:rPr>
        <w:t>регіоном</w:t>
      </w:r>
      <w:proofErr w:type="spellEnd"/>
      <w:r w:rsidR="00AC1A97" w:rsidRPr="00504CC0">
        <w:rPr>
          <w:rFonts w:ascii="Times New Roman" w:eastAsia="Calibri" w:hAnsi="Times New Roman" w:cs="Times New Roman"/>
          <w:color w:val="000000" w:themeColor="text1"/>
          <w:sz w:val="28"/>
          <w:szCs w:val="28"/>
          <w:lang w:val="ru-RU"/>
        </w:rPr>
        <w:t xml:space="preserve">. </w:t>
      </w:r>
    </w:p>
    <w:p w14:paraId="6783876E" w14:textId="77777777" w:rsidR="00006FAC" w:rsidRPr="00504CC0" w:rsidRDefault="00F73D8F" w:rsidP="00006FAC">
      <w:pPr>
        <w:spacing w:after="0" w:line="360" w:lineRule="auto"/>
        <w:ind w:firstLine="708"/>
        <w:jc w:val="both"/>
        <w:rPr>
          <w:rFonts w:ascii="Times New Roman" w:eastAsia="Times New Roman" w:hAnsi="Times New Roman" w:cs="Times New Roman"/>
          <w:sz w:val="28"/>
          <w:szCs w:val="28"/>
          <w:lang w:val="ru-RU" w:eastAsia="ru-RU"/>
        </w:rPr>
      </w:pPr>
      <w:r w:rsidRPr="00504CC0">
        <w:rPr>
          <w:rFonts w:ascii="Times New Roman" w:eastAsia="Times New Roman" w:hAnsi="Times New Roman" w:cs="Times New Roman"/>
          <w:sz w:val="28"/>
          <w:szCs w:val="28"/>
          <w:lang w:eastAsia="ru-RU"/>
        </w:rPr>
        <w:t>У</w:t>
      </w:r>
      <w:r w:rsidR="00CD3809" w:rsidRPr="00504CC0">
        <w:rPr>
          <w:rFonts w:ascii="Times New Roman" w:eastAsia="Times New Roman" w:hAnsi="Times New Roman" w:cs="Times New Roman"/>
          <w:sz w:val="28"/>
          <w:szCs w:val="28"/>
          <w:lang w:eastAsia="ru-RU"/>
        </w:rPr>
        <w:t xml:space="preserve"> другому роз</w:t>
      </w:r>
      <w:r w:rsidR="00915AB8" w:rsidRPr="00504CC0">
        <w:rPr>
          <w:rFonts w:ascii="Times New Roman" w:eastAsia="Times New Roman" w:hAnsi="Times New Roman" w:cs="Times New Roman"/>
          <w:sz w:val="28"/>
          <w:szCs w:val="28"/>
          <w:lang w:eastAsia="ru-RU"/>
        </w:rPr>
        <w:t>ділі проаналізовано</w:t>
      </w:r>
      <w:r w:rsidR="00CD3809" w:rsidRPr="00504CC0">
        <w:rPr>
          <w:rFonts w:ascii="Times New Roman" w:eastAsia="Times New Roman" w:hAnsi="Times New Roman" w:cs="Times New Roman"/>
          <w:sz w:val="28"/>
          <w:szCs w:val="28"/>
          <w:lang w:eastAsia="ru-RU"/>
        </w:rPr>
        <w:t xml:space="preserve"> структуру міжнародного ринку туристичних послуг</w:t>
      </w:r>
      <w:r w:rsidR="00DC7354" w:rsidRPr="00504CC0">
        <w:rPr>
          <w:rFonts w:ascii="Times New Roman" w:eastAsia="Times New Roman" w:hAnsi="Times New Roman" w:cs="Times New Roman"/>
          <w:sz w:val="28"/>
          <w:szCs w:val="28"/>
          <w:lang w:eastAsia="ru-RU"/>
        </w:rPr>
        <w:t>.</w:t>
      </w:r>
      <w:r w:rsidRPr="00504CC0">
        <w:rPr>
          <w:rFonts w:ascii="Times New Roman" w:eastAsia="Times New Roman" w:hAnsi="Times New Roman" w:cs="Times New Roman"/>
          <w:sz w:val="28"/>
          <w:szCs w:val="28"/>
          <w:lang w:eastAsia="ru-RU"/>
        </w:rPr>
        <w:t xml:space="preserve"> Як показав аналіз, </w:t>
      </w:r>
      <w:proofErr w:type="spellStart"/>
      <w:r w:rsidRPr="00504CC0">
        <w:rPr>
          <w:rFonts w:ascii="Times New Roman" w:eastAsia="Times New Roman" w:hAnsi="Times New Roman" w:cs="Times New Roman"/>
          <w:sz w:val="28"/>
          <w:szCs w:val="28"/>
          <w:lang w:val="ru-RU" w:eastAsia="ru-RU"/>
        </w:rPr>
        <w:t>лідерами</w:t>
      </w:r>
      <w:proofErr w:type="spellEnd"/>
      <w:r w:rsidRPr="00504CC0">
        <w:rPr>
          <w:rFonts w:ascii="Times New Roman" w:eastAsia="Times New Roman" w:hAnsi="Times New Roman" w:cs="Times New Roman"/>
          <w:sz w:val="28"/>
          <w:szCs w:val="28"/>
          <w:lang w:val="ru-RU" w:eastAsia="ru-RU"/>
        </w:rPr>
        <w:t xml:space="preserve"> з </w:t>
      </w:r>
      <w:proofErr w:type="spellStart"/>
      <w:r w:rsidRPr="00504CC0">
        <w:rPr>
          <w:rFonts w:ascii="Times New Roman" w:eastAsia="Times New Roman" w:hAnsi="Times New Roman" w:cs="Times New Roman"/>
          <w:sz w:val="28"/>
          <w:szCs w:val="28"/>
          <w:lang w:val="ru-RU" w:eastAsia="ru-RU"/>
        </w:rPr>
        <w:t>виїзного</w:t>
      </w:r>
      <w:proofErr w:type="spellEnd"/>
      <w:r w:rsidRPr="00504CC0">
        <w:rPr>
          <w:rFonts w:ascii="Times New Roman" w:eastAsia="Times New Roman" w:hAnsi="Times New Roman" w:cs="Times New Roman"/>
          <w:sz w:val="28"/>
          <w:szCs w:val="28"/>
          <w:lang w:val="ru-RU" w:eastAsia="ru-RU"/>
        </w:rPr>
        <w:t xml:space="preserve"> туризму </w:t>
      </w:r>
      <w:proofErr w:type="spellStart"/>
      <w:r w:rsidRPr="00504CC0">
        <w:rPr>
          <w:rFonts w:ascii="Times New Roman" w:eastAsia="Times New Roman" w:hAnsi="Times New Roman" w:cs="Times New Roman"/>
          <w:sz w:val="28"/>
          <w:szCs w:val="28"/>
          <w:lang w:val="ru-RU" w:eastAsia="ru-RU"/>
        </w:rPr>
        <w:t>залишається</w:t>
      </w:r>
      <w:proofErr w:type="spellEnd"/>
      <w:r w:rsidRPr="00504CC0">
        <w:rPr>
          <w:rFonts w:ascii="Times New Roman" w:eastAsia="Times New Roman" w:hAnsi="Times New Roman" w:cs="Times New Roman"/>
          <w:sz w:val="28"/>
          <w:szCs w:val="28"/>
          <w:lang w:val="ru-RU" w:eastAsia="ru-RU"/>
        </w:rPr>
        <w:t xml:space="preserve"> Китай, </w:t>
      </w:r>
      <w:proofErr w:type="spellStart"/>
      <w:r w:rsidRPr="00504CC0">
        <w:rPr>
          <w:rFonts w:ascii="Times New Roman" w:eastAsia="Times New Roman" w:hAnsi="Times New Roman" w:cs="Times New Roman"/>
          <w:sz w:val="28"/>
          <w:szCs w:val="28"/>
          <w:lang w:val="ru-RU" w:eastAsia="ru-RU"/>
        </w:rPr>
        <w:t>туристичний</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pacing w:val="-6"/>
          <w:sz w:val="28"/>
          <w:szCs w:val="28"/>
          <w:lang w:val="ru-RU" w:eastAsia="ru-RU"/>
        </w:rPr>
        <w:t>потік</w:t>
      </w:r>
      <w:proofErr w:type="spellEnd"/>
      <w:r w:rsidRPr="00504CC0">
        <w:rPr>
          <w:rFonts w:ascii="Times New Roman" w:eastAsia="Times New Roman" w:hAnsi="Times New Roman" w:cs="Times New Roman"/>
          <w:spacing w:val="-6"/>
          <w:sz w:val="28"/>
          <w:szCs w:val="28"/>
          <w:lang w:val="ru-RU" w:eastAsia="ru-RU"/>
        </w:rPr>
        <w:t xml:space="preserve"> з </w:t>
      </w:r>
      <w:proofErr w:type="spellStart"/>
      <w:r w:rsidRPr="00504CC0">
        <w:rPr>
          <w:rFonts w:ascii="Times New Roman" w:eastAsia="Times New Roman" w:hAnsi="Times New Roman" w:cs="Times New Roman"/>
          <w:spacing w:val="-6"/>
          <w:sz w:val="28"/>
          <w:szCs w:val="28"/>
          <w:lang w:val="ru-RU" w:eastAsia="ru-RU"/>
        </w:rPr>
        <w:t>якого</w:t>
      </w:r>
      <w:proofErr w:type="spellEnd"/>
      <w:r w:rsidRPr="00504CC0">
        <w:rPr>
          <w:rFonts w:ascii="Times New Roman" w:eastAsia="Times New Roman" w:hAnsi="Times New Roman" w:cs="Times New Roman"/>
          <w:spacing w:val="-6"/>
          <w:sz w:val="28"/>
          <w:szCs w:val="28"/>
          <w:lang w:val="ru-RU" w:eastAsia="ru-RU"/>
        </w:rPr>
        <w:t xml:space="preserve"> </w:t>
      </w:r>
      <w:proofErr w:type="spellStart"/>
      <w:r w:rsidRPr="00504CC0">
        <w:rPr>
          <w:rFonts w:ascii="Times New Roman" w:eastAsia="Times New Roman" w:hAnsi="Times New Roman" w:cs="Times New Roman"/>
          <w:spacing w:val="-6"/>
          <w:sz w:val="28"/>
          <w:szCs w:val="28"/>
          <w:lang w:val="ru-RU" w:eastAsia="ru-RU"/>
        </w:rPr>
        <w:t>збільшився</w:t>
      </w:r>
      <w:proofErr w:type="spellEnd"/>
      <w:r w:rsidRPr="00504CC0">
        <w:rPr>
          <w:rFonts w:ascii="Times New Roman" w:eastAsia="Times New Roman" w:hAnsi="Times New Roman" w:cs="Times New Roman"/>
          <w:spacing w:val="-6"/>
          <w:sz w:val="28"/>
          <w:szCs w:val="28"/>
          <w:lang w:val="ru-RU" w:eastAsia="ru-RU"/>
        </w:rPr>
        <w:t xml:space="preserve"> на 68 %,  США  </w:t>
      </w:r>
      <w:proofErr w:type="spellStart"/>
      <w:r w:rsidRPr="00504CC0">
        <w:rPr>
          <w:rFonts w:ascii="Times New Roman" w:eastAsia="Times New Roman" w:hAnsi="Times New Roman" w:cs="Times New Roman"/>
          <w:spacing w:val="-6"/>
          <w:sz w:val="28"/>
          <w:szCs w:val="28"/>
          <w:lang w:val="ru-RU" w:eastAsia="ru-RU"/>
        </w:rPr>
        <w:t>збільшення</w:t>
      </w:r>
      <w:proofErr w:type="spellEnd"/>
      <w:r w:rsidRPr="00504CC0">
        <w:rPr>
          <w:rFonts w:ascii="Times New Roman" w:eastAsia="Times New Roman" w:hAnsi="Times New Roman" w:cs="Times New Roman"/>
          <w:spacing w:val="-6"/>
          <w:sz w:val="28"/>
          <w:szCs w:val="28"/>
          <w:lang w:val="ru-RU" w:eastAsia="ru-RU"/>
        </w:rPr>
        <w:t xml:space="preserve"> на 44 %, </w:t>
      </w:r>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Іспанія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продемонструвала</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зростання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туристичного</w:t>
      </w:r>
      <w:proofErr w:type="spellEnd"/>
      <w:r w:rsidRPr="00504CC0">
        <w:rPr>
          <w:rFonts w:ascii="Times New Roman" w:eastAsia="Times New Roman" w:hAnsi="Times New Roman" w:cs="Times New Roman"/>
          <w:sz w:val="28"/>
          <w:szCs w:val="28"/>
          <w:lang w:val="ru-RU" w:eastAsia="ru-RU"/>
        </w:rPr>
        <w:t xml:space="preserve"> потоку на 36 %, </w:t>
      </w:r>
      <w:proofErr w:type="spellStart"/>
      <w:r w:rsidRPr="00504CC0">
        <w:rPr>
          <w:rFonts w:ascii="Times New Roman" w:eastAsia="Times New Roman" w:hAnsi="Times New Roman" w:cs="Times New Roman"/>
          <w:sz w:val="28"/>
          <w:szCs w:val="28"/>
          <w:lang w:val="ru-RU" w:eastAsia="ru-RU"/>
        </w:rPr>
        <w:t>Великобританія</w:t>
      </w:r>
      <w:proofErr w:type="spellEnd"/>
      <w:r w:rsidRPr="00504CC0">
        <w:rPr>
          <w:rFonts w:ascii="Times New Roman" w:eastAsia="Times New Roman" w:hAnsi="Times New Roman" w:cs="Times New Roman"/>
          <w:sz w:val="28"/>
          <w:szCs w:val="28"/>
          <w:lang w:val="ru-RU" w:eastAsia="ru-RU"/>
        </w:rPr>
        <w:t xml:space="preserve"> − на 22 % і </w:t>
      </w:r>
      <w:proofErr w:type="spellStart"/>
      <w:r w:rsidRPr="00504CC0">
        <w:rPr>
          <w:rFonts w:ascii="Times New Roman" w:eastAsia="Times New Roman" w:hAnsi="Times New Roman" w:cs="Times New Roman"/>
          <w:sz w:val="28"/>
          <w:szCs w:val="28"/>
          <w:lang w:val="ru-RU" w:eastAsia="ru-RU"/>
        </w:rPr>
        <w:t>Франція</w:t>
      </w:r>
      <w:proofErr w:type="spellEnd"/>
      <w:r w:rsidRPr="00504CC0">
        <w:rPr>
          <w:rFonts w:ascii="Times New Roman" w:eastAsia="Times New Roman" w:hAnsi="Times New Roman" w:cs="Times New Roman"/>
          <w:sz w:val="28"/>
          <w:szCs w:val="28"/>
          <w:lang w:val="ru-RU" w:eastAsia="ru-RU"/>
        </w:rPr>
        <w:t xml:space="preserve"> на 20 %.</w:t>
      </w:r>
      <w:r w:rsidR="00006FAC" w:rsidRPr="00504CC0">
        <w:rPr>
          <w:rFonts w:ascii="Times New Roman" w:eastAsia="Times New Roman" w:hAnsi="Times New Roman" w:cs="Times New Roman"/>
          <w:sz w:val="28"/>
          <w:szCs w:val="28"/>
          <w:lang w:val="ru-RU" w:eastAsia="ru-RU"/>
        </w:rPr>
        <w:t xml:space="preserve"> </w:t>
      </w:r>
    </w:p>
    <w:p w14:paraId="3BEF784A" w14:textId="77777777" w:rsidR="00006FAC" w:rsidRPr="00504CC0" w:rsidRDefault="00006FAC" w:rsidP="00006FAC">
      <w:pPr>
        <w:spacing w:after="0" w:line="360" w:lineRule="auto"/>
        <w:ind w:firstLine="708"/>
        <w:jc w:val="both"/>
        <w:rPr>
          <w:rFonts w:ascii="Times New Roman" w:eastAsia="Times New Roman" w:hAnsi="Times New Roman" w:cs="Times New Roman"/>
          <w:sz w:val="28"/>
          <w:szCs w:val="28"/>
          <w:lang w:val="ru-RU" w:eastAsia="ru-RU"/>
        </w:rPr>
      </w:pPr>
      <w:r w:rsidRPr="00504CC0">
        <w:rPr>
          <w:rFonts w:ascii="Times New Roman" w:eastAsia="Times New Roman" w:hAnsi="Times New Roman" w:cs="Times New Roman"/>
          <w:sz w:val="28"/>
          <w:szCs w:val="28"/>
          <w:lang w:val="ru-RU" w:eastAsia="ru-RU"/>
        </w:rPr>
        <w:t xml:space="preserve">У 2019 </w:t>
      </w:r>
      <w:proofErr w:type="spellStart"/>
      <w:r w:rsidRPr="00504CC0">
        <w:rPr>
          <w:rFonts w:ascii="Times New Roman" w:eastAsia="Times New Roman" w:hAnsi="Times New Roman" w:cs="Times New Roman"/>
          <w:sz w:val="28"/>
          <w:szCs w:val="28"/>
          <w:lang w:val="ru-RU" w:eastAsia="ru-RU"/>
        </w:rPr>
        <w:t>році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кількість</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поїздок</w:t>
      </w:r>
      <w:proofErr w:type="spellEnd"/>
      <w:r w:rsidRPr="00504CC0">
        <w:rPr>
          <w:rFonts w:ascii="Times New Roman" w:eastAsia="Times New Roman" w:hAnsi="Times New Roman" w:cs="Times New Roman"/>
          <w:sz w:val="28"/>
          <w:szCs w:val="28"/>
          <w:lang w:val="ru-RU" w:eastAsia="ru-RU"/>
        </w:rPr>
        <w:t xml:space="preserve"> на </w:t>
      </w:r>
      <w:proofErr w:type="spellStart"/>
      <w:r w:rsidRPr="00504CC0">
        <w:rPr>
          <w:rFonts w:ascii="Times New Roman" w:eastAsia="Times New Roman" w:hAnsi="Times New Roman" w:cs="Times New Roman"/>
          <w:sz w:val="28"/>
          <w:szCs w:val="28"/>
          <w:lang w:val="ru-RU" w:eastAsia="ru-RU"/>
        </w:rPr>
        <w:t>Близький</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Схід</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зросла</w:t>
      </w:r>
      <w:proofErr w:type="spellEnd"/>
      <w:r w:rsidRPr="00504CC0">
        <w:rPr>
          <w:rFonts w:ascii="Times New Roman" w:eastAsia="Times New Roman" w:hAnsi="Times New Roman" w:cs="Times New Roman"/>
          <w:sz w:val="28"/>
          <w:szCs w:val="28"/>
          <w:lang w:val="ru-RU" w:eastAsia="ru-RU"/>
        </w:rPr>
        <w:t xml:space="preserve"> на 8 %, до </w:t>
      </w:r>
      <w:proofErr w:type="spellStart"/>
      <w:r w:rsidRPr="00504CC0">
        <w:rPr>
          <w:rFonts w:ascii="Times New Roman" w:eastAsia="Times New Roman" w:hAnsi="Times New Roman" w:cs="Times New Roman"/>
          <w:sz w:val="28"/>
          <w:szCs w:val="28"/>
          <w:lang w:val="ru-RU" w:eastAsia="ru-RU"/>
        </w:rPr>
        <w:t>Азії</w:t>
      </w:r>
      <w:proofErr w:type="spellEnd"/>
      <w:r w:rsidRPr="00504CC0">
        <w:rPr>
          <w:rFonts w:ascii="Times New Roman" w:eastAsia="Times New Roman" w:hAnsi="Times New Roman" w:cs="Times New Roman"/>
          <w:sz w:val="28"/>
          <w:szCs w:val="28"/>
          <w:lang w:val="ru-RU" w:eastAsia="ru-RU"/>
        </w:rPr>
        <w:t xml:space="preserve"> – на 5 %, до Африки – на 4 %, </w:t>
      </w:r>
      <w:proofErr w:type="spellStart"/>
      <w:r w:rsidRPr="00504CC0">
        <w:rPr>
          <w:rFonts w:ascii="Times New Roman" w:eastAsia="Times New Roman" w:hAnsi="Times New Roman" w:cs="Times New Roman"/>
          <w:sz w:val="28"/>
          <w:szCs w:val="28"/>
          <w:lang w:val="ru-RU" w:eastAsia="ru-RU"/>
        </w:rPr>
        <w:t>кількість</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подорожей</w:t>
      </w:r>
      <w:proofErr w:type="spellEnd"/>
      <w:r w:rsidRPr="00504CC0">
        <w:rPr>
          <w:rFonts w:ascii="Times New Roman" w:eastAsia="Times New Roman" w:hAnsi="Times New Roman" w:cs="Times New Roman"/>
          <w:sz w:val="28"/>
          <w:szCs w:val="28"/>
          <w:lang w:val="ru-RU" w:eastAsia="ru-RU"/>
        </w:rPr>
        <w:t xml:space="preserve"> до </w:t>
      </w:r>
      <w:proofErr w:type="spellStart"/>
      <w:r w:rsidRPr="00504CC0">
        <w:rPr>
          <w:rFonts w:ascii="Times New Roman" w:eastAsia="Times New Roman" w:hAnsi="Times New Roman" w:cs="Times New Roman"/>
          <w:sz w:val="28"/>
          <w:szCs w:val="28"/>
          <w:lang w:val="ru-RU" w:eastAsia="ru-RU"/>
        </w:rPr>
        <w:t>Європи</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дещо</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знизилася</w:t>
      </w:r>
      <w:proofErr w:type="spellEnd"/>
      <w:r w:rsidRPr="00504CC0">
        <w:rPr>
          <w:rFonts w:ascii="Times New Roman" w:eastAsia="Times New Roman" w:hAnsi="Times New Roman" w:cs="Times New Roman"/>
          <w:sz w:val="28"/>
          <w:szCs w:val="28"/>
          <w:lang w:val="ru-RU" w:eastAsia="ru-RU"/>
        </w:rPr>
        <w:t xml:space="preserve"> у </w:t>
      </w:r>
      <w:proofErr w:type="spellStart"/>
      <w:r w:rsidRPr="00504CC0">
        <w:rPr>
          <w:rFonts w:ascii="Times New Roman" w:eastAsia="Times New Roman" w:hAnsi="Times New Roman" w:cs="Times New Roman"/>
          <w:sz w:val="28"/>
          <w:szCs w:val="28"/>
          <w:lang w:val="ru-RU" w:eastAsia="ru-RU"/>
        </w:rPr>
        <w:t>порівнянні</w:t>
      </w:r>
      <w:proofErr w:type="spellEnd"/>
      <w:r w:rsidRPr="00504CC0">
        <w:rPr>
          <w:rFonts w:ascii="Times New Roman" w:eastAsia="Times New Roman" w:hAnsi="Times New Roman" w:cs="Times New Roman"/>
          <w:sz w:val="28"/>
          <w:szCs w:val="28"/>
          <w:lang w:val="ru-RU" w:eastAsia="ru-RU"/>
        </w:rPr>
        <w:t xml:space="preserve"> з </w:t>
      </w:r>
      <w:proofErr w:type="spellStart"/>
      <w:r w:rsidRPr="00504CC0">
        <w:rPr>
          <w:rFonts w:ascii="Times New Roman" w:eastAsia="Times New Roman" w:hAnsi="Times New Roman" w:cs="Times New Roman"/>
          <w:sz w:val="28"/>
          <w:szCs w:val="28"/>
          <w:lang w:val="ru-RU" w:eastAsia="ru-RU"/>
        </w:rPr>
        <w:t>попередніми</w:t>
      </w:r>
      <w:proofErr w:type="spellEnd"/>
      <w:r w:rsidRPr="00504CC0">
        <w:rPr>
          <w:rFonts w:ascii="Times New Roman" w:eastAsia="Times New Roman" w:hAnsi="Times New Roman" w:cs="Times New Roman"/>
          <w:sz w:val="28"/>
          <w:szCs w:val="28"/>
          <w:lang w:val="ru-RU" w:eastAsia="ru-RU"/>
        </w:rPr>
        <w:t xml:space="preserve"> роками, </w:t>
      </w:r>
      <w:proofErr w:type="spellStart"/>
      <w:r w:rsidRPr="00504CC0">
        <w:rPr>
          <w:rFonts w:ascii="Times New Roman" w:eastAsia="Times New Roman" w:hAnsi="Times New Roman" w:cs="Times New Roman"/>
          <w:sz w:val="28"/>
          <w:szCs w:val="28"/>
          <w:lang w:val="ru-RU" w:eastAsia="ru-RU"/>
        </w:rPr>
        <w:t>проте</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регіон</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продовжує</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лідирувати</w:t>
      </w:r>
      <w:proofErr w:type="spellEnd"/>
      <w:r w:rsidRPr="00504CC0">
        <w:rPr>
          <w:rFonts w:ascii="Times New Roman" w:eastAsia="Times New Roman" w:hAnsi="Times New Roman" w:cs="Times New Roman"/>
          <w:sz w:val="28"/>
          <w:szCs w:val="28"/>
          <w:lang w:val="ru-RU" w:eastAsia="ru-RU"/>
        </w:rPr>
        <w:t xml:space="preserve"> за </w:t>
      </w:r>
      <w:proofErr w:type="spellStart"/>
      <w:r w:rsidRPr="00504CC0">
        <w:rPr>
          <w:rFonts w:ascii="Times New Roman" w:eastAsia="Times New Roman" w:hAnsi="Times New Roman" w:cs="Times New Roman"/>
          <w:sz w:val="28"/>
          <w:szCs w:val="28"/>
          <w:lang w:val="ru-RU" w:eastAsia="ru-RU"/>
        </w:rPr>
        <w:t>кількістю</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міжнародних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прибуттів</w:t>
      </w:r>
      <w:proofErr w:type="spellEnd"/>
      <w:r w:rsidRPr="00504CC0">
        <w:rPr>
          <w:rFonts w:ascii="Times New Roman" w:eastAsia="Times New Roman" w:hAnsi="Times New Roman" w:cs="Times New Roman"/>
          <w:sz w:val="28"/>
          <w:szCs w:val="28"/>
          <w:lang w:val="ru-RU" w:eastAsia="ru-RU"/>
        </w:rPr>
        <w:t xml:space="preserve"> – 743 млн </w:t>
      </w:r>
      <w:proofErr w:type="spellStart"/>
      <w:r w:rsidRPr="00504CC0">
        <w:rPr>
          <w:rFonts w:ascii="Times New Roman" w:eastAsia="Times New Roman" w:hAnsi="Times New Roman" w:cs="Times New Roman"/>
          <w:sz w:val="28"/>
          <w:szCs w:val="28"/>
          <w:lang w:val="ru-RU" w:eastAsia="ru-RU"/>
        </w:rPr>
        <w:t>іноземних</w:t>
      </w:r>
      <w:proofErr w:type="spellEnd"/>
      <w:r w:rsidRPr="00504CC0">
        <w:rPr>
          <w:rFonts w:ascii="Times New Roman" w:eastAsia="Times New Roman" w:hAnsi="Times New Roman" w:cs="Times New Roman"/>
          <w:sz w:val="28"/>
          <w:szCs w:val="28"/>
          <w:lang w:val="ru-RU" w:eastAsia="ru-RU"/>
        </w:rPr>
        <w:t xml:space="preserve"> гостей. </w:t>
      </w:r>
      <w:proofErr w:type="spellStart"/>
      <w:r w:rsidRPr="00504CC0">
        <w:rPr>
          <w:rFonts w:ascii="Times New Roman" w:eastAsia="Times New Roman" w:hAnsi="Times New Roman" w:cs="Times New Roman"/>
          <w:sz w:val="28"/>
          <w:szCs w:val="28"/>
          <w:lang w:val="ru-RU" w:eastAsia="ru-RU"/>
        </w:rPr>
        <w:t>Кількість</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візитів</w:t>
      </w:r>
      <w:proofErr w:type="spellEnd"/>
      <w:r w:rsidRPr="00504CC0">
        <w:rPr>
          <w:rFonts w:ascii="Times New Roman" w:eastAsia="Times New Roman" w:hAnsi="Times New Roman" w:cs="Times New Roman"/>
          <w:sz w:val="28"/>
          <w:szCs w:val="28"/>
          <w:lang w:val="ru-RU" w:eastAsia="ru-RU"/>
        </w:rPr>
        <w:t xml:space="preserve"> до </w:t>
      </w:r>
      <w:proofErr w:type="spellStart"/>
      <w:r w:rsidRPr="00504CC0">
        <w:rPr>
          <w:rFonts w:ascii="Times New Roman" w:eastAsia="Times New Roman" w:hAnsi="Times New Roman" w:cs="Times New Roman"/>
          <w:sz w:val="28"/>
          <w:szCs w:val="28"/>
          <w:lang w:val="ru-RU" w:eastAsia="ru-RU"/>
        </w:rPr>
        <w:t>Північної</w:t>
      </w:r>
      <w:proofErr w:type="spellEnd"/>
      <w:r w:rsidRPr="00504CC0">
        <w:rPr>
          <w:rFonts w:ascii="Times New Roman" w:eastAsia="Times New Roman" w:hAnsi="Times New Roman" w:cs="Times New Roman"/>
          <w:sz w:val="28"/>
          <w:szCs w:val="28"/>
          <w:lang w:val="ru-RU" w:eastAsia="ru-RU"/>
        </w:rPr>
        <w:t xml:space="preserve"> і </w:t>
      </w:r>
      <w:proofErr w:type="spellStart"/>
      <w:r w:rsidRPr="00504CC0">
        <w:rPr>
          <w:rFonts w:ascii="Times New Roman" w:eastAsia="Times New Roman" w:hAnsi="Times New Roman" w:cs="Times New Roman"/>
          <w:sz w:val="28"/>
          <w:szCs w:val="28"/>
          <w:lang w:val="ru-RU" w:eastAsia="ru-RU"/>
        </w:rPr>
        <w:t>Південної</w:t>
      </w:r>
      <w:proofErr w:type="spellEnd"/>
      <w:r w:rsidRPr="00504CC0">
        <w:rPr>
          <w:rFonts w:ascii="Times New Roman" w:eastAsia="Times New Roman" w:hAnsi="Times New Roman" w:cs="Times New Roman"/>
          <w:sz w:val="28"/>
          <w:szCs w:val="28"/>
          <w:lang w:val="ru-RU" w:eastAsia="ru-RU"/>
        </w:rPr>
        <w:t xml:space="preserve"> Америки </w:t>
      </w:r>
      <w:proofErr w:type="spellStart"/>
      <w:r w:rsidRPr="00504CC0">
        <w:rPr>
          <w:rFonts w:ascii="Times New Roman" w:eastAsia="Times New Roman" w:hAnsi="Times New Roman" w:cs="Times New Roman"/>
          <w:sz w:val="28"/>
          <w:szCs w:val="28"/>
          <w:lang w:val="ru-RU" w:eastAsia="ru-RU"/>
        </w:rPr>
        <w:t>зросла</w:t>
      </w:r>
      <w:proofErr w:type="spellEnd"/>
      <w:r w:rsidRPr="00504CC0">
        <w:rPr>
          <w:rFonts w:ascii="Times New Roman" w:eastAsia="Times New Roman" w:hAnsi="Times New Roman" w:cs="Times New Roman"/>
          <w:sz w:val="28"/>
          <w:szCs w:val="28"/>
          <w:lang w:val="ru-RU" w:eastAsia="ru-RU"/>
        </w:rPr>
        <w:t xml:space="preserve"> у </w:t>
      </w:r>
      <w:proofErr w:type="spellStart"/>
      <w:r w:rsidRPr="00504CC0">
        <w:rPr>
          <w:rFonts w:ascii="Times New Roman" w:eastAsia="Times New Roman" w:hAnsi="Times New Roman" w:cs="Times New Roman"/>
          <w:sz w:val="28"/>
          <w:szCs w:val="28"/>
          <w:lang w:val="ru-RU" w:eastAsia="ru-RU"/>
        </w:rPr>
        <w:t>порівняні</w:t>
      </w:r>
      <w:proofErr w:type="spellEnd"/>
      <w:r w:rsidRPr="00504CC0">
        <w:rPr>
          <w:rFonts w:ascii="Times New Roman" w:eastAsia="Times New Roman" w:hAnsi="Times New Roman" w:cs="Times New Roman"/>
          <w:sz w:val="28"/>
          <w:szCs w:val="28"/>
          <w:lang w:val="ru-RU" w:eastAsia="ru-RU"/>
        </w:rPr>
        <w:t xml:space="preserve"> з 2018 роком. При </w:t>
      </w:r>
      <w:proofErr w:type="spellStart"/>
      <w:r w:rsidRPr="00504CC0">
        <w:rPr>
          <w:rFonts w:ascii="Times New Roman" w:eastAsia="Times New Roman" w:hAnsi="Times New Roman" w:cs="Times New Roman"/>
          <w:sz w:val="28"/>
          <w:szCs w:val="28"/>
          <w:lang w:val="ru-RU" w:eastAsia="ru-RU"/>
        </w:rPr>
        <w:t>цьому</w:t>
      </w:r>
      <w:proofErr w:type="spellEnd"/>
      <w:r w:rsidRPr="00504CC0">
        <w:rPr>
          <w:rFonts w:ascii="Times New Roman" w:eastAsia="Times New Roman" w:hAnsi="Times New Roman" w:cs="Times New Roman"/>
          <w:sz w:val="28"/>
          <w:szCs w:val="28"/>
          <w:lang w:val="ru-RU" w:eastAsia="ru-RU"/>
        </w:rPr>
        <w:t xml:space="preserve"> число </w:t>
      </w:r>
      <w:proofErr w:type="spellStart"/>
      <w:r w:rsidRPr="00504CC0">
        <w:rPr>
          <w:rFonts w:ascii="Times New Roman" w:eastAsia="Times New Roman" w:hAnsi="Times New Roman" w:cs="Times New Roman"/>
          <w:sz w:val="28"/>
          <w:szCs w:val="28"/>
          <w:lang w:val="ru-RU" w:eastAsia="ru-RU"/>
        </w:rPr>
        <w:t>поїздок</w:t>
      </w:r>
      <w:proofErr w:type="spellEnd"/>
      <w:r w:rsidRPr="00504CC0">
        <w:rPr>
          <w:rFonts w:ascii="Times New Roman" w:eastAsia="Times New Roman" w:hAnsi="Times New Roman" w:cs="Times New Roman"/>
          <w:sz w:val="28"/>
          <w:szCs w:val="28"/>
          <w:lang w:val="ru-RU" w:eastAsia="ru-RU"/>
        </w:rPr>
        <w:t xml:space="preserve"> в </w:t>
      </w:r>
      <w:proofErr w:type="spellStart"/>
      <w:r w:rsidRPr="00504CC0">
        <w:rPr>
          <w:rFonts w:ascii="Times New Roman" w:eastAsia="Times New Roman" w:hAnsi="Times New Roman" w:cs="Times New Roman"/>
          <w:sz w:val="28"/>
          <w:szCs w:val="28"/>
          <w:lang w:val="ru-RU" w:eastAsia="ru-RU"/>
        </w:rPr>
        <w:t>Південну</w:t>
      </w:r>
      <w:proofErr w:type="spellEnd"/>
      <w:r w:rsidRPr="00504CC0">
        <w:rPr>
          <w:rFonts w:ascii="Times New Roman" w:eastAsia="Times New Roman" w:hAnsi="Times New Roman" w:cs="Times New Roman"/>
          <w:sz w:val="28"/>
          <w:szCs w:val="28"/>
          <w:lang w:val="ru-RU" w:eastAsia="ru-RU"/>
        </w:rPr>
        <w:t xml:space="preserve"> Америку </w:t>
      </w:r>
      <w:proofErr w:type="spellStart"/>
      <w:r w:rsidRPr="00504CC0">
        <w:rPr>
          <w:rFonts w:ascii="Times New Roman" w:eastAsia="Times New Roman" w:hAnsi="Times New Roman" w:cs="Times New Roman"/>
          <w:sz w:val="28"/>
          <w:szCs w:val="28"/>
          <w:lang w:val="ru-RU" w:eastAsia="ru-RU"/>
        </w:rPr>
        <w:t>помітно</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знизилося</w:t>
      </w:r>
      <w:proofErr w:type="spellEnd"/>
      <w:r w:rsidRPr="00504CC0">
        <w:rPr>
          <w:rFonts w:ascii="Times New Roman" w:eastAsia="Times New Roman" w:hAnsi="Times New Roman" w:cs="Times New Roman"/>
          <w:sz w:val="28"/>
          <w:szCs w:val="28"/>
          <w:lang w:val="ru-RU" w:eastAsia="ru-RU"/>
        </w:rPr>
        <w:t xml:space="preserve"> через </w:t>
      </w:r>
      <w:proofErr w:type="spellStart"/>
      <w:r w:rsidRPr="00504CC0">
        <w:rPr>
          <w:rFonts w:ascii="Times New Roman" w:eastAsia="Times New Roman" w:hAnsi="Times New Roman" w:cs="Times New Roman"/>
          <w:sz w:val="28"/>
          <w:szCs w:val="28"/>
          <w:lang w:val="ru-RU" w:eastAsia="ru-RU"/>
        </w:rPr>
        <w:t>протести</w:t>
      </w:r>
      <w:proofErr w:type="spellEnd"/>
      <w:r w:rsidRPr="00504CC0">
        <w:rPr>
          <w:rFonts w:ascii="Times New Roman" w:eastAsia="Times New Roman" w:hAnsi="Times New Roman" w:cs="Times New Roman"/>
          <w:sz w:val="28"/>
          <w:szCs w:val="28"/>
          <w:lang w:val="ru-RU" w:eastAsia="ru-RU"/>
        </w:rPr>
        <w:t xml:space="preserve"> в </w:t>
      </w:r>
      <w:proofErr w:type="spellStart"/>
      <w:r w:rsidRPr="00504CC0">
        <w:rPr>
          <w:rFonts w:ascii="Times New Roman" w:eastAsia="Times New Roman" w:hAnsi="Times New Roman" w:cs="Times New Roman"/>
          <w:sz w:val="28"/>
          <w:szCs w:val="28"/>
          <w:lang w:val="ru-RU" w:eastAsia="ru-RU"/>
        </w:rPr>
        <w:t>ряді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країн</w:t>
      </w:r>
      <w:proofErr w:type="spellEnd"/>
      <w:r w:rsidRPr="00504CC0">
        <w:rPr>
          <w:rFonts w:ascii="Times New Roman" w:eastAsia="Times New Roman" w:hAnsi="Times New Roman" w:cs="Times New Roman"/>
          <w:sz w:val="28"/>
          <w:szCs w:val="28"/>
          <w:lang w:val="ru-RU" w:eastAsia="ru-RU"/>
        </w:rPr>
        <w:t>.</w:t>
      </w:r>
    </w:p>
    <w:p w14:paraId="6CE691A3" w14:textId="77777777" w:rsidR="00006FAC" w:rsidRPr="00504CC0" w:rsidRDefault="00006FAC" w:rsidP="00006FAC">
      <w:pPr>
        <w:spacing w:after="0" w:line="360" w:lineRule="auto"/>
        <w:ind w:firstLine="708"/>
        <w:jc w:val="both"/>
        <w:rPr>
          <w:rFonts w:ascii="Times New Roman" w:eastAsia="Times New Roman" w:hAnsi="Times New Roman" w:cs="Times New Roman"/>
          <w:sz w:val="28"/>
          <w:szCs w:val="28"/>
          <w:lang w:val="ru-RU" w:eastAsia="ru-RU"/>
        </w:rPr>
      </w:pPr>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Міжнародний</w:t>
      </w:r>
      <w:proofErr w:type="spellEnd"/>
      <w:r w:rsidRPr="00504CC0">
        <w:rPr>
          <w:rFonts w:ascii="Times New Roman" w:eastAsia="Times New Roman" w:hAnsi="Times New Roman" w:cs="Times New Roman"/>
          <w:spacing w:val="-4"/>
          <w:sz w:val="28"/>
          <w:szCs w:val="28"/>
          <w:lang w:val="ru-RU" w:eastAsia="ru-RU"/>
        </w:rPr>
        <w:t xml:space="preserve"> туризм є одним з </w:t>
      </w:r>
      <w:proofErr w:type="spellStart"/>
      <w:r w:rsidRPr="00504CC0">
        <w:rPr>
          <w:rFonts w:ascii="Times New Roman" w:eastAsia="Times New Roman" w:hAnsi="Times New Roman" w:cs="Times New Roman"/>
          <w:spacing w:val="-4"/>
          <w:sz w:val="28"/>
          <w:szCs w:val="28"/>
          <w:lang w:val="ru-RU" w:eastAsia="ru-RU"/>
        </w:rPr>
        <w:t>секторів</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глобальної</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економіки</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що</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найбільш</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постраждалих</w:t>
      </w:r>
      <w:proofErr w:type="spellEnd"/>
      <w:r w:rsidRPr="00504CC0">
        <w:rPr>
          <w:rFonts w:ascii="Times New Roman" w:eastAsia="Times New Roman" w:hAnsi="Times New Roman" w:cs="Times New Roman"/>
          <w:spacing w:val="-4"/>
          <w:sz w:val="28"/>
          <w:szCs w:val="28"/>
          <w:lang w:val="ru-RU" w:eastAsia="ru-RU"/>
        </w:rPr>
        <w:t xml:space="preserve"> в </w:t>
      </w:r>
      <w:proofErr w:type="spellStart"/>
      <w:r w:rsidRPr="00504CC0">
        <w:rPr>
          <w:rFonts w:ascii="Times New Roman" w:eastAsia="Times New Roman" w:hAnsi="Times New Roman" w:cs="Times New Roman"/>
          <w:spacing w:val="-4"/>
          <w:sz w:val="28"/>
          <w:szCs w:val="28"/>
          <w:lang w:val="ru-RU" w:eastAsia="ru-RU"/>
        </w:rPr>
        <w:t>результаті</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поширення</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пандемії</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коронавірусу</w:t>
      </w:r>
      <w:proofErr w:type="spellEnd"/>
      <w:r w:rsidRPr="00504CC0">
        <w:rPr>
          <w:rFonts w:ascii="Times New Roman" w:eastAsia="Times New Roman" w:hAnsi="Times New Roman" w:cs="Times New Roman"/>
          <w:spacing w:val="-4"/>
          <w:sz w:val="28"/>
          <w:szCs w:val="28"/>
          <w:lang w:val="ru-RU" w:eastAsia="ru-RU"/>
        </w:rPr>
        <w:t xml:space="preserve"> COVID-19. </w:t>
      </w:r>
      <w:r w:rsidRPr="00504CC0">
        <w:rPr>
          <w:rFonts w:ascii="Times New Roman" w:eastAsia="Times New Roman" w:hAnsi="Times New Roman" w:cs="Times New Roman"/>
          <w:sz w:val="28"/>
          <w:szCs w:val="28"/>
          <w:lang w:val="ru-RU" w:eastAsia="ru-RU"/>
        </w:rPr>
        <w:t xml:space="preserve">За </w:t>
      </w:r>
      <w:proofErr w:type="spellStart"/>
      <w:r w:rsidRPr="00504CC0">
        <w:rPr>
          <w:rFonts w:ascii="Times New Roman" w:eastAsia="Times New Roman" w:hAnsi="Times New Roman" w:cs="Times New Roman"/>
          <w:sz w:val="28"/>
          <w:szCs w:val="28"/>
          <w:lang w:val="ru-RU" w:eastAsia="ru-RU"/>
        </w:rPr>
        <w:t>період</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із</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січня</w:t>
      </w:r>
      <w:proofErr w:type="spellEnd"/>
      <w:r w:rsidRPr="00504CC0">
        <w:rPr>
          <w:rFonts w:ascii="Times New Roman" w:eastAsia="Times New Roman" w:hAnsi="Times New Roman" w:cs="Times New Roman"/>
          <w:sz w:val="28"/>
          <w:szCs w:val="28"/>
          <w:lang w:val="ru-RU" w:eastAsia="ru-RU"/>
        </w:rPr>
        <w:t xml:space="preserve"> по </w:t>
      </w:r>
      <w:proofErr w:type="spellStart"/>
      <w:r w:rsidRPr="00504CC0">
        <w:rPr>
          <w:rFonts w:ascii="Times New Roman" w:eastAsia="Times New Roman" w:hAnsi="Times New Roman" w:cs="Times New Roman"/>
          <w:sz w:val="28"/>
          <w:szCs w:val="28"/>
          <w:lang w:val="ru-RU" w:eastAsia="ru-RU"/>
        </w:rPr>
        <w:t>жовтень</w:t>
      </w:r>
      <w:proofErr w:type="spellEnd"/>
      <w:r w:rsidRPr="00504CC0">
        <w:rPr>
          <w:rFonts w:ascii="Times New Roman" w:eastAsia="Times New Roman" w:hAnsi="Times New Roman" w:cs="Times New Roman"/>
          <w:sz w:val="28"/>
          <w:szCs w:val="28"/>
          <w:lang w:val="ru-RU" w:eastAsia="ru-RU"/>
        </w:rPr>
        <w:t xml:space="preserve"> 2020 року </w:t>
      </w:r>
      <w:proofErr w:type="spellStart"/>
      <w:r w:rsidRPr="00504CC0">
        <w:rPr>
          <w:rFonts w:ascii="Times New Roman" w:eastAsia="Times New Roman" w:hAnsi="Times New Roman" w:cs="Times New Roman"/>
          <w:sz w:val="28"/>
          <w:szCs w:val="28"/>
          <w:lang w:val="ru-RU" w:eastAsia="ru-RU"/>
        </w:rPr>
        <w:t>кількість</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іноземних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туристів</w:t>
      </w:r>
      <w:proofErr w:type="spellEnd"/>
      <w:r w:rsidRPr="00504CC0">
        <w:rPr>
          <w:rFonts w:ascii="Times New Roman" w:eastAsia="Times New Roman" w:hAnsi="Times New Roman" w:cs="Times New Roman"/>
          <w:sz w:val="28"/>
          <w:szCs w:val="28"/>
          <w:lang w:val="ru-RU" w:eastAsia="ru-RU"/>
        </w:rPr>
        <w:t xml:space="preserve"> у </w:t>
      </w:r>
      <w:proofErr w:type="spellStart"/>
      <w:r w:rsidRPr="00504CC0">
        <w:rPr>
          <w:rFonts w:ascii="Times New Roman" w:eastAsia="Times New Roman" w:hAnsi="Times New Roman" w:cs="Times New Roman"/>
          <w:sz w:val="28"/>
          <w:szCs w:val="28"/>
          <w:lang w:val="ru-RU" w:eastAsia="ru-RU"/>
        </w:rPr>
        <w:t>світі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знизилася</w:t>
      </w:r>
      <w:proofErr w:type="spellEnd"/>
      <w:r w:rsidRPr="00504CC0">
        <w:rPr>
          <w:rFonts w:ascii="Times New Roman" w:eastAsia="Times New Roman" w:hAnsi="Times New Roman" w:cs="Times New Roman"/>
          <w:sz w:val="28"/>
          <w:szCs w:val="28"/>
          <w:lang w:val="ru-RU" w:eastAsia="ru-RU"/>
        </w:rPr>
        <w:t xml:space="preserve"> на 900 млн. </w:t>
      </w:r>
      <w:proofErr w:type="spellStart"/>
      <w:r w:rsidRPr="00504CC0">
        <w:rPr>
          <w:rFonts w:ascii="Times New Roman" w:eastAsia="Times New Roman" w:hAnsi="Times New Roman" w:cs="Times New Roman"/>
          <w:sz w:val="28"/>
          <w:szCs w:val="28"/>
          <w:lang w:val="ru-RU" w:eastAsia="ru-RU"/>
        </w:rPr>
        <w:t>осіб</w:t>
      </w:r>
      <w:proofErr w:type="spellEnd"/>
      <w:r w:rsidRPr="00504CC0">
        <w:rPr>
          <w:rFonts w:ascii="Times New Roman" w:eastAsia="Times New Roman" w:hAnsi="Times New Roman" w:cs="Times New Roman"/>
          <w:sz w:val="28"/>
          <w:szCs w:val="28"/>
          <w:lang w:val="ru-RU" w:eastAsia="ru-RU"/>
        </w:rPr>
        <w:t xml:space="preserve"> у </w:t>
      </w:r>
      <w:proofErr w:type="spellStart"/>
      <w:r w:rsidRPr="00504CC0">
        <w:rPr>
          <w:rFonts w:ascii="Times New Roman" w:eastAsia="Times New Roman" w:hAnsi="Times New Roman" w:cs="Times New Roman"/>
          <w:sz w:val="28"/>
          <w:szCs w:val="28"/>
          <w:lang w:val="ru-RU" w:eastAsia="ru-RU"/>
        </w:rPr>
        <w:t>порівнянні</w:t>
      </w:r>
      <w:proofErr w:type="spellEnd"/>
      <w:r w:rsidRPr="00504CC0">
        <w:rPr>
          <w:rFonts w:ascii="Times New Roman" w:eastAsia="Times New Roman" w:hAnsi="Times New Roman" w:cs="Times New Roman"/>
          <w:sz w:val="28"/>
          <w:szCs w:val="28"/>
          <w:lang w:val="ru-RU" w:eastAsia="ru-RU"/>
        </w:rPr>
        <w:t xml:space="preserve"> з </w:t>
      </w:r>
      <w:proofErr w:type="spellStart"/>
      <w:r w:rsidRPr="00504CC0">
        <w:rPr>
          <w:rFonts w:ascii="Times New Roman" w:eastAsia="Times New Roman" w:hAnsi="Times New Roman" w:cs="Times New Roman"/>
          <w:sz w:val="28"/>
          <w:szCs w:val="28"/>
          <w:lang w:val="ru-RU" w:eastAsia="ru-RU"/>
        </w:rPr>
        <w:t>тим</w:t>
      </w:r>
      <w:proofErr w:type="spellEnd"/>
      <w:r w:rsidRPr="00504CC0">
        <w:rPr>
          <w:rFonts w:ascii="Times New Roman" w:eastAsia="Times New Roman" w:hAnsi="Times New Roman" w:cs="Times New Roman"/>
          <w:sz w:val="28"/>
          <w:szCs w:val="28"/>
          <w:lang w:val="ru-RU" w:eastAsia="ru-RU"/>
        </w:rPr>
        <w:t xml:space="preserve"> же </w:t>
      </w:r>
      <w:proofErr w:type="spellStart"/>
      <w:r w:rsidRPr="00504CC0">
        <w:rPr>
          <w:rFonts w:ascii="Times New Roman" w:eastAsia="Times New Roman" w:hAnsi="Times New Roman" w:cs="Times New Roman"/>
          <w:sz w:val="28"/>
          <w:szCs w:val="28"/>
          <w:lang w:val="ru-RU" w:eastAsia="ru-RU"/>
        </w:rPr>
        <w:t>періодом</w:t>
      </w:r>
      <w:proofErr w:type="spellEnd"/>
      <w:r w:rsidRPr="00504CC0">
        <w:rPr>
          <w:rFonts w:ascii="Times New Roman" w:eastAsia="Times New Roman" w:hAnsi="Times New Roman" w:cs="Times New Roman"/>
          <w:sz w:val="28"/>
          <w:szCs w:val="28"/>
          <w:lang w:val="ru-RU" w:eastAsia="ru-RU"/>
        </w:rPr>
        <w:t xml:space="preserve"> 2019 року, </w:t>
      </w:r>
      <w:proofErr w:type="spellStart"/>
      <w:r w:rsidRPr="00504CC0">
        <w:rPr>
          <w:rFonts w:ascii="Times New Roman" w:eastAsia="Times New Roman" w:hAnsi="Times New Roman" w:cs="Times New Roman"/>
          <w:sz w:val="28"/>
          <w:szCs w:val="28"/>
          <w:lang w:val="ru-RU" w:eastAsia="ru-RU"/>
        </w:rPr>
        <w:t>що</w:t>
      </w:r>
      <w:proofErr w:type="spellEnd"/>
      <w:r w:rsidRPr="00504CC0">
        <w:rPr>
          <w:rFonts w:ascii="Times New Roman" w:eastAsia="Times New Roman" w:hAnsi="Times New Roman" w:cs="Times New Roman"/>
          <w:sz w:val="28"/>
          <w:szCs w:val="28"/>
          <w:lang w:val="ru-RU" w:eastAsia="ru-RU"/>
        </w:rPr>
        <w:t xml:space="preserve">  означало </w:t>
      </w:r>
      <w:proofErr w:type="spellStart"/>
      <w:r w:rsidRPr="00504CC0">
        <w:rPr>
          <w:rFonts w:ascii="Times New Roman" w:eastAsia="Times New Roman" w:hAnsi="Times New Roman" w:cs="Times New Roman"/>
          <w:sz w:val="28"/>
          <w:szCs w:val="28"/>
          <w:lang w:val="ru-RU" w:eastAsia="ru-RU"/>
        </w:rPr>
        <w:t>втрату</w:t>
      </w:r>
      <w:proofErr w:type="spellEnd"/>
      <w:r w:rsidRPr="00504CC0">
        <w:rPr>
          <w:rFonts w:ascii="Times New Roman" w:eastAsia="Times New Roman" w:hAnsi="Times New Roman" w:cs="Times New Roman"/>
          <w:sz w:val="28"/>
          <w:szCs w:val="28"/>
          <w:lang w:val="ru-RU" w:eastAsia="ru-RU"/>
        </w:rPr>
        <w:t xml:space="preserve"> 935 млрд дол. США </w:t>
      </w:r>
      <w:proofErr w:type="spellStart"/>
      <w:r w:rsidRPr="00504CC0">
        <w:rPr>
          <w:rFonts w:ascii="Times New Roman" w:eastAsia="Times New Roman" w:hAnsi="Times New Roman" w:cs="Times New Roman"/>
          <w:sz w:val="28"/>
          <w:szCs w:val="28"/>
          <w:lang w:val="ru-RU" w:eastAsia="ru-RU"/>
        </w:rPr>
        <w:t>доходів</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від</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міжнародного</w:t>
      </w:r>
      <w:proofErr w:type="spellEnd"/>
      <w:r w:rsidRPr="00504CC0">
        <w:rPr>
          <w:rFonts w:ascii="Times New Roman" w:eastAsia="Times New Roman" w:hAnsi="Times New Roman" w:cs="Times New Roman"/>
          <w:sz w:val="28"/>
          <w:szCs w:val="28"/>
          <w:lang w:val="ru-RU" w:eastAsia="ru-RU"/>
        </w:rPr>
        <w:t xml:space="preserve"> туризму. Таке </w:t>
      </w:r>
      <w:proofErr w:type="spellStart"/>
      <w:r w:rsidRPr="00504CC0">
        <w:rPr>
          <w:rFonts w:ascii="Times New Roman" w:eastAsia="Times New Roman" w:hAnsi="Times New Roman" w:cs="Times New Roman"/>
          <w:sz w:val="28"/>
          <w:szCs w:val="28"/>
          <w:lang w:val="ru-RU" w:eastAsia="ru-RU"/>
        </w:rPr>
        <w:t>різке</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зниження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обсягів</w:t>
      </w:r>
      <w:proofErr w:type="spellEnd"/>
      <w:r w:rsidRPr="00504CC0">
        <w:rPr>
          <w:rFonts w:ascii="Times New Roman" w:eastAsia="Times New Roman" w:hAnsi="Times New Roman" w:cs="Times New Roman"/>
          <w:sz w:val="28"/>
          <w:szCs w:val="28"/>
          <w:lang w:val="ru-RU" w:eastAsia="ru-RU"/>
        </w:rPr>
        <w:t xml:space="preserve"> у </w:t>
      </w:r>
      <w:proofErr w:type="spellStart"/>
      <w:r w:rsidRPr="00504CC0">
        <w:rPr>
          <w:rFonts w:ascii="Times New Roman" w:eastAsia="Times New Roman" w:hAnsi="Times New Roman" w:cs="Times New Roman"/>
          <w:sz w:val="28"/>
          <w:szCs w:val="28"/>
          <w:lang w:val="ru-RU" w:eastAsia="ru-RU"/>
        </w:rPr>
        <w:t>сфері</w:t>
      </w:r>
      <w:proofErr w:type="spellEnd"/>
      <w:r w:rsidRPr="00504CC0">
        <w:rPr>
          <w:rFonts w:ascii="Times New Roman" w:eastAsia="Times New Roman" w:hAnsi="Times New Roman" w:cs="Times New Roman"/>
          <w:sz w:val="28"/>
          <w:szCs w:val="28"/>
          <w:lang w:val="ru-RU" w:eastAsia="ru-RU"/>
        </w:rPr>
        <w:t xml:space="preserve"> туризму через </w:t>
      </w:r>
      <w:proofErr w:type="spellStart"/>
      <w:r w:rsidRPr="00504CC0">
        <w:rPr>
          <w:rFonts w:ascii="Times New Roman" w:eastAsia="Times New Roman" w:hAnsi="Times New Roman" w:cs="Times New Roman"/>
          <w:sz w:val="28"/>
          <w:szCs w:val="28"/>
          <w:lang w:val="ru-RU" w:eastAsia="ru-RU"/>
        </w:rPr>
        <w:t>пандемію</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призвело</w:t>
      </w:r>
      <w:proofErr w:type="spellEnd"/>
      <w:r w:rsidRPr="00504CC0">
        <w:rPr>
          <w:rFonts w:ascii="Times New Roman" w:eastAsia="Times New Roman" w:hAnsi="Times New Roman" w:cs="Times New Roman"/>
          <w:sz w:val="28"/>
          <w:szCs w:val="28"/>
          <w:lang w:val="ru-RU" w:eastAsia="ru-RU"/>
        </w:rPr>
        <w:t xml:space="preserve"> до </w:t>
      </w:r>
      <w:proofErr w:type="spellStart"/>
      <w:r w:rsidRPr="00504CC0">
        <w:rPr>
          <w:rFonts w:ascii="Times New Roman" w:eastAsia="Times New Roman" w:hAnsi="Times New Roman" w:cs="Times New Roman"/>
          <w:sz w:val="28"/>
          <w:szCs w:val="28"/>
          <w:lang w:val="ru-RU" w:eastAsia="ru-RU"/>
        </w:rPr>
        <w:t>економічних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втрат</w:t>
      </w:r>
      <w:proofErr w:type="spellEnd"/>
      <w:r w:rsidRPr="00504CC0">
        <w:rPr>
          <w:rFonts w:ascii="Times New Roman" w:eastAsia="Times New Roman" w:hAnsi="Times New Roman" w:cs="Times New Roman"/>
          <w:sz w:val="28"/>
          <w:szCs w:val="28"/>
          <w:lang w:val="ru-RU" w:eastAsia="ru-RU"/>
        </w:rPr>
        <w:t xml:space="preserve"> у </w:t>
      </w:r>
      <w:proofErr w:type="spellStart"/>
      <w:r w:rsidRPr="00504CC0">
        <w:rPr>
          <w:rFonts w:ascii="Times New Roman" w:eastAsia="Times New Roman" w:hAnsi="Times New Roman" w:cs="Times New Roman"/>
          <w:sz w:val="28"/>
          <w:szCs w:val="28"/>
          <w:lang w:val="ru-RU" w:eastAsia="ru-RU"/>
        </w:rPr>
        <w:t>розмірі</w:t>
      </w:r>
      <w:proofErr w:type="spellEnd"/>
      <w:r w:rsidRPr="00504CC0">
        <w:rPr>
          <w:rFonts w:ascii="Times New Roman" w:eastAsia="Times New Roman" w:hAnsi="Times New Roman" w:cs="Times New Roman"/>
          <w:sz w:val="28"/>
          <w:szCs w:val="28"/>
          <w:lang w:val="ru-RU" w:eastAsia="ru-RU"/>
        </w:rPr>
        <w:t xml:space="preserve"> 2 трлн дол. США </w:t>
      </w:r>
      <w:proofErr w:type="spellStart"/>
      <w:r w:rsidRPr="00504CC0">
        <w:rPr>
          <w:rFonts w:ascii="Times New Roman" w:eastAsia="Times New Roman" w:hAnsi="Times New Roman" w:cs="Times New Roman"/>
          <w:sz w:val="28"/>
          <w:szCs w:val="28"/>
          <w:lang w:val="ru-RU" w:eastAsia="ru-RU"/>
        </w:rPr>
        <w:t>світового</w:t>
      </w:r>
      <w:proofErr w:type="spellEnd"/>
      <w:r w:rsidRPr="00504CC0">
        <w:rPr>
          <w:rFonts w:ascii="Times New Roman" w:eastAsia="Times New Roman" w:hAnsi="Times New Roman" w:cs="Times New Roman"/>
          <w:sz w:val="28"/>
          <w:szCs w:val="28"/>
          <w:lang w:val="ru-RU" w:eastAsia="ru-RU"/>
        </w:rPr>
        <w:t xml:space="preserve"> ВВП. В </w:t>
      </w:r>
      <w:proofErr w:type="spellStart"/>
      <w:r w:rsidRPr="00504CC0">
        <w:rPr>
          <w:rFonts w:ascii="Times New Roman" w:eastAsia="Times New Roman" w:hAnsi="Times New Roman" w:cs="Times New Roman"/>
          <w:sz w:val="28"/>
          <w:szCs w:val="28"/>
          <w:lang w:val="ru-RU" w:eastAsia="ru-RU"/>
        </w:rPr>
        <w:t>Азійсько-Тихоокеанському</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регіоні</w:t>
      </w:r>
      <w:proofErr w:type="spellEnd"/>
      <w:r w:rsidRPr="00504CC0">
        <w:rPr>
          <w:rFonts w:ascii="Times New Roman" w:eastAsia="Times New Roman" w:hAnsi="Times New Roman" w:cs="Times New Roman"/>
          <w:sz w:val="28"/>
          <w:szCs w:val="28"/>
          <w:lang w:val="ru-RU" w:eastAsia="ru-RU"/>
        </w:rPr>
        <w:t xml:space="preserve"> з </w:t>
      </w:r>
      <w:proofErr w:type="spellStart"/>
      <w:r w:rsidRPr="00504CC0">
        <w:rPr>
          <w:rFonts w:ascii="Times New Roman" w:eastAsia="Times New Roman" w:hAnsi="Times New Roman" w:cs="Times New Roman"/>
          <w:sz w:val="28"/>
          <w:szCs w:val="28"/>
          <w:lang w:val="ru-RU" w:eastAsia="ru-RU"/>
        </w:rPr>
        <w:t>найвищим</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рівнем</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туристичних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обмежень</w:t>
      </w:r>
      <w:proofErr w:type="spellEnd"/>
      <w:r w:rsidRPr="00504CC0">
        <w:rPr>
          <w:rFonts w:ascii="Times New Roman" w:eastAsia="Times New Roman" w:hAnsi="Times New Roman" w:cs="Times New Roman"/>
          <w:sz w:val="28"/>
          <w:szCs w:val="28"/>
          <w:lang w:val="ru-RU" w:eastAsia="ru-RU"/>
        </w:rPr>
        <w:t xml:space="preserve"> за </w:t>
      </w:r>
      <w:proofErr w:type="spellStart"/>
      <w:r w:rsidRPr="00504CC0">
        <w:rPr>
          <w:rFonts w:ascii="Times New Roman" w:eastAsia="Times New Roman" w:hAnsi="Times New Roman" w:cs="Times New Roman"/>
          <w:sz w:val="28"/>
          <w:szCs w:val="28"/>
          <w:lang w:val="ru-RU" w:eastAsia="ru-RU"/>
        </w:rPr>
        <w:t>перші</w:t>
      </w:r>
      <w:proofErr w:type="spellEnd"/>
      <w:r w:rsidRPr="00504CC0">
        <w:rPr>
          <w:rFonts w:ascii="Times New Roman" w:eastAsia="Times New Roman" w:hAnsi="Times New Roman" w:cs="Times New Roman"/>
          <w:sz w:val="28"/>
          <w:szCs w:val="28"/>
          <w:lang w:val="ru-RU" w:eastAsia="ru-RU"/>
        </w:rPr>
        <w:t xml:space="preserve"> </w:t>
      </w:r>
      <w:r w:rsidRPr="00504CC0">
        <w:rPr>
          <w:rFonts w:ascii="Times New Roman" w:eastAsia="Times New Roman" w:hAnsi="Times New Roman" w:cs="Times New Roman"/>
          <w:sz w:val="28"/>
          <w:szCs w:val="28"/>
          <w:lang w:val="ru-RU" w:eastAsia="ru-RU"/>
        </w:rPr>
        <w:lastRenderedPageBreak/>
        <w:t xml:space="preserve">десять </w:t>
      </w:r>
      <w:proofErr w:type="spellStart"/>
      <w:r w:rsidRPr="00504CC0">
        <w:rPr>
          <w:rFonts w:ascii="Times New Roman" w:eastAsia="Times New Roman" w:hAnsi="Times New Roman" w:cs="Times New Roman"/>
          <w:sz w:val="28"/>
          <w:szCs w:val="28"/>
          <w:lang w:val="ru-RU" w:eastAsia="ru-RU"/>
        </w:rPr>
        <w:t>місяців</w:t>
      </w:r>
      <w:proofErr w:type="spellEnd"/>
      <w:r w:rsidRPr="00504CC0">
        <w:rPr>
          <w:rFonts w:ascii="Times New Roman" w:eastAsia="Times New Roman" w:hAnsi="Times New Roman" w:cs="Times New Roman"/>
          <w:sz w:val="28"/>
          <w:szCs w:val="28"/>
          <w:lang w:val="ru-RU" w:eastAsia="ru-RU"/>
        </w:rPr>
        <w:t xml:space="preserve"> 2020 року </w:t>
      </w:r>
      <w:proofErr w:type="spellStart"/>
      <w:r w:rsidRPr="00504CC0">
        <w:rPr>
          <w:rFonts w:ascii="Times New Roman" w:eastAsia="Times New Roman" w:hAnsi="Times New Roman" w:cs="Times New Roman"/>
          <w:sz w:val="28"/>
          <w:szCs w:val="28"/>
          <w:lang w:val="ru-RU" w:eastAsia="ru-RU"/>
        </w:rPr>
        <w:t>кількість</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поїздок</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скоротилася</w:t>
      </w:r>
      <w:proofErr w:type="spellEnd"/>
      <w:r w:rsidRPr="00504CC0">
        <w:rPr>
          <w:rFonts w:ascii="Times New Roman" w:eastAsia="Times New Roman" w:hAnsi="Times New Roman" w:cs="Times New Roman"/>
          <w:sz w:val="28"/>
          <w:szCs w:val="28"/>
          <w:lang w:val="ru-RU" w:eastAsia="ru-RU"/>
        </w:rPr>
        <w:t xml:space="preserve"> на 82 %. На </w:t>
      </w:r>
      <w:proofErr w:type="spellStart"/>
      <w:r w:rsidRPr="00504CC0">
        <w:rPr>
          <w:rFonts w:ascii="Times New Roman" w:eastAsia="Times New Roman" w:hAnsi="Times New Roman" w:cs="Times New Roman"/>
          <w:sz w:val="28"/>
          <w:szCs w:val="28"/>
          <w:lang w:val="ru-RU" w:eastAsia="ru-RU"/>
        </w:rPr>
        <w:t>Близькому</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Сході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зареєстрований</w:t>
      </w:r>
      <w:proofErr w:type="spellEnd"/>
      <w:r w:rsidRPr="00504CC0">
        <w:rPr>
          <w:rFonts w:ascii="Times New Roman" w:eastAsia="Times New Roman" w:hAnsi="Times New Roman" w:cs="Times New Roman"/>
          <w:sz w:val="28"/>
          <w:szCs w:val="28"/>
          <w:lang w:val="ru-RU" w:eastAsia="ru-RU"/>
        </w:rPr>
        <w:t xml:space="preserve"> спад на 73 %, а в </w:t>
      </w:r>
      <w:proofErr w:type="spellStart"/>
      <w:r w:rsidRPr="00504CC0">
        <w:rPr>
          <w:rFonts w:ascii="Times New Roman" w:eastAsia="Times New Roman" w:hAnsi="Times New Roman" w:cs="Times New Roman"/>
          <w:sz w:val="28"/>
          <w:szCs w:val="28"/>
          <w:lang w:val="ru-RU" w:eastAsia="ru-RU"/>
        </w:rPr>
        <w:t>Африці</w:t>
      </w:r>
      <w:proofErr w:type="spellEnd"/>
      <w:r w:rsidRPr="00504CC0">
        <w:rPr>
          <w:rFonts w:ascii="Times New Roman" w:eastAsia="Times New Roman" w:hAnsi="Times New Roman" w:cs="Times New Roman"/>
          <w:sz w:val="28"/>
          <w:szCs w:val="28"/>
          <w:lang w:val="ru-RU" w:eastAsia="ru-RU"/>
        </w:rPr>
        <w:t xml:space="preserve"> – на 69 %. </w:t>
      </w:r>
      <w:proofErr w:type="spellStart"/>
      <w:r w:rsidRPr="00504CC0">
        <w:rPr>
          <w:rFonts w:ascii="Times New Roman" w:eastAsia="Times New Roman" w:hAnsi="Times New Roman" w:cs="Times New Roman"/>
          <w:sz w:val="28"/>
          <w:szCs w:val="28"/>
          <w:lang w:val="ru-RU" w:eastAsia="ru-RU"/>
        </w:rPr>
        <w:t>Кількість</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міжнародних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поїздок</w:t>
      </w:r>
      <w:proofErr w:type="spellEnd"/>
      <w:r w:rsidRPr="00504CC0">
        <w:rPr>
          <w:rFonts w:ascii="Times New Roman" w:eastAsia="Times New Roman" w:hAnsi="Times New Roman" w:cs="Times New Roman"/>
          <w:sz w:val="28"/>
          <w:szCs w:val="28"/>
          <w:lang w:val="ru-RU" w:eastAsia="ru-RU"/>
        </w:rPr>
        <w:t xml:space="preserve"> до </w:t>
      </w:r>
      <w:proofErr w:type="spellStart"/>
      <w:r w:rsidRPr="00504CC0">
        <w:rPr>
          <w:rFonts w:ascii="Times New Roman" w:eastAsia="Times New Roman" w:hAnsi="Times New Roman" w:cs="Times New Roman"/>
          <w:sz w:val="28"/>
          <w:szCs w:val="28"/>
          <w:lang w:val="ru-RU" w:eastAsia="ru-RU"/>
        </w:rPr>
        <w:t>Європи</w:t>
      </w:r>
      <w:proofErr w:type="spellEnd"/>
      <w:r w:rsidRPr="00504CC0">
        <w:rPr>
          <w:rFonts w:ascii="Times New Roman" w:eastAsia="Times New Roman" w:hAnsi="Times New Roman" w:cs="Times New Roman"/>
          <w:sz w:val="28"/>
          <w:szCs w:val="28"/>
          <w:lang w:val="ru-RU" w:eastAsia="ru-RU"/>
        </w:rPr>
        <w:t xml:space="preserve"> та Америки </w:t>
      </w:r>
      <w:proofErr w:type="spellStart"/>
      <w:r w:rsidRPr="00504CC0">
        <w:rPr>
          <w:rFonts w:ascii="Times New Roman" w:eastAsia="Times New Roman" w:hAnsi="Times New Roman" w:cs="Times New Roman"/>
          <w:sz w:val="28"/>
          <w:szCs w:val="28"/>
          <w:lang w:val="ru-RU" w:eastAsia="ru-RU"/>
        </w:rPr>
        <w:t>знизилася</w:t>
      </w:r>
      <w:proofErr w:type="spellEnd"/>
      <w:r w:rsidRPr="00504CC0">
        <w:rPr>
          <w:rFonts w:ascii="Times New Roman" w:eastAsia="Times New Roman" w:hAnsi="Times New Roman" w:cs="Times New Roman"/>
          <w:sz w:val="28"/>
          <w:szCs w:val="28"/>
          <w:lang w:val="ru-RU" w:eastAsia="ru-RU"/>
        </w:rPr>
        <w:t xml:space="preserve"> на 68 %. </w:t>
      </w:r>
    </w:p>
    <w:p w14:paraId="646E037D" w14:textId="77777777" w:rsidR="00006FAC" w:rsidRPr="00504CC0" w:rsidRDefault="00006FAC" w:rsidP="00BD5B5D">
      <w:pPr>
        <w:spacing w:after="0" w:line="360" w:lineRule="auto"/>
        <w:ind w:firstLine="708"/>
        <w:jc w:val="both"/>
        <w:rPr>
          <w:rFonts w:ascii="Times New Roman" w:eastAsia="Times New Roman" w:hAnsi="Times New Roman" w:cs="Times New Roman"/>
          <w:spacing w:val="-4"/>
          <w:sz w:val="28"/>
          <w:szCs w:val="28"/>
          <w:lang w:val="ru-RU" w:eastAsia="ru-RU"/>
        </w:rPr>
      </w:pPr>
      <w:proofErr w:type="spellStart"/>
      <w:r w:rsidRPr="00504CC0">
        <w:rPr>
          <w:rFonts w:ascii="Times New Roman" w:eastAsia="Times New Roman" w:hAnsi="Times New Roman" w:cs="Times New Roman"/>
          <w:spacing w:val="4"/>
          <w:sz w:val="28"/>
          <w:szCs w:val="28"/>
          <w:lang w:val="ru-RU" w:eastAsia="ru-RU"/>
        </w:rPr>
        <w:t>Успішний</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розвиток</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суб’єктів</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господарівання</w:t>
      </w:r>
      <w:proofErr w:type="spellEnd"/>
      <w:r w:rsidRPr="00504CC0">
        <w:rPr>
          <w:rFonts w:ascii="Times New Roman" w:eastAsia="Times New Roman" w:hAnsi="Times New Roman" w:cs="Times New Roman"/>
          <w:spacing w:val="4"/>
          <w:sz w:val="28"/>
          <w:szCs w:val="28"/>
          <w:lang w:val="ru-RU" w:eastAsia="ru-RU"/>
        </w:rPr>
        <w:t xml:space="preserve"> на ринку </w:t>
      </w:r>
      <w:proofErr w:type="spellStart"/>
      <w:r w:rsidRPr="00504CC0">
        <w:rPr>
          <w:rFonts w:ascii="Times New Roman" w:eastAsia="Times New Roman" w:hAnsi="Times New Roman" w:cs="Times New Roman"/>
          <w:spacing w:val="4"/>
          <w:sz w:val="28"/>
          <w:szCs w:val="28"/>
          <w:lang w:val="ru-RU" w:eastAsia="ru-RU"/>
        </w:rPr>
        <w:t>туристичних</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послуг</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залежить</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від</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впровадження</w:t>
      </w:r>
      <w:proofErr w:type="spellEnd"/>
      <w:r w:rsidRPr="00504CC0">
        <w:rPr>
          <w:rFonts w:ascii="Times New Roman" w:eastAsia="Times New Roman" w:hAnsi="Times New Roman" w:cs="Times New Roman"/>
          <w:spacing w:val="4"/>
          <w:sz w:val="28"/>
          <w:szCs w:val="28"/>
          <w:lang w:val="ru-RU" w:eastAsia="ru-RU"/>
        </w:rPr>
        <w:t xml:space="preserve"> та </w:t>
      </w:r>
      <w:proofErr w:type="spellStart"/>
      <w:r w:rsidRPr="00504CC0">
        <w:rPr>
          <w:rFonts w:ascii="Times New Roman" w:eastAsia="Times New Roman" w:hAnsi="Times New Roman" w:cs="Times New Roman"/>
          <w:spacing w:val="4"/>
          <w:sz w:val="28"/>
          <w:szCs w:val="28"/>
          <w:lang w:val="ru-RU" w:eastAsia="ru-RU"/>
        </w:rPr>
        <w:t>використання</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різних</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інноваційних</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заходів</w:t>
      </w:r>
      <w:proofErr w:type="spellEnd"/>
      <w:r w:rsidRPr="00504CC0">
        <w:rPr>
          <w:rFonts w:ascii="Times New Roman" w:eastAsia="Times New Roman" w:hAnsi="Times New Roman" w:cs="Times New Roman"/>
          <w:spacing w:val="4"/>
          <w:sz w:val="28"/>
          <w:szCs w:val="28"/>
          <w:lang w:val="ru-RU" w:eastAsia="ru-RU"/>
        </w:rPr>
        <w:t xml:space="preserve"> при </w:t>
      </w:r>
      <w:proofErr w:type="spellStart"/>
      <w:r w:rsidRPr="00504CC0">
        <w:rPr>
          <w:rFonts w:ascii="Times New Roman" w:eastAsia="Times New Roman" w:hAnsi="Times New Roman" w:cs="Times New Roman"/>
          <w:spacing w:val="4"/>
          <w:sz w:val="28"/>
          <w:szCs w:val="28"/>
          <w:lang w:val="ru-RU" w:eastAsia="ru-RU"/>
        </w:rPr>
        <w:t>наданні</w:t>
      </w:r>
      <w:proofErr w:type="spellEnd"/>
      <w:r w:rsidRPr="00504CC0">
        <w:rPr>
          <w:rFonts w:ascii="Times New Roman" w:eastAsia="Times New Roman" w:hAnsi="Times New Roman" w:cs="Times New Roman"/>
          <w:spacing w:val="4"/>
          <w:sz w:val="28"/>
          <w:szCs w:val="28"/>
          <w:lang w:val="ru-RU" w:eastAsia="ru-RU"/>
        </w:rPr>
        <w:t xml:space="preserve"> </w:t>
      </w:r>
      <w:proofErr w:type="spellStart"/>
      <w:r w:rsidRPr="00504CC0">
        <w:rPr>
          <w:rFonts w:ascii="Times New Roman" w:eastAsia="Times New Roman" w:hAnsi="Times New Roman" w:cs="Times New Roman"/>
          <w:spacing w:val="4"/>
          <w:sz w:val="28"/>
          <w:szCs w:val="28"/>
          <w:lang w:val="ru-RU" w:eastAsia="ru-RU"/>
        </w:rPr>
        <w:t>послуг</w:t>
      </w:r>
      <w:proofErr w:type="spellEnd"/>
      <w:r w:rsidR="00BD5B5D" w:rsidRPr="00504CC0">
        <w:rPr>
          <w:rFonts w:ascii="Times New Roman" w:eastAsia="Times New Roman" w:hAnsi="Times New Roman" w:cs="Times New Roman"/>
          <w:spacing w:val="4"/>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Інновації</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забезпечують</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більш</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значну</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конкурентоспроможність</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підприємства</w:t>
      </w:r>
      <w:proofErr w:type="spellEnd"/>
      <w:r w:rsidR="00BD5B5D" w:rsidRPr="00504CC0">
        <w:rPr>
          <w:rFonts w:ascii="Times New Roman" w:eastAsia="Times New Roman" w:hAnsi="Times New Roman" w:cs="Times New Roman"/>
          <w:sz w:val="28"/>
          <w:szCs w:val="28"/>
          <w:lang w:val="ru-RU" w:eastAsia="ru-RU"/>
        </w:rPr>
        <w:t xml:space="preserve"> в </w:t>
      </w:r>
      <w:proofErr w:type="spellStart"/>
      <w:r w:rsidR="00BD5B5D" w:rsidRPr="00504CC0">
        <w:rPr>
          <w:rFonts w:ascii="Times New Roman" w:eastAsia="Times New Roman" w:hAnsi="Times New Roman" w:cs="Times New Roman"/>
          <w:sz w:val="28"/>
          <w:szCs w:val="28"/>
          <w:lang w:val="ru-RU" w:eastAsia="ru-RU"/>
        </w:rPr>
        <w:t>порівнянні</w:t>
      </w:r>
      <w:proofErr w:type="spellEnd"/>
      <w:r w:rsidR="00BD5B5D" w:rsidRPr="00504CC0">
        <w:rPr>
          <w:rFonts w:ascii="Times New Roman" w:eastAsia="Times New Roman" w:hAnsi="Times New Roman" w:cs="Times New Roman"/>
          <w:sz w:val="28"/>
          <w:szCs w:val="28"/>
          <w:lang w:val="ru-RU" w:eastAsia="ru-RU"/>
        </w:rPr>
        <w:t xml:space="preserve"> з </w:t>
      </w:r>
      <w:proofErr w:type="spellStart"/>
      <w:r w:rsidR="00BD5B5D" w:rsidRPr="00504CC0">
        <w:rPr>
          <w:rFonts w:ascii="Times New Roman" w:eastAsia="Times New Roman" w:hAnsi="Times New Roman" w:cs="Times New Roman"/>
          <w:sz w:val="28"/>
          <w:szCs w:val="28"/>
          <w:lang w:val="ru-RU" w:eastAsia="ru-RU"/>
        </w:rPr>
        <w:t>іншими</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інструментами</w:t>
      </w:r>
      <w:proofErr w:type="spellEnd"/>
      <w:r w:rsidR="00BD5B5D" w:rsidRPr="00504CC0">
        <w:rPr>
          <w:rFonts w:ascii="Times New Roman" w:eastAsia="Times New Roman" w:hAnsi="Times New Roman" w:cs="Times New Roman"/>
          <w:sz w:val="28"/>
          <w:szCs w:val="28"/>
          <w:lang w:val="ru-RU" w:eastAsia="ru-RU"/>
        </w:rPr>
        <w:t xml:space="preserve"> будучи </w:t>
      </w:r>
      <w:proofErr w:type="spellStart"/>
      <w:r w:rsidR="00BD5B5D" w:rsidRPr="00504CC0">
        <w:rPr>
          <w:rFonts w:ascii="Times New Roman" w:eastAsia="Times New Roman" w:hAnsi="Times New Roman" w:cs="Times New Roman"/>
          <w:sz w:val="28"/>
          <w:szCs w:val="28"/>
          <w:lang w:val="ru-RU" w:eastAsia="ru-RU"/>
        </w:rPr>
        <w:t>запорукою</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його</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успішного</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розвитку</w:t>
      </w:r>
      <w:proofErr w:type="spellEnd"/>
      <w:r w:rsidR="00BD5B5D" w:rsidRPr="00504CC0">
        <w:rPr>
          <w:rFonts w:ascii="Times New Roman" w:eastAsia="Times New Roman" w:hAnsi="Times New Roman" w:cs="Times New Roman"/>
          <w:sz w:val="28"/>
          <w:szCs w:val="28"/>
          <w:lang w:val="ru-RU" w:eastAsia="ru-RU"/>
        </w:rPr>
        <w:t xml:space="preserve"> особливо в пост </w:t>
      </w:r>
      <w:proofErr w:type="spellStart"/>
      <w:r w:rsidR="00BD5B5D" w:rsidRPr="00504CC0">
        <w:rPr>
          <w:rFonts w:ascii="Times New Roman" w:eastAsia="Times New Roman" w:hAnsi="Times New Roman" w:cs="Times New Roman"/>
          <w:sz w:val="28"/>
          <w:szCs w:val="28"/>
          <w:lang w:val="ru-RU" w:eastAsia="ru-RU"/>
        </w:rPr>
        <w:t>пандемічний</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перод</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розвитку</w:t>
      </w:r>
      <w:proofErr w:type="spellEnd"/>
      <w:r w:rsidR="00BD5B5D" w:rsidRPr="00504CC0">
        <w:rPr>
          <w:rFonts w:ascii="Times New Roman" w:eastAsia="Times New Roman" w:hAnsi="Times New Roman" w:cs="Times New Roman"/>
          <w:sz w:val="28"/>
          <w:szCs w:val="28"/>
          <w:lang w:val="ru-RU" w:eastAsia="ru-RU"/>
        </w:rPr>
        <w:t xml:space="preserve"> ринку </w:t>
      </w:r>
      <w:proofErr w:type="spellStart"/>
      <w:r w:rsidR="00BD5B5D" w:rsidRPr="00504CC0">
        <w:rPr>
          <w:rFonts w:ascii="Times New Roman" w:eastAsia="Times New Roman" w:hAnsi="Times New Roman" w:cs="Times New Roman"/>
          <w:sz w:val="28"/>
          <w:szCs w:val="28"/>
          <w:lang w:val="ru-RU" w:eastAsia="ru-RU"/>
        </w:rPr>
        <w:t>туристичних</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послуг</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Досить</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новими</w:t>
      </w:r>
      <w:proofErr w:type="spellEnd"/>
      <w:r w:rsidR="00BD5B5D" w:rsidRPr="00504CC0">
        <w:rPr>
          <w:rFonts w:ascii="Times New Roman" w:eastAsia="Times New Roman" w:hAnsi="Times New Roman" w:cs="Times New Roman"/>
          <w:sz w:val="28"/>
          <w:szCs w:val="28"/>
          <w:lang w:val="ru-RU" w:eastAsia="ru-RU"/>
        </w:rPr>
        <w:t xml:space="preserve"> видами туризму, </w:t>
      </w:r>
      <w:proofErr w:type="spellStart"/>
      <w:r w:rsidR="00BD5B5D" w:rsidRPr="00504CC0">
        <w:rPr>
          <w:rFonts w:ascii="Times New Roman" w:eastAsia="Times New Roman" w:hAnsi="Times New Roman" w:cs="Times New Roman"/>
          <w:sz w:val="28"/>
          <w:szCs w:val="28"/>
          <w:lang w:val="ru-RU" w:eastAsia="ru-RU"/>
        </w:rPr>
        <w:t>який</w:t>
      </w:r>
      <w:proofErr w:type="spellEnd"/>
      <w:r w:rsidR="00BD5B5D" w:rsidRPr="00504CC0">
        <w:rPr>
          <w:rFonts w:ascii="Times New Roman" w:eastAsia="Times New Roman" w:hAnsi="Times New Roman" w:cs="Times New Roman"/>
          <w:sz w:val="28"/>
          <w:szCs w:val="28"/>
          <w:lang w:val="ru-RU" w:eastAsia="ru-RU"/>
        </w:rPr>
        <w:t xml:space="preserve"> почав </w:t>
      </w:r>
      <w:proofErr w:type="spellStart"/>
      <w:r w:rsidR="00BD5B5D" w:rsidRPr="00504CC0">
        <w:rPr>
          <w:rFonts w:ascii="Times New Roman" w:eastAsia="Times New Roman" w:hAnsi="Times New Roman" w:cs="Times New Roman"/>
          <w:sz w:val="28"/>
          <w:szCs w:val="28"/>
          <w:lang w:val="ru-RU" w:eastAsia="ru-RU"/>
        </w:rPr>
        <w:t>розвиватися</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досить</w:t>
      </w:r>
      <w:proofErr w:type="spellEnd"/>
      <w:r w:rsidR="00BD5B5D" w:rsidRPr="00504CC0">
        <w:rPr>
          <w:rFonts w:ascii="Times New Roman" w:eastAsia="Times New Roman" w:hAnsi="Times New Roman" w:cs="Times New Roman"/>
          <w:sz w:val="28"/>
          <w:szCs w:val="28"/>
          <w:lang w:val="ru-RU" w:eastAsia="ru-RU"/>
        </w:rPr>
        <w:t xml:space="preserve"> недавно є джайлоо-туризм, </w:t>
      </w:r>
      <w:proofErr w:type="spellStart"/>
      <w:r w:rsidR="00BD5B5D" w:rsidRPr="00504CC0">
        <w:rPr>
          <w:rFonts w:ascii="Times New Roman" w:eastAsia="Times New Roman" w:hAnsi="Times New Roman" w:cs="Times New Roman"/>
          <w:sz w:val="28"/>
          <w:szCs w:val="28"/>
          <w:lang w:val="ru-RU" w:eastAsia="ru-RU"/>
        </w:rPr>
        <w:t>сталкінг</w:t>
      </w:r>
      <w:proofErr w:type="spellEnd"/>
      <w:r w:rsidR="00BD5B5D" w:rsidRPr="00504CC0">
        <w:rPr>
          <w:rFonts w:ascii="Times New Roman" w:eastAsia="Times New Roman" w:hAnsi="Times New Roman" w:cs="Times New Roman"/>
          <w:sz w:val="28"/>
          <w:szCs w:val="28"/>
          <w:lang w:val="ru-RU" w:eastAsia="ru-RU"/>
        </w:rPr>
        <w:t xml:space="preserve">-туризм, </w:t>
      </w:r>
      <w:proofErr w:type="spellStart"/>
      <w:r w:rsidR="00BD5B5D" w:rsidRPr="00504CC0">
        <w:rPr>
          <w:rFonts w:ascii="Times New Roman" w:eastAsia="Times New Roman" w:hAnsi="Times New Roman" w:cs="Times New Roman"/>
          <w:sz w:val="28"/>
          <w:szCs w:val="28"/>
          <w:lang w:val="ru-RU" w:eastAsia="ru-RU"/>
        </w:rPr>
        <w:t>івент</w:t>
      </w:r>
      <w:proofErr w:type="spellEnd"/>
      <w:r w:rsidR="00BD5B5D" w:rsidRPr="00504CC0">
        <w:rPr>
          <w:rFonts w:ascii="Times New Roman" w:eastAsia="Times New Roman" w:hAnsi="Times New Roman" w:cs="Times New Roman"/>
          <w:sz w:val="28"/>
          <w:szCs w:val="28"/>
          <w:lang w:val="ru-RU" w:eastAsia="ru-RU"/>
        </w:rPr>
        <w:t xml:space="preserve">-туризм та </w:t>
      </w:r>
      <w:proofErr w:type="spellStart"/>
      <w:r w:rsidR="00BD5B5D" w:rsidRPr="00504CC0">
        <w:rPr>
          <w:rFonts w:ascii="Times New Roman" w:eastAsia="Times New Roman" w:hAnsi="Times New Roman" w:cs="Times New Roman"/>
          <w:sz w:val="28"/>
          <w:szCs w:val="28"/>
          <w:lang w:val="ru-RU" w:eastAsia="ru-RU"/>
        </w:rPr>
        <w:t>віртуальний</w:t>
      </w:r>
      <w:proofErr w:type="spellEnd"/>
      <w:r w:rsidR="00BD5B5D" w:rsidRPr="00504CC0">
        <w:rPr>
          <w:rFonts w:ascii="Times New Roman" w:eastAsia="Times New Roman" w:hAnsi="Times New Roman" w:cs="Times New Roman"/>
          <w:sz w:val="28"/>
          <w:szCs w:val="28"/>
          <w:lang w:val="ru-RU" w:eastAsia="ru-RU"/>
        </w:rPr>
        <w:t xml:space="preserve"> туризм. </w:t>
      </w:r>
      <w:proofErr w:type="spellStart"/>
      <w:r w:rsidR="00BD5B5D" w:rsidRPr="00504CC0">
        <w:rPr>
          <w:rFonts w:ascii="Times New Roman" w:eastAsia="Times New Roman" w:hAnsi="Times New Roman" w:cs="Times New Roman"/>
          <w:sz w:val="28"/>
          <w:szCs w:val="28"/>
          <w:lang w:val="ru-RU" w:eastAsia="ru-RU"/>
        </w:rPr>
        <w:t>Віртуальний</w:t>
      </w:r>
      <w:proofErr w:type="spellEnd"/>
      <w:r w:rsidR="00BD5B5D" w:rsidRPr="00504CC0">
        <w:rPr>
          <w:rFonts w:ascii="Times New Roman" w:eastAsia="Times New Roman" w:hAnsi="Times New Roman" w:cs="Times New Roman"/>
          <w:sz w:val="28"/>
          <w:szCs w:val="28"/>
          <w:lang w:val="ru-RU" w:eastAsia="ru-RU"/>
        </w:rPr>
        <w:t xml:space="preserve"> туризм </w:t>
      </w:r>
      <w:proofErr w:type="spellStart"/>
      <w:r w:rsidR="00BD5B5D" w:rsidRPr="00504CC0">
        <w:rPr>
          <w:rFonts w:ascii="Times New Roman" w:eastAsia="Times New Roman" w:hAnsi="Times New Roman" w:cs="Times New Roman"/>
          <w:sz w:val="28"/>
          <w:szCs w:val="28"/>
          <w:lang w:val="ru-RU" w:eastAsia="ru-RU"/>
        </w:rPr>
        <w:t>розвивається</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швидкими</w:t>
      </w:r>
      <w:proofErr w:type="spellEnd"/>
      <w:r w:rsidR="00BD5B5D" w:rsidRPr="00504CC0">
        <w:rPr>
          <w:rFonts w:ascii="Times New Roman" w:eastAsia="Times New Roman" w:hAnsi="Times New Roman" w:cs="Times New Roman"/>
          <w:sz w:val="28"/>
          <w:szCs w:val="28"/>
          <w:lang w:val="ru-RU" w:eastAsia="ru-RU"/>
        </w:rPr>
        <w:t xml:space="preserve"> темпами, </w:t>
      </w:r>
      <w:proofErr w:type="spellStart"/>
      <w:r w:rsidR="00BD5B5D" w:rsidRPr="00504CC0">
        <w:rPr>
          <w:rFonts w:ascii="Times New Roman" w:eastAsia="Times New Roman" w:hAnsi="Times New Roman" w:cs="Times New Roman"/>
          <w:sz w:val="28"/>
          <w:szCs w:val="28"/>
          <w:lang w:val="ru-RU" w:eastAsia="ru-RU"/>
        </w:rPr>
        <w:t>оскільки</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має</w:t>
      </w:r>
      <w:proofErr w:type="spellEnd"/>
      <w:r w:rsidR="00BD5B5D" w:rsidRPr="00504CC0">
        <w:rPr>
          <w:rFonts w:ascii="Times New Roman" w:eastAsia="Times New Roman" w:hAnsi="Times New Roman" w:cs="Times New Roman"/>
          <w:sz w:val="28"/>
          <w:szCs w:val="28"/>
          <w:lang w:val="ru-RU" w:eastAsia="ru-RU"/>
        </w:rPr>
        <w:t xml:space="preserve"> ряд  </w:t>
      </w:r>
      <w:proofErr w:type="spellStart"/>
      <w:r w:rsidR="00BD5B5D" w:rsidRPr="00504CC0">
        <w:rPr>
          <w:rFonts w:ascii="Times New Roman" w:eastAsia="Times New Roman" w:hAnsi="Times New Roman" w:cs="Times New Roman"/>
          <w:sz w:val="28"/>
          <w:szCs w:val="28"/>
          <w:lang w:val="ru-RU" w:eastAsia="ru-RU"/>
        </w:rPr>
        <w:t>переваг</w:t>
      </w:r>
      <w:proofErr w:type="spellEnd"/>
      <w:r w:rsidR="00BD5B5D" w:rsidRPr="00504CC0">
        <w:rPr>
          <w:rFonts w:ascii="Times New Roman" w:eastAsia="Times New Roman" w:hAnsi="Times New Roman" w:cs="Times New Roman"/>
          <w:sz w:val="28"/>
          <w:szCs w:val="28"/>
          <w:lang w:val="ru-RU" w:eastAsia="ru-RU"/>
        </w:rPr>
        <w:t xml:space="preserve"> для </w:t>
      </w:r>
      <w:proofErr w:type="spellStart"/>
      <w:r w:rsidR="00BD5B5D" w:rsidRPr="00504CC0">
        <w:rPr>
          <w:rFonts w:ascii="Times New Roman" w:eastAsia="Times New Roman" w:hAnsi="Times New Roman" w:cs="Times New Roman"/>
          <w:sz w:val="28"/>
          <w:szCs w:val="28"/>
          <w:lang w:val="ru-RU" w:eastAsia="ru-RU"/>
        </w:rPr>
        <w:t>споживачів</w:t>
      </w:r>
      <w:proofErr w:type="spellEnd"/>
      <w:r w:rsidR="00BD5B5D" w:rsidRPr="00504CC0">
        <w:rPr>
          <w:rFonts w:ascii="Times New Roman" w:eastAsia="Times New Roman" w:hAnsi="Times New Roman" w:cs="Times New Roman"/>
          <w:sz w:val="28"/>
          <w:szCs w:val="28"/>
          <w:lang w:val="ru-RU" w:eastAsia="ru-RU"/>
        </w:rPr>
        <w:t xml:space="preserve"> </w:t>
      </w:r>
      <w:proofErr w:type="spellStart"/>
      <w:r w:rsidR="00BD5B5D" w:rsidRPr="00504CC0">
        <w:rPr>
          <w:rFonts w:ascii="Times New Roman" w:eastAsia="Times New Roman" w:hAnsi="Times New Roman" w:cs="Times New Roman"/>
          <w:sz w:val="28"/>
          <w:szCs w:val="28"/>
          <w:lang w:val="ru-RU" w:eastAsia="ru-RU"/>
        </w:rPr>
        <w:t>послуг</w:t>
      </w:r>
      <w:proofErr w:type="spellEnd"/>
      <w:r w:rsidR="00BD5B5D" w:rsidRPr="00504CC0">
        <w:rPr>
          <w:rFonts w:ascii="Times New Roman" w:eastAsia="Times New Roman" w:hAnsi="Times New Roman" w:cs="Times New Roman"/>
          <w:sz w:val="28"/>
          <w:szCs w:val="28"/>
          <w:lang w:val="ru-RU" w:eastAsia="ru-RU"/>
        </w:rPr>
        <w:t xml:space="preserve"> та </w:t>
      </w:r>
      <w:proofErr w:type="spellStart"/>
      <w:r w:rsidR="00BD5B5D" w:rsidRPr="00504CC0">
        <w:rPr>
          <w:rFonts w:ascii="Times New Roman" w:eastAsia="Times New Roman" w:hAnsi="Times New Roman" w:cs="Times New Roman"/>
          <w:sz w:val="28"/>
          <w:szCs w:val="28"/>
          <w:lang w:val="ru-RU" w:eastAsia="ru-RU"/>
        </w:rPr>
        <w:t>виробників</w:t>
      </w:r>
      <w:proofErr w:type="spellEnd"/>
      <w:r w:rsidR="00BD5B5D" w:rsidRPr="00504CC0">
        <w:rPr>
          <w:rFonts w:ascii="Times New Roman" w:eastAsia="Times New Roman" w:hAnsi="Times New Roman" w:cs="Times New Roman"/>
          <w:sz w:val="28"/>
          <w:szCs w:val="28"/>
          <w:lang w:val="ru-RU" w:eastAsia="ru-RU"/>
        </w:rPr>
        <w:t>.</w:t>
      </w:r>
    </w:p>
    <w:p w14:paraId="6B88B430" w14:textId="77777777" w:rsidR="00973961" w:rsidRPr="00504CC0" w:rsidRDefault="0071437B" w:rsidP="000E422B">
      <w:pPr>
        <w:spacing w:after="0" w:line="360" w:lineRule="auto"/>
        <w:ind w:firstLine="709"/>
        <w:jc w:val="both"/>
        <w:rPr>
          <w:rFonts w:ascii="Times New Roman" w:eastAsia="Times New Roman" w:hAnsi="Times New Roman" w:cs="Times New Roman"/>
          <w:sz w:val="28"/>
          <w:szCs w:val="28"/>
          <w:lang w:val="ru-RU" w:eastAsia="ru-RU"/>
        </w:rPr>
      </w:pPr>
      <w:r w:rsidRPr="00504CC0">
        <w:rPr>
          <w:rFonts w:ascii="Times New Roman" w:eastAsia="Times New Roman" w:hAnsi="Times New Roman" w:cs="Times New Roman"/>
          <w:sz w:val="28"/>
          <w:szCs w:val="28"/>
          <w:lang w:eastAsia="ru-RU"/>
        </w:rPr>
        <w:t xml:space="preserve">У третьому розділі </w:t>
      </w:r>
      <w:r w:rsidR="00E52E72" w:rsidRPr="00504CC0">
        <w:rPr>
          <w:rFonts w:ascii="Times New Roman" w:eastAsia="Times New Roman" w:hAnsi="Times New Roman" w:cs="Times New Roman"/>
          <w:sz w:val="28"/>
          <w:szCs w:val="28"/>
          <w:lang w:eastAsia="ru-RU"/>
        </w:rPr>
        <w:t xml:space="preserve">роботи було </w:t>
      </w:r>
      <w:r w:rsidRPr="00504CC0">
        <w:rPr>
          <w:rFonts w:ascii="Times New Roman" w:eastAsia="Times New Roman" w:hAnsi="Times New Roman" w:cs="Times New Roman"/>
          <w:sz w:val="28"/>
          <w:szCs w:val="28"/>
          <w:lang w:eastAsia="ru-RU"/>
        </w:rPr>
        <w:t>проаналізовано показники розвитку туристичної галузі України</w:t>
      </w:r>
      <w:r w:rsidR="00973961" w:rsidRPr="00504CC0">
        <w:rPr>
          <w:rFonts w:ascii="Times New Roman" w:eastAsia="Times New Roman" w:hAnsi="Times New Roman" w:cs="Times New Roman"/>
          <w:sz w:val="28"/>
          <w:szCs w:val="28"/>
          <w:lang w:eastAsia="ru-RU"/>
        </w:rPr>
        <w:t>.</w:t>
      </w:r>
      <w:r w:rsidR="00B41922" w:rsidRPr="00504CC0">
        <w:rPr>
          <w:rFonts w:ascii="Times New Roman" w:eastAsia="Times New Roman" w:hAnsi="Times New Roman" w:cs="Times New Roman"/>
          <w:sz w:val="28"/>
          <w:szCs w:val="28"/>
          <w:lang w:eastAsia="ru-RU"/>
        </w:rPr>
        <w:t xml:space="preserve"> </w:t>
      </w:r>
      <w:r w:rsidR="00E52E72" w:rsidRPr="00504CC0">
        <w:rPr>
          <w:rFonts w:ascii="Times New Roman" w:eastAsia="Times New Roman" w:hAnsi="Times New Roman" w:cs="Times New Roman"/>
          <w:sz w:val="28"/>
          <w:szCs w:val="28"/>
          <w:lang w:eastAsia="ru-RU"/>
        </w:rPr>
        <w:t xml:space="preserve">Як результат дослідження можна підсумувати, що </w:t>
      </w:r>
      <w:proofErr w:type="spellStart"/>
      <w:r w:rsidR="00B41922" w:rsidRPr="00504CC0">
        <w:rPr>
          <w:rFonts w:ascii="Times New Roman" w:eastAsia="Times New Roman" w:hAnsi="Times New Roman" w:cs="Times New Roman"/>
          <w:sz w:val="28"/>
          <w:szCs w:val="28"/>
          <w:lang w:val="ru-RU" w:eastAsia="ru-RU"/>
        </w:rPr>
        <w:t>Україна</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має</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величезний</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туристичний</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потенціал</w:t>
      </w:r>
      <w:proofErr w:type="spellEnd"/>
      <w:r w:rsidR="00B41922" w:rsidRPr="00504CC0">
        <w:rPr>
          <w:rFonts w:ascii="Times New Roman" w:eastAsia="Times New Roman" w:hAnsi="Times New Roman" w:cs="Times New Roman"/>
          <w:sz w:val="28"/>
          <w:szCs w:val="28"/>
          <w:lang w:val="ru-RU" w:eastAsia="ru-RU"/>
        </w:rPr>
        <w:t xml:space="preserve">, </w:t>
      </w:r>
      <w:r w:rsidR="00E52E72" w:rsidRPr="00504CC0">
        <w:rPr>
          <w:rFonts w:ascii="Times New Roman" w:eastAsia="Times New Roman" w:hAnsi="Times New Roman" w:cs="Times New Roman"/>
          <w:sz w:val="28"/>
          <w:szCs w:val="28"/>
          <w:lang w:val="ru-RU" w:eastAsia="ru-RU"/>
        </w:rPr>
        <w:t>та</w:t>
      </w:r>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використовує</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його</w:t>
      </w:r>
      <w:proofErr w:type="spellEnd"/>
      <w:r w:rsidR="00B41922" w:rsidRPr="00504CC0">
        <w:rPr>
          <w:rFonts w:ascii="Times New Roman" w:eastAsia="Times New Roman" w:hAnsi="Times New Roman" w:cs="Times New Roman"/>
          <w:sz w:val="28"/>
          <w:szCs w:val="28"/>
          <w:lang w:val="ru-RU" w:eastAsia="ru-RU"/>
        </w:rPr>
        <w:t xml:space="preserve"> </w:t>
      </w:r>
      <w:r w:rsidR="00E52E72" w:rsidRPr="00504CC0">
        <w:rPr>
          <w:rFonts w:ascii="Times New Roman" w:eastAsia="Times New Roman" w:hAnsi="Times New Roman" w:cs="Times New Roman"/>
          <w:sz w:val="28"/>
          <w:szCs w:val="28"/>
          <w:lang w:val="ru-RU" w:eastAsia="ru-RU"/>
        </w:rPr>
        <w:t xml:space="preserve">не </w:t>
      </w:r>
      <w:proofErr w:type="spellStart"/>
      <w:r w:rsidR="00E52E72" w:rsidRPr="00504CC0">
        <w:rPr>
          <w:rFonts w:ascii="Times New Roman" w:eastAsia="Times New Roman" w:hAnsi="Times New Roman" w:cs="Times New Roman"/>
          <w:sz w:val="28"/>
          <w:szCs w:val="28"/>
          <w:lang w:val="ru-RU" w:eastAsia="ru-RU"/>
        </w:rPr>
        <w:t>дуже</w:t>
      </w:r>
      <w:proofErr w:type="spellEnd"/>
      <w:r w:rsidR="00E52E72" w:rsidRPr="00504CC0">
        <w:rPr>
          <w:rFonts w:ascii="Times New Roman" w:eastAsia="Times New Roman" w:hAnsi="Times New Roman" w:cs="Times New Roman"/>
          <w:sz w:val="28"/>
          <w:szCs w:val="28"/>
          <w:lang w:val="ru-RU" w:eastAsia="ru-RU"/>
        </w:rPr>
        <w:t xml:space="preserve"> </w:t>
      </w:r>
      <w:proofErr w:type="spellStart"/>
      <w:r w:rsidR="00E52E72" w:rsidRPr="00504CC0">
        <w:rPr>
          <w:rFonts w:ascii="Times New Roman" w:eastAsia="Times New Roman" w:hAnsi="Times New Roman" w:cs="Times New Roman"/>
          <w:sz w:val="28"/>
          <w:szCs w:val="28"/>
          <w:lang w:val="ru-RU" w:eastAsia="ru-RU"/>
        </w:rPr>
        <w:t>ефективно</w:t>
      </w:r>
      <w:proofErr w:type="spellEnd"/>
      <w:r w:rsidR="00E52E72" w:rsidRPr="00504CC0">
        <w:rPr>
          <w:rFonts w:ascii="Times New Roman" w:eastAsia="Times New Roman" w:hAnsi="Times New Roman" w:cs="Times New Roman"/>
          <w:sz w:val="28"/>
          <w:szCs w:val="28"/>
          <w:lang w:val="ru-RU" w:eastAsia="ru-RU"/>
        </w:rPr>
        <w:t xml:space="preserve">. Причинами </w:t>
      </w:r>
      <w:proofErr w:type="spellStart"/>
      <w:r w:rsidR="00E52E72" w:rsidRPr="00504CC0">
        <w:rPr>
          <w:rFonts w:ascii="Times New Roman" w:eastAsia="Times New Roman" w:hAnsi="Times New Roman" w:cs="Times New Roman"/>
          <w:sz w:val="28"/>
          <w:szCs w:val="28"/>
          <w:lang w:val="ru-RU" w:eastAsia="ru-RU"/>
        </w:rPr>
        <w:t>цьому</w:t>
      </w:r>
      <w:proofErr w:type="spellEnd"/>
      <w:r w:rsidR="00E52E72" w:rsidRPr="00504CC0">
        <w:rPr>
          <w:rFonts w:ascii="Times New Roman" w:eastAsia="Times New Roman" w:hAnsi="Times New Roman" w:cs="Times New Roman"/>
          <w:sz w:val="28"/>
          <w:szCs w:val="28"/>
          <w:lang w:val="ru-RU" w:eastAsia="ru-RU"/>
        </w:rPr>
        <w:t xml:space="preserve"> є</w:t>
      </w:r>
      <w:r w:rsidR="00B41922" w:rsidRPr="00504CC0">
        <w:rPr>
          <w:rFonts w:ascii="Times New Roman" w:eastAsia="Times New Roman" w:hAnsi="Times New Roman" w:cs="Times New Roman"/>
          <w:sz w:val="28"/>
          <w:szCs w:val="28"/>
          <w:lang w:val="ru-RU" w:eastAsia="ru-RU"/>
        </w:rPr>
        <w:t xml:space="preserve"> </w:t>
      </w:r>
      <w:r w:rsidR="00E52E72" w:rsidRPr="00504CC0">
        <w:rPr>
          <w:rFonts w:ascii="Times New Roman" w:eastAsia="Times New Roman" w:hAnsi="Times New Roman" w:cs="Times New Roman"/>
          <w:sz w:val="28"/>
          <w:szCs w:val="28"/>
          <w:lang w:val="ru-RU" w:eastAsia="ru-RU"/>
        </w:rPr>
        <w:t xml:space="preserve">непроста </w:t>
      </w:r>
      <w:proofErr w:type="spellStart"/>
      <w:r w:rsidR="00E52E72" w:rsidRPr="00504CC0">
        <w:rPr>
          <w:rFonts w:ascii="Times New Roman" w:eastAsia="Times New Roman" w:hAnsi="Times New Roman" w:cs="Times New Roman"/>
          <w:sz w:val="28"/>
          <w:szCs w:val="28"/>
          <w:lang w:val="ru-RU" w:eastAsia="ru-RU"/>
        </w:rPr>
        <w:t>соціально-економічна</w:t>
      </w:r>
      <w:proofErr w:type="spellEnd"/>
      <w:r w:rsidR="00E52E72" w:rsidRPr="00504CC0">
        <w:rPr>
          <w:rFonts w:ascii="Times New Roman" w:eastAsia="Times New Roman" w:hAnsi="Times New Roman" w:cs="Times New Roman"/>
          <w:sz w:val="28"/>
          <w:szCs w:val="28"/>
          <w:lang w:val="ru-RU" w:eastAsia="ru-RU"/>
        </w:rPr>
        <w:t xml:space="preserve"> </w:t>
      </w:r>
      <w:proofErr w:type="spellStart"/>
      <w:r w:rsidR="00E52E72" w:rsidRPr="00504CC0">
        <w:rPr>
          <w:rFonts w:ascii="Times New Roman" w:eastAsia="Times New Roman" w:hAnsi="Times New Roman" w:cs="Times New Roman"/>
          <w:sz w:val="28"/>
          <w:szCs w:val="28"/>
          <w:lang w:val="ru-RU" w:eastAsia="ru-RU"/>
        </w:rPr>
        <w:t>ситуація</w:t>
      </w:r>
      <w:proofErr w:type="spellEnd"/>
      <w:r w:rsidR="00E52E72" w:rsidRPr="00504CC0">
        <w:rPr>
          <w:rFonts w:ascii="Times New Roman" w:eastAsia="Times New Roman" w:hAnsi="Times New Roman" w:cs="Times New Roman"/>
          <w:sz w:val="28"/>
          <w:szCs w:val="28"/>
          <w:lang w:val="ru-RU" w:eastAsia="ru-RU"/>
        </w:rPr>
        <w:t xml:space="preserve"> в </w:t>
      </w:r>
      <w:proofErr w:type="spellStart"/>
      <w:r w:rsidR="00E52E72" w:rsidRPr="00504CC0">
        <w:rPr>
          <w:rFonts w:ascii="Times New Roman" w:eastAsia="Times New Roman" w:hAnsi="Times New Roman" w:cs="Times New Roman"/>
          <w:sz w:val="28"/>
          <w:szCs w:val="28"/>
          <w:lang w:val="ru-RU" w:eastAsia="ru-RU"/>
        </w:rPr>
        <w:t>країні</w:t>
      </w:r>
      <w:proofErr w:type="spellEnd"/>
      <w:r w:rsidR="00E52E72" w:rsidRPr="00504CC0">
        <w:rPr>
          <w:rFonts w:ascii="Times New Roman" w:eastAsia="Times New Roman" w:hAnsi="Times New Roman" w:cs="Times New Roman"/>
          <w:sz w:val="28"/>
          <w:szCs w:val="28"/>
          <w:lang w:val="ru-RU" w:eastAsia="ru-RU"/>
        </w:rPr>
        <w:t xml:space="preserve">, </w:t>
      </w:r>
      <w:proofErr w:type="spellStart"/>
      <w:r w:rsidR="00E52E72" w:rsidRPr="00504CC0">
        <w:rPr>
          <w:rFonts w:ascii="Times New Roman" w:eastAsia="Times New Roman" w:hAnsi="Times New Roman" w:cs="Times New Roman"/>
          <w:sz w:val="28"/>
          <w:szCs w:val="28"/>
          <w:lang w:val="ru-RU" w:eastAsia="ru-RU"/>
        </w:rPr>
        <w:t>неефективна</w:t>
      </w:r>
      <w:proofErr w:type="spellEnd"/>
      <w:r w:rsidR="00E52E72" w:rsidRPr="00504CC0">
        <w:rPr>
          <w:rFonts w:ascii="Times New Roman" w:eastAsia="Times New Roman" w:hAnsi="Times New Roman" w:cs="Times New Roman"/>
          <w:sz w:val="28"/>
          <w:szCs w:val="28"/>
          <w:lang w:val="ru-RU" w:eastAsia="ru-RU"/>
        </w:rPr>
        <w:t xml:space="preserve"> </w:t>
      </w:r>
      <w:proofErr w:type="spellStart"/>
      <w:r w:rsidR="00E52E72" w:rsidRPr="00504CC0">
        <w:rPr>
          <w:rFonts w:ascii="Times New Roman" w:eastAsia="Times New Roman" w:hAnsi="Times New Roman" w:cs="Times New Roman"/>
          <w:sz w:val="28"/>
          <w:szCs w:val="28"/>
          <w:lang w:val="ru-RU" w:eastAsia="ru-RU"/>
        </w:rPr>
        <w:t>реалізація</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системи</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стимулювання</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туристичної</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індустрії</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E52E72" w:rsidRPr="00504CC0">
        <w:rPr>
          <w:rFonts w:ascii="Times New Roman" w:eastAsia="Times New Roman" w:hAnsi="Times New Roman" w:cs="Times New Roman"/>
          <w:sz w:val="28"/>
          <w:szCs w:val="28"/>
          <w:lang w:val="ru-RU" w:eastAsia="ru-RU"/>
        </w:rPr>
        <w:t>відсутність</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ефективної</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стратегії</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розвитку</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галузі</w:t>
      </w:r>
      <w:proofErr w:type="spellEnd"/>
      <w:r w:rsidR="00B41922" w:rsidRPr="00504CC0">
        <w:rPr>
          <w:rFonts w:ascii="Times New Roman" w:eastAsia="Times New Roman" w:hAnsi="Times New Roman" w:cs="Times New Roman"/>
          <w:sz w:val="28"/>
          <w:szCs w:val="28"/>
          <w:lang w:val="ru-RU" w:eastAsia="ru-RU"/>
        </w:rPr>
        <w:t xml:space="preserve"> на </w:t>
      </w:r>
      <w:proofErr w:type="spellStart"/>
      <w:r w:rsidR="00B41922" w:rsidRPr="00504CC0">
        <w:rPr>
          <w:rFonts w:ascii="Times New Roman" w:eastAsia="Times New Roman" w:hAnsi="Times New Roman" w:cs="Times New Roman"/>
          <w:sz w:val="28"/>
          <w:szCs w:val="28"/>
          <w:lang w:val="ru-RU" w:eastAsia="ru-RU"/>
        </w:rPr>
        <w:t>національному</w:t>
      </w:r>
      <w:proofErr w:type="spellEnd"/>
      <w:r w:rsidR="00B41922" w:rsidRPr="00504CC0">
        <w:rPr>
          <w:rFonts w:ascii="Times New Roman" w:eastAsia="Times New Roman" w:hAnsi="Times New Roman" w:cs="Times New Roman"/>
          <w:sz w:val="28"/>
          <w:szCs w:val="28"/>
          <w:lang w:val="ru-RU" w:eastAsia="ru-RU"/>
        </w:rPr>
        <w:t xml:space="preserve"> та </w:t>
      </w:r>
      <w:proofErr w:type="spellStart"/>
      <w:r w:rsidR="00B41922" w:rsidRPr="00504CC0">
        <w:rPr>
          <w:rFonts w:ascii="Times New Roman" w:eastAsia="Times New Roman" w:hAnsi="Times New Roman" w:cs="Times New Roman"/>
          <w:sz w:val="28"/>
          <w:szCs w:val="28"/>
          <w:lang w:val="ru-RU" w:eastAsia="ru-RU"/>
        </w:rPr>
        <w:t>регіональному</w:t>
      </w:r>
      <w:proofErr w:type="spellEnd"/>
      <w:r w:rsidR="00B41922" w:rsidRPr="00504CC0">
        <w:rPr>
          <w:rFonts w:ascii="Times New Roman" w:eastAsia="Times New Roman" w:hAnsi="Times New Roman" w:cs="Times New Roman"/>
          <w:sz w:val="28"/>
          <w:szCs w:val="28"/>
          <w:lang w:val="ru-RU" w:eastAsia="ru-RU"/>
        </w:rPr>
        <w:t xml:space="preserve"> </w:t>
      </w:r>
      <w:proofErr w:type="spellStart"/>
      <w:r w:rsidR="00B41922" w:rsidRPr="00504CC0">
        <w:rPr>
          <w:rFonts w:ascii="Times New Roman" w:eastAsia="Times New Roman" w:hAnsi="Times New Roman" w:cs="Times New Roman"/>
          <w:sz w:val="28"/>
          <w:szCs w:val="28"/>
          <w:lang w:val="ru-RU" w:eastAsia="ru-RU"/>
        </w:rPr>
        <w:t>рівнях</w:t>
      </w:r>
      <w:proofErr w:type="spellEnd"/>
      <w:r w:rsidR="00B41922" w:rsidRPr="00504CC0">
        <w:rPr>
          <w:rFonts w:ascii="Times New Roman" w:eastAsia="Times New Roman" w:hAnsi="Times New Roman" w:cs="Times New Roman"/>
          <w:sz w:val="28"/>
          <w:szCs w:val="28"/>
          <w:lang w:val="ru-RU" w:eastAsia="ru-RU"/>
        </w:rPr>
        <w:t>.</w:t>
      </w:r>
      <w:r w:rsidR="00E52E72" w:rsidRPr="00504CC0">
        <w:rPr>
          <w:rFonts w:ascii="Times New Roman" w:eastAsia="Times New Roman" w:hAnsi="Times New Roman" w:cs="Times New Roman"/>
          <w:sz w:val="28"/>
          <w:szCs w:val="28"/>
          <w:lang w:val="ru-RU" w:eastAsia="ru-RU"/>
        </w:rPr>
        <w:t xml:space="preserve"> </w:t>
      </w:r>
      <w:r w:rsidR="000E422B" w:rsidRPr="00504CC0">
        <w:rPr>
          <w:rFonts w:ascii="Times New Roman" w:eastAsia="Times New Roman" w:hAnsi="Times New Roman" w:cs="Times New Roman"/>
          <w:sz w:val="28"/>
          <w:szCs w:val="28"/>
          <w:lang w:val="ru-RU" w:eastAsia="ru-RU"/>
        </w:rPr>
        <w:t xml:space="preserve">В </w:t>
      </w:r>
      <w:proofErr w:type="spellStart"/>
      <w:r w:rsidR="000E422B" w:rsidRPr="00504CC0">
        <w:rPr>
          <w:rFonts w:ascii="Times New Roman" w:eastAsia="Times New Roman" w:hAnsi="Times New Roman" w:cs="Times New Roman"/>
          <w:sz w:val="28"/>
          <w:szCs w:val="28"/>
          <w:lang w:val="ru-RU" w:eastAsia="ru-RU"/>
        </w:rPr>
        <w:t>Україні</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туристичний</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бізнес</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орієнтується</w:t>
      </w:r>
      <w:proofErr w:type="spellEnd"/>
      <w:r w:rsidR="000E422B" w:rsidRPr="00504CC0">
        <w:rPr>
          <w:rFonts w:ascii="Times New Roman" w:eastAsia="Times New Roman" w:hAnsi="Times New Roman" w:cs="Times New Roman"/>
          <w:sz w:val="28"/>
          <w:szCs w:val="28"/>
          <w:lang w:val="ru-RU" w:eastAsia="ru-RU"/>
        </w:rPr>
        <w:t xml:space="preserve"> на </w:t>
      </w:r>
      <w:proofErr w:type="spellStart"/>
      <w:r w:rsidR="000E422B" w:rsidRPr="00504CC0">
        <w:rPr>
          <w:rFonts w:ascii="Times New Roman" w:eastAsia="Times New Roman" w:hAnsi="Times New Roman" w:cs="Times New Roman"/>
          <w:sz w:val="28"/>
          <w:szCs w:val="28"/>
          <w:lang w:val="ru-RU" w:eastAsia="ru-RU"/>
        </w:rPr>
        <w:t>виїзд</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Більшість</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туристичних</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компаній</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які</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працюють</w:t>
      </w:r>
      <w:proofErr w:type="spellEnd"/>
      <w:r w:rsidR="000E422B" w:rsidRPr="00504CC0">
        <w:rPr>
          <w:rFonts w:ascii="Times New Roman" w:eastAsia="Times New Roman" w:hAnsi="Times New Roman" w:cs="Times New Roman"/>
          <w:sz w:val="28"/>
          <w:szCs w:val="28"/>
          <w:lang w:val="ru-RU" w:eastAsia="ru-RU"/>
        </w:rPr>
        <w:t xml:space="preserve"> в </w:t>
      </w:r>
      <w:proofErr w:type="spellStart"/>
      <w:r w:rsidR="000E422B" w:rsidRPr="00504CC0">
        <w:rPr>
          <w:rFonts w:ascii="Times New Roman" w:eastAsia="Times New Roman" w:hAnsi="Times New Roman" w:cs="Times New Roman"/>
          <w:sz w:val="28"/>
          <w:szCs w:val="28"/>
          <w:lang w:val="ru-RU" w:eastAsia="ru-RU"/>
        </w:rPr>
        <w:t>Україні</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вважають</w:t>
      </w:r>
      <w:proofErr w:type="spellEnd"/>
      <w:r w:rsidR="000E422B" w:rsidRPr="00504CC0">
        <w:rPr>
          <w:rFonts w:ascii="Times New Roman" w:eastAsia="Times New Roman" w:hAnsi="Times New Roman" w:cs="Times New Roman"/>
          <w:sz w:val="28"/>
          <w:szCs w:val="28"/>
          <w:lang w:val="ru-RU" w:eastAsia="ru-RU"/>
        </w:rPr>
        <w:t xml:space="preserve"> за </w:t>
      </w:r>
      <w:proofErr w:type="spellStart"/>
      <w:r w:rsidR="000E422B" w:rsidRPr="00504CC0">
        <w:rPr>
          <w:rFonts w:ascii="Times New Roman" w:eastAsia="Times New Roman" w:hAnsi="Times New Roman" w:cs="Times New Roman"/>
          <w:sz w:val="28"/>
          <w:szCs w:val="28"/>
          <w:lang w:val="ru-RU" w:eastAsia="ru-RU"/>
        </w:rPr>
        <w:t>краще</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займатися</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напрямом</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українців</w:t>
      </w:r>
      <w:proofErr w:type="spellEnd"/>
      <w:r w:rsidR="00FE4E97" w:rsidRPr="00504CC0">
        <w:rPr>
          <w:rFonts w:ascii="Times New Roman" w:eastAsia="Times New Roman" w:hAnsi="Times New Roman" w:cs="Times New Roman"/>
          <w:sz w:val="28"/>
          <w:szCs w:val="28"/>
          <w:lang w:val="ru-RU" w:eastAsia="ru-RU"/>
        </w:rPr>
        <w:t xml:space="preserve"> </w:t>
      </w:r>
      <w:r w:rsidR="000E422B" w:rsidRPr="00504CC0">
        <w:rPr>
          <w:rFonts w:ascii="Times New Roman" w:eastAsia="Times New Roman" w:hAnsi="Times New Roman" w:cs="Times New Roman"/>
          <w:sz w:val="28"/>
          <w:szCs w:val="28"/>
          <w:lang w:val="ru-RU" w:eastAsia="ru-RU"/>
        </w:rPr>
        <w:t xml:space="preserve">за кордон на </w:t>
      </w:r>
      <w:proofErr w:type="spellStart"/>
      <w:r w:rsidR="000E422B" w:rsidRPr="00504CC0">
        <w:rPr>
          <w:rFonts w:ascii="Times New Roman" w:eastAsia="Times New Roman" w:hAnsi="Times New Roman" w:cs="Times New Roman"/>
          <w:sz w:val="28"/>
          <w:szCs w:val="28"/>
          <w:lang w:val="ru-RU" w:eastAsia="ru-RU"/>
        </w:rPr>
        <w:t>такі</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FE4E97" w:rsidRPr="00504CC0">
        <w:rPr>
          <w:rFonts w:ascii="Times New Roman" w:eastAsia="Times New Roman" w:hAnsi="Times New Roman" w:cs="Times New Roman"/>
          <w:sz w:val="28"/>
          <w:szCs w:val="28"/>
          <w:lang w:val="ru-RU" w:eastAsia="ru-RU"/>
        </w:rPr>
        <w:t>курорти</w:t>
      </w:r>
      <w:proofErr w:type="spellEnd"/>
      <w:r w:rsidR="00FE4E97" w:rsidRPr="00504CC0">
        <w:rPr>
          <w:rFonts w:ascii="Times New Roman" w:eastAsia="Times New Roman" w:hAnsi="Times New Roman" w:cs="Times New Roman"/>
          <w:sz w:val="28"/>
          <w:szCs w:val="28"/>
          <w:lang w:val="ru-RU" w:eastAsia="ru-RU"/>
        </w:rPr>
        <w:t xml:space="preserve">, як </w:t>
      </w:r>
      <w:proofErr w:type="spellStart"/>
      <w:r w:rsidR="00FE4E97" w:rsidRPr="00504CC0">
        <w:rPr>
          <w:rFonts w:ascii="Times New Roman" w:eastAsia="Times New Roman" w:hAnsi="Times New Roman" w:cs="Times New Roman"/>
          <w:sz w:val="28"/>
          <w:szCs w:val="28"/>
          <w:lang w:val="ru-RU" w:eastAsia="ru-RU"/>
        </w:rPr>
        <w:t>Болгарія</w:t>
      </w:r>
      <w:proofErr w:type="spellEnd"/>
      <w:r w:rsidR="00FE4E97" w:rsidRPr="00504CC0">
        <w:rPr>
          <w:rFonts w:ascii="Times New Roman" w:eastAsia="Times New Roman" w:hAnsi="Times New Roman" w:cs="Times New Roman"/>
          <w:sz w:val="28"/>
          <w:szCs w:val="28"/>
          <w:lang w:val="ru-RU" w:eastAsia="ru-RU"/>
        </w:rPr>
        <w:t xml:space="preserve">, </w:t>
      </w:r>
      <w:proofErr w:type="spellStart"/>
      <w:r w:rsidR="00FE4E97" w:rsidRPr="00504CC0">
        <w:rPr>
          <w:rFonts w:ascii="Times New Roman" w:eastAsia="Times New Roman" w:hAnsi="Times New Roman" w:cs="Times New Roman"/>
          <w:sz w:val="28"/>
          <w:szCs w:val="28"/>
          <w:lang w:val="ru-RU" w:eastAsia="ru-RU"/>
        </w:rPr>
        <w:t>Франція</w:t>
      </w:r>
      <w:proofErr w:type="spellEnd"/>
      <w:r w:rsidR="00FE4E97" w:rsidRPr="00504CC0">
        <w:rPr>
          <w:rFonts w:ascii="Times New Roman" w:eastAsia="Times New Roman" w:hAnsi="Times New Roman" w:cs="Times New Roman"/>
          <w:sz w:val="28"/>
          <w:szCs w:val="28"/>
          <w:lang w:val="ru-RU" w:eastAsia="ru-RU"/>
        </w:rPr>
        <w:t xml:space="preserve">, </w:t>
      </w:r>
      <w:proofErr w:type="spellStart"/>
      <w:r w:rsidR="00FE4E97" w:rsidRPr="00504CC0">
        <w:rPr>
          <w:rFonts w:ascii="Times New Roman" w:eastAsia="Times New Roman" w:hAnsi="Times New Roman" w:cs="Times New Roman"/>
          <w:sz w:val="28"/>
          <w:szCs w:val="28"/>
          <w:lang w:val="ru-RU" w:eastAsia="ru-RU"/>
        </w:rPr>
        <w:t>Г</w:t>
      </w:r>
      <w:r w:rsidR="000E422B" w:rsidRPr="00504CC0">
        <w:rPr>
          <w:rFonts w:ascii="Times New Roman" w:eastAsia="Times New Roman" w:hAnsi="Times New Roman" w:cs="Times New Roman"/>
          <w:sz w:val="28"/>
          <w:szCs w:val="28"/>
          <w:lang w:val="ru-RU" w:eastAsia="ru-RU"/>
        </w:rPr>
        <w:t>р</w:t>
      </w:r>
      <w:r w:rsidR="00FE4E97" w:rsidRPr="00504CC0">
        <w:rPr>
          <w:rFonts w:ascii="Times New Roman" w:eastAsia="Times New Roman" w:hAnsi="Times New Roman" w:cs="Times New Roman"/>
          <w:sz w:val="28"/>
          <w:szCs w:val="28"/>
          <w:lang w:val="ru-RU" w:eastAsia="ru-RU"/>
        </w:rPr>
        <w:t>е</w:t>
      </w:r>
      <w:r w:rsidR="000E422B" w:rsidRPr="00504CC0">
        <w:rPr>
          <w:rFonts w:ascii="Times New Roman" w:eastAsia="Times New Roman" w:hAnsi="Times New Roman" w:cs="Times New Roman"/>
          <w:sz w:val="28"/>
          <w:szCs w:val="28"/>
          <w:lang w:val="ru-RU" w:eastAsia="ru-RU"/>
        </w:rPr>
        <w:t>ція</w:t>
      </w:r>
      <w:proofErr w:type="spellEnd"/>
      <w:r w:rsidR="000E422B" w:rsidRPr="00504CC0">
        <w:rPr>
          <w:rFonts w:ascii="Times New Roman" w:eastAsia="Times New Roman" w:hAnsi="Times New Roman" w:cs="Times New Roman"/>
          <w:sz w:val="28"/>
          <w:szCs w:val="28"/>
          <w:lang w:val="ru-RU" w:eastAsia="ru-RU"/>
        </w:rPr>
        <w:t xml:space="preserve">, і </w:t>
      </w:r>
      <w:proofErr w:type="spellStart"/>
      <w:r w:rsidR="000E422B" w:rsidRPr="00504CC0">
        <w:rPr>
          <w:rFonts w:ascii="Times New Roman" w:eastAsia="Times New Roman" w:hAnsi="Times New Roman" w:cs="Times New Roman"/>
          <w:sz w:val="28"/>
          <w:szCs w:val="28"/>
          <w:lang w:val="ru-RU" w:eastAsia="ru-RU"/>
        </w:rPr>
        <w:t>лише</w:t>
      </w:r>
      <w:proofErr w:type="spellEnd"/>
      <w:r w:rsidR="000E422B" w:rsidRPr="00504CC0">
        <w:rPr>
          <w:rFonts w:ascii="Times New Roman" w:eastAsia="Times New Roman" w:hAnsi="Times New Roman" w:cs="Times New Roman"/>
          <w:sz w:val="28"/>
          <w:szCs w:val="28"/>
          <w:lang w:val="ru-RU" w:eastAsia="ru-RU"/>
        </w:rPr>
        <w:t xml:space="preserve"> не велика </w:t>
      </w:r>
      <w:proofErr w:type="spellStart"/>
      <w:r w:rsidR="000E422B" w:rsidRPr="00504CC0">
        <w:rPr>
          <w:rFonts w:ascii="Times New Roman" w:eastAsia="Times New Roman" w:hAnsi="Times New Roman" w:cs="Times New Roman"/>
          <w:sz w:val="28"/>
          <w:szCs w:val="28"/>
          <w:lang w:val="ru-RU" w:eastAsia="ru-RU"/>
        </w:rPr>
        <w:t>їх</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частина</w:t>
      </w:r>
      <w:proofErr w:type="spellEnd"/>
      <w:r w:rsidR="000E422B" w:rsidRPr="00504CC0">
        <w:rPr>
          <w:rFonts w:ascii="Times New Roman" w:eastAsia="Times New Roman" w:hAnsi="Times New Roman" w:cs="Times New Roman"/>
          <w:sz w:val="28"/>
          <w:szCs w:val="28"/>
          <w:lang w:val="ru-RU" w:eastAsia="ru-RU"/>
        </w:rPr>
        <w:t xml:space="preserve"> </w:t>
      </w:r>
      <w:proofErr w:type="spellStart"/>
      <w:r w:rsidR="000E422B" w:rsidRPr="00504CC0">
        <w:rPr>
          <w:rFonts w:ascii="Times New Roman" w:eastAsia="Times New Roman" w:hAnsi="Times New Roman" w:cs="Times New Roman"/>
          <w:sz w:val="28"/>
          <w:szCs w:val="28"/>
          <w:lang w:val="ru-RU" w:eastAsia="ru-RU"/>
        </w:rPr>
        <w:t>працює</w:t>
      </w:r>
      <w:proofErr w:type="spellEnd"/>
      <w:r w:rsidR="000E422B" w:rsidRPr="00504CC0">
        <w:rPr>
          <w:rFonts w:ascii="Times New Roman" w:eastAsia="Times New Roman" w:hAnsi="Times New Roman" w:cs="Times New Roman"/>
          <w:sz w:val="28"/>
          <w:szCs w:val="28"/>
          <w:lang w:val="ru-RU" w:eastAsia="ru-RU"/>
        </w:rPr>
        <w:t xml:space="preserve"> на</w:t>
      </w:r>
      <w:r w:rsidR="00E52E72" w:rsidRPr="00504CC0">
        <w:rPr>
          <w:rFonts w:ascii="Times New Roman" w:eastAsia="Times New Roman" w:hAnsi="Times New Roman" w:cs="Times New Roman"/>
          <w:sz w:val="28"/>
          <w:szCs w:val="28"/>
          <w:lang w:val="ru-RU" w:eastAsia="ru-RU"/>
        </w:rPr>
        <w:t xml:space="preserve">д </w:t>
      </w:r>
      <w:proofErr w:type="spellStart"/>
      <w:r w:rsidR="00E52E72" w:rsidRPr="00504CC0">
        <w:rPr>
          <w:rFonts w:ascii="Times New Roman" w:eastAsia="Times New Roman" w:hAnsi="Times New Roman" w:cs="Times New Roman"/>
          <w:sz w:val="28"/>
          <w:szCs w:val="28"/>
          <w:lang w:val="ru-RU" w:eastAsia="ru-RU"/>
        </w:rPr>
        <w:t>залученням</w:t>
      </w:r>
      <w:proofErr w:type="spellEnd"/>
      <w:r w:rsidR="00E52E72" w:rsidRPr="00504CC0">
        <w:rPr>
          <w:rFonts w:ascii="Times New Roman" w:eastAsia="Times New Roman" w:hAnsi="Times New Roman" w:cs="Times New Roman"/>
          <w:sz w:val="28"/>
          <w:szCs w:val="28"/>
          <w:lang w:val="ru-RU" w:eastAsia="ru-RU"/>
        </w:rPr>
        <w:t xml:space="preserve"> </w:t>
      </w:r>
      <w:proofErr w:type="spellStart"/>
      <w:r w:rsidR="00E52E72" w:rsidRPr="00504CC0">
        <w:rPr>
          <w:rFonts w:ascii="Times New Roman" w:eastAsia="Times New Roman" w:hAnsi="Times New Roman" w:cs="Times New Roman"/>
          <w:sz w:val="28"/>
          <w:szCs w:val="28"/>
          <w:lang w:val="ru-RU" w:eastAsia="ru-RU"/>
        </w:rPr>
        <w:t>туристів</w:t>
      </w:r>
      <w:proofErr w:type="spellEnd"/>
      <w:r w:rsidR="00E52E72" w:rsidRPr="00504CC0">
        <w:rPr>
          <w:rFonts w:ascii="Times New Roman" w:eastAsia="Times New Roman" w:hAnsi="Times New Roman" w:cs="Times New Roman"/>
          <w:sz w:val="28"/>
          <w:szCs w:val="28"/>
          <w:lang w:val="ru-RU" w:eastAsia="ru-RU"/>
        </w:rPr>
        <w:t xml:space="preserve"> в </w:t>
      </w:r>
      <w:proofErr w:type="spellStart"/>
      <w:r w:rsidR="00E52E72" w:rsidRPr="00504CC0">
        <w:rPr>
          <w:rFonts w:ascii="Times New Roman" w:eastAsia="Times New Roman" w:hAnsi="Times New Roman" w:cs="Times New Roman"/>
          <w:sz w:val="28"/>
          <w:szCs w:val="28"/>
          <w:lang w:val="ru-RU" w:eastAsia="ru-RU"/>
        </w:rPr>
        <w:t>Україну</w:t>
      </w:r>
      <w:proofErr w:type="spellEnd"/>
      <w:r w:rsidR="00E52E72" w:rsidRPr="00504CC0">
        <w:rPr>
          <w:rFonts w:ascii="Times New Roman" w:eastAsia="Times New Roman" w:hAnsi="Times New Roman" w:cs="Times New Roman"/>
          <w:sz w:val="28"/>
          <w:szCs w:val="28"/>
          <w:lang w:val="ru-RU" w:eastAsia="ru-RU"/>
        </w:rPr>
        <w:t xml:space="preserve"> та </w:t>
      </w:r>
      <w:proofErr w:type="spellStart"/>
      <w:r w:rsidR="00E52E72" w:rsidRPr="00504CC0">
        <w:rPr>
          <w:rFonts w:ascii="Times New Roman" w:eastAsia="Times New Roman" w:hAnsi="Times New Roman" w:cs="Times New Roman"/>
          <w:sz w:val="28"/>
          <w:szCs w:val="28"/>
          <w:lang w:val="ru-RU" w:eastAsia="ru-RU"/>
        </w:rPr>
        <w:t>розвитку</w:t>
      </w:r>
      <w:proofErr w:type="spellEnd"/>
      <w:r w:rsidR="00E52E72" w:rsidRPr="00504CC0">
        <w:rPr>
          <w:rFonts w:ascii="Times New Roman" w:eastAsia="Times New Roman" w:hAnsi="Times New Roman" w:cs="Times New Roman"/>
          <w:sz w:val="28"/>
          <w:szCs w:val="28"/>
          <w:lang w:val="ru-RU" w:eastAsia="ru-RU"/>
        </w:rPr>
        <w:t xml:space="preserve"> </w:t>
      </w:r>
      <w:proofErr w:type="spellStart"/>
      <w:r w:rsidR="00E52E72" w:rsidRPr="00504CC0">
        <w:rPr>
          <w:rFonts w:ascii="Times New Roman" w:eastAsia="Times New Roman" w:hAnsi="Times New Roman" w:cs="Times New Roman"/>
          <w:sz w:val="28"/>
          <w:szCs w:val="28"/>
          <w:lang w:val="ru-RU" w:eastAsia="ru-RU"/>
        </w:rPr>
        <w:t>напрямів</w:t>
      </w:r>
      <w:proofErr w:type="spellEnd"/>
      <w:r w:rsidR="00E52E72" w:rsidRPr="00504CC0">
        <w:rPr>
          <w:rFonts w:ascii="Times New Roman" w:eastAsia="Times New Roman" w:hAnsi="Times New Roman" w:cs="Times New Roman"/>
          <w:sz w:val="28"/>
          <w:szCs w:val="28"/>
          <w:lang w:val="ru-RU" w:eastAsia="ru-RU"/>
        </w:rPr>
        <w:t xml:space="preserve"> </w:t>
      </w:r>
      <w:proofErr w:type="spellStart"/>
      <w:r w:rsidR="00E52E72" w:rsidRPr="00504CC0">
        <w:rPr>
          <w:rFonts w:ascii="Times New Roman" w:eastAsia="Times New Roman" w:hAnsi="Times New Roman" w:cs="Times New Roman"/>
          <w:sz w:val="28"/>
          <w:szCs w:val="28"/>
          <w:lang w:val="ru-RU" w:eastAsia="ru-RU"/>
        </w:rPr>
        <w:t>внутрішнього</w:t>
      </w:r>
      <w:proofErr w:type="spellEnd"/>
      <w:r w:rsidR="00E52E72" w:rsidRPr="00504CC0">
        <w:rPr>
          <w:rFonts w:ascii="Times New Roman" w:eastAsia="Times New Roman" w:hAnsi="Times New Roman" w:cs="Times New Roman"/>
          <w:sz w:val="28"/>
          <w:szCs w:val="28"/>
          <w:lang w:val="ru-RU" w:eastAsia="ru-RU"/>
        </w:rPr>
        <w:t xml:space="preserve"> туризму.</w:t>
      </w:r>
      <w:r w:rsidR="000E422B" w:rsidRPr="00504CC0">
        <w:rPr>
          <w:rFonts w:ascii="Times New Roman" w:eastAsia="Times New Roman" w:hAnsi="Times New Roman" w:cs="Times New Roman"/>
          <w:sz w:val="28"/>
          <w:szCs w:val="28"/>
          <w:lang w:val="ru-RU" w:eastAsia="ru-RU"/>
        </w:rPr>
        <w:t xml:space="preserve"> Тому в</w:t>
      </w:r>
      <w:r w:rsidR="003E4B8E" w:rsidRPr="00504CC0">
        <w:rPr>
          <w:rFonts w:ascii="Times New Roman" w:eastAsia="Times New Roman" w:hAnsi="Times New Roman" w:cs="Times New Roman"/>
          <w:sz w:val="28"/>
          <w:szCs w:val="28"/>
          <w:lang w:eastAsia="ru-RU"/>
        </w:rPr>
        <w:t xml:space="preserve"> умовах складної соціально-політичної та економічної ситуації необхідна мобілізація сил для пошуку максимально ефективних шляхів виходу з кризи. </w:t>
      </w:r>
    </w:p>
    <w:p w14:paraId="76759736" w14:textId="77777777" w:rsidR="00DF19EB" w:rsidRPr="00504CC0" w:rsidRDefault="003E4B8E" w:rsidP="00DF19EB">
      <w:pPr>
        <w:spacing w:after="0" w:line="360" w:lineRule="auto"/>
        <w:ind w:firstLine="709"/>
        <w:jc w:val="both"/>
        <w:rPr>
          <w:rFonts w:ascii="Times New Roman" w:eastAsia="Times New Roman" w:hAnsi="Times New Roman" w:cs="Times New Roman"/>
          <w:sz w:val="28"/>
          <w:szCs w:val="28"/>
          <w:lang w:val="ru-RU" w:eastAsia="ru-RU"/>
        </w:rPr>
      </w:pPr>
      <w:r w:rsidRPr="00504CC0">
        <w:rPr>
          <w:rFonts w:ascii="Times New Roman" w:eastAsia="Times New Roman" w:hAnsi="Times New Roman" w:cs="Times New Roman"/>
          <w:sz w:val="28"/>
          <w:szCs w:val="28"/>
          <w:lang w:val="ru-RU" w:eastAsia="ru-RU"/>
        </w:rPr>
        <w:t xml:space="preserve">З метою </w:t>
      </w:r>
      <w:proofErr w:type="spellStart"/>
      <w:r w:rsidRPr="00504CC0">
        <w:rPr>
          <w:rFonts w:ascii="Times New Roman" w:eastAsia="Times New Roman" w:hAnsi="Times New Roman" w:cs="Times New Roman"/>
          <w:sz w:val="28"/>
          <w:szCs w:val="28"/>
          <w:lang w:val="ru-RU" w:eastAsia="ru-RU"/>
        </w:rPr>
        <w:t>поліпшення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якості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туристичних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послуг</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потрібна</w:t>
      </w:r>
      <w:proofErr w:type="spellEnd"/>
      <w:r w:rsidRPr="00504CC0">
        <w:rPr>
          <w:rFonts w:ascii="Times New Roman" w:eastAsia="Times New Roman" w:hAnsi="Times New Roman" w:cs="Times New Roman"/>
          <w:sz w:val="28"/>
          <w:szCs w:val="28"/>
          <w:lang w:val="ru-RU" w:eastAsia="ru-RU"/>
        </w:rPr>
        <w:t xml:space="preserve"> участь </w:t>
      </w:r>
      <w:proofErr w:type="spellStart"/>
      <w:r w:rsidRPr="00504CC0">
        <w:rPr>
          <w:rFonts w:ascii="Times New Roman" w:eastAsia="Times New Roman" w:hAnsi="Times New Roman" w:cs="Times New Roman"/>
          <w:sz w:val="28"/>
          <w:szCs w:val="28"/>
          <w:lang w:val="ru-RU" w:eastAsia="ru-RU"/>
        </w:rPr>
        <w:t>дер</w:t>
      </w:r>
      <w:r w:rsidR="00973961" w:rsidRPr="00504CC0">
        <w:rPr>
          <w:rFonts w:ascii="Times New Roman" w:eastAsia="Times New Roman" w:hAnsi="Times New Roman" w:cs="Times New Roman"/>
          <w:sz w:val="28"/>
          <w:szCs w:val="28"/>
          <w:lang w:val="ru-RU" w:eastAsia="ru-RU"/>
        </w:rPr>
        <w:t>жави</w:t>
      </w:r>
      <w:proofErr w:type="spellEnd"/>
      <w:r w:rsidR="00973961" w:rsidRPr="00504CC0">
        <w:rPr>
          <w:rFonts w:ascii="Times New Roman" w:eastAsia="Times New Roman" w:hAnsi="Times New Roman" w:cs="Times New Roman"/>
          <w:sz w:val="28"/>
          <w:szCs w:val="28"/>
          <w:lang w:val="ru-RU" w:eastAsia="ru-RU"/>
        </w:rPr>
        <w:t>.</w:t>
      </w:r>
      <w:r w:rsidR="00973961" w:rsidRPr="00504CC0">
        <w:rPr>
          <w:rFonts w:ascii="Times New Roman" w:eastAsia="Times New Roman" w:hAnsi="Times New Roman" w:cs="Times New Roman"/>
          <w:sz w:val="28"/>
          <w:szCs w:val="28"/>
          <w:lang w:eastAsia="ru-RU"/>
        </w:rPr>
        <w:t xml:space="preserve"> Підтримка</w:t>
      </w:r>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може</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полягати</w:t>
      </w:r>
      <w:proofErr w:type="spellEnd"/>
      <w:r w:rsidRPr="00504CC0">
        <w:rPr>
          <w:rFonts w:ascii="Times New Roman" w:eastAsia="Times New Roman" w:hAnsi="Times New Roman" w:cs="Times New Roman"/>
          <w:sz w:val="28"/>
          <w:szCs w:val="28"/>
          <w:lang w:val="ru-RU" w:eastAsia="ru-RU"/>
        </w:rPr>
        <w:t xml:space="preserve"> в </w:t>
      </w:r>
      <w:proofErr w:type="spellStart"/>
      <w:r w:rsidRPr="00504CC0">
        <w:rPr>
          <w:rFonts w:ascii="Times New Roman" w:eastAsia="Times New Roman" w:hAnsi="Times New Roman" w:cs="Times New Roman"/>
          <w:sz w:val="28"/>
          <w:szCs w:val="28"/>
          <w:lang w:val="ru-RU" w:eastAsia="ru-RU"/>
        </w:rPr>
        <w:t>субсидуванні</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цін</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відшкодува</w:t>
      </w:r>
      <w:r w:rsidR="00973961" w:rsidRPr="00504CC0">
        <w:rPr>
          <w:rFonts w:ascii="Times New Roman" w:eastAsia="Times New Roman" w:hAnsi="Times New Roman" w:cs="Times New Roman"/>
          <w:sz w:val="28"/>
          <w:szCs w:val="28"/>
          <w:lang w:val="ru-RU" w:eastAsia="ru-RU"/>
        </w:rPr>
        <w:t>ння</w:t>
      </w:r>
      <w:proofErr w:type="spellEnd"/>
      <w:r w:rsidR="00973961" w:rsidRPr="00504CC0">
        <w:rPr>
          <w:rFonts w:ascii="Times New Roman" w:eastAsia="Times New Roman" w:hAnsi="Times New Roman" w:cs="Times New Roman"/>
          <w:sz w:val="28"/>
          <w:szCs w:val="28"/>
          <w:lang w:val="ru-RU" w:eastAsia="ru-RU"/>
        </w:rPr>
        <w:t xml:space="preserve"> ПДВ на </w:t>
      </w:r>
      <w:proofErr w:type="spellStart"/>
      <w:r w:rsidR="00973961" w:rsidRPr="00504CC0">
        <w:rPr>
          <w:rFonts w:ascii="Times New Roman" w:eastAsia="Times New Roman" w:hAnsi="Times New Roman" w:cs="Times New Roman"/>
          <w:sz w:val="28"/>
          <w:szCs w:val="28"/>
          <w:lang w:val="ru-RU" w:eastAsia="ru-RU"/>
        </w:rPr>
        <w:t>всі</w:t>
      </w:r>
      <w:proofErr w:type="spellEnd"/>
      <w:r w:rsidR="00973961" w:rsidRPr="00504CC0">
        <w:rPr>
          <w:rFonts w:ascii="Times New Roman" w:eastAsia="Times New Roman" w:hAnsi="Times New Roman" w:cs="Times New Roman"/>
          <w:sz w:val="28"/>
          <w:szCs w:val="28"/>
          <w:lang w:val="ru-RU" w:eastAsia="ru-RU"/>
        </w:rPr>
        <w:t xml:space="preserve"> </w:t>
      </w:r>
      <w:proofErr w:type="spellStart"/>
      <w:r w:rsidR="00973961" w:rsidRPr="00504CC0">
        <w:rPr>
          <w:rFonts w:ascii="Times New Roman" w:eastAsia="Times New Roman" w:hAnsi="Times New Roman" w:cs="Times New Roman"/>
          <w:sz w:val="28"/>
          <w:szCs w:val="28"/>
          <w:lang w:val="ru-RU" w:eastAsia="ru-RU"/>
        </w:rPr>
        <w:t>види</w:t>
      </w:r>
      <w:proofErr w:type="spellEnd"/>
      <w:r w:rsidR="00973961" w:rsidRPr="00504CC0">
        <w:rPr>
          <w:rFonts w:ascii="Times New Roman" w:eastAsia="Times New Roman" w:hAnsi="Times New Roman" w:cs="Times New Roman"/>
          <w:sz w:val="28"/>
          <w:szCs w:val="28"/>
          <w:lang w:val="ru-RU" w:eastAsia="ru-RU"/>
        </w:rPr>
        <w:t xml:space="preserve"> </w:t>
      </w:r>
      <w:proofErr w:type="spellStart"/>
      <w:r w:rsidR="00973961" w:rsidRPr="00504CC0">
        <w:rPr>
          <w:rFonts w:ascii="Times New Roman" w:eastAsia="Times New Roman" w:hAnsi="Times New Roman" w:cs="Times New Roman"/>
          <w:sz w:val="28"/>
          <w:szCs w:val="28"/>
          <w:lang w:val="ru-RU" w:eastAsia="ru-RU"/>
        </w:rPr>
        <w:t>послуг</w:t>
      </w:r>
      <w:proofErr w:type="spellEnd"/>
      <w:r w:rsidR="00973961" w:rsidRPr="00504CC0">
        <w:rPr>
          <w:rFonts w:ascii="Times New Roman" w:eastAsia="Times New Roman" w:hAnsi="Times New Roman" w:cs="Times New Roman"/>
          <w:sz w:val="28"/>
          <w:szCs w:val="28"/>
          <w:lang w:val="ru-RU" w:eastAsia="ru-RU"/>
        </w:rPr>
        <w:t xml:space="preserve">, </w:t>
      </w:r>
      <w:proofErr w:type="spellStart"/>
      <w:r w:rsidR="00973961" w:rsidRPr="00504CC0">
        <w:rPr>
          <w:rFonts w:ascii="Times New Roman" w:eastAsia="Times New Roman" w:hAnsi="Times New Roman" w:cs="Times New Roman"/>
          <w:sz w:val="28"/>
          <w:szCs w:val="28"/>
          <w:lang w:val="ru-RU" w:eastAsia="ru-RU"/>
        </w:rPr>
        <w:t>пов’</w:t>
      </w:r>
      <w:r w:rsidRPr="00504CC0">
        <w:rPr>
          <w:rFonts w:ascii="Times New Roman" w:eastAsia="Times New Roman" w:hAnsi="Times New Roman" w:cs="Times New Roman"/>
          <w:sz w:val="28"/>
          <w:szCs w:val="28"/>
          <w:lang w:val="ru-RU" w:eastAsia="ru-RU"/>
        </w:rPr>
        <w:t>заних</w:t>
      </w:r>
      <w:proofErr w:type="spellEnd"/>
      <w:r w:rsidRPr="00504CC0">
        <w:rPr>
          <w:rFonts w:ascii="Times New Roman" w:eastAsia="Times New Roman" w:hAnsi="Times New Roman" w:cs="Times New Roman"/>
          <w:sz w:val="28"/>
          <w:szCs w:val="28"/>
          <w:lang w:val="ru-RU" w:eastAsia="ru-RU"/>
        </w:rPr>
        <w:t xml:space="preserve"> </w:t>
      </w:r>
      <w:proofErr w:type="spellStart"/>
      <w:r w:rsidR="00E52E72" w:rsidRPr="00504CC0">
        <w:rPr>
          <w:rFonts w:ascii="Times New Roman" w:eastAsia="Times New Roman" w:hAnsi="Times New Roman" w:cs="Times New Roman"/>
          <w:sz w:val="28"/>
          <w:szCs w:val="28"/>
          <w:lang w:val="ru-RU" w:eastAsia="ru-RU"/>
        </w:rPr>
        <w:t>і</w:t>
      </w:r>
      <w:r w:rsidRPr="00504CC0">
        <w:rPr>
          <w:rFonts w:ascii="Times New Roman" w:eastAsia="Times New Roman" w:hAnsi="Times New Roman" w:cs="Times New Roman"/>
          <w:sz w:val="28"/>
          <w:szCs w:val="28"/>
          <w:lang w:val="ru-RU" w:eastAsia="ru-RU"/>
        </w:rPr>
        <w:t>з</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внутрішнім</w:t>
      </w:r>
      <w:proofErr w:type="spellEnd"/>
      <w:r w:rsidRPr="00504CC0">
        <w:rPr>
          <w:rFonts w:ascii="Times New Roman" w:eastAsia="Times New Roman" w:hAnsi="Times New Roman" w:cs="Times New Roman"/>
          <w:sz w:val="28"/>
          <w:szCs w:val="28"/>
          <w:lang w:val="ru-RU" w:eastAsia="ru-RU"/>
        </w:rPr>
        <w:t xml:space="preserve"> туризмом. </w:t>
      </w:r>
      <w:proofErr w:type="spellStart"/>
      <w:r w:rsidRPr="00504CC0">
        <w:rPr>
          <w:rFonts w:ascii="Times New Roman" w:eastAsia="Times New Roman" w:hAnsi="Times New Roman" w:cs="Times New Roman"/>
          <w:sz w:val="28"/>
          <w:szCs w:val="28"/>
          <w:lang w:val="ru-RU" w:eastAsia="ru-RU"/>
        </w:rPr>
        <w:t>Крім</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цього</w:t>
      </w:r>
      <w:proofErr w:type="spellEnd"/>
      <w:r w:rsidRPr="00504CC0">
        <w:rPr>
          <w:rFonts w:ascii="Times New Roman" w:eastAsia="Times New Roman" w:hAnsi="Times New Roman" w:cs="Times New Roman"/>
          <w:sz w:val="28"/>
          <w:szCs w:val="28"/>
          <w:lang w:val="ru-RU" w:eastAsia="ru-RU"/>
        </w:rPr>
        <w:t xml:space="preserve"> держава повинна </w:t>
      </w:r>
      <w:proofErr w:type="spellStart"/>
      <w:r w:rsidRPr="00504CC0">
        <w:rPr>
          <w:rFonts w:ascii="Times New Roman" w:eastAsia="Times New Roman" w:hAnsi="Times New Roman" w:cs="Times New Roman"/>
          <w:sz w:val="28"/>
          <w:szCs w:val="28"/>
          <w:lang w:val="ru-RU" w:eastAsia="ru-RU"/>
        </w:rPr>
        <w:lastRenderedPageBreak/>
        <w:t>вкладати</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кошти</w:t>
      </w:r>
      <w:proofErr w:type="spellEnd"/>
      <w:r w:rsidRPr="00504CC0">
        <w:rPr>
          <w:rFonts w:ascii="Times New Roman" w:eastAsia="Times New Roman" w:hAnsi="Times New Roman" w:cs="Times New Roman"/>
          <w:sz w:val="28"/>
          <w:szCs w:val="28"/>
          <w:lang w:val="ru-RU" w:eastAsia="ru-RU"/>
        </w:rPr>
        <w:t xml:space="preserve"> </w:t>
      </w:r>
      <w:r w:rsidR="00E52E72" w:rsidRPr="00504CC0">
        <w:rPr>
          <w:rFonts w:ascii="Times New Roman" w:eastAsia="Times New Roman" w:hAnsi="Times New Roman" w:cs="Times New Roman"/>
          <w:sz w:val="28"/>
          <w:szCs w:val="28"/>
          <w:lang w:val="ru-RU" w:eastAsia="ru-RU"/>
        </w:rPr>
        <w:t xml:space="preserve">у </w:t>
      </w:r>
      <w:proofErr w:type="spellStart"/>
      <w:r w:rsidR="00E52E72" w:rsidRPr="00504CC0">
        <w:rPr>
          <w:rFonts w:ascii="Times New Roman" w:eastAsia="Times New Roman" w:hAnsi="Times New Roman" w:cs="Times New Roman"/>
          <w:sz w:val="28"/>
          <w:szCs w:val="28"/>
          <w:lang w:val="ru-RU" w:eastAsia="ru-RU"/>
        </w:rPr>
        <w:t>розвиток</w:t>
      </w:r>
      <w:proofErr w:type="spellEnd"/>
      <w:r w:rsidR="00E52E72" w:rsidRPr="00504CC0">
        <w:rPr>
          <w:rFonts w:ascii="Times New Roman" w:eastAsia="Times New Roman" w:hAnsi="Times New Roman" w:cs="Times New Roman"/>
          <w:sz w:val="28"/>
          <w:szCs w:val="28"/>
          <w:lang w:val="ru-RU" w:eastAsia="ru-RU"/>
        </w:rPr>
        <w:t xml:space="preserve"> в </w:t>
      </w:r>
      <w:proofErr w:type="spellStart"/>
      <w:r w:rsidR="00E52E72" w:rsidRPr="00504CC0">
        <w:rPr>
          <w:rFonts w:ascii="Times New Roman" w:eastAsia="Times New Roman" w:hAnsi="Times New Roman" w:cs="Times New Roman"/>
          <w:sz w:val="28"/>
          <w:szCs w:val="28"/>
          <w:lang w:val="ru-RU" w:eastAsia="ru-RU"/>
        </w:rPr>
        <w:t>найбільш</w:t>
      </w:r>
      <w:proofErr w:type="spellEnd"/>
      <w:r w:rsidR="00E52E72" w:rsidRPr="00504CC0">
        <w:rPr>
          <w:rFonts w:ascii="Times New Roman" w:eastAsia="Times New Roman" w:hAnsi="Times New Roman" w:cs="Times New Roman"/>
          <w:sz w:val="28"/>
          <w:szCs w:val="28"/>
          <w:lang w:val="ru-RU" w:eastAsia="ru-RU"/>
        </w:rPr>
        <w:t xml:space="preserve">  </w:t>
      </w:r>
      <w:proofErr w:type="spellStart"/>
      <w:r w:rsidR="00E52E72" w:rsidRPr="00504CC0">
        <w:rPr>
          <w:rFonts w:ascii="Times New Roman" w:eastAsia="Times New Roman" w:hAnsi="Times New Roman" w:cs="Times New Roman"/>
          <w:sz w:val="28"/>
          <w:szCs w:val="28"/>
          <w:lang w:val="ru-RU" w:eastAsia="ru-RU"/>
        </w:rPr>
        <w:t>перспективних</w:t>
      </w:r>
      <w:proofErr w:type="spellEnd"/>
      <w:r w:rsidR="00E52E72" w:rsidRPr="00504CC0">
        <w:rPr>
          <w:rFonts w:ascii="Times New Roman" w:eastAsia="Times New Roman" w:hAnsi="Times New Roman" w:cs="Times New Roman"/>
          <w:sz w:val="28"/>
          <w:szCs w:val="28"/>
          <w:lang w:val="ru-RU" w:eastAsia="ru-RU"/>
        </w:rPr>
        <w:t xml:space="preserve"> </w:t>
      </w:r>
      <w:proofErr w:type="spellStart"/>
      <w:r w:rsidR="00E52E72" w:rsidRPr="00504CC0">
        <w:rPr>
          <w:rFonts w:ascii="Times New Roman" w:eastAsia="Times New Roman" w:hAnsi="Times New Roman" w:cs="Times New Roman"/>
          <w:sz w:val="28"/>
          <w:szCs w:val="28"/>
          <w:lang w:val="ru-RU" w:eastAsia="ru-RU"/>
        </w:rPr>
        <w:t>напрямків</w:t>
      </w:r>
      <w:proofErr w:type="spellEnd"/>
      <w:r w:rsidR="00E52E72" w:rsidRPr="00504CC0">
        <w:rPr>
          <w:rFonts w:ascii="Times New Roman" w:eastAsia="Times New Roman" w:hAnsi="Times New Roman" w:cs="Times New Roman"/>
          <w:sz w:val="28"/>
          <w:szCs w:val="28"/>
          <w:lang w:val="ru-RU" w:eastAsia="ru-RU"/>
        </w:rPr>
        <w:t xml:space="preserve"> </w:t>
      </w:r>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внутрішнього</w:t>
      </w:r>
      <w:proofErr w:type="spellEnd"/>
      <w:r w:rsidRPr="00504CC0">
        <w:rPr>
          <w:rFonts w:ascii="Times New Roman" w:eastAsia="Times New Roman" w:hAnsi="Times New Roman" w:cs="Times New Roman"/>
          <w:sz w:val="28"/>
          <w:szCs w:val="28"/>
          <w:lang w:val="ru-RU" w:eastAsia="ru-RU"/>
        </w:rPr>
        <w:t xml:space="preserve"> туризму. </w:t>
      </w:r>
    </w:p>
    <w:p w14:paraId="1836E389" w14:textId="77777777" w:rsidR="0015147C" w:rsidRPr="00504CC0" w:rsidRDefault="00DF19EB" w:rsidP="00DF19EB">
      <w:pPr>
        <w:spacing w:after="0" w:line="360" w:lineRule="auto"/>
        <w:ind w:firstLine="709"/>
        <w:jc w:val="both"/>
        <w:rPr>
          <w:rFonts w:ascii="Times New Roman" w:eastAsia="Times New Roman" w:hAnsi="Times New Roman" w:cs="Times New Roman"/>
          <w:sz w:val="28"/>
          <w:szCs w:val="28"/>
          <w:lang w:val="ru-RU" w:eastAsia="ru-RU"/>
        </w:rPr>
      </w:pPr>
      <w:r w:rsidRPr="00504CC0">
        <w:rPr>
          <w:rFonts w:ascii="Times New Roman" w:eastAsia="Times New Roman" w:hAnsi="Times New Roman" w:cs="Times New Roman"/>
          <w:sz w:val="28"/>
          <w:szCs w:val="28"/>
          <w:lang w:val="ru-RU" w:eastAsia="ru-RU"/>
        </w:rPr>
        <w:t xml:space="preserve">Сфера туризму </w:t>
      </w:r>
      <w:proofErr w:type="spellStart"/>
      <w:r w:rsidRPr="00504CC0">
        <w:rPr>
          <w:rFonts w:ascii="Times New Roman" w:eastAsia="Times New Roman" w:hAnsi="Times New Roman" w:cs="Times New Roman"/>
          <w:sz w:val="28"/>
          <w:szCs w:val="28"/>
          <w:lang w:val="ru-RU" w:eastAsia="ru-RU"/>
        </w:rPr>
        <w:t>вимагає</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більш</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ефективного</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управління</w:t>
      </w:r>
      <w:proofErr w:type="spellEnd"/>
      <w:r w:rsidRPr="00504CC0">
        <w:rPr>
          <w:rFonts w:ascii="Times New Roman" w:eastAsia="Times New Roman" w:hAnsi="Times New Roman" w:cs="Times New Roman"/>
          <w:sz w:val="28"/>
          <w:szCs w:val="28"/>
          <w:lang w:val="ru-RU" w:eastAsia="ru-RU"/>
        </w:rPr>
        <w:t xml:space="preserve"> і </w:t>
      </w:r>
      <w:proofErr w:type="spellStart"/>
      <w:r w:rsidRPr="00504CC0">
        <w:rPr>
          <w:rFonts w:ascii="Times New Roman" w:eastAsia="Times New Roman" w:hAnsi="Times New Roman" w:cs="Times New Roman"/>
          <w:sz w:val="28"/>
          <w:szCs w:val="28"/>
          <w:lang w:val="ru-RU" w:eastAsia="ru-RU"/>
        </w:rPr>
        <w:t>впровадження</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нових</w:t>
      </w:r>
      <w:proofErr w:type="spellEnd"/>
      <w:r w:rsidRPr="00504CC0">
        <w:rPr>
          <w:rFonts w:ascii="Times New Roman" w:eastAsia="Times New Roman" w:hAnsi="Times New Roman" w:cs="Times New Roman"/>
          <w:sz w:val="28"/>
          <w:szCs w:val="28"/>
          <w:lang w:val="ru-RU" w:eastAsia="ru-RU"/>
        </w:rPr>
        <w:t xml:space="preserve"> </w:t>
      </w:r>
      <w:proofErr w:type="spellStart"/>
      <w:r w:rsidRPr="00504CC0">
        <w:rPr>
          <w:rFonts w:ascii="Times New Roman" w:eastAsia="Times New Roman" w:hAnsi="Times New Roman" w:cs="Times New Roman"/>
          <w:sz w:val="28"/>
          <w:szCs w:val="28"/>
          <w:lang w:val="ru-RU" w:eastAsia="ru-RU"/>
        </w:rPr>
        <w:t>інструментів</w:t>
      </w:r>
      <w:proofErr w:type="spellEnd"/>
      <w:r w:rsidRPr="00504CC0">
        <w:rPr>
          <w:rFonts w:ascii="Times New Roman" w:eastAsia="Times New Roman" w:hAnsi="Times New Roman" w:cs="Times New Roman"/>
          <w:sz w:val="28"/>
          <w:szCs w:val="28"/>
          <w:lang w:val="ru-RU" w:eastAsia="ru-RU"/>
        </w:rPr>
        <w:t xml:space="preserve"> державного </w:t>
      </w:r>
      <w:proofErr w:type="spellStart"/>
      <w:r w:rsidRPr="00504CC0">
        <w:rPr>
          <w:rFonts w:ascii="Times New Roman" w:eastAsia="Times New Roman" w:hAnsi="Times New Roman" w:cs="Times New Roman"/>
          <w:sz w:val="28"/>
          <w:szCs w:val="28"/>
          <w:lang w:val="ru-RU" w:eastAsia="ru-RU"/>
        </w:rPr>
        <w:t>регулювання</w:t>
      </w:r>
      <w:proofErr w:type="spellEnd"/>
      <w:r w:rsidRPr="00504CC0">
        <w:rPr>
          <w:rFonts w:ascii="Times New Roman" w:eastAsia="Times New Roman" w:hAnsi="Times New Roman" w:cs="Times New Roman"/>
          <w:sz w:val="28"/>
          <w:szCs w:val="28"/>
          <w:lang w:val="ru-RU" w:eastAsia="ru-RU"/>
        </w:rPr>
        <w:t xml:space="preserve"> з </w:t>
      </w:r>
      <w:proofErr w:type="spellStart"/>
      <w:r w:rsidRPr="00504CC0">
        <w:rPr>
          <w:rFonts w:ascii="Times New Roman" w:eastAsia="Times New Roman" w:hAnsi="Times New Roman" w:cs="Times New Roman"/>
          <w:sz w:val="28"/>
          <w:szCs w:val="28"/>
          <w:lang w:val="ru-RU" w:eastAsia="ru-RU"/>
        </w:rPr>
        <w:t>ур</w:t>
      </w:r>
      <w:r w:rsidR="0015147C" w:rsidRPr="00504CC0">
        <w:rPr>
          <w:rFonts w:ascii="Times New Roman" w:eastAsia="Times New Roman" w:hAnsi="Times New Roman" w:cs="Times New Roman"/>
          <w:sz w:val="28"/>
          <w:szCs w:val="28"/>
          <w:lang w:val="ru-RU" w:eastAsia="ru-RU"/>
        </w:rPr>
        <w:t>ахуванням</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європейського</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досвіду</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зокрема</w:t>
      </w:r>
      <w:proofErr w:type="spellEnd"/>
      <w:r w:rsidR="0015147C" w:rsidRPr="00504CC0">
        <w:rPr>
          <w:rFonts w:ascii="Times New Roman" w:eastAsia="Times New Roman" w:hAnsi="Times New Roman" w:cs="Times New Roman"/>
          <w:sz w:val="28"/>
          <w:szCs w:val="28"/>
          <w:lang w:val="ru-RU" w:eastAsia="ru-RU"/>
        </w:rPr>
        <w:t>:</w:t>
      </w:r>
    </w:p>
    <w:p w14:paraId="0CC3CE6C" w14:textId="77777777" w:rsidR="0015147C" w:rsidRPr="00504CC0" w:rsidRDefault="00CA3373" w:rsidP="0015147C">
      <w:pPr>
        <w:spacing w:after="0" w:line="360" w:lineRule="auto"/>
        <w:ind w:firstLine="709"/>
        <w:jc w:val="both"/>
        <w:rPr>
          <w:rFonts w:ascii="Times New Roman" w:eastAsia="Times New Roman" w:hAnsi="Times New Roman" w:cs="Times New Roman"/>
          <w:sz w:val="28"/>
          <w:szCs w:val="28"/>
          <w:lang w:val="ru-RU" w:eastAsia="ru-RU"/>
        </w:rPr>
      </w:pPr>
      <w:r w:rsidRPr="00504CC0">
        <w:rPr>
          <w:rFonts w:ascii="Times New Roman" w:eastAsia="Times New Roman" w:hAnsi="Times New Roman" w:cs="Times New Roman"/>
          <w:sz w:val="28"/>
          <w:szCs w:val="28"/>
          <w:lang w:val="ru-RU" w:eastAsia="ru-RU"/>
        </w:rPr>
        <w:t>1</w:t>
      </w:r>
      <w:r w:rsidR="0015147C" w:rsidRPr="00504CC0">
        <w:rPr>
          <w:rFonts w:ascii="Times New Roman" w:eastAsia="Times New Roman" w:hAnsi="Times New Roman" w:cs="Times New Roman"/>
          <w:sz w:val="28"/>
          <w:szCs w:val="28"/>
          <w:lang w:val="ru-RU" w:eastAsia="ru-RU"/>
        </w:rPr>
        <w:t>)</w:t>
      </w:r>
      <w:r w:rsidR="0015147C" w:rsidRPr="00504CC0">
        <w:rPr>
          <w:rFonts w:ascii="Times New Roman" w:eastAsia="Times New Roman" w:hAnsi="Times New Roman" w:cs="Times New Roman"/>
          <w:sz w:val="28"/>
          <w:szCs w:val="28"/>
          <w:lang w:val="ru-RU" w:eastAsia="ru-RU"/>
        </w:rPr>
        <w:tab/>
      </w:r>
      <w:proofErr w:type="spellStart"/>
      <w:r w:rsidR="0015147C" w:rsidRPr="00504CC0">
        <w:rPr>
          <w:rFonts w:ascii="Times New Roman" w:eastAsia="Times New Roman" w:hAnsi="Times New Roman" w:cs="Times New Roman"/>
          <w:sz w:val="28"/>
          <w:szCs w:val="28"/>
          <w:lang w:val="ru-RU" w:eastAsia="ru-RU"/>
        </w:rPr>
        <w:t>розвиток</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різноманітних</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напрямів</w:t>
      </w:r>
      <w:proofErr w:type="spellEnd"/>
      <w:r w:rsidR="0015147C" w:rsidRPr="00504CC0">
        <w:rPr>
          <w:rFonts w:ascii="Times New Roman" w:eastAsia="Times New Roman" w:hAnsi="Times New Roman" w:cs="Times New Roman"/>
          <w:sz w:val="28"/>
          <w:szCs w:val="28"/>
          <w:lang w:val="ru-RU" w:eastAsia="ru-RU"/>
        </w:rPr>
        <w:t xml:space="preserve"> туризму (</w:t>
      </w:r>
      <w:proofErr w:type="spellStart"/>
      <w:r w:rsidR="0015147C" w:rsidRPr="00504CC0">
        <w:rPr>
          <w:rFonts w:ascii="Times New Roman" w:eastAsia="Times New Roman" w:hAnsi="Times New Roman" w:cs="Times New Roman"/>
          <w:sz w:val="28"/>
          <w:szCs w:val="28"/>
          <w:lang w:val="ru-RU" w:eastAsia="ru-RU"/>
        </w:rPr>
        <w:t>екстремальний</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історико-культурний</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діловий</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зелений</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науковий</w:t>
      </w:r>
      <w:proofErr w:type="spellEnd"/>
      <w:r w:rsidR="0015147C" w:rsidRPr="00504CC0">
        <w:rPr>
          <w:rFonts w:ascii="Times New Roman" w:eastAsia="Times New Roman" w:hAnsi="Times New Roman" w:cs="Times New Roman"/>
          <w:sz w:val="28"/>
          <w:szCs w:val="28"/>
          <w:lang w:val="ru-RU" w:eastAsia="ru-RU"/>
        </w:rPr>
        <w:t>);</w:t>
      </w:r>
    </w:p>
    <w:p w14:paraId="4ED2BBEE" w14:textId="77777777" w:rsidR="00CA3373" w:rsidRPr="00504CC0" w:rsidRDefault="00CA3373" w:rsidP="00CA3373">
      <w:pPr>
        <w:spacing w:after="0" w:line="360" w:lineRule="auto"/>
        <w:ind w:firstLine="709"/>
        <w:jc w:val="both"/>
        <w:rPr>
          <w:rFonts w:ascii="Times New Roman" w:eastAsia="Times New Roman" w:hAnsi="Times New Roman" w:cs="Times New Roman"/>
          <w:sz w:val="28"/>
          <w:szCs w:val="28"/>
          <w:lang w:val="ru-RU" w:eastAsia="ru-RU"/>
        </w:rPr>
      </w:pPr>
      <w:r w:rsidRPr="00504CC0">
        <w:rPr>
          <w:rFonts w:ascii="Times New Roman" w:eastAsia="Times New Roman" w:hAnsi="Times New Roman" w:cs="Times New Roman"/>
          <w:sz w:val="28"/>
          <w:szCs w:val="28"/>
          <w:lang w:val="ru-RU" w:eastAsia="ru-RU"/>
        </w:rPr>
        <w:t>2</w:t>
      </w:r>
      <w:r w:rsidR="0015147C" w:rsidRPr="00504CC0">
        <w:rPr>
          <w:rFonts w:ascii="Times New Roman" w:eastAsia="Times New Roman" w:hAnsi="Times New Roman" w:cs="Times New Roman"/>
          <w:sz w:val="28"/>
          <w:szCs w:val="28"/>
          <w:lang w:val="ru-RU" w:eastAsia="ru-RU"/>
        </w:rPr>
        <w:t>)</w:t>
      </w:r>
      <w:r w:rsidR="0015147C" w:rsidRPr="00504CC0">
        <w:rPr>
          <w:rFonts w:ascii="Times New Roman" w:eastAsia="Times New Roman" w:hAnsi="Times New Roman" w:cs="Times New Roman"/>
          <w:sz w:val="28"/>
          <w:szCs w:val="28"/>
          <w:lang w:val="ru-RU" w:eastAsia="ru-RU"/>
        </w:rPr>
        <w:tab/>
      </w:r>
      <w:proofErr w:type="spellStart"/>
      <w:r w:rsidR="0015147C" w:rsidRPr="00504CC0">
        <w:rPr>
          <w:rFonts w:ascii="Times New Roman" w:eastAsia="Times New Roman" w:hAnsi="Times New Roman" w:cs="Times New Roman"/>
          <w:sz w:val="28"/>
          <w:szCs w:val="28"/>
          <w:lang w:val="ru-RU" w:eastAsia="ru-RU"/>
        </w:rPr>
        <w:t>розширення</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туристичних</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маршрутів</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під</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впливом</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зміни</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вподобань</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україн</w:t>
      </w:r>
      <w:r w:rsidRPr="00504CC0">
        <w:rPr>
          <w:rFonts w:ascii="Times New Roman" w:eastAsia="Times New Roman" w:hAnsi="Times New Roman" w:cs="Times New Roman"/>
          <w:sz w:val="28"/>
          <w:szCs w:val="28"/>
          <w:lang w:val="ru-RU" w:eastAsia="ru-RU"/>
        </w:rPr>
        <w:t>ців</w:t>
      </w:r>
      <w:proofErr w:type="spellEnd"/>
      <w:r w:rsidRPr="00504CC0">
        <w:rPr>
          <w:rFonts w:ascii="Times New Roman" w:eastAsia="Times New Roman" w:hAnsi="Times New Roman" w:cs="Times New Roman"/>
          <w:sz w:val="28"/>
          <w:szCs w:val="28"/>
          <w:lang w:val="ru-RU" w:eastAsia="ru-RU"/>
        </w:rPr>
        <w:t>;</w:t>
      </w:r>
    </w:p>
    <w:p w14:paraId="05808A3B" w14:textId="77777777" w:rsidR="000E422B" w:rsidRDefault="00CA3373" w:rsidP="0015147C">
      <w:pPr>
        <w:spacing w:after="0" w:line="360" w:lineRule="auto"/>
        <w:ind w:firstLine="709"/>
        <w:jc w:val="both"/>
        <w:rPr>
          <w:rFonts w:ascii="Times New Roman" w:eastAsia="Times New Roman" w:hAnsi="Times New Roman" w:cs="Times New Roman"/>
          <w:sz w:val="28"/>
          <w:szCs w:val="28"/>
          <w:lang w:val="ru-RU" w:eastAsia="ru-RU"/>
        </w:rPr>
      </w:pPr>
      <w:r w:rsidRPr="00504CC0">
        <w:rPr>
          <w:rFonts w:ascii="Times New Roman" w:eastAsia="Times New Roman" w:hAnsi="Times New Roman" w:cs="Times New Roman"/>
          <w:sz w:val="28"/>
          <w:szCs w:val="28"/>
          <w:lang w:val="ru-RU" w:eastAsia="ru-RU"/>
        </w:rPr>
        <w:t>3</w:t>
      </w:r>
      <w:r w:rsidR="0015147C" w:rsidRPr="00504CC0">
        <w:rPr>
          <w:rFonts w:ascii="Times New Roman" w:eastAsia="Times New Roman" w:hAnsi="Times New Roman" w:cs="Times New Roman"/>
          <w:sz w:val="28"/>
          <w:szCs w:val="28"/>
          <w:lang w:val="ru-RU" w:eastAsia="ru-RU"/>
        </w:rPr>
        <w:t>)</w:t>
      </w:r>
      <w:r w:rsidR="0015147C" w:rsidRPr="00504CC0">
        <w:rPr>
          <w:rFonts w:ascii="Times New Roman" w:eastAsia="Times New Roman" w:hAnsi="Times New Roman" w:cs="Times New Roman"/>
          <w:sz w:val="28"/>
          <w:szCs w:val="28"/>
          <w:lang w:val="ru-RU" w:eastAsia="ru-RU"/>
        </w:rPr>
        <w:tab/>
      </w:r>
      <w:proofErr w:type="spellStart"/>
      <w:r w:rsidR="0015147C" w:rsidRPr="00504CC0">
        <w:rPr>
          <w:rFonts w:ascii="Times New Roman" w:eastAsia="Times New Roman" w:hAnsi="Times New Roman" w:cs="Times New Roman"/>
          <w:sz w:val="28"/>
          <w:szCs w:val="28"/>
          <w:lang w:val="ru-RU" w:eastAsia="ru-RU"/>
        </w:rPr>
        <w:t>вдосконалення</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системи</w:t>
      </w:r>
      <w:proofErr w:type="spellEnd"/>
      <w:r w:rsidR="0015147C" w:rsidRPr="00504CC0">
        <w:rPr>
          <w:rFonts w:ascii="Times New Roman" w:eastAsia="Times New Roman" w:hAnsi="Times New Roman" w:cs="Times New Roman"/>
          <w:sz w:val="28"/>
          <w:szCs w:val="28"/>
          <w:lang w:val="ru-RU" w:eastAsia="ru-RU"/>
        </w:rPr>
        <w:t xml:space="preserve"> маркетингу в </w:t>
      </w:r>
      <w:proofErr w:type="spellStart"/>
      <w:r w:rsidR="0015147C" w:rsidRPr="00504CC0">
        <w:rPr>
          <w:rFonts w:ascii="Times New Roman" w:eastAsia="Times New Roman" w:hAnsi="Times New Roman" w:cs="Times New Roman"/>
          <w:sz w:val="28"/>
          <w:szCs w:val="28"/>
          <w:lang w:val="ru-RU" w:eastAsia="ru-RU"/>
        </w:rPr>
        <w:t>туристичній</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сфері</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впровадження</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якісної</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реклами</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України</w:t>
      </w:r>
      <w:proofErr w:type="spellEnd"/>
      <w:r w:rsidR="0015147C" w:rsidRPr="00504CC0">
        <w:rPr>
          <w:rFonts w:ascii="Times New Roman" w:eastAsia="Times New Roman" w:hAnsi="Times New Roman" w:cs="Times New Roman"/>
          <w:sz w:val="28"/>
          <w:szCs w:val="28"/>
          <w:lang w:val="ru-RU" w:eastAsia="ru-RU"/>
        </w:rPr>
        <w:t xml:space="preserve"> як </w:t>
      </w:r>
      <w:proofErr w:type="spellStart"/>
      <w:r w:rsidR="0015147C" w:rsidRPr="00504CC0">
        <w:rPr>
          <w:rFonts w:ascii="Times New Roman" w:eastAsia="Times New Roman" w:hAnsi="Times New Roman" w:cs="Times New Roman"/>
          <w:sz w:val="28"/>
          <w:szCs w:val="28"/>
          <w:lang w:val="ru-RU" w:eastAsia="ru-RU"/>
        </w:rPr>
        <w:t>туристичного</w:t>
      </w:r>
      <w:proofErr w:type="spellEnd"/>
      <w:r w:rsidR="0015147C" w:rsidRPr="00504CC0">
        <w:rPr>
          <w:rFonts w:ascii="Times New Roman" w:eastAsia="Times New Roman" w:hAnsi="Times New Roman" w:cs="Times New Roman"/>
          <w:sz w:val="28"/>
          <w:szCs w:val="28"/>
          <w:lang w:val="ru-RU" w:eastAsia="ru-RU"/>
        </w:rPr>
        <w:t xml:space="preserve"> </w:t>
      </w:r>
      <w:proofErr w:type="spellStart"/>
      <w:r w:rsidR="0015147C" w:rsidRPr="00504CC0">
        <w:rPr>
          <w:rFonts w:ascii="Times New Roman" w:eastAsia="Times New Roman" w:hAnsi="Times New Roman" w:cs="Times New Roman"/>
          <w:sz w:val="28"/>
          <w:szCs w:val="28"/>
          <w:lang w:val="ru-RU" w:eastAsia="ru-RU"/>
        </w:rPr>
        <w:t>регіону</w:t>
      </w:r>
      <w:proofErr w:type="spellEnd"/>
      <w:r w:rsidR="0015147C" w:rsidRPr="00504CC0">
        <w:rPr>
          <w:rFonts w:ascii="Times New Roman" w:eastAsia="Times New Roman" w:hAnsi="Times New Roman" w:cs="Times New Roman"/>
          <w:sz w:val="28"/>
          <w:szCs w:val="28"/>
          <w:lang w:val="ru-RU" w:eastAsia="ru-RU"/>
        </w:rPr>
        <w:t>.</w:t>
      </w:r>
      <w:r w:rsidR="00DF19EB">
        <w:rPr>
          <w:rFonts w:ascii="Times New Roman" w:eastAsia="Times New Roman" w:hAnsi="Times New Roman" w:cs="Times New Roman"/>
          <w:sz w:val="28"/>
          <w:szCs w:val="28"/>
          <w:lang w:val="ru-RU" w:eastAsia="ru-RU"/>
        </w:rPr>
        <w:t xml:space="preserve"> </w:t>
      </w:r>
    </w:p>
    <w:p w14:paraId="2F43BB12"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546C7FDF"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61728226"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00F7DA7A"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3F8538A9"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74DB8A07"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254B23A8"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4EA3BA46"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7A2DEBE3"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4EBF6936"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20341F4D"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0AA188EB"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720E5ED5"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2C590BD0" w14:textId="77777777" w:rsidR="000E422B" w:rsidRDefault="000E422B" w:rsidP="00DF19EB">
      <w:pPr>
        <w:spacing w:after="0" w:line="360" w:lineRule="auto"/>
        <w:ind w:firstLine="709"/>
        <w:jc w:val="both"/>
        <w:rPr>
          <w:rFonts w:ascii="Times New Roman" w:eastAsia="Times New Roman" w:hAnsi="Times New Roman" w:cs="Times New Roman"/>
          <w:sz w:val="28"/>
          <w:szCs w:val="28"/>
          <w:lang w:val="ru-RU" w:eastAsia="ru-RU"/>
        </w:rPr>
      </w:pPr>
    </w:p>
    <w:p w14:paraId="6F26FCE8" w14:textId="77777777" w:rsidR="0077710A" w:rsidRDefault="0077710A" w:rsidP="00DF19EB">
      <w:pPr>
        <w:spacing w:after="0" w:line="360" w:lineRule="auto"/>
        <w:ind w:firstLine="709"/>
        <w:jc w:val="both"/>
        <w:rPr>
          <w:rFonts w:ascii="Times New Roman" w:eastAsia="Times New Roman" w:hAnsi="Times New Roman" w:cs="Times New Roman"/>
          <w:sz w:val="28"/>
          <w:szCs w:val="28"/>
          <w:lang w:val="ru-RU" w:eastAsia="ru-RU"/>
        </w:rPr>
      </w:pPr>
    </w:p>
    <w:p w14:paraId="45C14206" w14:textId="77777777" w:rsidR="0077710A" w:rsidRDefault="0077710A" w:rsidP="00DF19EB">
      <w:pPr>
        <w:spacing w:after="0" w:line="360" w:lineRule="auto"/>
        <w:ind w:firstLine="709"/>
        <w:jc w:val="both"/>
        <w:rPr>
          <w:rFonts w:ascii="Times New Roman" w:eastAsia="Times New Roman" w:hAnsi="Times New Roman" w:cs="Times New Roman"/>
          <w:sz w:val="28"/>
          <w:szCs w:val="28"/>
          <w:lang w:val="ru-RU" w:eastAsia="ru-RU"/>
        </w:rPr>
      </w:pPr>
    </w:p>
    <w:p w14:paraId="300A7A88" w14:textId="77777777" w:rsidR="0022602E" w:rsidRDefault="0022602E" w:rsidP="00DF19EB">
      <w:pPr>
        <w:spacing w:after="0" w:line="360" w:lineRule="auto"/>
        <w:ind w:firstLine="709"/>
        <w:jc w:val="both"/>
        <w:rPr>
          <w:rFonts w:ascii="Times New Roman" w:eastAsia="Times New Roman" w:hAnsi="Times New Roman" w:cs="Times New Roman"/>
          <w:sz w:val="28"/>
          <w:szCs w:val="28"/>
          <w:lang w:val="ru-RU" w:eastAsia="ru-RU"/>
        </w:rPr>
      </w:pPr>
    </w:p>
    <w:p w14:paraId="5E92A2EE" w14:textId="77777777" w:rsidR="0022602E" w:rsidRDefault="0022602E" w:rsidP="00DF19EB">
      <w:pPr>
        <w:spacing w:after="0" w:line="360" w:lineRule="auto"/>
        <w:ind w:firstLine="709"/>
        <w:jc w:val="both"/>
        <w:rPr>
          <w:rFonts w:ascii="Times New Roman" w:eastAsia="Times New Roman" w:hAnsi="Times New Roman" w:cs="Times New Roman"/>
          <w:sz w:val="28"/>
          <w:szCs w:val="28"/>
          <w:lang w:val="ru-RU" w:eastAsia="ru-RU"/>
        </w:rPr>
      </w:pPr>
    </w:p>
    <w:p w14:paraId="220EAFD5" w14:textId="77777777" w:rsidR="0077710A" w:rsidRDefault="0077710A" w:rsidP="00DF19EB">
      <w:pPr>
        <w:spacing w:after="0" w:line="360" w:lineRule="auto"/>
        <w:ind w:firstLine="709"/>
        <w:jc w:val="both"/>
        <w:rPr>
          <w:rFonts w:ascii="Times New Roman" w:eastAsia="Times New Roman" w:hAnsi="Times New Roman" w:cs="Times New Roman"/>
          <w:sz w:val="28"/>
          <w:szCs w:val="28"/>
          <w:lang w:val="ru-RU" w:eastAsia="ru-RU"/>
        </w:rPr>
      </w:pPr>
    </w:p>
    <w:p w14:paraId="287C3514" w14:textId="77777777" w:rsidR="003E4B8E" w:rsidRPr="009D7180" w:rsidRDefault="003F2498" w:rsidP="009D7180">
      <w:pPr>
        <w:spacing w:after="0" w:line="360" w:lineRule="auto"/>
        <w:ind w:firstLine="709"/>
        <w:jc w:val="center"/>
        <w:rPr>
          <w:rFonts w:ascii="Times New Roman" w:eastAsia="Times New Roman" w:hAnsi="Times New Roman" w:cs="Times New Roman"/>
          <w:b/>
          <w:sz w:val="28"/>
          <w:szCs w:val="28"/>
          <w:lang w:val="ru-RU" w:eastAsia="ru-RU"/>
        </w:rPr>
      </w:pPr>
      <w:r w:rsidRPr="009D7180">
        <w:rPr>
          <w:rFonts w:ascii="Times New Roman" w:eastAsia="Times New Roman" w:hAnsi="Times New Roman" w:cs="Times New Roman"/>
          <w:b/>
          <w:sz w:val="28"/>
          <w:szCs w:val="28"/>
          <w:lang w:val="ru-RU" w:eastAsia="ru-RU"/>
        </w:rPr>
        <w:lastRenderedPageBreak/>
        <w:t>СПИСОК ВИКОРИСТАНИХ ІНФОРМАЦІЙНИХ ДЖЕРЕЛ</w:t>
      </w:r>
    </w:p>
    <w:p w14:paraId="400D0AAB" w14:textId="77777777" w:rsidR="00BD3371" w:rsidRDefault="00BD3371" w:rsidP="00265220">
      <w:pPr>
        <w:spacing w:after="0" w:line="360" w:lineRule="auto"/>
        <w:jc w:val="both"/>
        <w:rPr>
          <w:rFonts w:ascii="Times New Roman" w:eastAsia="Times New Roman" w:hAnsi="Times New Roman" w:cs="Times New Roman"/>
          <w:sz w:val="28"/>
          <w:szCs w:val="28"/>
          <w:lang w:val="ru-RU" w:eastAsia="ru-RU"/>
        </w:rPr>
      </w:pPr>
    </w:p>
    <w:p w14:paraId="4F5F2A1F" w14:textId="77777777" w:rsidR="009D7180" w:rsidRPr="00542AA1" w:rsidRDefault="009D7180" w:rsidP="00265220">
      <w:pPr>
        <w:spacing w:after="0" w:line="360" w:lineRule="auto"/>
        <w:jc w:val="both"/>
        <w:rPr>
          <w:rFonts w:ascii="Times New Roman" w:eastAsia="Times New Roman" w:hAnsi="Times New Roman" w:cs="Times New Roman"/>
          <w:sz w:val="28"/>
          <w:szCs w:val="28"/>
          <w:lang w:val="ru-RU" w:eastAsia="ru-RU"/>
        </w:rPr>
      </w:pPr>
    </w:p>
    <w:p w14:paraId="10DFC59A" w14:textId="77777777" w:rsidR="009D7180" w:rsidRPr="009D7180" w:rsidRDefault="009D7180" w:rsidP="009D7180">
      <w:pPr>
        <w:pStyle w:val="a3"/>
        <w:numPr>
          <w:ilvl w:val="0"/>
          <w:numId w:val="25"/>
        </w:numPr>
        <w:spacing w:after="0" w:line="360" w:lineRule="auto"/>
        <w:jc w:val="both"/>
        <w:rPr>
          <w:rStyle w:val="af2"/>
          <w:rFonts w:ascii="Times New Roman" w:hAnsi="Times New Roman" w:cs="Times New Roman"/>
          <w:color w:val="171717" w:themeColor="background2" w:themeShade="1A"/>
          <w:sz w:val="28"/>
          <w:szCs w:val="28"/>
          <w:u w:val="none"/>
          <w:lang w:val="en-US"/>
        </w:rPr>
      </w:pPr>
      <w:r w:rsidRPr="009D7180">
        <w:rPr>
          <w:rFonts w:ascii="Times New Roman" w:hAnsi="Times New Roman" w:cs="Times New Roman"/>
          <w:color w:val="000000" w:themeColor="text1"/>
          <w:sz w:val="28"/>
          <w:szCs w:val="28"/>
        </w:rPr>
        <w:t xml:space="preserve">Александрова А. Ю. Міжнародний туризм. </w:t>
      </w:r>
      <w:r w:rsidRPr="009D7180">
        <w:rPr>
          <w:rFonts w:ascii="Times New Roman" w:hAnsi="Times New Roman" w:cs="Times New Roman"/>
          <w:sz w:val="28"/>
          <w:szCs w:val="28"/>
          <w:lang w:val="en-US"/>
        </w:rPr>
        <w:t>URL</w:t>
      </w:r>
      <w:r w:rsidRPr="009D7180">
        <w:rPr>
          <w:rFonts w:ascii="Times New Roman" w:hAnsi="Times New Roman" w:cs="Times New Roman"/>
          <w:color w:val="000000" w:themeColor="text1"/>
          <w:sz w:val="28"/>
          <w:szCs w:val="28"/>
          <w:lang w:val="en-US"/>
        </w:rPr>
        <w:t xml:space="preserve">: </w:t>
      </w:r>
      <w:hyperlink r:id="rId42" w:history="1">
        <w:r w:rsidRPr="009D7180">
          <w:rPr>
            <w:rStyle w:val="af2"/>
            <w:rFonts w:ascii="Times New Roman" w:hAnsi="Times New Roman" w:cs="Times New Roman"/>
            <w:color w:val="171717" w:themeColor="background2" w:themeShade="1A"/>
            <w:sz w:val="28"/>
            <w:szCs w:val="28"/>
            <w:u w:val="none"/>
            <w:lang w:val="en-US"/>
          </w:rPr>
          <w:t>http://infotour.in.ua/aleks81.htm</w:t>
        </w:r>
      </w:hyperlink>
    </w:p>
    <w:p w14:paraId="73AC4C5B"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color w:val="000000" w:themeColor="text1"/>
          <w:sz w:val="28"/>
          <w:szCs w:val="28"/>
        </w:rPr>
        <w:t xml:space="preserve">Беспала О. А. Сучасний стан, проблеми та перспективи розвитку туристичного ринку в Україні. 2017. №6 (34). URL: </w:t>
      </w:r>
      <w:hyperlink r:id="rId43" w:history="1">
        <w:r w:rsidRPr="009D7180">
          <w:rPr>
            <w:rStyle w:val="af2"/>
            <w:rFonts w:ascii="Times New Roman" w:hAnsi="Times New Roman" w:cs="Times New Roman"/>
            <w:color w:val="000000" w:themeColor="text1"/>
            <w:sz w:val="28"/>
            <w:szCs w:val="28"/>
            <w:u w:val="none"/>
          </w:rPr>
          <w:t>https://economics.opu.ua/files/archive/2017/No6/9.pdf</w:t>
        </w:r>
      </w:hyperlink>
    </w:p>
    <w:p w14:paraId="33FA2DBB"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171717" w:themeColor="background2" w:themeShade="1A"/>
          <w:sz w:val="28"/>
          <w:szCs w:val="28"/>
        </w:rPr>
      </w:pPr>
      <w:proofErr w:type="spellStart"/>
      <w:r w:rsidRPr="009D7180">
        <w:rPr>
          <w:rFonts w:ascii="Times New Roman" w:hAnsi="Times New Roman" w:cs="Times New Roman"/>
          <w:color w:val="171717" w:themeColor="background2" w:themeShade="1A"/>
          <w:sz w:val="28"/>
          <w:szCs w:val="28"/>
        </w:rPr>
        <w:t>Бігус</w:t>
      </w:r>
      <w:proofErr w:type="spellEnd"/>
      <w:r w:rsidRPr="009D7180">
        <w:rPr>
          <w:rFonts w:ascii="Times New Roman" w:hAnsi="Times New Roman" w:cs="Times New Roman"/>
          <w:color w:val="171717" w:themeColor="background2" w:themeShade="1A"/>
          <w:sz w:val="28"/>
          <w:szCs w:val="28"/>
        </w:rPr>
        <w:t xml:space="preserve"> М. М., </w:t>
      </w:r>
      <w:proofErr w:type="spellStart"/>
      <w:r w:rsidRPr="009D7180">
        <w:rPr>
          <w:rFonts w:ascii="Times New Roman" w:hAnsi="Times New Roman" w:cs="Times New Roman"/>
          <w:color w:val="171717" w:themeColor="background2" w:themeShade="1A"/>
          <w:sz w:val="28"/>
          <w:szCs w:val="28"/>
        </w:rPr>
        <w:t>Галків</w:t>
      </w:r>
      <w:proofErr w:type="spellEnd"/>
      <w:r w:rsidRPr="009D7180">
        <w:rPr>
          <w:rFonts w:ascii="Times New Roman" w:hAnsi="Times New Roman" w:cs="Times New Roman"/>
          <w:color w:val="171717" w:themeColor="background2" w:themeShade="1A"/>
          <w:sz w:val="28"/>
          <w:szCs w:val="28"/>
        </w:rPr>
        <w:t xml:space="preserve"> Л. І., </w:t>
      </w:r>
      <w:proofErr w:type="spellStart"/>
      <w:r w:rsidRPr="009D7180">
        <w:rPr>
          <w:rFonts w:ascii="Times New Roman" w:hAnsi="Times New Roman" w:cs="Times New Roman"/>
          <w:color w:val="171717" w:themeColor="background2" w:themeShade="1A"/>
          <w:sz w:val="28"/>
          <w:szCs w:val="28"/>
        </w:rPr>
        <w:t>Добушовський</w:t>
      </w:r>
      <w:proofErr w:type="spellEnd"/>
      <w:r w:rsidRPr="009D7180">
        <w:rPr>
          <w:rFonts w:ascii="Times New Roman" w:hAnsi="Times New Roman" w:cs="Times New Roman"/>
          <w:color w:val="171717" w:themeColor="background2" w:themeShade="1A"/>
          <w:sz w:val="28"/>
          <w:szCs w:val="28"/>
        </w:rPr>
        <w:t xml:space="preserve"> П. А. Світове господарство і міжнародні економічні відносини. Науковий погляд: економіка та управління. 2020. №3 (69). </w:t>
      </w:r>
      <w:r w:rsidRPr="009D7180">
        <w:rPr>
          <w:rFonts w:ascii="Times New Roman" w:hAnsi="Times New Roman" w:cs="Times New Roman"/>
          <w:sz w:val="28"/>
          <w:szCs w:val="28"/>
        </w:rPr>
        <w:t xml:space="preserve">URL:  </w:t>
      </w:r>
      <w:hyperlink r:id="rId44" w:history="1">
        <w:r w:rsidRPr="009D7180">
          <w:rPr>
            <w:rStyle w:val="af2"/>
            <w:rFonts w:ascii="Times New Roman" w:hAnsi="Times New Roman" w:cs="Times New Roman"/>
            <w:color w:val="000913" w:themeColor="hyperlink" w:themeShade="1A"/>
            <w:sz w:val="28"/>
            <w:szCs w:val="28"/>
            <w:u w:val="none"/>
          </w:rPr>
          <w:t>http://scientificview.umsf.in.ua/archive/2020/3_69_2020/3.pdf</w:t>
        </w:r>
      </w:hyperlink>
    </w:p>
    <w:p w14:paraId="1FB91D5A"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color w:val="000000" w:themeColor="text1"/>
          <w:sz w:val="28"/>
          <w:szCs w:val="28"/>
        </w:rPr>
        <w:t xml:space="preserve">Бондаренко Л. А. Міжнародний туризм в Україні: проблеми та перспективи подальшого розвитку. Ефективна економіка. 2016. № 11. URL: </w:t>
      </w:r>
      <w:hyperlink r:id="rId45" w:history="1">
        <w:r w:rsidRPr="009D7180">
          <w:rPr>
            <w:rStyle w:val="af2"/>
            <w:rFonts w:ascii="Times New Roman" w:hAnsi="Times New Roman" w:cs="Times New Roman"/>
            <w:color w:val="000000" w:themeColor="text1"/>
            <w:sz w:val="28"/>
            <w:szCs w:val="28"/>
            <w:u w:val="none"/>
          </w:rPr>
          <w:t>http://www.economy.nayka.com.ua/?op=1&amp;z=5289</w:t>
        </w:r>
      </w:hyperlink>
    </w:p>
    <w:p w14:paraId="1BA7C4F0"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color w:val="000000" w:themeColor="text1"/>
          <w:sz w:val="28"/>
          <w:szCs w:val="28"/>
        </w:rPr>
        <w:t xml:space="preserve">Воронкова Т. Є. Міжнародний туризм і його вплив на </w:t>
      </w:r>
      <w:proofErr w:type="spellStart"/>
      <w:r w:rsidRPr="009D7180">
        <w:rPr>
          <w:rFonts w:ascii="Times New Roman" w:hAnsi="Times New Roman" w:cs="Times New Roman"/>
          <w:color w:val="000000" w:themeColor="text1"/>
          <w:sz w:val="28"/>
          <w:szCs w:val="28"/>
        </w:rPr>
        <w:t>соціальноекономічний</w:t>
      </w:r>
      <w:proofErr w:type="spellEnd"/>
      <w:r w:rsidRPr="009D7180">
        <w:rPr>
          <w:rFonts w:ascii="Times New Roman" w:hAnsi="Times New Roman" w:cs="Times New Roman"/>
          <w:color w:val="000000" w:themeColor="text1"/>
          <w:sz w:val="28"/>
          <w:szCs w:val="28"/>
        </w:rPr>
        <w:t xml:space="preserve"> розвиток України. Ефективна економіка. 2020. № 11. URL: </w:t>
      </w:r>
      <w:hyperlink r:id="rId46" w:history="1">
        <w:r w:rsidRPr="009D7180">
          <w:rPr>
            <w:rStyle w:val="af2"/>
            <w:rFonts w:ascii="Times New Roman" w:hAnsi="Times New Roman" w:cs="Times New Roman"/>
            <w:color w:val="000000" w:themeColor="text1"/>
            <w:sz w:val="28"/>
            <w:szCs w:val="28"/>
            <w:u w:val="none"/>
          </w:rPr>
          <w:t>http://www.economy.nayka.com.ua/pdf/11_2020/85.pdf</w:t>
        </w:r>
      </w:hyperlink>
    </w:p>
    <w:p w14:paraId="0E3AEA5B"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color w:val="000000" w:themeColor="text1"/>
          <w:sz w:val="28"/>
          <w:szCs w:val="28"/>
        </w:rPr>
        <w:t>Гальків</w:t>
      </w:r>
      <w:proofErr w:type="spellEnd"/>
      <w:r w:rsidRPr="009D7180">
        <w:rPr>
          <w:rFonts w:ascii="Times New Roman" w:hAnsi="Times New Roman" w:cs="Times New Roman"/>
          <w:color w:val="000000" w:themeColor="text1"/>
          <w:sz w:val="28"/>
          <w:szCs w:val="28"/>
        </w:rPr>
        <w:t xml:space="preserve"> Л. І., </w:t>
      </w:r>
      <w:proofErr w:type="spellStart"/>
      <w:r w:rsidRPr="009D7180">
        <w:rPr>
          <w:rFonts w:ascii="Times New Roman" w:hAnsi="Times New Roman" w:cs="Times New Roman"/>
          <w:color w:val="000000" w:themeColor="text1"/>
          <w:sz w:val="28"/>
          <w:szCs w:val="28"/>
        </w:rPr>
        <w:t>Галаз</w:t>
      </w:r>
      <w:proofErr w:type="spellEnd"/>
      <w:r w:rsidRPr="009D7180">
        <w:rPr>
          <w:rFonts w:ascii="Times New Roman" w:hAnsi="Times New Roman" w:cs="Times New Roman"/>
          <w:color w:val="000000" w:themeColor="text1"/>
          <w:sz w:val="28"/>
          <w:szCs w:val="28"/>
        </w:rPr>
        <w:t xml:space="preserve"> Л. В., </w:t>
      </w:r>
      <w:proofErr w:type="spellStart"/>
      <w:r w:rsidRPr="009D7180">
        <w:rPr>
          <w:rFonts w:ascii="Times New Roman" w:hAnsi="Times New Roman" w:cs="Times New Roman"/>
          <w:color w:val="000000" w:themeColor="text1"/>
          <w:sz w:val="28"/>
          <w:szCs w:val="28"/>
        </w:rPr>
        <w:t>Денбіцка</w:t>
      </w:r>
      <w:proofErr w:type="spellEnd"/>
      <w:r w:rsidRPr="009D7180">
        <w:rPr>
          <w:rFonts w:ascii="Times New Roman" w:hAnsi="Times New Roman" w:cs="Times New Roman"/>
          <w:color w:val="000000" w:themeColor="text1"/>
          <w:sz w:val="28"/>
          <w:szCs w:val="28"/>
        </w:rPr>
        <w:t xml:space="preserve"> Й.  Теоретичні засади та інституційне середовище розвитку медичного туризму в системі чинників попередження втрат людського капіталу. Проблеми економіки та управління. 2019. </w:t>
      </w:r>
      <w:proofErr w:type="spellStart"/>
      <w:r w:rsidRPr="009D7180">
        <w:rPr>
          <w:rFonts w:ascii="Times New Roman" w:hAnsi="Times New Roman" w:cs="Times New Roman"/>
          <w:color w:val="000000" w:themeColor="text1"/>
          <w:sz w:val="28"/>
          <w:szCs w:val="28"/>
        </w:rPr>
        <w:t>Вип</w:t>
      </w:r>
      <w:proofErr w:type="spellEnd"/>
      <w:r w:rsidRPr="009D7180">
        <w:rPr>
          <w:rFonts w:ascii="Times New Roman" w:hAnsi="Times New Roman" w:cs="Times New Roman"/>
          <w:color w:val="000000" w:themeColor="text1"/>
          <w:sz w:val="28"/>
          <w:szCs w:val="28"/>
        </w:rPr>
        <w:t xml:space="preserve">. 4. URL: </w:t>
      </w:r>
      <w:hyperlink r:id="rId47" w:history="1">
        <w:r w:rsidRPr="009D7180">
          <w:rPr>
            <w:rStyle w:val="af2"/>
            <w:rFonts w:ascii="Times New Roman" w:hAnsi="Times New Roman" w:cs="Times New Roman"/>
            <w:color w:val="000000" w:themeColor="text1"/>
            <w:sz w:val="28"/>
            <w:szCs w:val="28"/>
            <w:u w:val="none"/>
            <w:lang w:val="en-US"/>
          </w:rPr>
          <w:t>http</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ena</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lp</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edu</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ua</w:t>
        </w:r>
        <w:proofErr w:type="spellEnd"/>
        <w:r w:rsidRPr="009D7180">
          <w:rPr>
            <w:rStyle w:val="af2"/>
            <w:rFonts w:ascii="Times New Roman" w:hAnsi="Times New Roman" w:cs="Times New Roman"/>
            <w:color w:val="000000" w:themeColor="text1"/>
            <w:sz w:val="28"/>
            <w:szCs w:val="28"/>
            <w:u w:val="none"/>
          </w:rPr>
          <w:t>:8080/</w:t>
        </w:r>
        <w:r w:rsidRPr="009D7180">
          <w:rPr>
            <w:rStyle w:val="af2"/>
            <w:rFonts w:ascii="Times New Roman" w:hAnsi="Times New Roman" w:cs="Times New Roman"/>
            <w:color w:val="000000" w:themeColor="text1"/>
            <w:sz w:val="28"/>
            <w:szCs w:val="28"/>
            <w:u w:val="none"/>
            <w:lang w:val="en-US"/>
          </w:rPr>
          <w:t>bitstream</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ntb</w:t>
        </w:r>
        <w:proofErr w:type="spellEnd"/>
        <w:r w:rsidRPr="009D7180">
          <w:rPr>
            <w:rStyle w:val="af2"/>
            <w:rFonts w:ascii="Times New Roman" w:hAnsi="Times New Roman" w:cs="Times New Roman"/>
            <w:color w:val="000000" w:themeColor="text1"/>
            <w:sz w:val="28"/>
            <w:szCs w:val="28"/>
            <w:u w:val="none"/>
          </w:rPr>
          <w:t>/46611/2/2019</w:t>
        </w:r>
        <w:r w:rsidRPr="009D7180">
          <w:rPr>
            <w:rStyle w:val="af2"/>
            <w:rFonts w:ascii="Times New Roman" w:hAnsi="Times New Roman" w:cs="Times New Roman"/>
            <w:color w:val="000000" w:themeColor="text1"/>
            <w:sz w:val="28"/>
            <w:szCs w:val="28"/>
            <w:u w:val="none"/>
            <w:lang w:val="en-US"/>
          </w:rPr>
          <w:t>n</w:t>
        </w:r>
        <w:r w:rsidRPr="009D7180">
          <w:rPr>
            <w:rStyle w:val="af2"/>
            <w:rFonts w:ascii="Times New Roman" w:hAnsi="Times New Roman" w:cs="Times New Roman"/>
            <w:color w:val="000000" w:themeColor="text1"/>
            <w:sz w:val="28"/>
            <w:szCs w:val="28"/>
            <w:u w:val="none"/>
          </w:rPr>
          <w:t>4_</w:t>
        </w:r>
        <w:proofErr w:type="spellStart"/>
        <w:r w:rsidRPr="009D7180">
          <w:rPr>
            <w:rStyle w:val="af2"/>
            <w:rFonts w:ascii="Times New Roman" w:hAnsi="Times New Roman" w:cs="Times New Roman"/>
            <w:color w:val="000000" w:themeColor="text1"/>
            <w:sz w:val="28"/>
            <w:szCs w:val="28"/>
            <w:u w:val="none"/>
            <w:lang w:val="en-US"/>
          </w:rPr>
          <w:t>Halkiv</w:t>
        </w:r>
        <w:proofErr w:type="spellEnd"/>
        <w:r w:rsidRPr="009D7180">
          <w:rPr>
            <w:rStyle w:val="af2"/>
            <w:rFonts w:ascii="Times New Roman" w:hAnsi="Times New Roman" w:cs="Times New Roman"/>
            <w:color w:val="000000" w:themeColor="text1"/>
            <w:sz w:val="28"/>
            <w:szCs w:val="28"/>
            <w:u w:val="none"/>
          </w:rPr>
          <w:t>_</w:t>
        </w:r>
        <w:r w:rsidRPr="009D7180">
          <w:rPr>
            <w:rStyle w:val="af2"/>
            <w:rFonts w:ascii="Times New Roman" w:hAnsi="Times New Roman" w:cs="Times New Roman"/>
            <w:color w:val="000000" w:themeColor="text1"/>
            <w:sz w:val="28"/>
            <w:szCs w:val="28"/>
            <w:u w:val="none"/>
            <w:lang w:val="en-US"/>
          </w:rPr>
          <w:t>L</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Theoretical</w:t>
        </w:r>
        <w:r w:rsidRPr="009D7180">
          <w:rPr>
            <w:rStyle w:val="af2"/>
            <w:rFonts w:ascii="Times New Roman" w:hAnsi="Times New Roman" w:cs="Times New Roman"/>
            <w:color w:val="000000" w:themeColor="text1"/>
            <w:sz w:val="28"/>
            <w:szCs w:val="28"/>
            <w:u w:val="none"/>
          </w:rPr>
          <w:t>_</w:t>
        </w:r>
        <w:r w:rsidRPr="009D7180">
          <w:rPr>
            <w:rStyle w:val="af2"/>
            <w:rFonts w:ascii="Times New Roman" w:hAnsi="Times New Roman" w:cs="Times New Roman"/>
            <w:color w:val="000000" w:themeColor="text1"/>
            <w:sz w:val="28"/>
            <w:szCs w:val="28"/>
            <w:u w:val="none"/>
            <w:lang w:val="en-US"/>
          </w:rPr>
          <w:t>principles</w:t>
        </w:r>
        <w:r w:rsidRPr="009D7180">
          <w:rPr>
            <w:rStyle w:val="af2"/>
            <w:rFonts w:ascii="Times New Roman" w:hAnsi="Times New Roman" w:cs="Times New Roman"/>
            <w:color w:val="000000" w:themeColor="text1"/>
            <w:sz w:val="28"/>
            <w:szCs w:val="28"/>
            <w:u w:val="none"/>
          </w:rPr>
          <w:t>_</w:t>
        </w:r>
        <w:r w:rsidRPr="009D7180">
          <w:rPr>
            <w:rStyle w:val="af2"/>
            <w:rFonts w:ascii="Times New Roman" w:hAnsi="Times New Roman" w:cs="Times New Roman"/>
            <w:color w:val="000000" w:themeColor="text1"/>
            <w:sz w:val="28"/>
            <w:szCs w:val="28"/>
            <w:u w:val="none"/>
            <w:lang w:val="en-US"/>
          </w:rPr>
          <w:t>and</w:t>
        </w:r>
        <w:r w:rsidRPr="009D7180">
          <w:rPr>
            <w:rStyle w:val="af2"/>
            <w:rFonts w:ascii="Times New Roman" w:hAnsi="Times New Roman" w:cs="Times New Roman"/>
            <w:color w:val="000000" w:themeColor="text1"/>
            <w:sz w:val="28"/>
            <w:szCs w:val="28"/>
            <w:u w:val="none"/>
          </w:rPr>
          <w:t>_24-33.</w:t>
        </w:r>
        <w:r w:rsidRPr="009D7180">
          <w:rPr>
            <w:rStyle w:val="af2"/>
            <w:rFonts w:ascii="Times New Roman" w:hAnsi="Times New Roman" w:cs="Times New Roman"/>
            <w:color w:val="000000" w:themeColor="text1"/>
            <w:sz w:val="28"/>
            <w:szCs w:val="28"/>
            <w:u w:val="none"/>
            <w:lang w:val="en-US"/>
          </w:rPr>
          <w:t>pdf</w:t>
        </w:r>
      </w:hyperlink>
    </w:p>
    <w:p w14:paraId="053D5D42"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color w:val="000000" w:themeColor="text1"/>
          <w:sz w:val="28"/>
          <w:szCs w:val="28"/>
        </w:rPr>
        <w:t xml:space="preserve">Глушко В. Вектор розвитку туризму в Україні. Вісник КНТЕУ. 2019. № 2. URL: </w:t>
      </w:r>
      <w:hyperlink r:id="rId48" w:history="1">
        <w:r w:rsidRPr="009D7180">
          <w:rPr>
            <w:rStyle w:val="af2"/>
            <w:rFonts w:ascii="Times New Roman" w:hAnsi="Times New Roman" w:cs="Times New Roman"/>
            <w:color w:val="000000" w:themeColor="text1"/>
            <w:sz w:val="28"/>
            <w:szCs w:val="28"/>
            <w:u w:val="none"/>
          </w:rPr>
          <w:t>http://visnik.knute.edu.ua/files/2019/02/6.pdf</w:t>
        </w:r>
      </w:hyperlink>
    </w:p>
    <w:p w14:paraId="1E2F694C"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rPr>
        <w:t xml:space="preserve">Євтушенко В. А., </w:t>
      </w:r>
      <w:proofErr w:type="spellStart"/>
      <w:r w:rsidRPr="009D7180">
        <w:rPr>
          <w:rFonts w:ascii="Times New Roman" w:hAnsi="Times New Roman" w:cs="Times New Roman"/>
          <w:color w:val="000000" w:themeColor="text1"/>
          <w:sz w:val="28"/>
          <w:szCs w:val="28"/>
        </w:rPr>
        <w:t>Рахман</w:t>
      </w:r>
      <w:proofErr w:type="spellEnd"/>
      <w:r w:rsidRPr="009D7180">
        <w:rPr>
          <w:rFonts w:ascii="Times New Roman" w:hAnsi="Times New Roman" w:cs="Times New Roman"/>
          <w:color w:val="000000" w:themeColor="text1"/>
          <w:sz w:val="28"/>
          <w:szCs w:val="28"/>
        </w:rPr>
        <w:t xml:space="preserve"> М. С., </w:t>
      </w:r>
      <w:proofErr w:type="spellStart"/>
      <w:r w:rsidRPr="009D7180">
        <w:rPr>
          <w:rFonts w:ascii="Times New Roman" w:hAnsi="Times New Roman" w:cs="Times New Roman"/>
          <w:color w:val="000000" w:themeColor="text1"/>
          <w:sz w:val="28"/>
          <w:szCs w:val="28"/>
        </w:rPr>
        <w:t>Мангушев</w:t>
      </w:r>
      <w:proofErr w:type="spellEnd"/>
      <w:r w:rsidRPr="009D7180">
        <w:rPr>
          <w:rFonts w:ascii="Times New Roman" w:hAnsi="Times New Roman" w:cs="Times New Roman"/>
          <w:color w:val="000000" w:themeColor="text1"/>
          <w:sz w:val="28"/>
          <w:szCs w:val="28"/>
        </w:rPr>
        <w:t xml:space="preserve"> Д. В. Вплив міжнародного туризму на економічний розвиток та імідж окремої країни. </w:t>
      </w:r>
      <w:r w:rsidRPr="009D7180">
        <w:rPr>
          <w:rFonts w:ascii="Times New Roman" w:hAnsi="Times New Roman" w:cs="Times New Roman"/>
          <w:color w:val="000000" w:themeColor="text1"/>
          <w:sz w:val="28"/>
          <w:szCs w:val="28"/>
          <w:lang w:val="en-US"/>
        </w:rPr>
        <w:t xml:space="preserve">2017. </w:t>
      </w:r>
      <w:r w:rsidRPr="009D7180">
        <w:rPr>
          <w:rFonts w:ascii="Times New Roman" w:hAnsi="Times New Roman" w:cs="Times New Roman"/>
          <w:sz w:val="28"/>
          <w:szCs w:val="28"/>
          <w:lang w:val="en-US"/>
        </w:rPr>
        <w:t>URL</w:t>
      </w:r>
      <w:r w:rsidRPr="009D7180">
        <w:rPr>
          <w:rFonts w:ascii="Times New Roman" w:hAnsi="Times New Roman" w:cs="Times New Roman"/>
          <w:color w:val="000000" w:themeColor="text1"/>
          <w:sz w:val="28"/>
          <w:szCs w:val="28"/>
          <w:lang w:val="en-US"/>
        </w:rPr>
        <w:t>: https://www.problecon.com/export_pdf/problems-of-economy-2017-2_0-pages-26_34.pdf</w:t>
      </w:r>
    </w:p>
    <w:p w14:paraId="1BE7448E"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rPr>
        <w:lastRenderedPageBreak/>
        <w:t xml:space="preserve">Загальний обсяг надходжень від туристичного збору у 2020 році. </w:t>
      </w:r>
      <w:r w:rsidRPr="009D7180">
        <w:rPr>
          <w:rFonts w:ascii="Times New Roman" w:hAnsi="Times New Roman" w:cs="Times New Roman"/>
          <w:color w:val="000000" w:themeColor="text1"/>
          <w:sz w:val="28"/>
          <w:szCs w:val="28"/>
          <w:lang w:val="en-US"/>
        </w:rPr>
        <w:t xml:space="preserve">2021. URL: </w:t>
      </w:r>
      <w:hyperlink r:id="rId49" w:history="1">
        <w:r w:rsidRPr="009D7180">
          <w:rPr>
            <w:rStyle w:val="af2"/>
            <w:rFonts w:ascii="Times New Roman" w:hAnsi="Times New Roman" w:cs="Times New Roman"/>
            <w:color w:val="000000" w:themeColor="text1"/>
            <w:sz w:val="28"/>
            <w:szCs w:val="28"/>
            <w:u w:val="none"/>
            <w:lang w:val="en-US"/>
          </w:rPr>
          <w:t>https://ua.interfax.com.ua/news/economic/721069.html</w:t>
        </w:r>
      </w:hyperlink>
    </w:p>
    <w:p w14:paraId="123DBB0E" w14:textId="77777777" w:rsidR="009D7180" w:rsidRPr="009D7180" w:rsidRDefault="009D7180" w:rsidP="009D7180">
      <w:pPr>
        <w:pStyle w:val="a3"/>
        <w:widowControl w:val="0"/>
        <w:numPr>
          <w:ilvl w:val="0"/>
          <w:numId w:val="25"/>
        </w:numPr>
        <w:spacing w:after="0" w:line="360" w:lineRule="auto"/>
        <w:jc w:val="both"/>
        <w:rPr>
          <w:rFonts w:ascii="Times New Roman" w:eastAsia="Times New Roman" w:hAnsi="Times New Roman" w:cs="Times New Roman"/>
          <w:spacing w:val="-4"/>
          <w:sz w:val="28"/>
          <w:szCs w:val="28"/>
          <w:lang w:eastAsia="ru-RU"/>
        </w:rPr>
      </w:pPr>
      <w:proofErr w:type="spellStart"/>
      <w:r w:rsidRPr="009D7180">
        <w:rPr>
          <w:rFonts w:ascii="Times New Roman" w:eastAsia="Times New Roman" w:hAnsi="Times New Roman" w:cs="Times New Roman"/>
          <w:spacing w:val="-4"/>
          <w:sz w:val="28"/>
          <w:szCs w:val="28"/>
          <w:lang w:eastAsia="ru-RU"/>
        </w:rPr>
        <w:t>Капустянська</w:t>
      </w:r>
      <w:proofErr w:type="spellEnd"/>
      <w:r w:rsidRPr="009D7180">
        <w:rPr>
          <w:rFonts w:ascii="Times New Roman" w:eastAsia="Times New Roman" w:hAnsi="Times New Roman" w:cs="Times New Roman"/>
          <w:spacing w:val="-4"/>
          <w:sz w:val="28"/>
          <w:szCs w:val="28"/>
          <w:lang w:eastAsia="ru-RU"/>
        </w:rPr>
        <w:t xml:space="preserve"> Б. Д. Розвиток міжнародного туризму / </w:t>
      </w:r>
      <w:proofErr w:type="spellStart"/>
      <w:r w:rsidRPr="009D7180">
        <w:rPr>
          <w:rFonts w:ascii="Times New Roman" w:eastAsia="Times New Roman" w:hAnsi="Times New Roman" w:cs="Times New Roman"/>
          <w:spacing w:val="-4"/>
          <w:sz w:val="28"/>
          <w:szCs w:val="28"/>
          <w:lang w:eastAsia="ru-RU"/>
        </w:rPr>
        <w:t>Капустянська</w:t>
      </w:r>
      <w:proofErr w:type="spellEnd"/>
      <w:r w:rsidRPr="009D7180">
        <w:rPr>
          <w:rFonts w:ascii="Times New Roman" w:eastAsia="Times New Roman" w:hAnsi="Times New Roman" w:cs="Times New Roman"/>
          <w:spacing w:val="-4"/>
          <w:sz w:val="28"/>
          <w:szCs w:val="28"/>
          <w:lang w:eastAsia="ru-RU"/>
        </w:rPr>
        <w:t xml:space="preserve"> Б.Д. // Актуальні проблеми теорії та практики міжнародних економічних відносин в умовах глобальної трансформації : матеріали наукової конференції студентів та молодих учених спеціальності 292 Міжнародні економічні відносини (м. Полтава, 2 грудня 2020 р.) / за </w:t>
      </w:r>
      <w:proofErr w:type="spellStart"/>
      <w:r w:rsidRPr="009D7180">
        <w:rPr>
          <w:rFonts w:ascii="Times New Roman" w:eastAsia="Times New Roman" w:hAnsi="Times New Roman" w:cs="Times New Roman"/>
          <w:spacing w:val="-4"/>
          <w:sz w:val="28"/>
          <w:szCs w:val="28"/>
          <w:lang w:eastAsia="ru-RU"/>
        </w:rPr>
        <w:t>заг</w:t>
      </w:r>
      <w:proofErr w:type="spellEnd"/>
      <w:r w:rsidRPr="009D7180">
        <w:rPr>
          <w:rFonts w:ascii="Times New Roman" w:eastAsia="Times New Roman" w:hAnsi="Times New Roman" w:cs="Times New Roman"/>
          <w:spacing w:val="-4"/>
          <w:sz w:val="28"/>
          <w:szCs w:val="28"/>
          <w:lang w:eastAsia="ru-RU"/>
        </w:rPr>
        <w:t>. ред. В. Ю. Стрілець. – Полтава : ПУЕТ, 2020.– С. 35-39.</w:t>
      </w:r>
    </w:p>
    <w:p w14:paraId="653DB5CA" w14:textId="77777777" w:rsidR="009D7180" w:rsidRPr="009D7180" w:rsidRDefault="009D7180" w:rsidP="009D7180">
      <w:pPr>
        <w:pStyle w:val="a3"/>
        <w:numPr>
          <w:ilvl w:val="0"/>
          <w:numId w:val="25"/>
        </w:numPr>
        <w:spacing w:after="0" w:line="360" w:lineRule="auto"/>
        <w:jc w:val="both"/>
        <w:rPr>
          <w:rFonts w:ascii="Times New Roman" w:hAnsi="Times New Roman" w:cs="Times New Roman"/>
          <w:sz w:val="28"/>
          <w:szCs w:val="28"/>
        </w:rPr>
      </w:pPr>
      <w:r w:rsidRPr="009D7180">
        <w:rPr>
          <w:rFonts w:ascii="Times New Roman" w:hAnsi="Times New Roman" w:cs="Times New Roman"/>
          <w:sz w:val="28"/>
          <w:szCs w:val="28"/>
        </w:rPr>
        <w:t xml:space="preserve">Кінах А. К., Томенко М. В., Палатний А. Л., </w:t>
      </w:r>
      <w:proofErr w:type="spellStart"/>
      <w:r w:rsidRPr="009D7180">
        <w:rPr>
          <w:rFonts w:ascii="Times New Roman" w:hAnsi="Times New Roman" w:cs="Times New Roman"/>
          <w:sz w:val="28"/>
          <w:szCs w:val="28"/>
        </w:rPr>
        <w:t>Янківий</w:t>
      </w:r>
      <w:proofErr w:type="spellEnd"/>
      <w:r w:rsidRPr="009D7180">
        <w:rPr>
          <w:rFonts w:ascii="Times New Roman" w:hAnsi="Times New Roman" w:cs="Times New Roman"/>
          <w:sz w:val="28"/>
          <w:szCs w:val="28"/>
        </w:rPr>
        <w:t xml:space="preserve"> І. Т., </w:t>
      </w:r>
      <w:proofErr w:type="spellStart"/>
      <w:r w:rsidRPr="009D7180">
        <w:rPr>
          <w:rFonts w:ascii="Times New Roman" w:hAnsi="Times New Roman" w:cs="Times New Roman"/>
          <w:sz w:val="28"/>
          <w:szCs w:val="28"/>
        </w:rPr>
        <w:t>Шаблатович</w:t>
      </w:r>
      <w:proofErr w:type="spellEnd"/>
      <w:r w:rsidRPr="009D7180">
        <w:rPr>
          <w:rFonts w:ascii="Times New Roman" w:hAnsi="Times New Roman" w:cs="Times New Roman"/>
          <w:sz w:val="28"/>
          <w:szCs w:val="28"/>
        </w:rPr>
        <w:t xml:space="preserve"> О. М. Про туризм. Проект Закону України від 24.02.2014 р. № 4224. URL: https://ips.ligazakon.net/document/JG39C00A?an=3</w:t>
      </w:r>
    </w:p>
    <w:p w14:paraId="0B73FEF2"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sz w:val="28"/>
          <w:szCs w:val="28"/>
        </w:rPr>
        <w:t xml:space="preserve">Леоненко Л. А. Механізми державного регулювання туристичної сфери України. </w:t>
      </w:r>
      <w:r w:rsidRPr="009D7180">
        <w:rPr>
          <w:rFonts w:ascii="Times New Roman" w:hAnsi="Times New Roman" w:cs="Times New Roman"/>
          <w:sz w:val="28"/>
          <w:szCs w:val="28"/>
          <w:lang w:val="en-US"/>
        </w:rPr>
        <w:t>2021. URL</w:t>
      </w:r>
      <w:r w:rsidRPr="009D7180">
        <w:rPr>
          <w:rFonts w:ascii="Times New Roman" w:hAnsi="Times New Roman" w:cs="Times New Roman"/>
          <w:color w:val="000000" w:themeColor="text1"/>
          <w:sz w:val="28"/>
          <w:szCs w:val="28"/>
          <w:lang w:val="en-US"/>
        </w:rPr>
        <w:t xml:space="preserve">: </w:t>
      </w:r>
      <w:hyperlink r:id="rId50" w:history="1">
        <w:r w:rsidRPr="009D7180">
          <w:rPr>
            <w:rStyle w:val="af2"/>
            <w:rFonts w:ascii="Times New Roman" w:hAnsi="Times New Roman" w:cs="Times New Roman"/>
            <w:color w:val="000000" w:themeColor="text1"/>
            <w:sz w:val="28"/>
            <w:szCs w:val="28"/>
            <w:u w:val="none"/>
            <w:lang w:val="en-US"/>
          </w:rPr>
          <w:t>https://nuczu.edu.ua/images/topmenu/science/spetsializovani-vcheni-rady/disLeonenko.pdf</w:t>
        </w:r>
      </w:hyperlink>
    </w:p>
    <w:p w14:paraId="7C08475A" w14:textId="77777777" w:rsidR="009D7180" w:rsidRPr="009D7180" w:rsidRDefault="009D7180" w:rsidP="009D7180">
      <w:pPr>
        <w:pStyle w:val="a3"/>
        <w:numPr>
          <w:ilvl w:val="0"/>
          <w:numId w:val="25"/>
        </w:numPr>
        <w:spacing w:after="0" w:line="360" w:lineRule="auto"/>
        <w:jc w:val="both"/>
        <w:rPr>
          <w:rStyle w:val="af2"/>
          <w:rFonts w:ascii="Times New Roman" w:hAnsi="Times New Roman" w:cs="Times New Roman"/>
          <w:color w:val="171717" w:themeColor="background2" w:themeShade="1A"/>
          <w:sz w:val="28"/>
          <w:szCs w:val="28"/>
          <w:u w:val="none"/>
        </w:rPr>
      </w:pPr>
      <w:proofErr w:type="spellStart"/>
      <w:r w:rsidRPr="009D7180">
        <w:rPr>
          <w:rStyle w:val="af2"/>
          <w:rFonts w:ascii="Times New Roman" w:hAnsi="Times New Roman" w:cs="Times New Roman"/>
          <w:color w:val="171717" w:themeColor="background2" w:themeShade="1A"/>
          <w:sz w:val="28"/>
          <w:szCs w:val="28"/>
          <w:u w:val="none"/>
        </w:rPr>
        <w:t>Мальська</w:t>
      </w:r>
      <w:proofErr w:type="spellEnd"/>
      <w:r w:rsidRPr="009D7180">
        <w:rPr>
          <w:rStyle w:val="af2"/>
          <w:rFonts w:ascii="Times New Roman" w:hAnsi="Times New Roman" w:cs="Times New Roman"/>
          <w:color w:val="171717" w:themeColor="background2" w:themeShade="1A"/>
          <w:sz w:val="28"/>
          <w:szCs w:val="28"/>
          <w:u w:val="none"/>
        </w:rPr>
        <w:t xml:space="preserve"> М. П. </w:t>
      </w:r>
      <w:proofErr w:type="spellStart"/>
      <w:r w:rsidRPr="009D7180">
        <w:rPr>
          <w:rStyle w:val="af2"/>
          <w:rFonts w:ascii="Times New Roman" w:hAnsi="Times New Roman" w:cs="Times New Roman"/>
          <w:color w:val="171717" w:themeColor="background2" w:themeShade="1A"/>
          <w:sz w:val="28"/>
          <w:szCs w:val="28"/>
          <w:u w:val="none"/>
        </w:rPr>
        <w:t>Худо</w:t>
      </w:r>
      <w:proofErr w:type="spellEnd"/>
      <w:r w:rsidRPr="009D7180">
        <w:rPr>
          <w:rStyle w:val="af2"/>
          <w:rFonts w:ascii="Times New Roman" w:hAnsi="Times New Roman" w:cs="Times New Roman"/>
          <w:color w:val="171717" w:themeColor="background2" w:themeShade="1A"/>
          <w:sz w:val="28"/>
          <w:szCs w:val="28"/>
          <w:u w:val="none"/>
        </w:rPr>
        <w:t xml:space="preserve"> В. В. Цибух </w:t>
      </w:r>
      <w:r w:rsidR="00546BEB">
        <w:rPr>
          <w:rStyle w:val="af2"/>
          <w:rFonts w:ascii="Times New Roman" w:hAnsi="Times New Roman" w:cs="Times New Roman"/>
          <w:color w:val="171717" w:themeColor="background2" w:themeShade="1A"/>
          <w:sz w:val="28"/>
          <w:szCs w:val="28"/>
          <w:u w:val="none"/>
        </w:rPr>
        <w:t>В. І.</w:t>
      </w:r>
      <w:r w:rsidRPr="009D7180">
        <w:rPr>
          <w:rStyle w:val="af2"/>
          <w:rFonts w:ascii="Times New Roman" w:hAnsi="Times New Roman" w:cs="Times New Roman"/>
          <w:color w:val="171717" w:themeColor="background2" w:themeShade="1A"/>
          <w:sz w:val="28"/>
          <w:szCs w:val="28"/>
          <w:u w:val="none"/>
        </w:rPr>
        <w:t xml:space="preserve"> Основи туристичного бізнесу: </w:t>
      </w:r>
      <w:proofErr w:type="spellStart"/>
      <w:r w:rsidRPr="009D7180">
        <w:rPr>
          <w:rStyle w:val="af2"/>
          <w:rFonts w:ascii="Times New Roman" w:hAnsi="Times New Roman" w:cs="Times New Roman"/>
          <w:color w:val="171717" w:themeColor="background2" w:themeShade="1A"/>
          <w:sz w:val="28"/>
          <w:szCs w:val="28"/>
          <w:u w:val="none"/>
        </w:rPr>
        <w:t>навч</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посіб</w:t>
      </w:r>
      <w:proofErr w:type="spellEnd"/>
      <w:r w:rsidRPr="009D7180">
        <w:rPr>
          <w:rStyle w:val="af2"/>
          <w:rFonts w:ascii="Times New Roman" w:hAnsi="Times New Roman" w:cs="Times New Roman"/>
          <w:color w:val="171717" w:themeColor="background2" w:themeShade="1A"/>
          <w:sz w:val="28"/>
          <w:szCs w:val="28"/>
          <w:u w:val="none"/>
        </w:rPr>
        <w:t xml:space="preserve">. Київ: Центр навчальної літератури. 2004. 272 с. </w:t>
      </w:r>
    </w:p>
    <w:p w14:paraId="64A645CC"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color w:val="000000" w:themeColor="text1"/>
          <w:sz w:val="28"/>
          <w:szCs w:val="28"/>
        </w:rPr>
        <w:t>Моісєєва</w:t>
      </w:r>
      <w:proofErr w:type="spellEnd"/>
      <w:r w:rsidRPr="009D7180">
        <w:rPr>
          <w:rFonts w:ascii="Times New Roman" w:hAnsi="Times New Roman" w:cs="Times New Roman"/>
          <w:color w:val="000000" w:themeColor="text1"/>
          <w:sz w:val="28"/>
          <w:szCs w:val="28"/>
        </w:rPr>
        <w:t xml:space="preserve"> Н. І., Діденко Д. Ф. Ринок туристичних послуг регіону: сутність, теоретичні основи </w:t>
      </w:r>
      <w:r w:rsidRPr="009D7180">
        <w:rPr>
          <w:rFonts w:ascii="Times New Roman" w:hAnsi="Times New Roman" w:cs="Times New Roman"/>
          <w:sz w:val="28"/>
          <w:szCs w:val="28"/>
        </w:rPr>
        <w:t xml:space="preserve">сегментації, диференціації. 2019. URL: </w:t>
      </w:r>
      <w:hyperlink r:id="rId51" w:history="1">
        <w:r w:rsidRPr="009D7180">
          <w:rPr>
            <w:rFonts w:ascii="Times New Roman" w:hAnsi="Times New Roman" w:cs="Times New Roman"/>
            <w:sz w:val="28"/>
            <w:szCs w:val="28"/>
          </w:rPr>
          <w:t>http://visen.knau.kharkov.ua/20191_15.html</w:t>
        </w:r>
      </w:hyperlink>
    </w:p>
    <w:p w14:paraId="59D097EC"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color w:val="000000" w:themeColor="text1"/>
          <w:sz w:val="28"/>
          <w:szCs w:val="28"/>
        </w:rPr>
        <w:t xml:space="preserve">Морозова О.С. Міжнародний туризм в України: сучасний стан та перспективи розвитку. Науково-виробничий журнал «Бізнес-навігатор». 2019. URL: </w:t>
      </w:r>
      <w:proofErr w:type="spellStart"/>
      <w:r w:rsidRPr="009D7180">
        <w:rPr>
          <w:rFonts w:ascii="Times New Roman" w:hAnsi="Times New Roman" w:cs="Times New Roman"/>
          <w:color w:val="000000" w:themeColor="text1"/>
          <w:sz w:val="28"/>
          <w:szCs w:val="28"/>
        </w:rPr>
        <w:t>Вип</w:t>
      </w:r>
      <w:proofErr w:type="spellEnd"/>
      <w:r w:rsidRPr="009D7180">
        <w:rPr>
          <w:rFonts w:ascii="Times New Roman" w:hAnsi="Times New Roman" w:cs="Times New Roman"/>
          <w:color w:val="000000" w:themeColor="text1"/>
          <w:sz w:val="28"/>
          <w:szCs w:val="28"/>
        </w:rPr>
        <w:t xml:space="preserve">. 5-1 (54). </w:t>
      </w:r>
      <w:hyperlink r:id="rId52" w:history="1">
        <w:r w:rsidRPr="009D7180">
          <w:rPr>
            <w:rStyle w:val="af2"/>
            <w:rFonts w:ascii="Times New Roman" w:hAnsi="Times New Roman" w:cs="Times New Roman"/>
            <w:color w:val="000000" w:themeColor="text1"/>
            <w:sz w:val="28"/>
            <w:szCs w:val="28"/>
            <w:u w:val="none"/>
          </w:rPr>
          <w:t>http://business-navigator.ks.ua/journals/2019/54_1_2019/12.pdf</w:t>
        </w:r>
      </w:hyperlink>
    </w:p>
    <w:p w14:paraId="32611965"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rPr>
        <w:t xml:space="preserve">Назбирали: Надходження від туризму зросли на понад 70%. </w:t>
      </w:r>
      <w:r w:rsidRPr="009D7180">
        <w:rPr>
          <w:rFonts w:ascii="Times New Roman" w:hAnsi="Times New Roman" w:cs="Times New Roman"/>
          <w:color w:val="000000" w:themeColor="text1"/>
          <w:sz w:val="28"/>
          <w:szCs w:val="28"/>
          <w:lang w:val="en-US"/>
        </w:rPr>
        <w:t xml:space="preserve">2019. URL:  </w:t>
      </w:r>
      <w:hyperlink r:id="rId53" w:history="1">
        <w:r w:rsidRPr="007C2FFF">
          <w:rPr>
            <w:rStyle w:val="af2"/>
            <w:rFonts w:ascii="Times New Roman" w:hAnsi="Times New Roman" w:cs="Times New Roman"/>
            <w:color w:val="000000" w:themeColor="text1"/>
            <w:spacing w:val="-6"/>
            <w:sz w:val="28"/>
            <w:szCs w:val="28"/>
            <w:u w:val="none"/>
            <w:lang w:val="en-US"/>
          </w:rPr>
          <w:t>https://investory.news/nazbirali-nadxodzhennya-vid-turizmu-zrosli-na-ponad-70/</w:t>
        </w:r>
      </w:hyperlink>
    </w:p>
    <w:p w14:paraId="5217F74E"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color w:val="000000" w:themeColor="text1"/>
          <w:sz w:val="28"/>
          <w:szCs w:val="28"/>
        </w:rPr>
        <w:t xml:space="preserve">Нікітенко Е. Креативні технології туризму як виклик </w:t>
      </w:r>
      <w:proofErr w:type="spellStart"/>
      <w:r w:rsidRPr="009D7180">
        <w:rPr>
          <w:rFonts w:ascii="Times New Roman" w:hAnsi="Times New Roman" w:cs="Times New Roman"/>
          <w:color w:val="000000" w:themeColor="text1"/>
          <w:sz w:val="28"/>
          <w:szCs w:val="28"/>
        </w:rPr>
        <w:t>креативно</w:t>
      </w:r>
      <w:proofErr w:type="spellEnd"/>
      <w:r w:rsidRPr="009D7180">
        <w:rPr>
          <w:rFonts w:ascii="Times New Roman" w:hAnsi="Times New Roman" w:cs="Times New Roman"/>
          <w:color w:val="000000" w:themeColor="text1"/>
          <w:sz w:val="28"/>
          <w:szCs w:val="28"/>
        </w:rPr>
        <w:t xml:space="preserve">-цифрового суспільства і особистості. 2019. URL: </w:t>
      </w:r>
      <w:hyperlink r:id="rId54" w:history="1">
        <w:r w:rsidRPr="009D7180">
          <w:rPr>
            <w:rStyle w:val="af2"/>
            <w:rFonts w:ascii="Times New Roman" w:hAnsi="Times New Roman" w:cs="Times New Roman"/>
            <w:color w:val="000000" w:themeColor="text1"/>
            <w:sz w:val="28"/>
            <w:szCs w:val="28"/>
            <w:u w:val="none"/>
          </w:rPr>
          <w:t>http://vestnikzgia.com.ua/article/view/189178</w:t>
        </w:r>
      </w:hyperlink>
      <w:r w:rsidRPr="009D7180">
        <w:rPr>
          <w:rFonts w:ascii="Times New Roman" w:hAnsi="Times New Roman" w:cs="Times New Roman"/>
          <w:color w:val="000000" w:themeColor="text1"/>
          <w:sz w:val="28"/>
          <w:szCs w:val="28"/>
        </w:rPr>
        <w:t xml:space="preserve"> </w:t>
      </w:r>
    </w:p>
    <w:p w14:paraId="7C774D57"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sz w:val="28"/>
          <w:szCs w:val="28"/>
        </w:rPr>
        <w:lastRenderedPageBreak/>
        <w:t>Піскунова</w:t>
      </w:r>
      <w:proofErr w:type="spellEnd"/>
      <w:r w:rsidRPr="009D7180">
        <w:rPr>
          <w:rFonts w:ascii="Times New Roman" w:hAnsi="Times New Roman" w:cs="Times New Roman"/>
          <w:sz w:val="28"/>
          <w:szCs w:val="28"/>
        </w:rPr>
        <w:t xml:space="preserve"> Ю.</w:t>
      </w:r>
      <w:r w:rsidR="000E422B">
        <w:rPr>
          <w:rFonts w:ascii="Times New Roman" w:hAnsi="Times New Roman" w:cs="Times New Roman"/>
          <w:sz w:val="28"/>
          <w:szCs w:val="28"/>
        </w:rPr>
        <w:t xml:space="preserve"> </w:t>
      </w:r>
      <w:r w:rsidRPr="009D7180">
        <w:rPr>
          <w:rFonts w:ascii="Times New Roman" w:hAnsi="Times New Roman" w:cs="Times New Roman"/>
          <w:sz w:val="28"/>
          <w:szCs w:val="28"/>
        </w:rPr>
        <w:t xml:space="preserve">О. Квест – екскурсія як інноваційна форма екскурсійної діяльності. 2019. URL: </w:t>
      </w:r>
      <w:hyperlink r:id="rId55" w:history="1">
        <w:r w:rsidRPr="009D7180">
          <w:rPr>
            <w:rStyle w:val="af2"/>
            <w:rFonts w:ascii="Times New Roman" w:hAnsi="Times New Roman" w:cs="Times New Roman"/>
            <w:color w:val="000000" w:themeColor="text1"/>
            <w:sz w:val="28"/>
            <w:szCs w:val="28"/>
            <w:u w:val="none"/>
          </w:rPr>
          <w:t>https://tourlib.net/statti_ukr/piskunova.htm</w:t>
        </w:r>
      </w:hyperlink>
    </w:p>
    <w:p w14:paraId="07DEF2ED" w14:textId="77777777" w:rsidR="009D7180" w:rsidRPr="009D7180" w:rsidRDefault="009D7180" w:rsidP="009D7180">
      <w:pPr>
        <w:pStyle w:val="a3"/>
        <w:numPr>
          <w:ilvl w:val="0"/>
          <w:numId w:val="25"/>
        </w:numPr>
        <w:spacing w:after="0" w:line="360" w:lineRule="auto"/>
        <w:jc w:val="both"/>
        <w:rPr>
          <w:rFonts w:ascii="Times New Roman" w:hAnsi="Times New Roman" w:cs="Times New Roman"/>
          <w:sz w:val="28"/>
          <w:szCs w:val="28"/>
          <w:lang w:val="en-US"/>
        </w:rPr>
      </w:pPr>
      <w:proofErr w:type="spellStart"/>
      <w:r w:rsidRPr="009D7180">
        <w:rPr>
          <w:rFonts w:ascii="Times New Roman" w:hAnsi="Times New Roman" w:cs="Times New Roman"/>
          <w:color w:val="000000" w:themeColor="text1"/>
          <w:sz w:val="28"/>
          <w:szCs w:val="28"/>
        </w:rPr>
        <w:t>Тонкошкур</w:t>
      </w:r>
      <w:proofErr w:type="spellEnd"/>
      <w:r w:rsidRPr="009D7180">
        <w:rPr>
          <w:rFonts w:ascii="Times New Roman" w:hAnsi="Times New Roman" w:cs="Times New Roman"/>
          <w:color w:val="000000" w:themeColor="text1"/>
          <w:sz w:val="28"/>
          <w:szCs w:val="28"/>
        </w:rPr>
        <w:t xml:space="preserve"> М.</w:t>
      </w:r>
      <w:r w:rsidR="000E422B">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rPr>
        <w:t xml:space="preserve">В. Міжнародний туризм. </w:t>
      </w:r>
      <w:r w:rsidRPr="009D7180">
        <w:rPr>
          <w:rFonts w:ascii="Times New Roman" w:hAnsi="Times New Roman" w:cs="Times New Roman"/>
          <w:color w:val="000000" w:themeColor="text1"/>
          <w:sz w:val="28"/>
          <w:szCs w:val="28"/>
          <w:lang w:val="en-US"/>
        </w:rPr>
        <w:t xml:space="preserve">2013. </w:t>
      </w:r>
      <w:r w:rsidRPr="009D7180">
        <w:rPr>
          <w:rFonts w:ascii="Times New Roman" w:hAnsi="Times New Roman" w:cs="Times New Roman"/>
          <w:sz w:val="28"/>
          <w:szCs w:val="28"/>
          <w:lang w:val="en-US"/>
        </w:rPr>
        <w:t>URL: https://core.ac.uk/download/pdf/16423929.pdf</w:t>
      </w:r>
    </w:p>
    <w:p w14:paraId="0F1A2C5E"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color w:val="000000" w:themeColor="text1"/>
          <w:sz w:val="28"/>
          <w:szCs w:val="28"/>
        </w:rPr>
        <w:t xml:space="preserve">Туристична діяльність в Україні. 2019. </w:t>
      </w:r>
      <w:r w:rsidRPr="009D7180">
        <w:rPr>
          <w:rFonts w:ascii="Times New Roman" w:hAnsi="Times New Roman" w:cs="Times New Roman"/>
          <w:color w:val="000000" w:themeColor="text1"/>
          <w:sz w:val="28"/>
          <w:szCs w:val="28"/>
          <w:lang w:val="en-US"/>
        </w:rPr>
        <w:t>URL</w:t>
      </w:r>
      <w:r w:rsidRPr="009D7180">
        <w:rPr>
          <w:rFonts w:ascii="Times New Roman" w:hAnsi="Times New Roman" w:cs="Times New Roman"/>
          <w:color w:val="000000" w:themeColor="text1"/>
          <w:sz w:val="28"/>
          <w:szCs w:val="28"/>
        </w:rPr>
        <w:t xml:space="preserve">: </w:t>
      </w:r>
      <w:hyperlink r:id="rId56" w:history="1">
        <w:r w:rsidRPr="009D7180">
          <w:rPr>
            <w:rStyle w:val="af2"/>
            <w:rFonts w:ascii="Times New Roman" w:hAnsi="Times New Roman" w:cs="Times New Roman"/>
            <w:color w:val="000000" w:themeColor="text1"/>
            <w:sz w:val="28"/>
            <w:szCs w:val="28"/>
            <w:u w:val="none"/>
            <w:lang w:val="en-US"/>
          </w:rPr>
          <w:t>http</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www</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ukrstat</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gov</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ua</w:t>
        </w:r>
        <w:proofErr w:type="spellEnd"/>
      </w:hyperlink>
    </w:p>
    <w:p w14:paraId="7A24C373"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sz w:val="28"/>
          <w:szCs w:val="28"/>
        </w:rPr>
        <w:t xml:space="preserve">Україна піднялася у рейтингу привабливості для туристів. Економічна правда. 2019. URL: </w:t>
      </w:r>
      <w:hyperlink r:id="rId57" w:history="1">
        <w:r w:rsidRPr="009D7180">
          <w:rPr>
            <w:rStyle w:val="af2"/>
            <w:rFonts w:ascii="Times New Roman" w:hAnsi="Times New Roman" w:cs="Times New Roman"/>
            <w:color w:val="000000" w:themeColor="text1"/>
            <w:sz w:val="28"/>
            <w:szCs w:val="28"/>
            <w:u w:val="none"/>
          </w:rPr>
          <w:t>https://www.epravda.com.ua/news/2019/09/4/651265/</w:t>
        </w:r>
      </w:hyperlink>
    </w:p>
    <w:p w14:paraId="6F6B008B"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rPr>
        <w:t xml:space="preserve">Чинники розвитку туризму та формування туристичних потреб. </w:t>
      </w:r>
      <w:r w:rsidRPr="009D7180">
        <w:rPr>
          <w:rFonts w:ascii="Times New Roman" w:hAnsi="Times New Roman" w:cs="Times New Roman"/>
          <w:sz w:val="28"/>
          <w:szCs w:val="28"/>
          <w:lang w:val="en-US"/>
        </w:rPr>
        <w:t>URL</w:t>
      </w:r>
      <w:r w:rsidRPr="009D7180">
        <w:rPr>
          <w:rFonts w:ascii="Times New Roman" w:hAnsi="Times New Roman" w:cs="Times New Roman"/>
          <w:color w:val="000000" w:themeColor="text1"/>
          <w:sz w:val="28"/>
          <w:szCs w:val="28"/>
          <w:lang w:val="en-US"/>
        </w:rPr>
        <w:t xml:space="preserve">: </w:t>
      </w:r>
      <w:hyperlink r:id="rId58" w:history="1">
        <w:r w:rsidRPr="009D7180">
          <w:rPr>
            <w:rStyle w:val="af2"/>
            <w:rFonts w:ascii="Times New Roman" w:hAnsi="Times New Roman" w:cs="Times New Roman"/>
            <w:color w:val="000000" w:themeColor="text1"/>
            <w:sz w:val="28"/>
            <w:szCs w:val="28"/>
            <w:u w:val="none"/>
            <w:lang w:val="en-US"/>
          </w:rPr>
          <w:t>https://pidru4niki.com/1056112743742/turizm/chinniki_rozvitku_turizmu_formuvannya_turistichnih_potreb</w:t>
        </w:r>
      </w:hyperlink>
    </w:p>
    <w:p w14:paraId="7700D8BE" w14:textId="77777777" w:rsidR="009D7180" w:rsidRPr="009D7180" w:rsidRDefault="009D7180" w:rsidP="009D7180">
      <w:pPr>
        <w:pStyle w:val="a3"/>
        <w:numPr>
          <w:ilvl w:val="0"/>
          <w:numId w:val="25"/>
        </w:numPr>
        <w:spacing w:after="0" w:line="360" w:lineRule="auto"/>
        <w:jc w:val="both"/>
        <w:rPr>
          <w:rStyle w:val="af2"/>
          <w:rFonts w:ascii="Times New Roman" w:hAnsi="Times New Roman" w:cs="Times New Roman"/>
          <w:color w:val="000000" w:themeColor="text1"/>
          <w:sz w:val="28"/>
          <w:szCs w:val="28"/>
          <w:u w:val="none"/>
          <w:lang w:val="en-US"/>
        </w:rPr>
      </w:pPr>
      <w:proofErr w:type="spellStart"/>
      <w:r w:rsidRPr="009D7180">
        <w:rPr>
          <w:rFonts w:ascii="Times New Roman" w:hAnsi="Times New Roman" w:cs="Times New Roman"/>
          <w:color w:val="171717" w:themeColor="background2" w:themeShade="1A"/>
          <w:sz w:val="28"/>
          <w:szCs w:val="28"/>
        </w:rPr>
        <w:t>Андала</w:t>
      </w:r>
      <w:proofErr w:type="spellEnd"/>
      <w:r w:rsidRPr="009D7180">
        <w:rPr>
          <w:rFonts w:ascii="Times New Roman" w:hAnsi="Times New Roman" w:cs="Times New Roman"/>
          <w:color w:val="171717" w:themeColor="background2" w:themeShade="1A"/>
          <w:sz w:val="28"/>
          <w:szCs w:val="28"/>
        </w:rPr>
        <w:t xml:space="preserve"> О. В. Роль </w:t>
      </w:r>
      <w:proofErr w:type="spellStart"/>
      <w:r w:rsidRPr="009D7180">
        <w:rPr>
          <w:rFonts w:ascii="Times New Roman" w:hAnsi="Times New Roman" w:cs="Times New Roman"/>
          <w:color w:val="171717" w:themeColor="background2" w:themeShade="1A"/>
          <w:sz w:val="28"/>
          <w:szCs w:val="28"/>
        </w:rPr>
        <w:t>туризма</w:t>
      </w:r>
      <w:proofErr w:type="spellEnd"/>
      <w:r w:rsidRPr="009D7180">
        <w:rPr>
          <w:rFonts w:ascii="Times New Roman" w:hAnsi="Times New Roman" w:cs="Times New Roman"/>
          <w:color w:val="171717" w:themeColor="background2" w:themeShade="1A"/>
          <w:sz w:val="28"/>
          <w:szCs w:val="28"/>
        </w:rPr>
        <w:t xml:space="preserve"> в </w:t>
      </w:r>
      <w:proofErr w:type="spellStart"/>
      <w:r w:rsidRPr="009D7180">
        <w:rPr>
          <w:rFonts w:ascii="Times New Roman" w:hAnsi="Times New Roman" w:cs="Times New Roman"/>
          <w:color w:val="171717" w:themeColor="background2" w:themeShade="1A"/>
          <w:sz w:val="28"/>
          <w:szCs w:val="28"/>
        </w:rPr>
        <w:t>мировой</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єкономике</w:t>
      </w:r>
      <w:proofErr w:type="spellEnd"/>
      <w:r w:rsidRPr="009D7180">
        <w:rPr>
          <w:rFonts w:ascii="Times New Roman" w:hAnsi="Times New Roman" w:cs="Times New Roman"/>
          <w:color w:val="171717" w:themeColor="background2" w:themeShade="1A"/>
          <w:sz w:val="28"/>
          <w:szCs w:val="28"/>
        </w:rPr>
        <w:t xml:space="preserve">. </w:t>
      </w:r>
      <w:r w:rsidRPr="009D7180">
        <w:rPr>
          <w:rFonts w:ascii="Times New Roman" w:hAnsi="Times New Roman" w:cs="Times New Roman"/>
          <w:color w:val="171717" w:themeColor="background2" w:themeShade="1A"/>
          <w:sz w:val="28"/>
          <w:szCs w:val="28"/>
          <w:lang w:val="en-US"/>
        </w:rPr>
        <w:t xml:space="preserve">2018. </w:t>
      </w:r>
      <w:r w:rsidRPr="009D7180">
        <w:rPr>
          <w:rFonts w:ascii="Times New Roman" w:hAnsi="Times New Roman" w:cs="Times New Roman"/>
          <w:sz w:val="28"/>
          <w:szCs w:val="28"/>
          <w:lang w:val="en-US"/>
        </w:rPr>
        <w:t xml:space="preserve">URL: </w:t>
      </w:r>
      <w:hyperlink r:id="rId59" w:history="1">
        <w:r w:rsidRPr="009D7180">
          <w:rPr>
            <w:rStyle w:val="af2"/>
            <w:rFonts w:ascii="Times New Roman" w:hAnsi="Times New Roman" w:cs="Times New Roman"/>
            <w:color w:val="000000" w:themeColor="text1"/>
            <w:sz w:val="28"/>
            <w:szCs w:val="28"/>
            <w:u w:val="none"/>
            <w:lang w:val="en-US"/>
          </w:rPr>
          <w:t>http://zabgu.ru/files/html_document/pdf_files/fixed/Problemy%27_razvitiya_industrii_turizma_i_gostepriimstva/Andala_O.V._Rol_turizma_v_mirovoj_ekonomike.pdf</w:t>
        </w:r>
      </w:hyperlink>
    </w:p>
    <w:p w14:paraId="7687E1CA"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color w:val="000000" w:themeColor="text1"/>
          <w:sz w:val="28"/>
          <w:szCs w:val="28"/>
        </w:rPr>
        <w:t>Афанасьева</w:t>
      </w:r>
      <w:proofErr w:type="spellEnd"/>
      <w:r w:rsidRPr="009D7180">
        <w:rPr>
          <w:rFonts w:ascii="Times New Roman" w:hAnsi="Times New Roman" w:cs="Times New Roman"/>
          <w:color w:val="000000" w:themeColor="text1"/>
          <w:sz w:val="28"/>
          <w:szCs w:val="28"/>
        </w:rPr>
        <w:t xml:space="preserve"> И. И., </w:t>
      </w:r>
      <w:proofErr w:type="spellStart"/>
      <w:r w:rsidRPr="009D7180">
        <w:rPr>
          <w:rFonts w:ascii="Times New Roman" w:hAnsi="Times New Roman" w:cs="Times New Roman"/>
          <w:color w:val="000000" w:themeColor="text1"/>
          <w:sz w:val="28"/>
          <w:szCs w:val="28"/>
        </w:rPr>
        <w:t>Клопот</w:t>
      </w:r>
      <w:proofErr w:type="spellEnd"/>
      <w:r w:rsidRPr="009D7180">
        <w:rPr>
          <w:rFonts w:ascii="Times New Roman" w:hAnsi="Times New Roman" w:cs="Times New Roman"/>
          <w:color w:val="000000" w:themeColor="text1"/>
          <w:sz w:val="28"/>
          <w:szCs w:val="28"/>
        </w:rPr>
        <w:t xml:space="preserve"> Е. А., </w:t>
      </w:r>
      <w:proofErr w:type="spellStart"/>
      <w:r w:rsidRPr="009D7180">
        <w:rPr>
          <w:rFonts w:ascii="Times New Roman" w:hAnsi="Times New Roman" w:cs="Times New Roman"/>
          <w:color w:val="000000" w:themeColor="text1"/>
          <w:sz w:val="28"/>
          <w:szCs w:val="28"/>
        </w:rPr>
        <w:t>Серова</w:t>
      </w:r>
      <w:proofErr w:type="spellEnd"/>
      <w:r w:rsidRPr="009D7180">
        <w:rPr>
          <w:rFonts w:ascii="Times New Roman" w:hAnsi="Times New Roman" w:cs="Times New Roman"/>
          <w:color w:val="000000" w:themeColor="text1"/>
          <w:sz w:val="28"/>
          <w:szCs w:val="28"/>
        </w:rPr>
        <w:t xml:space="preserve"> Д. Б. </w:t>
      </w:r>
      <w:proofErr w:type="spellStart"/>
      <w:r w:rsidRPr="009D7180">
        <w:rPr>
          <w:rFonts w:ascii="Times New Roman" w:hAnsi="Times New Roman" w:cs="Times New Roman"/>
          <w:color w:val="000000" w:themeColor="text1"/>
          <w:sz w:val="28"/>
          <w:szCs w:val="28"/>
        </w:rPr>
        <w:t>Тренды</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развития</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международного</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в </w:t>
      </w:r>
      <w:proofErr w:type="spellStart"/>
      <w:r w:rsidRPr="009D7180">
        <w:rPr>
          <w:rFonts w:ascii="Times New Roman" w:hAnsi="Times New Roman" w:cs="Times New Roman"/>
          <w:color w:val="000000" w:themeColor="text1"/>
          <w:sz w:val="28"/>
          <w:szCs w:val="28"/>
        </w:rPr>
        <w:t>условиях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глобализации</w:t>
      </w:r>
      <w:proofErr w:type="spellEnd"/>
      <w:r w:rsidRPr="009D7180">
        <w:rPr>
          <w:rFonts w:ascii="Times New Roman" w:hAnsi="Times New Roman" w:cs="Times New Roman"/>
          <w:color w:val="000000" w:themeColor="text1"/>
          <w:sz w:val="28"/>
          <w:szCs w:val="28"/>
        </w:rPr>
        <w:t xml:space="preserve">. А-фактор: </w:t>
      </w:r>
      <w:proofErr w:type="spellStart"/>
      <w:r w:rsidRPr="009D7180">
        <w:rPr>
          <w:rFonts w:ascii="Times New Roman" w:hAnsi="Times New Roman" w:cs="Times New Roman"/>
          <w:color w:val="000000" w:themeColor="text1"/>
          <w:sz w:val="28"/>
          <w:szCs w:val="28"/>
        </w:rPr>
        <w:t>научные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исследования</w:t>
      </w:r>
      <w:proofErr w:type="spellEnd"/>
      <w:r w:rsidRPr="009D7180">
        <w:rPr>
          <w:rFonts w:ascii="Times New Roman" w:hAnsi="Times New Roman" w:cs="Times New Roman"/>
          <w:color w:val="000000" w:themeColor="text1"/>
          <w:sz w:val="28"/>
          <w:szCs w:val="28"/>
        </w:rPr>
        <w:t xml:space="preserve"> и </w:t>
      </w:r>
      <w:proofErr w:type="spellStart"/>
      <w:r w:rsidRPr="009D7180">
        <w:rPr>
          <w:rFonts w:ascii="Times New Roman" w:hAnsi="Times New Roman" w:cs="Times New Roman"/>
          <w:color w:val="000000" w:themeColor="text1"/>
          <w:sz w:val="28"/>
          <w:szCs w:val="28"/>
        </w:rPr>
        <w:t>разработки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гуманитарные</w:t>
      </w:r>
      <w:proofErr w:type="spellEnd"/>
      <w:r w:rsidRPr="009D7180">
        <w:rPr>
          <w:rFonts w:ascii="Times New Roman" w:hAnsi="Times New Roman" w:cs="Times New Roman"/>
          <w:color w:val="000000" w:themeColor="text1"/>
          <w:sz w:val="28"/>
          <w:szCs w:val="28"/>
        </w:rPr>
        <w:t xml:space="preserve"> науки). 2017. №2. </w:t>
      </w:r>
      <w:r w:rsidRPr="009D7180">
        <w:rPr>
          <w:rFonts w:ascii="Times New Roman" w:hAnsi="Times New Roman" w:cs="Times New Roman"/>
          <w:sz w:val="28"/>
          <w:szCs w:val="28"/>
          <w:lang w:val="en-US"/>
        </w:rPr>
        <w:t>URL</w:t>
      </w:r>
      <w:r w:rsidRPr="009D7180">
        <w:rPr>
          <w:rFonts w:ascii="Times New Roman" w:hAnsi="Times New Roman" w:cs="Times New Roman"/>
          <w:color w:val="000000" w:themeColor="text1"/>
          <w:sz w:val="28"/>
          <w:szCs w:val="28"/>
        </w:rPr>
        <w:t xml:space="preserve">: </w:t>
      </w:r>
      <w:hyperlink r:id="rId60" w:history="1">
        <w:r w:rsidRPr="009D7180">
          <w:rPr>
            <w:rFonts w:ascii="Times New Roman" w:hAnsi="Times New Roman" w:cs="Times New Roman"/>
            <w:sz w:val="28"/>
            <w:szCs w:val="28"/>
          </w:rPr>
          <w:t>trendy-razvitiya-mezhdunarodnogo-turizma-v-usloviyah-globalizatsii (1).pdf</w:t>
        </w:r>
      </w:hyperlink>
    </w:p>
    <w:p w14:paraId="55EDEA75"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proofErr w:type="spellStart"/>
      <w:r w:rsidRPr="009D7180">
        <w:rPr>
          <w:rFonts w:ascii="Times New Roman" w:hAnsi="Times New Roman" w:cs="Times New Roman"/>
          <w:color w:val="000000" w:themeColor="text1"/>
          <w:sz w:val="28"/>
          <w:szCs w:val="28"/>
        </w:rPr>
        <w:t>Балгабаева</w:t>
      </w:r>
      <w:proofErr w:type="spellEnd"/>
      <w:r w:rsidRPr="009D7180">
        <w:rPr>
          <w:rFonts w:ascii="Times New Roman" w:hAnsi="Times New Roman" w:cs="Times New Roman"/>
          <w:color w:val="000000" w:themeColor="text1"/>
          <w:sz w:val="28"/>
          <w:szCs w:val="28"/>
        </w:rPr>
        <w:t xml:space="preserve"> В. Т., Ким П. Г., </w:t>
      </w:r>
      <w:proofErr w:type="spellStart"/>
      <w:r w:rsidRPr="009D7180">
        <w:rPr>
          <w:rFonts w:ascii="Times New Roman" w:hAnsi="Times New Roman" w:cs="Times New Roman"/>
          <w:color w:val="000000" w:themeColor="text1"/>
          <w:sz w:val="28"/>
          <w:szCs w:val="28"/>
        </w:rPr>
        <w:t>Советкали</w:t>
      </w:r>
      <w:proofErr w:type="spellEnd"/>
      <w:r w:rsidRPr="009D7180">
        <w:rPr>
          <w:rFonts w:ascii="Times New Roman" w:hAnsi="Times New Roman" w:cs="Times New Roman"/>
          <w:color w:val="000000" w:themeColor="text1"/>
          <w:sz w:val="28"/>
          <w:szCs w:val="28"/>
        </w:rPr>
        <w:t xml:space="preserve"> О. С. </w:t>
      </w:r>
      <w:proofErr w:type="spellStart"/>
      <w:r w:rsidRPr="009D7180">
        <w:rPr>
          <w:rFonts w:ascii="Times New Roman" w:hAnsi="Times New Roman" w:cs="Times New Roman"/>
          <w:color w:val="000000" w:themeColor="text1"/>
          <w:sz w:val="28"/>
          <w:szCs w:val="28"/>
        </w:rPr>
        <w:t>Эффективность</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индустрии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в </w:t>
      </w:r>
      <w:proofErr w:type="spellStart"/>
      <w:r w:rsidRPr="009D7180">
        <w:rPr>
          <w:rFonts w:ascii="Times New Roman" w:hAnsi="Times New Roman" w:cs="Times New Roman"/>
          <w:color w:val="000000" w:themeColor="text1"/>
          <w:sz w:val="28"/>
          <w:szCs w:val="28"/>
        </w:rPr>
        <w:t>период</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кризиса</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 xml:space="preserve">2020. </w:t>
      </w:r>
      <w:r w:rsidRPr="009D7180">
        <w:rPr>
          <w:rFonts w:ascii="Times New Roman" w:hAnsi="Times New Roman" w:cs="Times New Roman"/>
          <w:sz w:val="28"/>
          <w:szCs w:val="28"/>
          <w:lang w:val="en-US"/>
        </w:rPr>
        <w:t xml:space="preserve">URL: </w:t>
      </w:r>
      <w:hyperlink r:id="rId61" w:history="1">
        <w:r w:rsidRPr="009D7180">
          <w:rPr>
            <w:rStyle w:val="af2"/>
            <w:rFonts w:ascii="Times New Roman" w:hAnsi="Times New Roman" w:cs="Times New Roman"/>
            <w:color w:val="000000" w:themeColor="text1"/>
            <w:sz w:val="28"/>
            <w:szCs w:val="28"/>
            <w:u w:val="none"/>
            <w:lang w:val="en-US"/>
          </w:rPr>
          <w:t>https://cyberleninka.ru/article/n/effektivnost-industrii-turizma-v-period-krizisa/viewer</w:t>
        </w:r>
      </w:hyperlink>
    </w:p>
    <w:p w14:paraId="23486FE2" w14:textId="77777777" w:rsidR="000E422B" w:rsidRPr="000E422B" w:rsidRDefault="009D7180" w:rsidP="000E422B">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0E422B">
        <w:rPr>
          <w:rFonts w:ascii="Times New Roman" w:hAnsi="Times New Roman" w:cs="Times New Roman"/>
          <w:color w:val="000000" w:themeColor="text1"/>
          <w:sz w:val="28"/>
          <w:szCs w:val="28"/>
        </w:rPr>
        <w:t xml:space="preserve">В 2019 году </w:t>
      </w:r>
      <w:proofErr w:type="spellStart"/>
      <w:r w:rsidRPr="000E422B">
        <w:rPr>
          <w:rFonts w:ascii="Times New Roman" w:hAnsi="Times New Roman" w:cs="Times New Roman"/>
          <w:color w:val="000000" w:themeColor="text1"/>
          <w:sz w:val="28"/>
          <w:szCs w:val="28"/>
        </w:rPr>
        <w:t>иностранные</w:t>
      </w:r>
      <w:proofErr w:type="spellEnd"/>
      <w:r w:rsidRPr="000E422B">
        <w:rPr>
          <w:rFonts w:ascii="Times New Roman" w:hAnsi="Times New Roman" w:cs="Times New Roman"/>
          <w:color w:val="000000" w:themeColor="text1"/>
          <w:sz w:val="28"/>
          <w:szCs w:val="28"/>
        </w:rPr>
        <w:t xml:space="preserve"> </w:t>
      </w:r>
      <w:proofErr w:type="spellStart"/>
      <w:r w:rsidRPr="000E422B">
        <w:rPr>
          <w:rFonts w:ascii="Times New Roman" w:hAnsi="Times New Roman" w:cs="Times New Roman"/>
          <w:color w:val="000000" w:themeColor="text1"/>
          <w:sz w:val="28"/>
          <w:szCs w:val="28"/>
        </w:rPr>
        <w:t>туристы</w:t>
      </w:r>
      <w:proofErr w:type="spellEnd"/>
      <w:r w:rsidRPr="000E422B">
        <w:rPr>
          <w:rFonts w:ascii="Times New Roman" w:hAnsi="Times New Roman" w:cs="Times New Roman"/>
          <w:color w:val="000000" w:themeColor="text1"/>
          <w:sz w:val="28"/>
          <w:szCs w:val="28"/>
        </w:rPr>
        <w:t xml:space="preserve"> оставили в </w:t>
      </w:r>
      <w:proofErr w:type="spellStart"/>
      <w:r w:rsidRPr="000E422B">
        <w:rPr>
          <w:rFonts w:ascii="Times New Roman" w:hAnsi="Times New Roman" w:cs="Times New Roman"/>
          <w:color w:val="000000" w:themeColor="text1"/>
          <w:sz w:val="28"/>
          <w:szCs w:val="28"/>
        </w:rPr>
        <w:t>Украине</w:t>
      </w:r>
      <w:proofErr w:type="spellEnd"/>
      <w:r w:rsidRPr="000E422B">
        <w:rPr>
          <w:rFonts w:ascii="Times New Roman" w:hAnsi="Times New Roman" w:cs="Times New Roman"/>
          <w:color w:val="000000" w:themeColor="text1"/>
          <w:sz w:val="28"/>
          <w:szCs w:val="28"/>
        </w:rPr>
        <w:t xml:space="preserve"> $1,4 </w:t>
      </w:r>
      <w:proofErr w:type="spellStart"/>
      <w:r w:rsidRPr="000E422B">
        <w:rPr>
          <w:rFonts w:ascii="Times New Roman" w:hAnsi="Times New Roman" w:cs="Times New Roman"/>
          <w:color w:val="000000" w:themeColor="text1"/>
          <w:sz w:val="28"/>
          <w:szCs w:val="28"/>
        </w:rPr>
        <w:t>миллиарда</w:t>
      </w:r>
      <w:proofErr w:type="spellEnd"/>
      <w:r w:rsidRPr="000E422B">
        <w:rPr>
          <w:rFonts w:ascii="Times New Roman" w:hAnsi="Times New Roman" w:cs="Times New Roman"/>
          <w:color w:val="000000" w:themeColor="text1"/>
          <w:sz w:val="28"/>
          <w:szCs w:val="28"/>
        </w:rPr>
        <w:t>. 2020.URL:</w:t>
      </w:r>
      <w:r w:rsidR="000E422B" w:rsidRPr="000E422B">
        <w:rPr>
          <w:rFonts w:ascii="Times New Roman" w:hAnsi="Times New Roman" w:cs="Times New Roman"/>
          <w:color w:val="000000" w:themeColor="text1"/>
          <w:sz w:val="28"/>
          <w:szCs w:val="28"/>
        </w:rPr>
        <w:t xml:space="preserve"> </w:t>
      </w:r>
      <w:hyperlink r:id="rId62" w:history="1">
        <w:r w:rsidR="000E422B" w:rsidRPr="000E422B">
          <w:rPr>
            <w:rStyle w:val="af2"/>
            <w:rFonts w:ascii="Times New Roman" w:hAnsi="Times New Roman" w:cs="Times New Roman"/>
            <w:color w:val="000000" w:themeColor="text1"/>
            <w:sz w:val="28"/>
            <w:szCs w:val="28"/>
            <w:u w:val="none"/>
          </w:rPr>
          <w:t>https://minfin.com.ua</w:t>
        </w:r>
      </w:hyperlink>
    </w:p>
    <w:p w14:paraId="2CF901BA" w14:textId="77777777" w:rsidR="009D7180" w:rsidRPr="000E422B" w:rsidRDefault="009D7180" w:rsidP="000E422B">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0E422B">
        <w:rPr>
          <w:rFonts w:ascii="Times New Roman" w:hAnsi="Times New Roman" w:cs="Times New Roman"/>
          <w:color w:val="000000" w:themeColor="text1"/>
          <w:sz w:val="28"/>
          <w:szCs w:val="28"/>
        </w:rPr>
        <w:t xml:space="preserve">В 2019 году </w:t>
      </w:r>
      <w:proofErr w:type="spellStart"/>
      <w:r w:rsidRPr="000E422B">
        <w:rPr>
          <w:rFonts w:ascii="Times New Roman" w:hAnsi="Times New Roman" w:cs="Times New Roman"/>
          <w:color w:val="000000" w:themeColor="text1"/>
          <w:sz w:val="28"/>
          <w:szCs w:val="28"/>
        </w:rPr>
        <w:t>украинские</w:t>
      </w:r>
      <w:proofErr w:type="spellEnd"/>
      <w:r w:rsidRPr="000E422B">
        <w:rPr>
          <w:rFonts w:ascii="Times New Roman" w:hAnsi="Times New Roman" w:cs="Times New Roman"/>
          <w:color w:val="000000" w:themeColor="text1"/>
          <w:sz w:val="28"/>
          <w:szCs w:val="28"/>
        </w:rPr>
        <w:t xml:space="preserve"> </w:t>
      </w:r>
      <w:proofErr w:type="spellStart"/>
      <w:r w:rsidRPr="000E422B">
        <w:rPr>
          <w:rFonts w:ascii="Times New Roman" w:hAnsi="Times New Roman" w:cs="Times New Roman"/>
          <w:color w:val="000000" w:themeColor="text1"/>
          <w:sz w:val="28"/>
          <w:szCs w:val="28"/>
        </w:rPr>
        <w:t>пограничники</w:t>
      </w:r>
      <w:proofErr w:type="spellEnd"/>
      <w:r w:rsidRPr="000E422B">
        <w:rPr>
          <w:rFonts w:ascii="Times New Roman" w:hAnsi="Times New Roman" w:cs="Times New Roman"/>
          <w:color w:val="000000" w:themeColor="text1"/>
          <w:sz w:val="28"/>
          <w:szCs w:val="28"/>
        </w:rPr>
        <w:t xml:space="preserve"> оформили </w:t>
      </w:r>
      <w:proofErr w:type="spellStart"/>
      <w:r w:rsidRPr="000E422B">
        <w:rPr>
          <w:rFonts w:ascii="Times New Roman" w:hAnsi="Times New Roman" w:cs="Times New Roman"/>
          <w:color w:val="000000" w:themeColor="text1"/>
          <w:sz w:val="28"/>
          <w:szCs w:val="28"/>
        </w:rPr>
        <w:t>рекордные</w:t>
      </w:r>
      <w:proofErr w:type="spellEnd"/>
      <w:r w:rsidRPr="000E422B">
        <w:rPr>
          <w:rFonts w:ascii="Times New Roman" w:hAnsi="Times New Roman" w:cs="Times New Roman"/>
          <w:color w:val="000000" w:themeColor="text1"/>
          <w:sz w:val="28"/>
          <w:szCs w:val="28"/>
        </w:rPr>
        <w:t xml:space="preserve"> 102 млн </w:t>
      </w:r>
      <w:proofErr w:type="spellStart"/>
      <w:r w:rsidRPr="000E422B">
        <w:rPr>
          <w:rFonts w:ascii="Times New Roman" w:hAnsi="Times New Roman" w:cs="Times New Roman"/>
          <w:color w:val="000000" w:themeColor="text1"/>
          <w:sz w:val="28"/>
          <w:szCs w:val="28"/>
        </w:rPr>
        <w:t>путешественников</w:t>
      </w:r>
      <w:proofErr w:type="spellEnd"/>
      <w:r w:rsidRPr="000E422B">
        <w:rPr>
          <w:rFonts w:ascii="Times New Roman" w:hAnsi="Times New Roman" w:cs="Times New Roman"/>
          <w:color w:val="000000" w:themeColor="text1"/>
          <w:sz w:val="28"/>
          <w:szCs w:val="28"/>
        </w:rPr>
        <w:t xml:space="preserve">. </w:t>
      </w:r>
      <w:r w:rsidRPr="000E422B">
        <w:rPr>
          <w:rFonts w:ascii="Times New Roman" w:hAnsi="Times New Roman" w:cs="Times New Roman"/>
          <w:color w:val="000000" w:themeColor="text1"/>
          <w:sz w:val="28"/>
          <w:szCs w:val="28"/>
          <w:lang w:val="en-US"/>
        </w:rPr>
        <w:t>2020. URL</w:t>
      </w:r>
      <w:r w:rsidRPr="00D023F4">
        <w:rPr>
          <w:rFonts w:ascii="Times New Roman" w:hAnsi="Times New Roman" w:cs="Times New Roman"/>
          <w:color w:val="000000" w:themeColor="text1"/>
          <w:sz w:val="28"/>
          <w:szCs w:val="28"/>
          <w:lang w:val="en-US"/>
        </w:rPr>
        <w:t xml:space="preserve">: </w:t>
      </w:r>
      <w:hyperlink r:id="rId63" w:history="1">
        <w:r w:rsidR="00CD5FEE" w:rsidRPr="00D023F4">
          <w:rPr>
            <w:rStyle w:val="af2"/>
            <w:rFonts w:ascii="Times New Roman" w:hAnsi="Times New Roman" w:cs="Times New Roman"/>
            <w:color w:val="000000" w:themeColor="text1"/>
            <w:sz w:val="28"/>
            <w:szCs w:val="28"/>
            <w:u w:val="none"/>
            <w:lang w:val="en-US"/>
          </w:rPr>
          <w:t>https://itc.ua/news/v-2019-godu-ukrainskie-pogranichniki-oformili-rekordnye-102-mln-puteshestvennikov</w:t>
        </w:r>
      </w:hyperlink>
    </w:p>
    <w:p w14:paraId="67C40121"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proofErr w:type="spellStart"/>
      <w:r w:rsidRPr="009D7180">
        <w:rPr>
          <w:rFonts w:ascii="Times New Roman" w:hAnsi="Times New Roman" w:cs="Times New Roman"/>
          <w:color w:val="000000" w:themeColor="text1"/>
          <w:sz w:val="28"/>
          <w:szCs w:val="28"/>
        </w:rPr>
        <w:t>Видянова</w:t>
      </w:r>
      <w:proofErr w:type="spellEnd"/>
      <w:r w:rsidRPr="009D7180">
        <w:rPr>
          <w:rFonts w:ascii="Times New Roman" w:hAnsi="Times New Roman" w:cs="Times New Roman"/>
          <w:color w:val="000000" w:themeColor="text1"/>
          <w:sz w:val="28"/>
          <w:szCs w:val="28"/>
        </w:rPr>
        <w:t xml:space="preserve"> А. </w:t>
      </w:r>
      <w:proofErr w:type="spellStart"/>
      <w:r w:rsidRPr="009D7180">
        <w:rPr>
          <w:rFonts w:ascii="Times New Roman" w:hAnsi="Times New Roman" w:cs="Times New Roman"/>
          <w:color w:val="000000" w:themeColor="text1"/>
          <w:sz w:val="28"/>
          <w:szCs w:val="28"/>
        </w:rPr>
        <w:t>Турбизнес</w:t>
      </w:r>
      <w:proofErr w:type="spellEnd"/>
      <w:r w:rsidRPr="009D7180">
        <w:rPr>
          <w:rFonts w:ascii="Times New Roman" w:hAnsi="Times New Roman" w:cs="Times New Roman"/>
          <w:color w:val="000000" w:themeColor="text1"/>
          <w:sz w:val="28"/>
          <w:szCs w:val="28"/>
        </w:rPr>
        <w:t xml:space="preserve"> в тисках </w:t>
      </w:r>
      <w:proofErr w:type="spellStart"/>
      <w:r w:rsidRPr="009D7180">
        <w:rPr>
          <w:rFonts w:ascii="Times New Roman" w:hAnsi="Times New Roman" w:cs="Times New Roman"/>
          <w:color w:val="000000" w:themeColor="text1"/>
          <w:sz w:val="28"/>
          <w:szCs w:val="28"/>
        </w:rPr>
        <w:t>пандемии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как</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выжить</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 xml:space="preserve">2020. </w:t>
      </w:r>
      <w:r w:rsidRPr="009D7180">
        <w:rPr>
          <w:rFonts w:ascii="Times New Roman" w:hAnsi="Times New Roman" w:cs="Times New Roman"/>
          <w:sz w:val="28"/>
          <w:szCs w:val="28"/>
          <w:lang w:val="en-US"/>
        </w:rPr>
        <w:t xml:space="preserve">URL: </w:t>
      </w:r>
      <w:hyperlink r:id="rId64" w:history="1">
        <w:r w:rsidRPr="00CD5FEE">
          <w:rPr>
            <w:rStyle w:val="af2"/>
            <w:rFonts w:ascii="Times New Roman" w:hAnsi="Times New Roman" w:cs="Times New Roman"/>
            <w:color w:val="000000" w:themeColor="text1"/>
            <w:spacing w:val="6"/>
            <w:sz w:val="28"/>
            <w:szCs w:val="28"/>
            <w:u w:val="none"/>
            <w:lang w:val="en-US"/>
          </w:rPr>
          <w:t>https://kapital.kz/economic/85993/turbiznes-v-tiskakh-pandemii-kak-vyzhit.html</w:t>
        </w:r>
      </w:hyperlink>
    </w:p>
    <w:p w14:paraId="656C308B" w14:textId="77777777" w:rsidR="009D7180" w:rsidRPr="009D7180" w:rsidRDefault="009D7180" w:rsidP="009D7180">
      <w:pPr>
        <w:pStyle w:val="a3"/>
        <w:numPr>
          <w:ilvl w:val="0"/>
          <w:numId w:val="25"/>
        </w:numPr>
        <w:spacing w:after="0" w:line="360" w:lineRule="auto"/>
        <w:jc w:val="both"/>
        <w:rPr>
          <w:rFonts w:ascii="Times New Roman" w:hAnsi="Times New Roman" w:cs="Times New Roman"/>
          <w:sz w:val="28"/>
          <w:szCs w:val="28"/>
        </w:rPr>
      </w:pPr>
      <w:proofErr w:type="spellStart"/>
      <w:r w:rsidRPr="009D7180">
        <w:rPr>
          <w:rFonts w:ascii="Times New Roman" w:hAnsi="Times New Roman" w:cs="Times New Roman"/>
          <w:color w:val="000000" w:themeColor="text1"/>
          <w:sz w:val="28"/>
          <w:szCs w:val="28"/>
        </w:rPr>
        <w:lastRenderedPageBreak/>
        <w:t>Вязовик</w:t>
      </w:r>
      <w:proofErr w:type="spellEnd"/>
      <w:r w:rsidRPr="009D7180">
        <w:rPr>
          <w:rFonts w:ascii="Times New Roman" w:hAnsi="Times New Roman" w:cs="Times New Roman"/>
          <w:color w:val="000000" w:themeColor="text1"/>
          <w:sz w:val="28"/>
          <w:szCs w:val="28"/>
        </w:rPr>
        <w:t xml:space="preserve"> С.</w:t>
      </w:r>
      <w:r w:rsidR="00CD5FEE">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rPr>
        <w:t xml:space="preserve">М., </w:t>
      </w:r>
      <w:proofErr w:type="spellStart"/>
      <w:r w:rsidRPr="009D7180">
        <w:rPr>
          <w:rFonts w:ascii="Times New Roman" w:hAnsi="Times New Roman" w:cs="Times New Roman"/>
          <w:color w:val="000000" w:themeColor="text1"/>
          <w:sz w:val="28"/>
          <w:szCs w:val="28"/>
        </w:rPr>
        <w:t>Мелихова</w:t>
      </w:r>
      <w:proofErr w:type="spellEnd"/>
      <w:r w:rsidRPr="009D7180">
        <w:rPr>
          <w:rFonts w:ascii="Times New Roman" w:hAnsi="Times New Roman" w:cs="Times New Roman"/>
          <w:color w:val="000000" w:themeColor="text1"/>
          <w:sz w:val="28"/>
          <w:szCs w:val="28"/>
        </w:rPr>
        <w:t xml:space="preserve"> И.В. </w:t>
      </w:r>
      <w:proofErr w:type="spellStart"/>
      <w:r w:rsidRPr="009D7180">
        <w:rPr>
          <w:rFonts w:ascii="Times New Roman" w:hAnsi="Times New Roman" w:cs="Times New Roman"/>
          <w:color w:val="000000" w:themeColor="text1"/>
          <w:sz w:val="28"/>
          <w:szCs w:val="28"/>
        </w:rPr>
        <w:t>Цикличное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развитие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инноваций</w:t>
      </w:r>
      <w:proofErr w:type="spellEnd"/>
      <w:r w:rsidRPr="009D7180">
        <w:rPr>
          <w:rFonts w:ascii="Times New Roman" w:hAnsi="Times New Roman" w:cs="Times New Roman"/>
          <w:color w:val="000000" w:themeColor="text1"/>
          <w:sz w:val="28"/>
          <w:szCs w:val="28"/>
        </w:rPr>
        <w:t xml:space="preserve"> в </w:t>
      </w:r>
      <w:proofErr w:type="spellStart"/>
      <w:r w:rsidRPr="009D7180">
        <w:rPr>
          <w:rFonts w:ascii="Times New Roman" w:hAnsi="Times New Roman" w:cs="Times New Roman"/>
          <w:color w:val="000000" w:themeColor="text1"/>
          <w:sz w:val="28"/>
          <w:szCs w:val="28"/>
        </w:rPr>
        <w:t>туристской</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индустрии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Региональное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развитие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электронный</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научно-практический</w:t>
      </w:r>
      <w:proofErr w:type="spellEnd"/>
      <w:r w:rsidRPr="009D7180">
        <w:rPr>
          <w:rFonts w:ascii="Times New Roman" w:hAnsi="Times New Roman" w:cs="Times New Roman"/>
          <w:color w:val="000000" w:themeColor="text1"/>
          <w:sz w:val="28"/>
          <w:szCs w:val="28"/>
        </w:rPr>
        <w:t xml:space="preserve"> журнал. 2017. № 1(19). </w:t>
      </w:r>
      <w:r w:rsidRPr="009D7180">
        <w:rPr>
          <w:rFonts w:ascii="Times New Roman" w:hAnsi="Times New Roman" w:cs="Times New Roman"/>
          <w:color w:val="000000" w:themeColor="text1"/>
          <w:sz w:val="28"/>
          <w:szCs w:val="28"/>
          <w:lang w:val="en-US"/>
        </w:rPr>
        <w:t>URL</w:t>
      </w:r>
      <w:r w:rsidRPr="009D7180">
        <w:rPr>
          <w:rFonts w:ascii="Times New Roman" w:hAnsi="Times New Roman" w:cs="Times New Roman"/>
          <w:color w:val="000000" w:themeColor="text1"/>
          <w:sz w:val="28"/>
          <w:szCs w:val="28"/>
        </w:rPr>
        <w:t xml:space="preserve">: </w:t>
      </w:r>
      <w:hyperlink r:id="rId65" w:history="1">
        <w:r w:rsidRPr="009D7180">
          <w:rPr>
            <w:rStyle w:val="af2"/>
            <w:rFonts w:ascii="Times New Roman" w:hAnsi="Times New Roman" w:cs="Times New Roman"/>
            <w:color w:val="000000" w:themeColor="text1"/>
            <w:sz w:val="28"/>
            <w:szCs w:val="28"/>
            <w:u w:val="none"/>
            <w:lang w:val="en-US"/>
          </w:rPr>
          <w:t>https</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cyberleninka</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ru</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article</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n</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tsiklichnoe</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razvitie</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innovatsiy</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v</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turistskoy</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industrii</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viewer</w:t>
        </w:r>
      </w:hyperlink>
    </w:p>
    <w:p w14:paraId="028F315F"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color w:val="000000" w:themeColor="text1"/>
          <w:sz w:val="28"/>
          <w:szCs w:val="28"/>
        </w:rPr>
        <w:t xml:space="preserve">Гладкий А. В., Туризм и </w:t>
      </w:r>
      <w:proofErr w:type="spellStart"/>
      <w:r w:rsidRPr="009D7180">
        <w:rPr>
          <w:rFonts w:ascii="Times New Roman" w:hAnsi="Times New Roman" w:cs="Times New Roman"/>
          <w:color w:val="000000" w:themeColor="text1"/>
          <w:sz w:val="28"/>
          <w:szCs w:val="28"/>
        </w:rPr>
        <w:t>индустрия</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гостеприимства</w:t>
      </w:r>
      <w:proofErr w:type="spellEnd"/>
      <w:r w:rsidRPr="009D7180">
        <w:rPr>
          <w:rFonts w:ascii="Times New Roman" w:hAnsi="Times New Roman" w:cs="Times New Roman"/>
          <w:color w:val="000000" w:themeColor="text1"/>
          <w:sz w:val="28"/>
          <w:szCs w:val="28"/>
        </w:rPr>
        <w:t xml:space="preserve"> в </w:t>
      </w:r>
      <w:proofErr w:type="spellStart"/>
      <w:r w:rsidRPr="009D7180">
        <w:rPr>
          <w:rFonts w:ascii="Times New Roman" w:hAnsi="Times New Roman" w:cs="Times New Roman"/>
          <w:color w:val="000000" w:themeColor="text1"/>
          <w:sz w:val="28"/>
          <w:szCs w:val="28"/>
        </w:rPr>
        <w:t>условиях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глобальных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ограничений</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вызванных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пандемией</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коронавируса</w:t>
      </w:r>
      <w:proofErr w:type="spellEnd"/>
      <w:r w:rsidRPr="009D7180">
        <w:rPr>
          <w:rFonts w:ascii="Times New Roman" w:hAnsi="Times New Roman" w:cs="Times New Roman"/>
          <w:color w:val="000000" w:themeColor="text1"/>
          <w:sz w:val="28"/>
          <w:szCs w:val="28"/>
        </w:rPr>
        <w:t xml:space="preserve"> Covid-19. </w:t>
      </w:r>
      <w:proofErr w:type="spellStart"/>
      <w:r w:rsidRPr="009D7180">
        <w:rPr>
          <w:rFonts w:ascii="Times New Roman" w:hAnsi="Times New Roman" w:cs="Times New Roman"/>
          <w:color w:val="000000" w:themeColor="text1"/>
          <w:sz w:val="28"/>
          <w:szCs w:val="28"/>
        </w:rPr>
        <w:t>Научный</w:t>
      </w:r>
      <w:proofErr w:type="spellEnd"/>
      <w:r w:rsidRPr="009D7180">
        <w:rPr>
          <w:rFonts w:ascii="Times New Roman" w:hAnsi="Times New Roman" w:cs="Times New Roman"/>
          <w:color w:val="000000" w:themeColor="text1"/>
          <w:sz w:val="28"/>
          <w:szCs w:val="28"/>
        </w:rPr>
        <w:t xml:space="preserve"> результат. </w:t>
      </w:r>
      <w:proofErr w:type="spellStart"/>
      <w:r w:rsidRPr="009D7180">
        <w:rPr>
          <w:rFonts w:ascii="Times New Roman" w:hAnsi="Times New Roman" w:cs="Times New Roman"/>
          <w:color w:val="000000" w:themeColor="text1"/>
          <w:sz w:val="28"/>
          <w:szCs w:val="28"/>
        </w:rPr>
        <w:t>Технологии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бизнеса</w:t>
      </w:r>
      <w:proofErr w:type="spellEnd"/>
      <w:r w:rsidRPr="009D7180">
        <w:rPr>
          <w:rFonts w:ascii="Times New Roman" w:hAnsi="Times New Roman" w:cs="Times New Roman"/>
          <w:color w:val="000000" w:themeColor="text1"/>
          <w:sz w:val="28"/>
          <w:szCs w:val="28"/>
        </w:rPr>
        <w:t xml:space="preserve"> и </w:t>
      </w:r>
      <w:proofErr w:type="spellStart"/>
      <w:r w:rsidRPr="009D7180">
        <w:rPr>
          <w:rFonts w:ascii="Times New Roman" w:hAnsi="Times New Roman" w:cs="Times New Roman"/>
          <w:color w:val="000000" w:themeColor="text1"/>
          <w:sz w:val="28"/>
          <w:szCs w:val="28"/>
        </w:rPr>
        <w:t>сервиса</w:t>
      </w:r>
      <w:proofErr w:type="spellEnd"/>
      <w:r w:rsidRPr="009D7180">
        <w:rPr>
          <w:rFonts w:ascii="Times New Roman" w:hAnsi="Times New Roman" w:cs="Times New Roman"/>
          <w:color w:val="000000" w:themeColor="text1"/>
          <w:sz w:val="28"/>
          <w:szCs w:val="28"/>
        </w:rPr>
        <w:t xml:space="preserve">. 2020. Т.6, № 4. </w:t>
      </w:r>
      <w:r w:rsidRPr="009D7180">
        <w:rPr>
          <w:rFonts w:ascii="Times New Roman" w:hAnsi="Times New Roman" w:cs="Times New Roman"/>
          <w:sz w:val="28"/>
          <w:szCs w:val="28"/>
          <w:lang w:val="en-US"/>
        </w:rPr>
        <w:t>URL</w:t>
      </w:r>
      <w:r w:rsidRPr="009D7180">
        <w:rPr>
          <w:rFonts w:ascii="Times New Roman" w:hAnsi="Times New Roman" w:cs="Times New Roman"/>
          <w:sz w:val="28"/>
          <w:szCs w:val="28"/>
        </w:rPr>
        <w:t xml:space="preserve">: </w:t>
      </w:r>
      <w:hyperlink r:id="rId66" w:history="1">
        <w:r w:rsidRPr="009D7180">
          <w:rPr>
            <w:rStyle w:val="af2"/>
            <w:rFonts w:ascii="Times New Roman" w:hAnsi="Times New Roman" w:cs="Times New Roman"/>
            <w:color w:val="000000" w:themeColor="text1"/>
            <w:sz w:val="28"/>
            <w:szCs w:val="28"/>
            <w:u w:val="none"/>
            <w:lang w:val="en-US"/>
          </w:rPr>
          <w:t>file</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H</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mezhdunarodnyy</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turizm</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vs</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covid</w:t>
        </w:r>
        <w:r w:rsidRPr="009D7180">
          <w:rPr>
            <w:rStyle w:val="af2"/>
            <w:rFonts w:ascii="Times New Roman" w:hAnsi="Times New Roman" w:cs="Times New Roman"/>
            <w:color w:val="000000" w:themeColor="text1"/>
            <w:sz w:val="28"/>
            <w:szCs w:val="28"/>
            <w:u w:val="none"/>
          </w:rPr>
          <w:t>-19-</w:t>
        </w:r>
        <w:proofErr w:type="spellStart"/>
        <w:r w:rsidRPr="009D7180">
          <w:rPr>
            <w:rStyle w:val="af2"/>
            <w:rFonts w:ascii="Times New Roman" w:hAnsi="Times New Roman" w:cs="Times New Roman"/>
            <w:color w:val="000000" w:themeColor="text1"/>
            <w:sz w:val="28"/>
            <w:szCs w:val="28"/>
            <w:u w:val="none"/>
            <w:lang w:val="en-US"/>
          </w:rPr>
          <w:t>tendentsii</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prognozy</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perspektivy</w:t>
        </w:r>
        <w:proofErr w:type="spellEnd"/>
        <w:r w:rsidRPr="009D7180">
          <w:rPr>
            <w:rStyle w:val="af2"/>
            <w:rFonts w:ascii="Times New Roman" w:hAnsi="Times New Roman" w:cs="Times New Roman"/>
            <w:color w:val="000000" w:themeColor="text1"/>
            <w:sz w:val="28"/>
            <w:szCs w:val="28"/>
            <w:u w:val="none"/>
          </w:rPr>
          <w:t>%20(1).</w:t>
        </w:r>
        <w:r w:rsidRPr="009D7180">
          <w:rPr>
            <w:rStyle w:val="af2"/>
            <w:rFonts w:ascii="Times New Roman" w:hAnsi="Times New Roman" w:cs="Times New Roman"/>
            <w:color w:val="000000" w:themeColor="text1"/>
            <w:sz w:val="28"/>
            <w:szCs w:val="28"/>
            <w:u w:val="none"/>
            <w:lang w:val="en-US"/>
          </w:rPr>
          <w:t>pdf</w:t>
        </w:r>
      </w:hyperlink>
    </w:p>
    <w:p w14:paraId="4A65BA11" w14:textId="77777777" w:rsidR="009D7180" w:rsidRPr="009D7180" w:rsidRDefault="009D7180" w:rsidP="009D7180">
      <w:pPr>
        <w:pStyle w:val="a3"/>
        <w:numPr>
          <w:ilvl w:val="0"/>
          <w:numId w:val="25"/>
        </w:numPr>
        <w:spacing w:after="0" w:line="360" w:lineRule="auto"/>
        <w:jc w:val="both"/>
        <w:rPr>
          <w:rStyle w:val="af2"/>
          <w:rFonts w:ascii="Times New Roman" w:hAnsi="Times New Roman" w:cs="Times New Roman"/>
          <w:color w:val="171717" w:themeColor="background2" w:themeShade="1A"/>
          <w:sz w:val="28"/>
          <w:szCs w:val="28"/>
          <w:u w:val="none"/>
          <w:lang w:val="en-US"/>
        </w:rPr>
      </w:pPr>
      <w:r w:rsidRPr="009D7180">
        <w:rPr>
          <w:rFonts w:ascii="Times New Roman" w:hAnsi="Times New Roman" w:cs="Times New Roman"/>
          <w:color w:val="171717" w:themeColor="background2" w:themeShade="1A"/>
          <w:sz w:val="28"/>
          <w:szCs w:val="28"/>
        </w:rPr>
        <w:t xml:space="preserve">Горбунова О. В. Проблема </w:t>
      </w:r>
      <w:proofErr w:type="spellStart"/>
      <w:r w:rsidRPr="009D7180">
        <w:rPr>
          <w:rFonts w:ascii="Times New Roman" w:hAnsi="Times New Roman" w:cs="Times New Roman"/>
          <w:color w:val="171717" w:themeColor="background2" w:themeShade="1A"/>
          <w:sz w:val="28"/>
          <w:szCs w:val="28"/>
        </w:rPr>
        <w:t>оценки</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конкурентоспособности</w:t>
      </w:r>
      <w:proofErr w:type="spellEnd"/>
      <w:r w:rsidRPr="009D7180">
        <w:rPr>
          <w:rFonts w:ascii="Times New Roman" w:hAnsi="Times New Roman" w:cs="Times New Roman"/>
          <w:color w:val="171717" w:themeColor="background2" w:themeShade="1A"/>
          <w:sz w:val="28"/>
          <w:szCs w:val="28"/>
        </w:rPr>
        <w:t xml:space="preserve"> сектора </w:t>
      </w:r>
      <w:proofErr w:type="spellStart"/>
      <w:r w:rsidRPr="009D7180">
        <w:rPr>
          <w:rFonts w:ascii="Times New Roman" w:hAnsi="Times New Roman" w:cs="Times New Roman"/>
          <w:color w:val="171717" w:themeColor="background2" w:themeShade="1A"/>
          <w:sz w:val="28"/>
          <w:szCs w:val="28"/>
        </w:rPr>
        <w:t>путешествий</w:t>
      </w:r>
      <w:proofErr w:type="spellEnd"/>
      <w:r w:rsidRPr="009D7180">
        <w:rPr>
          <w:rFonts w:ascii="Times New Roman" w:hAnsi="Times New Roman" w:cs="Times New Roman"/>
          <w:color w:val="171717" w:themeColor="background2" w:themeShade="1A"/>
          <w:sz w:val="28"/>
          <w:szCs w:val="28"/>
        </w:rPr>
        <w:t xml:space="preserve"> и </w:t>
      </w:r>
      <w:proofErr w:type="spellStart"/>
      <w:r w:rsidRPr="009D7180">
        <w:rPr>
          <w:rFonts w:ascii="Times New Roman" w:hAnsi="Times New Roman" w:cs="Times New Roman"/>
          <w:color w:val="171717" w:themeColor="background2" w:themeShade="1A"/>
          <w:sz w:val="28"/>
          <w:szCs w:val="28"/>
        </w:rPr>
        <w:t>туризма</w:t>
      </w:r>
      <w:proofErr w:type="spellEnd"/>
      <w:r w:rsidRPr="009D7180">
        <w:rPr>
          <w:rFonts w:ascii="Times New Roman" w:hAnsi="Times New Roman" w:cs="Times New Roman"/>
          <w:color w:val="171717" w:themeColor="background2" w:themeShade="1A"/>
          <w:sz w:val="28"/>
          <w:szCs w:val="28"/>
        </w:rPr>
        <w:t xml:space="preserve"> в </w:t>
      </w:r>
      <w:proofErr w:type="spellStart"/>
      <w:r w:rsidRPr="009D7180">
        <w:rPr>
          <w:rFonts w:ascii="Times New Roman" w:hAnsi="Times New Roman" w:cs="Times New Roman"/>
          <w:color w:val="171717" w:themeColor="background2" w:themeShade="1A"/>
          <w:sz w:val="28"/>
          <w:szCs w:val="28"/>
        </w:rPr>
        <w:t>странах</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Европейского</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Союза</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Экономика</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проблемы</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решения</w:t>
      </w:r>
      <w:proofErr w:type="spellEnd"/>
      <w:r w:rsidRPr="009D7180">
        <w:rPr>
          <w:rFonts w:ascii="Times New Roman" w:hAnsi="Times New Roman" w:cs="Times New Roman"/>
          <w:color w:val="171717" w:themeColor="background2" w:themeShade="1A"/>
          <w:sz w:val="28"/>
          <w:szCs w:val="28"/>
        </w:rPr>
        <w:t xml:space="preserve"> и </w:t>
      </w:r>
      <w:proofErr w:type="spellStart"/>
      <w:r w:rsidRPr="009D7180">
        <w:rPr>
          <w:rFonts w:ascii="Times New Roman" w:hAnsi="Times New Roman" w:cs="Times New Roman"/>
          <w:color w:val="171717" w:themeColor="background2" w:themeShade="1A"/>
          <w:sz w:val="28"/>
          <w:szCs w:val="28"/>
        </w:rPr>
        <w:t>перспективы</w:t>
      </w:r>
      <w:proofErr w:type="spellEnd"/>
      <w:r w:rsidRPr="009D7180">
        <w:rPr>
          <w:rFonts w:ascii="Times New Roman" w:hAnsi="Times New Roman" w:cs="Times New Roman"/>
          <w:color w:val="171717" w:themeColor="background2" w:themeShade="1A"/>
          <w:sz w:val="28"/>
          <w:szCs w:val="28"/>
        </w:rPr>
        <w:t xml:space="preserve">. </w:t>
      </w:r>
      <w:r w:rsidRPr="009D7180">
        <w:rPr>
          <w:rFonts w:ascii="Times New Roman" w:hAnsi="Times New Roman" w:cs="Times New Roman"/>
          <w:color w:val="171717" w:themeColor="background2" w:themeShade="1A"/>
          <w:sz w:val="28"/>
          <w:szCs w:val="28"/>
          <w:lang w:val="en-US"/>
        </w:rPr>
        <w:t xml:space="preserve">2018. №3. </w:t>
      </w:r>
      <w:r w:rsidRPr="009D7180">
        <w:rPr>
          <w:rFonts w:ascii="Times New Roman" w:hAnsi="Times New Roman" w:cs="Times New Roman"/>
          <w:sz w:val="28"/>
          <w:szCs w:val="28"/>
          <w:lang w:val="en-US"/>
        </w:rPr>
        <w:t>URL</w:t>
      </w:r>
      <w:r w:rsidRPr="009D7180">
        <w:rPr>
          <w:rFonts w:ascii="Times New Roman" w:hAnsi="Times New Roman" w:cs="Times New Roman"/>
          <w:color w:val="000000" w:themeColor="text1"/>
          <w:sz w:val="28"/>
          <w:szCs w:val="28"/>
          <w:lang w:val="en-US"/>
        </w:rPr>
        <w:t xml:space="preserve">: </w:t>
      </w:r>
      <w:hyperlink r:id="rId67" w:history="1">
        <w:r w:rsidRPr="009D7180">
          <w:rPr>
            <w:rStyle w:val="af2"/>
            <w:rFonts w:ascii="Times New Roman" w:hAnsi="Times New Roman" w:cs="Times New Roman"/>
            <w:color w:val="171717" w:themeColor="background2" w:themeShade="1A"/>
            <w:sz w:val="28"/>
            <w:szCs w:val="28"/>
            <w:u w:val="none"/>
            <w:lang w:val="en-US"/>
          </w:rPr>
          <w:t>https://cyberleninka.ru/article/n/problema-otsenki-konkurentosposobnosti-sektora-puteshestviy-i-turizma-v-stranah-evropeyskogo-soyuza/viewer</w:t>
        </w:r>
      </w:hyperlink>
    </w:p>
    <w:p w14:paraId="3B9FECA1"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171717" w:themeColor="background2" w:themeShade="1A"/>
          <w:sz w:val="28"/>
          <w:szCs w:val="28"/>
          <w:lang w:val="en-US"/>
        </w:rPr>
      </w:pPr>
      <w:r w:rsidRPr="009D7180">
        <w:rPr>
          <w:rFonts w:ascii="Times New Roman" w:hAnsi="Times New Roman" w:cs="Times New Roman"/>
          <w:color w:val="000000" w:themeColor="text1"/>
          <w:sz w:val="28"/>
          <w:szCs w:val="28"/>
        </w:rPr>
        <w:t xml:space="preserve">Зеленко Е. А., </w:t>
      </w:r>
      <w:proofErr w:type="spellStart"/>
      <w:r w:rsidRPr="009D7180">
        <w:rPr>
          <w:rFonts w:ascii="Times New Roman" w:hAnsi="Times New Roman" w:cs="Times New Roman"/>
          <w:color w:val="000000" w:themeColor="text1"/>
          <w:sz w:val="28"/>
          <w:szCs w:val="28"/>
        </w:rPr>
        <w:t>Стеганец</w:t>
      </w:r>
      <w:proofErr w:type="spellEnd"/>
      <w:r w:rsidRPr="009D7180">
        <w:rPr>
          <w:rFonts w:ascii="Times New Roman" w:hAnsi="Times New Roman" w:cs="Times New Roman"/>
          <w:color w:val="000000" w:themeColor="text1"/>
          <w:sz w:val="28"/>
          <w:szCs w:val="28"/>
        </w:rPr>
        <w:t xml:space="preserve"> С. С., </w:t>
      </w:r>
      <w:proofErr w:type="spellStart"/>
      <w:r w:rsidRPr="009D7180">
        <w:rPr>
          <w:rFonts w:ascii="Times New Roman" w:hAnsi="Times New Roman" w:cs="Times New Roman"/>
          <w:color w:val="000000" w:themeColor="text1"/>
          <w:sz w:val="28"/>
          <w:szCs w:val="28"/>
        </w:rPr>
        <w:t>Мышлакова</w:t>
      </w:r>
      <w:proofErr w:type="spellEnd"/>
      <w:r w:rsidRPr="009D7180">
        <w:rPr>
          <w:rFonts w:ascii="Times New Roman" w:hAnsi="Times New Roman" w:cs="Times New Roman"/>
          <w:color w:val="000000" w:themeColor="text1"/>
          <w:sz w:val="28"/>
          <w:szCs w:val="28"/>
        </w:rPr>
        <w:t xml:space="preserve"> А. А. Маркетинг и </w:t>
      </w:r>
      <w:proofErr w:type="spellStart"/>
      <w:r w:rsidRPr="009D7180">
        <w:rPr>
          <w:rFonts w:ascii="Times New Roman" w:hAnsi="Times New Roman" w:cs="Times New Roman"/>
          <w:color w:val="000000" w:themeColor="text1"/>
          <w:sz w:val="28"/>
          <w:szCs w:val="28"/>
        </w:rPr>
        <w:t>логистичка</w:t>
      </w:r>
      <w:proofErr w:type="spellEnd"/>
      <w:r w:rsidRPr="009D7180">
        <w:rPr>
          <w:rFonts w:ascii="Times New Roman" w:hAnsi="Times New Roman" w:cs="Times New Roman"/>
          <w:color w:val="000000" w:themeColor="text1"/>
          <w:sz w:val="28"/>
          <w:szCs w:val="28"/>
        </w:rPr>
        <w:t xml:space="preserve"> в </w:t>
      </w:r>
      <w:proofErr w:type="spellStart"/>
      <w:r w:rsidRPr="009D7180">
        <w:rPr>
          <w:rFonts w:ascii="Times New Roman" w:hAnsi="Times New Roman" w:cs="Times New Roman"/>
          <w:color w:val="000000" w:themeColor="text1"/>
          <w:sz w:val="28"/>
          <w:szCs w:val="28"/>
        </w:rPr>
        <w:t>управлении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туристическим</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предприятием</w:t>
      </w:r>
      <w:proofErr w:type="spellEnd"/>
      <w:r w:rsidRPr="009D7180">
        <w:rPr>
          <w:rFonts w:ascii="Times New Roman" w:hAnsi="Times New Roman" w:cs="Times New Roman"/>
          <w:color w:val="000000" w:themeColor="text1"/>
          <w:sz w:val="28"/>
          <w:szCs w:val="28"/>
        </w:rPr>
        <w:t xml:space="preserve"> в </w:t>
      </w:r>
      <w:proofErr w:type="spellStart"/>
      <w:r w:rsidRPr="009D7180">
        <w:rPr>
          <w:rFonts w:ascii="Times New Roman" w:hAnsi="Times New Roman" w:cs="Times New Roman"/>
          <w:color w:val="000000" w:themeColor="text1"/>
          <w:sz w:val="28"/>
          <w:szCs w:val="28"/>
        </w:rPr>
        <w:t>условиях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украинского</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кризиса</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 xml:space="preserve">2017. URL: </w:t>
      </w:r>
      <w:hyperlink r:id="rId68" w:history="1">
        <w:r w:rsidRPr="009D7180">
          <w:rPr>
            <w:rStyle w:val="af2"/>
            <w:rFonts w:ascii="Times New Roman" w:hAnsi="Times New Roman" w:cs="Times New Roman"/>
            <w:color w:val="171717" w:themeColor="background2" w:themeShade="1A"/>
            <w:sz w:val="28"/>
            <w:szCs w:val="28"/>
            <w:u w:val="none"/>
            <w:lang w:val="en-US"/>
          </w:rPr>
          <w:t>https://cyberleninka.ru/article/n/marketing-i-logistika-v-upravlenii-turisticheskim-predpriyatiem-v-usloviyah-ukrainskogo-krizisa/viewer</w:t>
        </w:r>
      </w:hyperlink>
    </w:p>
    <w:p w14:paraId="0145ADCA"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171717" w:themeColor="background2" w:themeShade="1A"/>
          <w:sz w:val="28"/>
          <w:szCs w:val="28"/>
        </w:rPr>
      </w:pPr>
      <w:proofErr w:type="spellStart"/>
      <w:r w:rsidRPr="009D7180">
        <w:rPr>
          <w:rStyle w:val="af2"/>
          <w:rFonts w:ascii="Times New Roman" w:hAnsi="Times New Roman" w:cs="Times New Roman"/>
          <w:color w:val="171717" w:themeColor="background2" w:themeShade="1A"/>
          <w:sz w:val="28"/>
          <w:szCs w:val="28"/>
          <w:u w:val="none"/>
        </w:rPr>
        <w:t>Золотовский</w:t>
      </w:r>
      <w:proofErr w:type="spellEnd"/>
      <w:r w:rsidRPr="009D7180">
        <w:rPr>
          <w:rStyle w:val="af2"/>
          <w:rFonts w:ascii="Times New Roman" w:hAnsi="Times New Roman" w:cs="Times New Roman"/>
          <w:color w:val="171717" w:themeColor="background2" w:themeShade="1A"/>
          <w:sz w:val="28"/>
          <w:szCs w:val="28"/>
          <w:u w:val="none"/>
        </w:rPr>
        <w:t xml:space="preserve"> В. А., </w:t>
      </w:r>
      <w:proofErr w:type="spellStart"/>
      <w:r w:rsidRPr="009D7180">
        <w:rPr>
          <w:rStyle w:val="af2"/>
          <w:rFonts w:ascii="Times New Roman" w:hAnsi="Times New Roman" w:cs="Times New Roman"/>
          <w:color w:val="171717" w:themeColor="background2" w:themeShade="1A"/>
          <w:sz w:val="28"/>
          <w:szCs w:val="28"/>
          <w:u w:val="none"/>
        </w:rPr>
        <w:t>Золотовская</w:t>
      </w:r>
      <w:proofErr w:type="spellEnd"/>
      <w:r w:rsidRPr="009D7180">
        <w:rPr>
          <w:rStyle w:val="af2"/>
          <w:rFonts w:ascii="Times New Roman" w:hAnsi="Times New Roman" w:cs="Times New Roman"/>
          <w:color w:val="171717" w:themeColor="background2" w:themeShade="1A"/>
          <w:sz w:val="28"/>
          <w:szCs w:val="28"/>
          <w:u w:val="none"/>
        </w:rPr>
        <w:t xml:space="preserve"> Н. Я. </w:t>
      </w:r>
      <w:proofErr w:type="spellStart"/>
      <w:r w:rsidRPr="009D7180">
        <w:rPr>
          <w:rStyle w:val="af2"/>
          <w:rFonts w:ascii="Times New Roman" w:hAnsi="Times New Roman" w:cs="Times New Roman"/>
          <w:color w:val="171717" w:themeColor="background2" w:themeShade="1A"/>
          <w:sz w:val="28"/>
          <w:szCs w:val="28"/>
          <w:u w:val="none"/>
        </w:rPr>
        <w:t>Правовое</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регулирование</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туристской</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деятелности</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Издательство</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Юрайт</w:t>
      </w:r>
      <w:proofErr w:type="spellEnd"/>
      <w:r w:rsidRPr="009D7180">
        <w:rPr>
          <w:rStyle w:val="af2"/>
          <w:rFonts w:ascii="Times New Roman" w:hAnsi="Times New Roman" w:cs="Times New Roman"/>
          <w:color w:val="171717" w:themeColor="background2" w:themeShade="1A"/>
          <w:sz w:val="28"/>
          <w:szCs w:val="28"/>
          <w:u w:val="none"/>
        </w:rPr>
        <w:t>. 2019. 291 с.</w:t>
      </w:r>
    </w:p>
    <w:p w14:paraId="6928D4EE"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proofErr w:type="spellStart"/>
      <w:r w:rsidRPr="009D7180">
        <w:rPr>
          <w:rFonts w:ascii="Times New Roman" w:hAnsi="Times New Roman" w:cs="Times New Roman"/>
          <w:color w:val="000000" w:themeColor="text1"/>
          <w:sz w:val="28"/>
          <w:szCs w:val="28"/>
        </w:rPr>
        <w:t>Иванин</w:t>
      </w:r>
      <w:proofErr w:type="spellEnd"/>
      <w:r w:rsidRPr="009D7180">
        <w:rPr>
          <w:rFonts w:ascii="Times New Roman" w:hAnsi="Times New Roman" w:cs="Times New Roman"/>
          <w:color w:val="000000" w:themeColor="text1"/>
          <w:sz w:val="28"/>
          <w:szCs w:val="28"/>
        </w:rPr>
        <w:t xml:space="preserve"> Ю. А. </w:t>
      </w:r>
      <w:proofErr w:type="spellStart"/>
      <w:r w:rsidRPr="009D7180">
        <w:rPr>
          <w:rFonts w:ascii="Times New Roman" w:hAnsi="Times New Roman" w:cs="Times New Roman"/>
          <w:color w:val="000000" w:themeColor="text1"/>
          <w:sz w:val="28"/>
          <w:szCs w:val="28"/>
        </w:rPr>
        <w:t>Особенности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организации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событийного</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Научно-методический</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электронный</w:t>
      </w:r>
      <w:proofErr w:type="spellEnd"/>
      <w:r w:rsidRPr="009D7180">
        <w:rPr>
          <w:rFonts w:ascii="Times New Roman" w:hAnsi="Times New Roman" w:cs="Times New Roman"/>
          <w:color w:val="000000" w:themeColor="text1"/>
          <w:sz w:val="28"/>
          <w:szCs w:val="28"/>
        </w:rPr>
        <w:t xml:space="preserve"> журнал «Концепт». </w:t>
      </w:r>
      <w:r w:rsidRPr="009D7180">
        <w:rPr>
          <w:rFonts w:ascii="Times New Roman" w:hAnsi="Times New Roman" w:cs="Times New Roman"/>
          <w:color w:val="000000" w:themeColor="text1"/>
          <w:sz w:val="28"/>
          <w:szCs w:val="28"/>
          <w:lang w:val="en-US"/>
        </w:rPr>
        <w:t xml:space="preserve">2018. URL:  </w:t>
      </w:r>
      <w:hyperlink r:id="rId69" w:history="1">
        <w:r w:rsidRPr="009D7180">
          <w:rPr>
            <w:rStyle w:val="af2"/>
            <w:rFonts w:ascii="Times New Roman" w:hAnsi="Times New Roman" w:cs="Times New Roman"/>
            <w:color w:val="000000" w:themeColor="text1"/>
            <w:sz w:val="28"/>
            <w:szCs w:val="28"/>
            <w:u w:val="none"/>
            <w:lang w:val="en-US"/>
          </w:rPr>
          <w:t>https://cyberleninka.ru/article/n/osobennosti-organizatsii-sobytiynogo-turizma/viewer</w:t>
        </w:r>
      </w:hyperlink>
    </w:p>
    <w:p w14:paraId="5E7D914A"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color w:val="000000" w:themeColor="text1"/>
          <w:sz w:val="28"/>
          <w:szCs w:val="28"/>
        </w:rPr>
        <w:t>Калмыков</w:t>
      </w:r>
      <w:proofErr w:type="spellEnd"/>
      <w:r w:rsidRPr="009D7180">
        <w:rPr>
          <w:rFonts w:ascii="Times New Roman" w:hAnsi="Times New Roman" w:cs="Times New Roman"/>
          <w:color w:val="000000" w:themeColor="text1"/>
          <w:sz w:val="28"/>
          <w:szCs w:val="28"/>
        </w:rPr>
        <w:t xml:space="preserve"> А. Мир </w:t>
      </w:r>
      <w:proofErr w:type="spellStart"/>
      <w:r w:rsidRPr="009D7180">
        <w:rPr>
          <w:rFonts w:ascii="Times New Roman" w:hAnsi="Times New Roman" w:cs="Times New Roman"/>
          <w:color w:val="000000" w:themeColor="text1"/>
          <w:sz w:val="28"/>
          <w:szCs w:val="28"/>
        </w:rPr>
        <w:t>обеднеет</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из</w:t>
      </w:r>
      <w:proofErr w:type="spellEnd"/>
      <w:r w:rsidRPr="009D7180">
        <w:rPr>
          <w:rFonts w:ascii="Times New Roman" w:hAnsi="Times New Roman" w:cs="Times New Roman"/>
          <w:color w:val="000000" w:themeColor="text1"/>
          <w:sz w:val="28"/>
          <w:szCs w:val="28"/>
        </w:rPr>
        <w:t xml:space="preserve">-за </w:t>
      </w:r>
      <w:proofErr w:type="spellStart"/>
      <w:r w:rsidRPr="009D7180">
        <w:rPr>
          <w:rFonts w:ascii="Times New Roman" w:hAnsi="Times New Roman" w:cs="Times New Roman"/>
          <w:color w:val="000000" w:themeColor="text1"/>
          <w:sz w:val="28"/>
          <w:szCs w:val="28"/>
        </w:rPr>
        <w:t>коронавируса</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Кто</w:t>
      </w:r>
      <w:proofErr w:type="spellEnd"/>
      <w:r w:rsidRPr="009D7180">
        <w:rPr>
          <w:rFonts w:ascii="Times New Roman" w:hAnsi="Times New Roman" w:cs="Times New Roman"/>
          <w:color w:val="000000" w:themeColor="text1"/>
          <w:sz w:val="28"/>
          <w:szCs w:val="28"/>
        </w:rPr>
        <w:t xml:space="preserve"> и </w:t>
      </w:r>
      <w:proofErr w:type="spellStart"/>
      <w:r w:rsidRPr="009D7180">
        <w:rPr>
          <w:rFonts w:ascii="Times New Roman" w:hAnsi="Times New Roman" w:cs="Times New Roman"/>
          <w:color w:val="000000" w:themeColor="text1"/>
          <w:sz w:val="28"/>
          <w:szCs w:val="28"/>
        </w:rPr>
        <w:t>сколько</w:t>
      </w:r>
      <w:proofErr w:type="spellEnd"/>
      <w:r w:rsidRPr="009D7180">
        <w:rPr>
          <w:rFonts w:ascii="Times New Roman" w:hAnsi="Times New Roman" w:cs="Times New Roman"/>
          <w:color w:val="000000" w:themeColor="text1"/>
          <w:sz w:val="28"/>
          <w:szCs w:val="28"/>
        </w:rPr>
        <w:t xml:space="preserve"> за </w:t>
      </w:r>
      <w:proofErr w:type="spellStart"/>
      <w:r w:rsidRPr="009D7180">
        <w:rPr>
          <w:rFonts w:ascii="Times New Roman" w:hAnsi="Times New Roman" w:cs="Times New Roman"/>
          <w:color w:val="000000" w:themeColor="text1"/>
          <w:sz w:val="28"/>
          <w:szCs w:val="28"/>
        </w:rPr>
        <w:t>это</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заплатит</w:t>
      </w:r>
      <w:proofErr w:type="spellEnd"/>
      <w:r w:rsidRPr="009D7180">
        <w:rPr>
          <w:rFonts w:ascii="Times New Roman" w:hAnsi="Times New Roman" w:cs="Times New Roman"/>
          <w:color w:val="000000" w:themeColor="text1"/>
          <w:sz w:val="28"/>
          <w:szCs w:val="28"/>
        </w:rPr>
        <w:t xml:space="preserve">. 2020. </w:t>
      </w:r>
      <w:r w:rsidRPr="009D7180">
        <w:rPr>
          <w:rFonts w:ascii="Times New Roman" w:hAnsi="Times New Roman" w:cs="Times New Roman"/>
          <w:sz w:val="28"/>
          <w:szCs w:val="28"/>
          <w:lang w:val="en-US"/>
        </w:rPr>
        <w:t>URL</w:t>
      </w:r>
      <w:r w:rsidRPr="009D7180">
        <w:rPr>
          <w:rFonts w:ascii="Times New Roman" w:hAnsi="Times New Roman" w:cs="Times New Roman"/>
          <w:sz w:val="28"/>
          <w:szCs w:val="28"/>
        </w:rPr>
        <w:t xml:space="preserve">: </w:t>
      </w:r>
      <w:hyperlink r:id="rId70" w:history="1">
        <w:r w:rsidRPr="009D7180">
          <w:rPr>
            <w:rStyle w:val="af2"/>
            <w:rFonts w:ascii="Times New Roman" w:hAnsi="Times New Roman" w:cs="Times New Roman"/>
            <w:color w:val="000000" w:themeColor="text1"/>
            <w:sz w:val="28"/>
            <w:szCs w:val="28"/>
            <w:u w:val="none"/>
            <w:lang w:val="en-US"/>
          </w:rPr>
          <w:t>https</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www</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bbc</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com</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russian</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features</w:t>
        </w:r>
        <w:r w:rsidRPr="009D7180">
          <w:rPr>
            <w:rStyle w:val="af2"/>
            <w:rFonts w:ascii="Times New Roman" w:hAnsi="Times New Roman" w:cs="Times New Roman"/>
            <w:color w:val="000000" w:themeColor="text1"/>
            <w:sz w:val="28"/>
            <w:szCs w:val="28"/>
            <w:u w:val="none"/>
          </w:rPr>
          <w:t>-51878034</w:t>
        </w:r>
      </w:hyperlink>
    </w:p>
    <w:p w14:paraId="123BBF98" w14:textId="77777777" w:rsidR="009D7180" w:rsidRPr="009D7180" w:rsidRDefault="009D7180" w:rsidP="009D7180">
      <w:pPr>
        <w:pStyle w:val="a3"/>
        <w:numPr>
          <w:ilvl w:val="0"/>
          <w:numId w:val="25"/>
        </w:numPr>
        <w:spacing w:after="0" w:line="360" w:lineRule="auto"/>
        <w:jc w:val="both"/>
        <w:rPr>
          <w:rFonts w:ascii="Times New Roman" w:hAnsi="Times New Roman" w:cs="Times New Roman"/>
          <w:b/>
          <w:color w:val="000000" w:themeColor="text1"/>
          <w:sz w:val="28"/>
          <w:szCs w:val="28"/>
          <w:lang w:val="en-US"/>
        </w:rPr>
      </w:pPr>
      <w:r w:rsidRPr="009D7180">
        <w:rPr>
          <w:rFonts w:ascii="Times New Roman" w:hAnsi="Times New Roman" w:cs="Times New Roman"/>
          <w:color w:val="000000" w:themeColor="text1"/>
          <w:sz w:val="28"/>
          <w:szCs w:val="28"/>
        </w:rPr>
        <w:lastRenderedPageBreak/>
        <w:t xml:space="preserve">Каткова Е. </w:t>
      </w:r>
      <w:proofErr w:type="spellStart"/>
      <w:r w:rsidRPr="009D7180">
        <w:rPr>
          <w:rFonts w:ascii="Times New Roman" w:hAnsi="Times New Roman" w:cs="Times New Roman"/>
          <w:color w:val="000000" w:themeColor="text1"/>
          <w:sz w:val="28"/>
          <w:szCs w:val="28"/>
        </w:rPr>
        <w:t>Как</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коронавирус</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меняет</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мировую</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туриндустрию</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 xml:space="preserve">2020. </w:t>
      </w:r>
      <w:r w:rsidRPr="009D7180">
        <w:rPr>
          <w:rFonts w:ascii="Times New Roman" w:hAnsi="Times New Roman" w:cs="Times New Roman"/>
          <w:sz w:val="28"/>
          <w:szCs w:val="28"/>
          <w:lang w:val="en-US"/>
        </w:rPr>
        <w:t xml:space="preserve">URL: </w:t>
      </w:r>
      <w:hyperlink r:id="rId71" w:history="1">
        <w:r w:rsidRPr="009D7180">
          <w:rPr>
            <w:rStyle w:val="af2"/>
            <w:rFonts w:ascii="Times New Roman" w:hAnsi="Times New Roman" w:cs="Times New Roman"/>
            <w:color w:val="000000" w:themeColor="text1"/>
            <w:sz w:val="28"/>
            <w:szCs w:val="28"/>
            <w:u w:val="none"/>
            <w:lang w:val="en-US"/>
          </w:rPr>
          <w:t>https://www.vedomosti.ru/partner/articles/2020/12/20/851707-antivirus-puteshestvii</w:t>
        </w:r>
      </w:hyperlink>
      <w:r w:rsidRPr="009D7180">
        <w:rPr>
          <w:rFonts w:ascii="Times New Roman" w:hAnsi="Times New Roman" w:cs="Times New Roman"/>
          <w:color w:val="000000" w:themeColor="text1"/>
          <w:sz w:val="28"/>
          <w:szCs w:val="28"/>
          <w:lang w:val="en-US"/>
        </w:rPr>
        <w:t xml:space="preserve"> </w:t>
      </w:r>
    </w:p>
    <w:p w14:paraId="1931D96D"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171717" w:themeColor="background2" w:themeShade="1A"/>
          <w:sz w:val="28"/>
          <w:szCs w:val="28"/>
        </w:rPr>
      </w:pPr>
      <w:proofErr w:type="spellStart"/>
      <w:r w:rsidRPr="009D7180">
        <w:rPr>
          <w:rFonts w:ascii="Times New Roman" w:hAnsi="Times New Roman" w:cs="Times New Roman"/>
          <w:color w:val="171717" w:themeColor="background2" w:themeShade="1A"/>
          <w:sz w:val="28"/>
          <w:szCs w:val="28"/>
        </w:rPr>
        <w:t>Конкуренция</w:t>
      </w:r>
      <w:proofErr w:type="spellEnd"/>
      <w:r w:rsidRPr="009D7180">
        <w:rPr>
          <w:rFonts w:ascii="Times New Roman" w:hAnsi="Times New Roman" w:cs="Times New Roman"/>
          <w:color w:val="171717" w:themeColor="background2" w:themeShade="1A"/>
          <w:sz w:val="28"/>
          <w:szCs w:val="28"/>
        </w:rPr>
        <w:t xml:space="preserve"> в туризме. </w:t>
      </w:r>
      <w:proofErr w:type="spellStart"/>
      <w:r w:rsidRPr="009D7180">
        <w:rPr>
          <w:rFonts w:ascii="Times New Roman" w:hAnsi="Times New Roman" w:cs="Times New Roman"/>
          <w:color w:val="171717" w:themeColor="background2" w:themeShade="1A"/>
          <w:sz w:val="28"/>
          <w:szCs w:val="28"/>
        </w:rPr>
        <w:t>Стратегия</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поведения</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фирмы</w:t>
      </w:r>
      <w:proofErr w:type="spellEnd"/>
      <w:r w:rsidRPr="009D7180">
        <w:rPr>
          <w:rFonts w:ascii="Times New Roman" w:hAnsi="Times New Roman" w:cs="Times New Roman"/>
          <w:color w:val="171717" w:themeColor="background2" w:themeShade="1A"/>
          <w:sz w:val="28"/>
          <w:szCs w:val="28"/>
        </w:rPr>
        <w:t xml:space="preserve"> в </w:t>
      </w:r>
      <w:proofErr w:type="spellStart"/>
      <w:r w:rsidRPr="009D7180">
        <w:rPr>
          <w:rFonts w:ascii="Times New Roman" w:hAnsi="Times New Roman" w:cs="Times New Roman"/>
          <w:color w:val="171717" w:themeColor="background2" w:themeShade="1A"/>
          <w:sz w:val="28"/>
          <w:szCs w:val="28"/>
        </w:rPr>
        <w:t>условиях</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конкуренции</w:t>
      </w:r>
      <w:proofErr w:type="spellEnd"/>
      <w:r w:rsidRPr="009D7180">
        <w:rPr>
          <w:rFonts w:ascii="Times New Roman" w:hAnsi="Times New Roman" w:cs="Times New Roman"/>
          <w:color w:val="171717" w:themeColor="background2" w:themeShade="1A"/>
          <w:sz w:val="28"/>
          <w:szCs w:val="28"/>
        </w:rPr>
        <w:t xml:space="preserve">. </w:t>
      </w:r>
      <w:r w:rsidRPr="009D7180">
        <w:rPr>
          <w:rFonts w:ascii="Times New Roman" w:hAnsi="Times New Roman" w:cs="Times New Roman"/>
          <w:sz w:val="28"/>
          <w:szCs w:val="28"/>
          <w:lang w:val="en-US"/>
        </w:rPr>
        <w:t>URL</w:t>
      </w:r>
      <w:r w:rsidRPr="009D7180">
        <w:rPr>
          <w:rFonts w:ascii="Times New Roman" w:hAnsi="Times New Roman" w:cs="Times New Roman"/>
          <w:color w:val="000000" w:themeColor="text1"/>
          <w:sz w:val="28"/>
          <w:szCs w:val="28"/>
        </w:rPr>
        <w:t>:</w:t>
      </w:r>
      <w:r w:rsidRPr="009D7180">
        <w:rPr>
          <w:rFonts w:ascii="Times New Roman" w:hAnsi="Times New Roman" w:cs="Times New Roman"/>
          <w:color w:val="171717" w:themeColor="background2" w:themeShade="1A"/>
          <w:sz w:val="28"/>
          <w:szCs w:val="28"/>
        </w:rPr>
        <w:t xml:space="preserve"> </w:t>
      </w:r>
      <w:hyperlink r:id="rId72" w:history="1">
        <w:r w:rsidRPr="009D7180">
          <w:rPr>
            <w:rStyle w:val="af2"/>
            <w:rFonts w:ascii="Times New Roman" w:hAnsi="Times New Roman" w:cs="Times New Roman"/>
            <w:color w:val="000913" w:themeColor="hyperlink" w:themeShade="1A"/>
            <w:sz w:val="28"/>
            <w:szCs w:val="28"/>
            <w:u w:val="none"/>
          </w:rPr>
          <w:t>https://works.doklad.ru/view/FRxeM17myi8.html</w:t>
        </w:r>
      </w:hyperlink>
    </w:p>
    <w:p w14:paraId="286EEEB6" w14:textId="77777777" w:rsidR="009D7180" w:rsidRPr="00CD5FEE" w:rsidRDefault="009D7180" w:rsidP="009D7180">
      <w:pPr>
        <w:pStyle w:val="a3"/>
        <w:numPr>
          <w:ilvl w:val="0"/>
          <w:numId w:val="25"/>
        </w:numPr>
        <w:spacing w:after="0" w:line="360" w:lineRule="auto"/>
        <w:jc w:val="both"/>
        <w:rPr>
          <w:rFonts w:ascii="Times New Roman" w:hAnsi="Times New Roman" w:cs="Times New Roman"/>
          <w:color w:val="000000" w:themeColor="text1"/>
          <w:spacing w:val="6"/>
          <w:sz w:val="28"/>
          <w:szCs w:val="28"/>
        </w:rPr>
      </w:pPr>
      <w:proofErr w:type="spellStart"/>
      <w:r w:rsidRPr="009D7180">
        <w:rPr>
          <w:rFonts w:ascii="Times New Roman" w:hAnsi="Times New Roman" w:cs="Times New Roman"/>
          <w:color w:val="000000" w:themeColor="text1"/>
          <w:sz w:val="28"/>
          <w:szCs w:val="28"/>
        </w:rPr>
        <w:t>Концептуальная</w:t>
      </w:r>
      <w:proofErr w:type="spellEnd"/>
      <w:r w:rsidRPr="009D7180">
        <w:rPr>
          <w:rFonts w:ascii="Times New Roman" w:hAnsi="Times New Roman" w:cs="Times New Roman"/>
          <w:color w:val="000000" w:themeColor="text1"/>
          <w:sz w:val="28"/>
          <w:szCs w:val="28"/>
        </w:rPr>
        <w:t xml:space="preserve"> записка: COVID-19 и перестройка сектора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Организация</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объединенных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наций</w:t>
      </w:r>
      <w:proofErr w:type="spellEnd"/>
      <w:r w:rsidRPr="009D7180">
        <w:rPr>
          <w:rFonts w:ascii="Times New Roman" w:hAnsi="Times New Roman" w:cs="Times New Roman"/>
          <w:color w:val="000000" w:themeColor="text1"/>
          <w:sz w:val="28"/>
          <w:szCs w:val="28"/>
        </w:rPr>
        <w:t xml:space="preserve">. 2020. </w:t>
      </w:r>
      <w:r w:rsidRPr="009D7180">
        <w:rPr>
          <w:rFonts w:ascii="Times New Roman" w:hAnsi="Times New Roman" w:cs="Times New Roman"/>
          <w:sz w:val="28"/>
          <w:szCs w:val="28"/>
          <w:lang w:val="en-US"/>
        </w:rPr>
        <w:t>URL</w:t>
      </w:r>
      <w:r w:rsidRPr="009D7180">
        <w:rPr>
          <w:rFonts w:ascii="Times New Roman" w:hAnsi="Times New Roman" w:cs="Times New Roman"/>
          <w:sz w:val="28"/>
          <w:szCs w:val="28"/>
        </w:rPr>
        <w:t xml:space="preserve">: </w:t>
      </w:r>
      <w:hyperlink r:id="rId73" w:history="1">
        <w:r w:rsidRPr="00CD5FEE">
          <w:rPr>
            <w:rStyle w:val="af2"/>
            <w:rFonts w:ascii="Times New Roman" w:hAnsi="Times New Roman" w:cs="Times New Roman"/>
            <w:color w:val="000000" w:themeColor="text1"/>
            <w:spacing w:val="6"/>
            <w:sz w:val="28"/>
            <w:szCs w:val="28"/>
            <w:u w:val="none"/>
          </w:rPr>
          <w:t>https://www.un.org/sites/un2.un.org/files/policy_brief_covid-19_and_transforming_tourism_russian.pdf</w:t>
        </w:r>
      </w:hyperlink>
      <w:r w:rsidRPr="00CD5FEE">
        <w:rPr>
          <w:rFonts w:ascii="Times New Roman" w:hAnsi="Times New Roman" w:cs="Times New Roman"/>
          <w:color w:val="000000" w:themeColor="text1"/>
          <w:spacing w:val="6"/>
          <w:sz w:val="28"/>
          <w:szCs w:val="28"/>
        </w:rPr>
        <w:t xml:space="preserve"> </w:t>
      </w:r>
    </w:p>
    <w:p w14:paraId="42C873DD"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rPr>
        <w:t xml:space="preserve">Кузнецова А. П., </w:t>
      </w:r>
      <w:proofErr w:type="spellStart"/>
      <w:r w:rsidRPr="009D7180">
        <w:rPr>
          <w:rFonts w:ascii="Times New Roman" w:hAnsi="Times New Roman" w:cs="Times New Roman"/>
          <w:color w:val="000000" w:themeColor="text1"/>
          <w:sz w:val="28"/>
          <w:szCs w:val="28"/>
        </w:rPr>
        <w:t>Косьмин</w:t>
      </w:r>
      <w:proofErr w:type="spellEnd"/>
      <w:r w:rsidRPr="009D7180">
        <w:rPr>
          <w:rFonts w:ascii="Times New Roman" w:hAnsi="Times New Roman" w:cs="Times New Roman"/>
          <w:color w:val="000000" w:themeColor="text1"/>
          <w:sz w:val="28"/>
          <w:szCs w:val="28"/>
        </w:rPr>
        <w:t xml:space="preserve"> А.Д., Кузьменко А.А., Кузнецов В.В., Кузнецова С. В., Самохвалова О.М. Туризм </w:t>
      </w:r>
      <w:proofErr w:type="spellStart"/>
      <w:r w:rsidRPr="009D7180">
        <w:rPr>
          <w:rFonts w:ascii="Times New Roman" w:hAnsi="Times New Roman" w:cs="Times New Roman"/>
          <w:color w:val="000000" w:themeColor="text1"/>
          <w:sz w:val="28"/>
          <w:szCs w:val="28"/>
        </w:rPr>
        <w:t>как</w:t>
      </w:r>
      <w:proofErr w:type="spellEnd"/>
      <w:r w:rsidRPr="009D7180">
        <w:rPr>
          <w:rFonts w:ascii="Times New Roman" w:hAnsi="Times New Roman" w:cs="Times New Roman"/>
          <w:color w:val="000000" w:themeColor="text1"/>
          <w:sz w:val="28"/>
          <w:szCs w:val="28"/>
        </w:rPr>
        <w:t xml:space="preserve"> драйвер </w:t>
      </w:r>
      <w:proofErr w:type="spellStart"/>
      <w:r w:rsidRPr="009D7180">
        <w:rPr>
          <w:rFonts w:ascii="Times New Roman" w:hAnsi="Times New Roman" w:cs="Times New Roman"/>
          <w:color w:val="000000" w:themeColor="text1"/>
          <w:sz w:val="28"/>
          <w:szCs w:val="28"/>
        </w:rPr>
        <w:t>социально-экономического</w:t>
      </w:r>
      <w:proofErr w:type="spellEnd"/>
      <w:r w:rsidRPr="009D7180">
        <w:rPr>
          <w:rFonts w:ascii="Times New Roman" w:hAnsi="Times New Roman" w:cs="Times New Roman"/>
          <w:color w:val="000000" w:themeColor="text1"/>
          <w:sz w:val="28"/>
          <w:szCs w:val="28"/>
        </w:rPr>
        <w:t xml:space="preserve"> и </w:t>
      </w:r>
      <w:proofErr w:type="spellStart"/>
      <w:r w:rsidRPr="009D7180">
        <w:rPr>
          <w:rFonts w:ascii="Times New Roman" w:hAnsi="Times New Roman" w:cs="Times New Roman"/>
          <w:color w:val="000000" w:themeColor="text1"/>
          <w:sz w:val="28"/>
          <w:szCs w:val="28"/>
        </w:rPr>
        <w:t>социально</w:t>
      </w:r>
      <w:proofErr w:type="spellEnd"/>
      <w:r w:rsidRPr="009D7180">
        <w:rPr>
          <w:rFonts w:ascii="Times New Roman" w:hAnsi="Times New Roman" w:cs="Times New Roman"/>
          <w:color w:val="000000" w:themeColor="text1"/>
          <w:sz w:val="28"/>
          <w:szCs w:val="28"/>
        </w:rPr>
        <w:t xml:space="preserve">-культурного </w:t>
      </w:r>
      <w:proofErr w:type="spellStart"/>
      <w:r w:rsidRPr="009D7180">
        <w:rPr>
          <w:rFonts w:ascii="Times New Roman" w:hAnsi="Times New Roman" w:cs="Times New Roman"/>
          <w:color w:val="000000" w:themeColor="text1"/>
          <w:sz w:val="28"/>
          <w:szCs w:val="28"/>
        </w:rPr>
        <w:t>развития</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страны</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 xml:space="preserve">2019. </w:t>
      </w:r>
      <w:r w:rsidRPr="009D7180">
        <w:rPr>
          <w:rFonts w:ascii="Times New Roman" w:hAnsi="Times New Roman" w:cs="Times New Roman"/>
          <w:sz w:val="28"/>
          <w:szCs w:val="28"/>
          <w:lang w:val="en-US"/>
        </w:rPr>
        <w:t>URL</w:t>
      </w:r>
      <w:r w:rsidRPr="009D7180">
        <w:rPr>
          <w:rFonts w:ascii="Times New Roman" w:hAnsi="Times New Roman" w:cs="Times New Roman"/>
          <w:color w:val="000000" w:themeColor="text1"/>
          <w:sz w:val="28"/>
          <w:szCs w:val="28"/>
          <w:lang w:val="en-US"/>
        </w:rPr>
        <w:t xml:space="preserve">: </w:t>
      </w:r>
      <w:hyperlink r:id="rId74" w:history="1">
        <w:r w:rsidRPr="009D7180">
          <w:rPr>
            <w:rStyle w:val="af2"/>
            <w:rFonts w:ascii="Times New Roman" w:hAnsi="Times New Roman" w:cs="Times New Roman"/>
            <w:color w:val="000000" w:themeColor="text1"/>
            <w:sz w:val="28"/>
            <w:szCs w:val="28"/>
            <w:u w:val="none"/>
            <w:lang w:val="en-US"/>
          </w:rPr>
          <w:t>https://www.researchgate.net/publication/336377197_Turizm_kak_drajver_socialno-ekonomiceskogo_i_sociokulturnogo_razvitia_strany</w:t>
        </w:r>
      </w:hyperlink>
    </w:p>
    <w:p w14:paraId="1F11C485" w14:textId="77777777" w:rsidR="009D7180" w:rsidRPr="009D7180" w:rsidRDefault="009D7180" w:rsidP="009D7180">
      <w:pPr>
        <w:pStyle w:val="a3"/>
        <w:numPr>
          <w:ilvl w:val="0"/>
          <w:numId w:val="25"/>
        </w:numPr>
        <w:spacing w:after="0" w:line="360" w:lineRule="auto"/>
        <w:jc w:val="both"/>
        <w:rPr>
          <w:rStyle w:val="af2"/>
          <w:rFonts w:ascii="Times New Roman" w:hAnsi="Times New Roman" w:cs="Times New Roman"/>
          <w:color w:val="171717" w:themeColor="background2" w:themeShade="1A"/>
          <w:sz w:val="28"/>
          <w:szCs w:val="28"/>
          <w:u w:val="none"/>
          <w:lang w:val="en-US"/>
        </w:rPr>
      </w:pPr>
      <w:r w:rsidRPr="009D7180">
        <w:rPr>
          <w:rStyle w:val="af2"/>
          <w:rFonts w:ascii="Times New Roman" w:hAnsi="Times New Roman" w:cs="Times New Roman"/>
          <w:color w:val="171717" w:themeColor="background2" w:themeShade="1A"/>
          <w:sz w:val="28"/>
          <w:szCs w:val="28"/>
          <w:u w:val="none"/>
        </w:rPr>
        <w:t xml:space="preserve">Лаврова Т. А. </w:t>
      </w:r>
      <w:proofErr w:type="spellStart"/>
      <w:r w:rsidRPr="009D7180">
        <w:rPr>
          <w:rStyle w:val="af2"/>
          <w:rFonts w:ascii="Times New Roman" w:hAnsi="Times New Roman" w:cs="Times New Roman"/>
          <w:color w:val="171717" w:themeColor="background2" w:themeShade="1A"/>
          <w:sz w:val="28"/>
          <w:szCs w:val="28"/>
          <w:u w:val="none"/>
        </w:rPr>
        <w:t>Анализ</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тенденций</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развития</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медународного</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туризма</w:t>
      </w:r>
      <w:proofErr w:type="spellEnd"/>
      <w:r w:rsidRPr="009D7180">
        <w:rPr>
          <w:rStyle w:val="af2"/>
          <w:rFonts w:ascii="Times New Roman" w:hAnsi="Times New Roman" w:cs="Times New Roman"/>
          <w:color w:val="171717" w:themeColor="background2" w:themeShade="1A"/>
          <w:sz w:val="28"/>
          <w:szCs w:val="28"/>
          <w:u w:val="none"/>
        </w:rPr>
        <w:t xml:space="preserve"> в </w:t>
      </w:r>
      <w:proofErr w:type="spellStart"/>
      <w:r w:rsidRPr="009D7180">
        <w:rPr>
          <w:rStyle w:val="af2"/>
          <w:rFonts w:ascii="Times New Roman" w:hAnsi="Times New Roman" w:cs="Times New Roman"/>
          <w:color w:val="171717" w:themeColor="background2" w:themeShade="1A"/>
          <w:sz w:val="28"/>
          <w:szCs w:val="28"/>
          <w:u w:val="none"/>
        </w:rPr>
        <w:t>современных</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условиях</w:t>
      </w:r>
      <w:proofErr w:type="spellEnd"/>
      <w:r w:rsidRPr="009D7180">
        <w:rPr>
          <w:rStyle w:val="af2"/>
          <w:rFonts w:ascii="Times New Roman" w:hAnsi="Times New Roman" w:cs="Times New Roman"/>
          <w:color w:val="171717" w:themeColor="background2" w:themeShade="1A"/>
          <w:sz w:val="28"/>
          <w:szCs w:val="28"/>
          <w:u w:val="none"/>
        </w:rPr>
        <w:t xml:space="preserve">. </w:t>
      </w:r>
      <w:r w:rsidRPr="009D7180">
        <w:rPr>
          <w:rStyle w:val="af2"/>
          <w:rFonts w:ascii="Times New Roman" w:hAnsi="Times New Roman" w:cs="Times New Roman"/>
          <w:color w:val="171717" w:themeColor="background2" w:themeShade="1A"/>
          <w:sz w:val="28"/>
          <w:szCs w:val="28"/>
          <w:u w:val="none"/>
          <w:lang w:val="en-US"/>
        </w:rPr>
        <w:t xml:space="preserve">№2. 2017. </w:t>
      </w:r>
      <w:r w:rsidRPr="009D7180">
        <w:rPr>
          <w:rFonts w:ascii="Times New Roman" w:hAnsi="Times New Roman" w:cs="Times New Roman"/>
          <w:sz w:val="28"/>
          <w:szCs w:val="28"/>
          <w:lang w:val="en-US"/>
        </w:rPr>
        <w:t>URL</w:t>
      </w:r>
      <w:r w:rsidRPr="009D7180">
        <w:rPr>
          <w:rFonts w:ascii="Times New Roman" w:hAnsi="Times New Roman" w:cs="Times New Roman"/>
          <w:color w:val="000000" w:themeColor="text1"/>
          <w:sz w:val="28"/>
          <w:szCs w:val="28"/>
          <w:lang w:val="en-US"/>
        </w:rPr>
        <w:t xml:space="preserve">: </w:t>
      </w:r>
      <w:hyperlink r:id="rId75" w:history="1">
        <w:r w:rsidRPr="009D7180">
          <w:rPr>
            <w:rStyle w:val="af2"/>
            <w:rFonts w:ascii="Times New Roman" w:hAnsi="Times New Roman" w:cs="Times New Roman"/>
            <w:color w:val="171717" w:themeColor="background2" w:themeShade="1A"/>
            <w:sz w:val="28"/>
            <w:szCs w:val="28"/>
            <w:u w:val="none"/>
            <w:lang w:val="en-US"/>
          </w:rPr>
          <w:t>https://cyberleninka.ru/article/n/analiz-tendentsiy-razvitiya-mezhdunarodnogo-turizma-v-sovremennyh-usloviyah</w:t>
        </w:r>
      </w:hyperlink>
    </w:p>
    <w:p w14:paraId="07ACF6FD"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proofErr w:type="spellStart"/>
      <w:r w:rsidRPr="009D7180">
        <w:rPr>
          <w:rFonts w:ascii="Times New Roman" w:hAnsi="Times New Roman" w:cs="Times New Roman"/>
          <w:color w:val="000000" w:themeColor="text1"/>
          <w:sz w:val="28"/>
          <w:szCs w:val="28"/>
        </w:rPr>
        <w:t>Лидеры</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внутреннего</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в </w:t>
      </w:r>
      <w:proofErr w:type="spellStart"/>
      <w:r w:rsidRPr="009D7180">
        <w:rPr>
          <w:rFonts w:ascii="Times New Roman" w:hAnsi="Times New Roman" w:cs="Times New Roman"/>
          <w:color w:val="000000" w:themeColor="text1"/>
          <w:sz w:val="28"/>
          <w:szCs w:val="28"/>
        </w:rPr>
        <w:t>Украине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инфографика</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 xml:space="preserve">2018. URL: </w:t>
      </w:r>
      <w:hyperlink r:id="rId76" w:history="1">
        <w:r w:rsidRPr="009D7180">
          <w:rPr>
            <w:rStyle w:val="af2"/>
            <w:rFonts w:ascii="Times New Roman" w:hAnsi="Times New Roman" w:cs="Times New Roman"/>
            <w:color w:val="000000" w:themeColor="text1"/>
            <w:sz w:val="28"/>
            <w:szCs w:val="28"/>
            <w:u w:val="none"/>
            <w:lang w:val="en-US"/>
          </w:rPr>
          <w:t>https://prm.ua/ru/lideryi-vnutrennego-turizma-v-ukraine-infografika/</w:t>
        </w:r>
      </w:hyperlink>
    </w:p>
    <w:p w14:paraId="118C0521"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proofErr w:type="spellStart"/>
      <w:r w:rsidRPr="009D7180">
        <w:rPr>
          <w:rFonts w:ascii="Times New Roman" w:hAnsi="Times New Roman" w:cs="Times New Roman"/>
          <w:color w:val="000000" w:themeColor="text1"/>
          <w:sz w:val="28"/>
          <w:szCs w:val="28"/>
        </w:rPr>
        <w:t>Липтуга</w:t>
      </w:r>
      <w:proofErr w:type="spellEnd"/>
      <w:r w:rsidRPr="009D7180">
        <w:rPr>
          <w:rFonts w:ascii="Times New Roman" w:hAnsi="Times New Roman" w:cs="Times New Roman"/>
          <w:color w:val="000000" w:themeColor="text1"/>
          <w:sz w:val="28"/>
          <w:szCs w:val="28"/>
        </w:rPr>
        <w:t xml:space="preserve"> И. У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Украины</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есть</w:t>
      </w:r>
      <w:proofErr w:type="spellEnd"/>
      <w:r w:rsidRPr="009D7180">
        <w:rPr>
          <w:rFonts w:ascii="Times New Roman" w:hAnsi="Times New Roman" w:cs="Times New Roman"/>
          <w:color w:val="000000" w:themeColor="text1"/>
          <w:sz w:val="28"/>
          <w:szCs w:val="28"/>
        </w:rPr>
        <w:t xml:space="preserve"> три </w:t>
      </w:r>
      <w:proofErr w:type="spellStart"/>
      <w:r w:rsidRPr="009D7180">
        <w:rPr>
          <w:rFonts w:ascii="Times New Roman" w:hAnsi="Times New Roman" w:cs="Times New Roman"/>
          <w:color w:val="000000" w:themeColor="text1"/>
          <w:sz w:val="28"/>
          <w:szCs w:val="28"/>
        </w:rPr>
        <w:t>главных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проблемы</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 xml:space="preserve">2020. URL: </w:t>
      </w:r>
      <w:hyperlink r:id="rId77" w:history="1">
        <w:r w:rsidRPr="009D7180">
          <w:rPr>
            <w:rStyle w:val="af2"/>
            <w:rFonts w:ascii="Times New Roman" w:hAnsi="Times New Roman" w:cs="Times New Roman"/>
            <w:color w:val="000000" w:themeColor="text1"/>
            <w:sz w:val="28"/>
            <w:szCs w:val="28"/>
            <w:u w:val="none"/>
            <w:lang w:val="en-US"/>
          </w:rPr>
          <w:t>https://comments.ua/opinionto/2364-u-turizma-ukrainy-est-tri-glavnyh-problemy.html</w:t>
        </w:r>
      </w:hyperlink>
      <w:r w:rsidRPr="009D7180">
        <w:rPr>
          <w:rFonts w:ascii="Times New Roman" w:hAnsi="Times New Roman" w:cs="Times New Roman"/>
          <w:color w:val="000000" w:themeColor="text1"/>
          <w:sz w:val="28"/>
          <w:szCs w:val="28"/>
          <w:lang w:val="en-US"/>
        </w:rPr>
        <w:t xml:space="preserve"> </w:t>
      </w:r>
    </w:p>
    <w:p w14:paraId="43AD85D3"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color w:val="000000" w:themeColor="text1"/>
          <w:sz w:val="28"/>
          <w:szCs w:val="28"/>
        </w:rPr>
        <w:t>Логунцова</w:t>
      </w:r>
      <w:proofErr w:type="spellEnd"/>
      <w:r w:rsidRPr="009D7180">
        <w:rPr>
          <w:rFonts w:ascii="Times New Roman" w:hAnsi="Times New Roman" w:cs="Times New Roman"/>
          <w:color w:val="000000" w:themeColor="text1"/>
          <w:sz w:val="28"/>
          <w:szCs w:val="28"/>
        </w:rPr>
        <w:t xml:space="preserve"> И. В. </w:t>
      </w:r>
      <w:proofErr w:type="spellStart"/>
      <w:r w:rsidRPr="009D7180">
        <w:rPr>
          <w:rFonts w:ascii="Times New Roman" w:hAnsi="Times New Roman" w:cs="Times New Roman"/>
          <w:color w:val="000000" w:themeColor="text1"/>
          <w:sz w:val="28"/>
          <w:szCs w:val="28"/>
        </w:rPr>
        <w:t>Индустрия</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в </w:t>
      </w:r>
      <w:proofErr w:type="spellStart"/>
      <w:r w:rsidRPr="009D7180">
        <w:rPr>
          <w:rFonts w:ascii="Times New Roman" w:hAnsi="Times New Roman" w:cs="Times New Roman"/>
          <w:color w:val="000000" w:themeColor="text1"/>
          <w:sz w:val="28"/>
          <w:szCs w:val="28"/>
        </w:rPr>
        <w:t>условиях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пандемии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коронавируса</w:t>
      </w:r>
      <w:proofErr w:type="spellEnd"/>
      <w:r w:rsidRPr="009D7180">
        <w:rPr>
          <w:rFonts w:ascii="Times New Roman" w:hAnsi="Times New Roman" w:cs="Times New Roman"/>
          <w:color w:val="000000" w:themeColor="text1"/>
          <w:sz w:val="28"/>
          <w:szCs w:val="28"/>
        </w:rPr>
        <w:t>:</w:t>
      </w:r>
      <w:r w:rsidRPr="009D7180">
        <w:rPr>
          <w:rFonts w:ascii="Times New Roman" w:hAnsi="Times New Roman" w:cs="Times New Roman"/>
          <w:sz w:val="28"/>
          <w:szCs w:val="28"/>
        </w:rPr>
        <w:t xml:space="preserve"> </w:t>
      </w:r>
      <w:hyperlink r:id="rId78" w:history="1">
        <w:r w:rsidRPr="009D7180">
          <w:rPr>
            <w:rStyle w:val="af2"/>
            <w:rFonts w:ascii="Times New Roman" w:hAnsi="Times New Roman" w:cs="Times New Roman"/>
            <w:color w:val="000000" w:themeColor="text1"/>
            <w:sz w:val="28"/>
            <w:szCs w:val="28"/>
            <w:u w:val="none"/>
          </w:rPr>
          <w:t>https://cyberleninka.ru/article/n/industriya-turizma-v-usloviyah-pandemii-koronavirusa-vyzovy-i-perspektivy/viewer</w:t>
        </w:r>
      </w:hyperlink>
    </w:p>
    <w:p w14:paraId="72F3CA63"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proofErr w:type="spellStart"/>
      <w:r w:rsidRPr="009D7180">
        <w:rPr>
          <w:rFonts w:ascii="Times New Roman" w:hAnsi="Times New Roman" w:cs="Times New Roman"/>
          <w:color w:val="000000" w:themeColor="text1"/>
          <w:sz w:val="28"/>
          <w:szCs w:val="28"/>
        </w:rPr>
        <w:t>Лойко</w:t>
      </w:r>
      <w:proofErr w:type="spellEnd"/>
      <w:r w:rsidRPr="009D7180">
        <w:rPr>
          <w:rFonts w:ascii="Times New Roman" w:hAnsi="Times New Roman" w:cs="Times New Roman"/>
          <w:color w:val="000000" w:themeColor="text1"/>
          <w:sz w:val="28"/>
          <w:szCs w:val="28"/>
        </w:rPr>
        <w:t xml:space="preserve"> О. Т. Туризм и </w:t>
      </w:r>
      <w:proofErr w:type="spellStart"/>
      <w:r w:rsidRPr="009D7180">
        <w:rPr>
          <w:rFonts w:ascii="Times New Roman" w:hAnsi="Times New Roman" w:cs="Times New Roman"/>
          <w:color w:val="000000" w:themeColor="text1"/>
          <w:sz w:val="28"/>
          <w:szCs w:val="28"/>
        </w:rPr>
        <w:t>гостиничное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хозяйство</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sz w:val="28"/>
          <w:szCs w:val="28"/>
          <w:lang w:val="en-US"/>
        </w:rPr>
        <w:t>URL</w:t>
      </w:r>
      <w:r w:rsidRPr="009D7180">
        <w:rPr>
          <w:rFonts w:ascii="Times New Roman" w:hAnsi="Times New Roman" w:cs="Times New Roman"/>
          <w:color w:val="000000" w:themeColor="text1"/>
          <w:sz w:val="28"/>
          <w:szCs w:val="28"/>
          <w:lang w:val="en-US"/>
        </w:rPr>
        <w:t>: https://tourlib.net/books_tourism/lojko1-2.htm</w:t>
      </w:r>
    </w:p>
    <w:p w14:paraId="0DA836E6"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sz w:val="28"/>
          <w:szCs w:val="28"/>
        </w:rPr>
        <w:lastRenderedPageBreak/>
        <w:t xml:space="preserve">Лях О. А., </w:t>
      </w:r>
      <w:proofErr w:type="spellStart"/>
      <w:r w:rsidRPr="009D7180">
        <w:rPr>
          <w:rFonts w:ascii="Times New Roman" w:hAnsi="Times New Roman" w:cs="Times New Roman"/>
          <w:sz w:val="28"/>
          <w:szCs w:val="28"/>
        </w:rPr>
        <w:t>Лиханова</w:t>
      </w:r>
      <w:proofErr w:type="spellEnd"/>
      <w:r w:rsidRPr="009D7180">
        <w:rPr>
          <w:rFonts w:ascii="Times New Roman" w:hAnsi="Times New Roman" w:cs="Times New Roman"/>
          <w:sz w:val="28"/>
          <w:szCs w:val="28"/>
        </w:rPr>
        <w:t xml:space="preserve"> В. В. </w:t>
      </w:r>
      <w:proofErr w:type="spellStart"/>
      <w:r w:rsidRPr="009D7180">
        <w:rPr>
          <w:rFonts w:ascii="Times New Roman" w:hAnsi="Times New Roman" w:cs="Times New Roman"/>
          <w:sz w:val="28"/>
          <w:szCs w:val="28"/>
        </w:rPr>
        <w:t>Социология</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культуры</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Учёные</w:t>
      </w:r>
      <w:proofErr w:type="spellEnd"/>
      <w:r w:rsidRPr="009D7180">
        <w:rPr>
          <w:rFonts w:ascii="Times New Roman" w:hAnsi="Times New Roman" w:cs="Times New Roman"/>
          <w:sz w:val="28"/>
          <w:szCs w:val="28"/>
        </w:rPr>
        <w:t xml:space="preserve"> записки </w:t>
      </w:r>
      <w:proofErr w:type="spellStart"/>
      <w:r w:rsidRPr="009D7180">
        <w:rPr>
          <w:rFonts w:ascii="Times New Roman" w:hAnsi="Times New Roman" w:cs="Times New Roman"/>
          <w:sz w:val="28"/>
          <w:szCs w:val="28"/>
        </w:rPr>
        <w:t>ЗабГУ</w:t>
      </w:r>
      <w:proofErr w:type="spellEnd"/>
      <w:r w:rsidRPr="009D7180">
        <w:rPr>
          <w:rFonts w:ascii="Times New Roman" w:hAnsi="Times New Roman" w:cs="Times New Roman"/>
          <w:sz w:val="28"/>
          <w:szCs w:val="28"/>
        </w:rPr>
        <w:t xml:space="preserve">. 2017. Том 12. № 3. </w:t>
      </w:r>
      <w:r w:rsidRPr="009D7180">
        <w:rPr>
          <w:rFonts w:ascii="Times New Roman" w:hAnsi="Times New Roman" w:cs="Times New Roman"/>
          <w:color w:val="000000" w:themeColor="text1"/>
          <w:sz w:val="28"/>
          <w:szCs w:val="28"/>
        </w:rPr>
        <w:t>URL:</w:t>
      </w:r>
      <w:r w:rsidRPr="009D7180">
        <w:rPr>
          <w:rFonts w:ascii="Times New Roman" w:hAnsi="Times New Roman" w:cs="Times New Roman"/>
          <w:sz w:val="28"/>
          <w:szCs w:val="28"/>
        </w:rPr>
        <w:t xml:space="preserve"> </w:t>
      </w:r>
      <w:hyperlink r:id="rId79" w:history="1">
        <w:r w:rsidRPr="009D7180">
          <w:rPr>
            <w:rStyle w:val="af2"/>
            <w:rFonts w:ascii="Times New Roman" w:hAnsi="Times New Roman" w:cs="Times New Roman"/>
            <w:color w:val="000000" w:themeColor="text1"/>
            <w:sz w:val="28"/>
            <w:szCs w:val="28"/>
            <w:u w:val="none"/>
            <w:lang w:val="en-US"/>
          </w:rPr>
          <w:t>https</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cyberleninka</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ru</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article</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n</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innovatsii</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v</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ekskursionnoy</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deyatelnosti</w:t>
        </w:r>
        <w:proofErr w:type="spellEnd"/>
        <w:r w:rsidRPr="009D7180">
          <w:rPr>
            <w:rStyle w:val="af2"/>
            <w:rFonts w:ascii="Times New Roman" w:hAnsi="Times New Roman" w:cs="Times New Roman"/>
            <w:color w:val="000000" w:themeColor="text1"/>
            <w:sz w:val="28"/>
            <w:szCs w:val="28"/>
            <w:u w:val="none"/>
          </w:rPr>
          <w:t>-1</w:t>
        </w:r>
      </w:hyperlink>
    </w:p>
    <w:p w14:paraId="094EBDA5"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color w:val="000000" w:themeColor="text1"/>
          <w:sz w:val="28"/>
          <w:szCs w:val="28"/>
        </w:rPr>
        <w:t>Мировой</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рынок</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2020. </w:t>
      </w:r>
      <w:r w:rsidRPr="009D7180">
        <w:rPr>
          <w:rFonts w:ascii="Times New Roman" w:hAnsi="Times New Roman" w:cs="Times New Roman"/>
          <w:sz w:val="28"/>
          <w:szCs w:val="28"/>
          <w:lang w:val="en-US"/>
        </w:rPr>
        <w:t>URL</w:t>
      </w:r>
      <w:r w:rsidRPr="009D7180">
        <w:rPr>
          <w:rFonts w:ascii="Times New Roman" w:hAnsi="Times New Roman" w:cs="Times New Roman"/>
          <w:sz w:val="28"/>
          <w:szCs w:val="28"/>
        </w:rPr>
        <w:t xml:space="preserve">: </w:t>
      </w:r>
      <w:hyperlink r:id="rId80" w:history="1">
        <w:r w:rsidRPr="009D7180">
          <w:rPr>
            <w:rStyle w:val="af2"/>
            <w:rFonts w:ascii="Times New Roman" w:hAnsi="Times New Roman" w:cs="Times New Roman"/>
            <w:color w:val="000000" w:themeColor="text1"/>
            <w:sz w:val="28"/>
            <w:szCs w:val="28"/>
            <w:u w:val="none"/>
            <w:lang w:val="en-US"/>
          </w:rPr>
          <w:t>https</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www</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tadviser</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ru</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index</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php</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rPr>
          <w:t>Статья:Туризм</w:t>
        </w:r>
        <w:proofErr w:type="spellEnd"/>
        <w:r w:rsidRPr="009D7180">
          <w:rPr>
            <w:rStyle w:val="af2"/>
            <w:rFonts w:ascii="Times New Roman" w:hAnsi="Times New Roman" w:cs="Times New Roman"/>
            <w:color w:val="000000" w:themeColor="text1"/>
            <w:sz w:val="28"/>
            <w:szCs w:val="28"/>
            <w:u w:val="none"/>
          </w:rPr>
          <w:t>_(</w:t>
        </w:r>
        <w:proofErr w:type="spellStart"/>
        <w:r w:rsidRPr="009D7180">
          <w:rPr>
            <w:rStyle w:val="af2"/>
            <w:rFonts w:ascii="Times New Roman" w:hAnsi="Times New Roman" w:cs="Times New Roman"/>
            <w:color w:val="000000" w:themeColor="text1"/>
            <w:sz w:val="28"/>
            <w:szCs w:val="28"/>
            <w:u w:val="none"/>
          </w:rPr>
          <w:t>мировой_рынок</w:t>
        </w:r>
        <w:proofErr w:type="spellEnd"/>
        <w:r w:rsidRPr="009D7180">
          <w:rPr>
            <w:rStyle w:val="af2"/>
            <w:rFonts w:ascii="Times New Roman" w:hAnsi="Times New Roman" w:cs="Times New Roman"/>
            <w:color w:val="000000" w:themeColor="text1"/>
            <w:sz w:val="28"/>
            <w:szCs w:val="28"/>
            <w:u w:val="none"/>
          </w:rPr>
          <w:t>)</w:t>
        </w:r>
      </w:hyperlink>
      <w:r w:rsidRPr="009D7180">
        <w:rPr>
          <w:rFonts w:ascii="Times New Roman" w:hAnsi="Times New Roman" w:cs="Times New Roman"/>
          <w:color w:val="000000" w:themeColor="text1"/>
          <w:sz w:val="28"/>
          <w:szCs w:val="28"/>
        </w:rPr>
        <w:t xml:space="preserve"> </w:t>
      </w:r>
    </w:p>
    <w:p w14:paraId="2CCE1D3D" w14:textId="77777777" w:rsidR="009D7180" w:rsidRPr="009D7180" w:rsidRDefault="009D7180" w:rsidP="009D7180">
      <w:pPr>
        <w:pStyle w:val="a3"/>
        <w:numPr>
          <w:ilvl w:val="0"/>
          <w:numId w:val="25"/>
        </w:numPr>
        <w:spacing w:after="0" w:line="360" w:lineRule="auto"/>
        <w:jc w:val="both"/>
        <w:rPr>
          <w:rStyle w:val="af2"/>
          <w:rFonts w:ascii="Times New Roman" w:hAnsi="Times New Roman" w:cs="Times New Roman"/>
          <w:color w:val="171717" w:themeColor="background2" w:themeShade="1A"/>
          <w:sz w:val="28"/>
          <w:szCs w:val="28"/>
          <w:u w:val="none"/>
        </w:rPr>
      </w:pPr>
      <w:r w:rsidRPr="009D7180">
        <w:rPr>
          <w:rStyle w:val="af2"/>
          <w:rFonts w:ascii="Times New Roman" w:hAnsi="Times New Roman" w:cs="Times New Roman"/>
          <w:color w:val="171717" w:themeColor="background2" w:themeShade="1A"/>
          <w:sz w:val="28"/>
          <w:szCs w:val="28"/>
          <w:u w:val="none"/>
        </w:rPr>
        <w:t xml:space="preserve">Морозов М. А., Морозова Н. С. </w:t>
      </w:r>
      <w:proofErr w:type="spellStart"/>
      <w:r w:rsidRPr="009D7180">
        <w:rPr>
          <w:rStyle w:val="af2"/>
          <w:rFonts w:ascii="Times New Roman" w:hAnsi="Times New Roman" w:cs="Times New Roman"/>
          <w:color w:val="171717" w:themeColor="background2" w:themeShade="1A"/>
          <w:sz w:val="28"/>
          <w:szCs w:val="28"/>
          <w:u w:val="none"/>
        </w:rPr>
        <w:t>Экономика</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туризма</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Издательство</w:t>
      </w:r>
      <w:proofErr w:type="spellEnd"/>
      <w:r w:rsidRPr="009D7180">
        <w:rPr>
          <w:rStyle w:val="af2"/>
          <w:rFonts w:ascii="Times New Roman" w:hAnsi="Times New Roman" w:cs="Times New Roman"/>
          <w:color w:val="171717" w:themeColor="background2" w:themeShade="1A"/>
          <w:sz w:val="28"/>
          <w:szCs w:val="28"/>
          <w:u w:val="none"/>
        </w:rPr>
        <w:t xml:space="preserve"> </w:t>
      </w:r>
      <w:proofErr w:type="spellStart"/>
      <w:r w:rsidRPr="009D7180">
        <w:rPr>
          <w:rStyle w:val="af2"/>
          <w:rFonts w:ascii="Times New Roman" w:hAnsi="Times New Roman" w:cs="Times New Roman"/>
          <w:color w:val="171717" w:themeColor="background2" w:themeShade="1A"/>
          <w:sz w:val="28"/>
          <w:szCs w:val="28"/>
          <w:u w:val="none"/>
        </w:rPr>
        <w:t>Юрайт</w:t>
      </w:r>
      <w:proofErr w:type="spellEnd"/>
      <w:r w:rsidRPr="009D7180">
        <w:rPr>
          <w:rStyle w:val="af2"/>
          <w:rFonts w:ascii="Times New Roman" w:hAnsi="Times New Roman" w:cs="Times New Roman"/>
          <w:color w:val="171717" w:themeColor="background2" w:themeShade="1A"/>
          <w:sz w:val="28"/>
          <w:szCs w:val="28"/>
          <w:u w:val="none"/>
        </w:rPr>
        <w:t>. 2019. 297 с.</w:t>
      </w:r>
    </w:p>
    <w:p w14:paraId="7A446CC5"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color w:val="000000" w:themeColor="text1"/>
          <w:sz w:val="28"/>
          <w:szCs w:val="28"/>
        </w:rPr>
        <w:t>Неретин</w:t>
      </w:r>
      <w:proofErr w:type="spellEnd"/>
      <w:r w:rsidRPr="009D7180">
        <w:rPr>
          <w:rFonts w:ascii="Times New Roman" w:hAnsi="Times New Roman" w:cs="Times New Roman"/>
          <w:color w:val="000000" w:themeColor="text1"/>
          <w:sz w:val="28"/>
          <w:szCs w:val="28"/>
        </w:rPr>
        <w:t xml:space="preserve"> А. В. </w:t>
      </w:r>
      <w:proofErr w:type="spellStart"/>
      <w:r w:rsidRPr="009D7180">
        <w:rPr>
          <w:rFonts w:ascii="Times New Roman" w:hAnsi="Times New Roman" w:cs="Times New Roman"/>
          <w:color w:val="000000" w:themeColor="text1"/>
          <w:sz w:val="28"/>
          <w:szCs w:val="28"/>
        </w:rPr>
        <w:t>Международные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туристические</w:t>
      </w:r>
      <w:proofErr w:type="spellEnd"/>
      <w:r w:rsidRPr="009D7180">
        <w:rPr>
          <w:rFonts w:ascii="Times New Roman" w:hAnsi="Times New Roman" w:cs="Times New Roman"/>
          <w:color w:val="000000" w:themeColor="text1"/>
          <w:sz w:val="28"/>
          <w:szCs w:val="28"/>
        </w:rPr>
        <w:t xml:space="preserve"> потоки. </w:t>
      </w:r>
      <w:proofErr w:type="spellStart"/>
      <w:r w:rsidRPr="009D7180">
        <w:rPr>
          <w:rFonts w:ascii="Times New Roman" w:hAnsi="Times New Roman" w:cs="Times New Roman"/>
          <w:color w:val="000000" w:themeColor="text1"/>
          <w:sz w:val="28"/>
          <w:szCs w:val="28"/>
        </w:rPr>
        <w:t>Вестник</w:t>
      </w:r>
      <w:proofErr w:type="spellEnd"/>
      <w:r w:rsidRPr="009D7180">
        <w:rPr>
          <w:rFonts w:ascii="Times New Roman" w:hAnsi="Times New Roman" w:cs="Times New Roman"/>
          <w:color w:val="000000" w:themeColor="text1"/>
          <w:sz w:val="28"/>
          <w:szCs w:val="28"/>
        </w:rPr>
        <w:t xml:space="preserve"> науки и </w:t>
      </w:r>
      <w:proofErr w:type="spellStart"/>
      <w:r w:rsidRPr="009D7180">
        <w:rPr>
          <w:rFonts w:ascii="Times New Roman" w:hAnsi="Times New Roman" w:cs="Times New Roman"/>
          <w:color w:val="000000" w:themeColor="text1"/>
          <w:sz w:val="28"/>
          <w:szCs w:val="28"/>
        </w:rPr>
        <w:t>образования</w:t>
      </w:r>
      <w:proofErr w:type="spellEnd"/>
      <w:r w:rsidRPr="009D7180">
        <w:rPr>
          <w:rFonts w:ascii="Times New Roman" w:hAnsi="Times New Roman" w:cs="Times New Roman"/>
          <w:color w:val="000000" w:themeColor="text1"/>
          <w:sz w:val="28"/>
          <w:szCs w:val="28"/>
        </w:rPr>
        <w:t xml:space="preserve">. 2018. № 7(43). Т. 1. С. 71 – 74. URL: </w:t>
      </w:r>
      <w:hyperlink r:id="rId81" w:history="1">
        <w:proofErr w:type="spellStart"/>
        <w:r w:rsidRPr="009D7180">
          <w:rPr>
            <w:rFonts w:ascii="Times New Roman" w:hAnsi="Times New Roman" w:cs="Times New Roman"/>
            <w:color w:val="000000" w:themeColor="text1"/>
            <w:sz w:val="28"/>
            <w:szCs w:val="28"/>
          </w:rPr>
          <w:t>mezhdunarodnye-turisticheskie-potoki</w:t>
        </w:r>
        <w:proofErr w:type="spellEnd"/>
        <w:r w:rsidRPr="009D7180">
          <w:rPr>
            <w:rFonts w:ascii="Times New Roman" w:hAnsi="Times New Roman" w:cs="Times New Roman"/>
            <w:color w:val="000000" w:themeColor="text1"/>
            <w:sz w:val="28"/>
            <w:szCs w:val="28"/>
          </w:rPr>
          <w:t xml:space="preserve"> (2).pdf</w:t>
        </w:r>
      </w:hyperlink>
      <w:r w:rsidRPr="009D7180">
        <w:rPr>
          <w:rFonts w:ascii="Times New Roman" w:hAnsi="Times New Roman" w:cs="Times New Roman"/>
          <w:color w:val="000000" w:themeColor="text1"/>
          <w:sz w:val="28"/>
          <w:szCs w:val="28"/>
        </w:rPr>
        <w:t xml:space="preserve"> </w:t>
      </w:r>
    </w:p>
    <w:p w14:paraId="2E0DC9F0"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color w:val="000000" w:themeColor="text1"/>
          <w:sz w:val="28"/>
          <w:szCs w:val="28"/>
        </w:rPr>
        <w:t>Определение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2018. URL: </w:t>
      </w:r>
      <w:hyperlink r:id="rId82" w:history="1">
        <w:r w:rsidRPr="009D7180">
          <w:rPr>
            <w:rStyle w:val="af2"/>
            <w:rFonts w:ascii="Times New Roman" w:hAnsi="Times New Roman" w:cs="Times New Roman"/>
            <w:color w:val="000000" w:themeColor="text1"/>
            <w:sz w:val="28"/>
            <w:szCs w:val="28"/>
            <w:u w:val="none"/>
          </w:rPr>
          <w:t>https://studfile.net/preview/7445979/</w:t>
        </w:r>
      </w:hyperlink>
    </w:p>
    <w:p w14:paraId="6208C624" w14:textId="77777777" w:rsidR="009D7180" w:rsidRPr="009D7180" w:rsidRDefault="009D7180" w:rsidP="009D7180">
      <w:pPr>
        <w:pStyle w:val="a3"/>
        <w:numPr>
          <w:ilvl w:val="0"/>
          <w:numId w:val="25"/>
        </w:numPr>
        <w:spacing w:after="0" w:line="360" w:lineRule="auto"/>
        <w:jc w:val="both"/>
        <w:rPr>
          <w:rFonts w:ascii="Times New Roman" w:hAnsi="Times New Roman" w:cs="Times New Roman"/>
          <w:sz w:val="28"/>
          <w:szCs w:val="28"/>
        </w:rPr>
      </w:pPr>
      <w:proofErr w:type="spellStart"/>
      <w:r w:rsidRPr="009D7180">
        <w:rPr>
          <w:rFonts w:ascii="Times New Roman" w:hAnsi="Times New Roman" w:cs="Times New Roman"/>
          <w:sz w:val="28"/>
          <w:szCs w:val="28"/>
        </w:rPr>
        <w:t>Отнюкова</w:t>
      </w:r>
      <w:proofErr w:type="spellEnd"/>
      <w:r w:rsidRPr="009D7180">
        <w:rPr>
          <w:rFonts w:ascii="Times New Roman" w:hAnsi="Times New Roman" w:cs="Times New Roman"/>
          <w:sz w:val="28"/>
          <w:szCs w:val="28"/>
        </w:rPr>
        <w:t xml:space="preserve"> М.С., </w:t>
      </w:r>
      <w:proofErr w:type="spellStart"/>
      <w:r w:rsidRPr="009D7180">
        <w:rPr>
          <w:rFonts w:ascii="Times New Roman" w:hAnsi="Times New Roman" w:cs="Times New Roman"/>
          <w:sz w:val="28"/>
          <w:szCs w:val="28"/>
        </w:rPr>
        <w:t>Черевичко</w:t>
      </w:r>
      <w:proofErr w:type="spellEnd"/>
      <w:r w:rsidRPr="009D7180">
        <w:rPr>
          <w:rFonts w:ascii="Times New Roman" w:hAnsi="Times New Roman" w:cs="Times New Roman"/>
          <w:sz w:val="28"/>
          <w:szCs w:val="28"/>
        </w:rPr>
        <w:t xml:space="preserve"> Т.В. </w:t>
      </w:r>
      <w:proofErr w:type="spellStart"/>
      <w:r w:rsidRPr="009D7180">
        <w:rPr>
          <w:rFonts w:ascii="Times New Roman" w:hAnsi="Times New Roman" w:cs="Times New Roman"/>
          <w:sz w:val="28"/>
          <w:szCs w:val="28"/>
        </w:rPr>
        <w:t>Туристкое</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событие</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как</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инновационный</w:t>
      </w:r>
      <w:proofErr w:type="spellEnd"/>
      <w:r w:rsidRPr="009D7180">
        <w:rPr>
          <w:rFonts w:ascii="Times New Roman" w:hAnsi="Times New Roman" w:cs="Times New Roman"/>
          <w:sz w:val="28"/>
          <w:szCs w:val="28"/>
        </w:rPr>
        <w:t xml:space="preserve"> ресурс </w:t>
      </w:r>
      <w:proofErr w:type="spellStart"/>
      <w:r w:rsidRPr="009D7180">
        <w:rPr>
          <w:rFonts w:ascii="Times New Roman" w:hAnsi="Times New Roman" w:cs="Times New Roman"/>
          <w:sz w:val="28"/>
          <w:szCs w:val="28"/>
        </w:rPr>
        <w:t>развития</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региона</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Вестник</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ассоциации</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вузов</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туризма</w:t>
      </w:r>
      <w:proofErr w:type="spellEnd"/>
      <w:r w:rsidRPr="009D7180">
        <w:rPr>
          <w:rFonts w:ascii="Times New Roman" w:hAnsi="Times New Roman" w:cs="Times New Roman"/>
          <w:sz w:val="28"/>
          <w:szCs w:val="28"/>
        </w:rPr>
        <w:t xml:space="preserve"> и </w:t>
      </w:r>
      <w:proofErr w:type="spellStart"/>
      <w:r w:rsidRPr="009D7180">
        <w:rPr>
          <w:rFonts w:ascii="Times New Roman" w:hAnsi="Times New Roman" w:cs="Times New Roman"/>
          <w:sz w:val="28"/>
          <w:szCs w:val="28"/>
        </w:rPr>
        <w:t>сервиса</w:t>
      </w:r>
      <w:proofErr w:type="spellEnd"/>
      <w:r w:rsidRPr="009D7180">
        <w:rPr>
          <w:rFonts w:ascii="Times New Roman" w:hAnsi="Times New Roman" w:cs="Times New Roman"/>
          <w:sz w:val="28"/>
          <w:szCs w:val="28"/>
        </w:rPr>
        <w:t xml:space="preserve">. 2020. Т. 14. №2 (2).  </w:t>
      </w:r>
      <w:r w:rsidRPr="009D7180">
        <w:rPr>
          <w:rFonts w:ascii="Times New Roman" w:hAnsi="Times New Roman" w:cs="Times New Roman"/>
          <w:color w:val="000000" w:themeColor="text1"/>
          <w:sz w:val="28"/>
          <w:szCs w:val="28"/>
          <w:lang w:val="en-US"/>
        </w:rPr>
        <w:t>URL</w:t>
      </w:r>
      <w:r w:rsidRPr="009D7180">
        <w:rPr>
          <w:rFonts w:ascii="Times New Roman" w:hAnsi="Times New Roman" w:cs="Times New Roman"/>
          <w:color w:val="000000" w:themeColor="text1"/>
          <w:sz w:val="28"/>
          <w:szCs w:val="28"/>
        </w:rPr>
        <w:t>:</w:t>
      </w:r>
      <w:r w:rsidRPr="009D7180">
        <w:rPr>
          <w:rFonts w:ascii="Times New Roman" w:hAnsi="Times New Roman" w:cs="Times New Roman"/>
          <w:sz w:val="28"/>
          <w:szCs w:val="28"/>
        </w:rPr>
        <w:t xml:space="preserve"> </w:t>
      </w:r>
      <w:hyperlink r:id="rId83" w:history="1">
        <w:r w:rsidRPr="009D7180">
          <w:rPr>
            <w:rStyle w:val="af2"/>
            <w:rFonts w:ascii="Times New Roman" w:hAnsi="Times New Roman" w:cs="Times New Roman"/>
            <w:color w:val="000000" w:themeColor="text1"/>
            <w:sz w:val="28"/>
            <w:szCs w:val="28"/>
            <w:u w:val="none"/>
            <w:lang w:val="en-US"/>
          </w:rPr>
          <w:t>https</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cyberleninka</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ru</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article</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n</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turistskoe</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sobytie</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kak</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innovatsionnyy</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resurs</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razvitiya</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regiona</w:t>
        </w:r>
        <w:proofErr w:type="spellEnd"/>
      </w:hyperlink>
    </w:p>
    <w:p w14:paraId="05A637A3"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sz w:val="28"/>
          <w:szCs w:val="28"/>
        </w:rPr>
        <w:t>Печерица</w:t>
      </w:r>
      <w:proofErr w:type="spellEnd"/>
      <w:r w:rsidRPr="009D7180">
        <w:rPr>
          <w:rFonts w:ascii="Times New Roman" w:hAnsi="Times New Roman" w:cs="Times New Roman"/>
          <w:sz w:val="28"/>
          <w:szCs w:val="28"/>
        </w:rPr>
        <w:t xml:space="preserve"> Е. В. </w:t>
      </w:r>
      <w:proofErr w:type="spellStart"/>
      <w:r w:rsidRPr="009D7180">
        <w:rPr>
          <w:rFonts w:ascii="Times New Roman" w:hAnsi="Times New Roman" w:cs="Times New Roman"/>
          <w:sz w:val="28"/>
          <w:szCs w:val="28"/>
        </w:rPr>
        <w:t>Теоретические</w:t>
      </w:r>
      <w:proofErr w:type="spellEnd"/>
      <w:r w:rsidRPr="009D7180">
        <w:rPr>
          <w:rFonts w:ascii="Times New Roman" w:hAnsi="Times New Roman" w:cs="Times New Roman"/>
          <w:sz w:val="28"/>
          <w:szCs w:val="28"/>
        </w:rPr>
        <w:t xml:space="preserve"> и </w:t>
      </w:r>
      <w:proofErr w:type="spellStart"/>
      <w:r w:rsidRPr="009D7180">
        <w:rPr>
          <w:rFonts w:ascii="Times New Roman" w:hAnsi="Times New Roman" w:cs="Times New Roman"/>
          <w:sz w:val="28"/>
          <w:szCs w:val="28"/>
        </w:rPr>
        <w:t>практические</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аспекты</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внедрения</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инноваций</w:t>
      </w:r>
      <w:proofErr w:type="spellEnd"/>
      <w:r w:rsidRPr="009D7180">
        <w:rPr>
          <w:rFonts w:ascii="Times New Roman" w:hAnsi="Times New Roman" w:cs="Times New Roman"/>
          <w:sz w:val="28"/>
          <w:szCs w:val="28"/>
        </w:rPr>
        <w:t xml:space="preserve"> в туризме и </w:t>
      </w:r>
      <w:proofErr w:type="spellStart"/>
      <w:r w:rsidRPr="009D7180">
        <w:rPr>
          <w:rFonts w:ascii="Times New Roman" w:hAnsi="Times New Roman" w:cs="Times New Roman"/>
          <w:sz w:val="28"/>
          <w:szCs w:val="28"/>
        </w:rPr>
        <w:t>гостиничном</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бизнесе</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Физическая</w:t>
      </w:r>
      <w:proofErr w:type="spellEnd"/>
      <w:r w:rsidRPr="009D7180">
        <w:rPr>
          <w:rFonts w:ascii="Times New Roman" w:hAnsi="Times New Roman" w:cs="Times New Roman"/>
          <w:sz w:val="28"/>
          <w:szCs w:val="28"/>
        </w:rPr>
        <w:t xml:space="preserve"> культура. Спорт. Туризм. </w:t>
      </w:r>
      <w:proofErr w:type="spellStart"/>
      <w:r w:rsidRPr="009D7180">
        <w:rPr>
          <w:rFonts w:ascii="Times New Roman" w:hAnsi="Times New Roman" w:cs="Times New Roman"/>
          <w:sz w:val="28"/>
          <w:szCs w:val="28"/>
        </w:rPr>
        <w:t>Двигательная</w:t>
      </w:r>
      <w:proofErr w:type="spellEnd"/>
      <w:r w:rsidRPr="009D7180">
        <w:rPr>
          <w:rFonts w:ascii="Times New Roman" w:hAnsi="Times New Roman" w:cs="Times New Roman"/>
          <w:sz w:val="28"/>
          <w:szCs w:val="28"/>
        </w:rPr>
        <w:t xml:space="preserve"> </w:t>
      </w:r>
      <w:proofErr w:type="spellStart"/>
      <w:r w:rsidRPr="009D7180">
        <w:rPr>
          <w:rFonts w:ascii="Times New Roman" w:hAnsi="Times New Roman" w:cs="Times New Roman"/>
          <w:sz w:val="28"/>
          <w:szCs w:val="28"/>
        </w:rPr>
        <w:t>рекреация</w:t>
      </w:r>
      <w:proofErr w:type="spellEnd"/>
      <w:r w:rsidRPr="009D7180">
        <w:rPr>
          <w:rFonts w:ascii="Times New Roman" w:hAnsi="Times New Roman" w:cs="Times New Roman"/>
          <w:sz w:val="28"/>
          <w:szCs w:val="28"/>
        </w:rPr>
        <w:t xml:space="preserve">. 2016. Т. 1. </w:t>
      </w:r>
      <w:r w:rsidRPr="009D7180">
        <w:rPr>
          <w:rFonts w:ascii="Times New Roman" w:hAnsi="Times New Roman" w:cs="Times New Roman"/>
          <w:color w:val="000000" w:themeColor="text1"/>
          <w:sz w:val="28"/>
          <w:szCs w:val="28"/>
        </w:rPr>
        <w:t>URL:</w:t>
      </w:r>
      <w:r w:rsidRPr="009D7180">
        <w:rPr>
          <w:rFonts w:ascii="Times New Roman" w:hAnsi="Times New Roman" w:cs="Times New Roman"/>
          <w:sz w:val="28"/>
          <w:szCs w:val="28"/>
        </w:rPr>
        <w:t xml:space="preserve"> </w:t>
      </w:r>
      <w:hyperlink r:id="rId84" w:history="1">
        <w:r w:rsidRPr="009D7180">
          <w:rPr>
            <w:rStyle w:val="af2"/>
            <w:rFonts w:ascii="Times New Roman" w:hAnsi="Times New Roman" w:cs="Times New Roman"/>
            <w:color w:val="000000" w:themeColor="text1"/>
            <w:sz w:val="28"/>
            <w:szCs w:val="28"/>
            <w:u w:val="none"/>
            <w:lang w:val="en-US"/>
          </w:rPr>
          <w:t>https</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cyberleninka</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ru</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article</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n</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teoreticheskie</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i</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prakticheskie</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aspekty</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vnedreniya</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innovatsiy</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v</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turizme</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i</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gostinichnom</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biznese</w:t>
        </w:r>
        <w:proofErr w:type="spellEnd"/>
      </w:hyperlink>
    </w:p>
    <w:p w14:paraId="54B1128C"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color w:val="000000" w:themeColor="text1"/>
          <w:sz w:val="28"/>
          <w:szCs w:val="28"/>
        </w:rPr>
        <w:t xml:space="preserve">Пирогова О.В. Пирогова А.Ю. </w:t>
      </w:r>
      <w:proofErr w:type="spellStart"/>
      <w:r w:rsidRPr="009D7180">
        <w:rPr>
          <w:rFonts w:ascii="Times New Roman" w:hAnsi="Times New Roman" w:cs="Times New Roman"/>
          <w:color w:val="000000" w:themeColor="text1"/>
          <w:sz w:val="28"/>
          <w:szCs w:val="28"/>
        </w:rPr>
        <w:t>Сорокин</w:t>
      </w:r>
      <w:proofErr w:type="spellEnd"/>
      <w:r w:rsidRPr="009D7180">
        <w:rPr>
          <w:rFonts w:ascii="Times New Roman" w:hAnsi="Times New Roman" w:cs="Times New Roman"/>
          <w:color w:val="000000" w:themeColor="text1"/>
          <w:sz w:val="28"/>
          <w:szCs w:val="28"/>
        </w:rPr>
        <w:t xml:space="preserve"> Г.Ю. </w:t>
      </w:r>
      <w:proofErr w:type="spellStart"/>
      <w:r w:rsidRPr="009D7180">
        <w:rPr>
          <w:rFonts w:ascii="Times New Roman" w:hAnsi="Times New Roman" w:cs="Times New Roman"/>
          <w:color w:val="000000" w:themeColor="text1"/>
          <w:sz w:val="28"/>
          <w:szCs w:val="28"/>
        </w:rPr>
        <w:t>Занятость</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населения</w:t>
      </w:r>
      <w:proofErr w:type="spellEnd"/>
      <w:r w:rsidRPr="009D7180">
        <w:rPr>
          <w:rFonts w:ascii="Times New Roman" w:hAnsi="Times New Roman" w:cs="Times New Roman"/>
          <w:color w:val="000000" w:themeColor="text1"/>
          <w:sz w:val="28"/>
          <w:szCs w:val="28"/>
        </w:rPr>
        <w:t xml:space="preserve"> в </w:t>
      </w:r>
      <w:proofErr w:type="spellStart"/>
      <w:r w:rsidRPr="009D7180">
        <w:rPr>
          <w:rFonts w:ascii="Times New Roman" w:hAnsi="Times New Roman" w:cs="Times New Roman"/>
          <w:color w:val="000000" w:themeColor="text1"/>
          <w:sz w:val="28"/>
          <w:szCs w:val="28"/>
        </w:rPr>
        <w:t>сфере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Вестник</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Алтайской</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академии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экономики</w:t>
      </w:r>
      <w:proofErr w:type="spellEnd"/>
      <w:r w:rsidRPr="009D7180">
        <w:rPr>
          <w:rFonts w:ascii="Times New Roman" w:hAnsi="Times New Roman" w:cs="Times New Roman"/>
          <w:color w:val="000000" w:themeColor="text1"/>
          <w:sz w:val="28"/>
          <w:szCs w:val="28"/>
        </w:rPr>
        <w:t xml:space="preserve"> и права. 2020. URL: </w:t>
      </w:r>
      <w:hyperlink r:id="rId85" w:history="1">
        <w:r w:rsidRPr="009D7180">
          <w:rPr>
            <w:rStyle w:val="af2"/>
            <w:rFonts w:ascii="Times New Roman" w:hAnsi="Times New Roman" w:cs="Times New Roman"/>
            <w:color w:val="000000" w:themeColor="text1"/>
            <w:sz w:val="28"/>
            <w:szCs w:val="28"/>
            <w:u w:val="none"/>
          </w:rPr>
          <w:t>https://vaael.ru/ru/article/view?id=1553</w:t>
        </w:r>
      </w:hyperlink>
    </w:p>
    <w:p w14:paraId="282176C1"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color w:val="000000" w:themeColor="text1"/>
          <w:sz w:val="28"/>
          <w:szCs w:val="28"/>
        </w:rPr>
        <w:t>Понятие</w:t>
      </w:r>
      <w:proofErr w:type="spellEnd"/>
      <w:r w:rsidRPr="009D7180">
        <w:rPr>
          <w:rFonts w:ascii="Times New Roman" w:hAnsi="Times New Roman" w:cs="Times New Roman"/>
          <w:color w:val="000000" w:themeColor="text1"/>
          <w:sz w:val="28"/>
          <w:szCs w:val="28"/>
        </w:rPr>
        <w:t xml:space="preserve"> и </w:t>
      </w:r>
      <w:proofErr w:type="spellStart"/>
      <w:r w:rsidRPr="009D7180">
        <w:rPr>
          <w:rFonts w:ascii="Times New Roman" w:hAnsi="Times New Roman" w:cs="Times New Roman"/>
          <w:color w:val="000000" w:themeColor="text1"/>
          <w:sz w:val="28"/>
          <w:szCs w:val="28"/>
        </w:rPr>
        <w:t>виды</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2021. </w:t>
      </w:r>
      <w:r w:rsidRPr="009D7180">
        <w:rPr>
          <w:rFonts w:ascii="Times New Roman" w:hAnsi="Times New Roman" w:cs="Times New Roman"/>
          <w:sz w:val="28"/>
          <w:szCs w:val="28"/>
          <w:lang w:val="en-US"/>
        </w:rPr>
        <w:t>URL</w:t>
      </w:r>
      <w:r w:rsidRPr="009D7180">
        <w:rPr>
          <w:rFonts w:ascii="Times New Roman" w:hAnsi="Times New Roman" w:cs="Times New Roman"/>
          <w:color w:val="000000" w:themeColor="text1"/>
          <w:sz w:val="28"/>
          <w:szCs w:val="28"/>
        </w:rPr>
        <w:t xml:space="preserve">: </w:t>
      </w:r>
      <w:hyperlink r:id="rId86" w:history="1">
        <w:r w:rsidRPr="009D7180">
          <w:rPr>
            <w:rStyle w:val="af2"/>
            <w:rFonts w:ascii="Times New Roman" w:hAnsi="Times New Roman" w:cs="Times New Roman"/>
            <w:color w:val="000000" w:themeColor="text1"/>
            <w:sz w:val="28"/>
            <w:szCs w:val="28"/>
            <w:u w:val="none"/>
            <w:lang w:val="en-US"/>
          </w:rPr>
          <w:t>https</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buklib</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net</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books</w:t>
        </w:r>
        <w:r w:rsidRPr="009D7180">
          <w:rPr>
            <w:rStyle w:val="af2"/>
            <w:rFonts w:ascii="Times New Roman" w:hAnsi="Times New Roman" w:cs="Times New Roman"/>
            <w:color w:val="000000" w:themeColor="text1"/>
            <w:sz w:val="28"/>
            <w:szCs w:val="28"/>
            <w:u w:val="none"/>
          </w:rPr>
          <w:t>/27006/</w:t>
        </w:r>
      </w:hyperlink>
      <w:r w:rsidRPr="009D7180">
        <w:rPr>
          <w:rFonts w:ascii="Times New Roman" w:hAnsi="Times New Roman" w:cs="Times New Roman"/>
          <w:color w:val="000000" w:themeColor="text1"/>
          <w:sz w:val="28"/>
          <w:szCs w:val="28"/>
        </w:rPr>
        <w:t xml:space="preserve"> </w:t>
      </w:r>
    </w:p>
    <w:p w14:paraId="26D58130"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proofErr w:type="spellStart"/>
      <w:r w:rsidRPr="009D7180">
        <w:rPr>
          <w:rFonts w:ascii="Times New Roman" w:hAnsi="Times New Roman" w:cs="Times New Roman"/>
          <w:color w:val="000000" w:themeColor="text1"/>
          <w:sz w:val="28"/>
          <w:szCs w:val="28"/>
        </w:rPr>
        <w:t>Применение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инноваций</w:t>
      </w:r>
      <w:proofErr w:type="spellEnd"/>
      <w:r w:rsidRPr="009D7180">
        <w:rPr>
          <w:rFonts w:ascii="Times New Roman" w:hAnsi="Times New Roman" w:cs="Times New Roman"/>
          <w:color w:val="000000" w:themeColor="text1"/>
          <w:sz w:val="28"/>
          <w:szCs w:val="28"/>
        </w:rPr>
        <w:t xml:space="preserve"> в </w:t>
      </w:r>
      <w:proofErr w:type="spellStart"/>
      <w:r w:rsidRPr="009D7180">
        <w:rPr>
          <w:rFonts w:ascii="Times New Roman" w:hAnsi="Times New Roman" w:cs="Times New Roman"/>
          <w:color w:val="000000" w:themeColor="text1"/>
          <w:sz w:val="28"/>
          <w:szCs w:val="28"/>
        </w:rPr>
        <w:t>сфере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2020. URL: https://viafuture.ru/katalog-idej/innovatsii-v-turizme</w:t>
      </w:r>
    </w:p>
    <w:p w14:paraId="67C9D551"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171717" w:themeColor="background2" w:themeShade="1A"/>
          <w:sz w:val="28"/>
          <w:szCs w:val="28"/>
        </w:rPr>
      </w:pPr>
      <w:r w:rsidRPr="009D7180">
        <w:rPr>
          <w:rFonts w:ascii="Times New Roman" w:hAnsi="Times New Roman" w:cs="Times New Roman"/>
          <w:color w:val="171717" w:themeColor="background2" w:themeShade="1A"/>
          <w:sz w:val="28"/>
          <w:szCs w:val="28"/>
        </w:rPr>
        <w:t xml:space="preserve">Рейтинг </w:t>
      </w:r>
      <w:proofErr w:type="spellStart"/>
      <w:r w:rsidRPr="009D7180">
        <w:rPr>
          <w:rFonts w:ascii="Times New Roman" w:hAnsi="Times New Roman" w:cs="Times New Roman"/>
          <w:color w:val="171717" w:themeColor="background2" w:themeShade="1A"/>
          <w:sz w:val="28"/>
          <w:szCs w:val="28"/>
        </w:rPr>
        <w:t>туроператоров</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Украины</w:t>
      </w:r>
      <w:proofErr w:type="spellEnd"/>
      <w:r w:rsidRPr="009D7180">
        <w:rPr>
          <w:rFonts w:ascii="Times New Roman" w:hAnsi="Times New Roman" w:cs="Times New Roman"/>
          <w:color w:val="171717" w:themeColor="background2" w:themeShade="1A"/>
          <w:sz w:val="28"/>
          <w:szCs w:val="28"/>
        </w:rPr>
        <w:t xml:space="preserve">. 2020. </w:t>
      </w:r>
      <w:r w:rsidRPr="009D7180">
        <w:rPr>
          <w:rFonts w:ascii="Times New Roman" w:hAnsi="Times New Roman" w:cs="Times New Roman"/>
          <w:sz w:val="28"/>
          <w:szCs w:val="28"/>
          <w:lang w:val="en-US"/>
        </w:rPr>
        <w:t>URL</w:t>
      </w:r>
      <w:r w:rsidRPr="009D7180">
        <w:rPr>
          <w:rFonts w:ascii="Times New Roman" w:hAnsi="Times New Roman" w:cs="Times New Roman"/>
          <w:color w:val="000000" w:themeColor="text1"/>
          <w:sz w:val="28"/>
          <w:szCs w:val="28"/>
        </w:rPr>
        <w:t>:</w:t>
      </w:r>
      <w:r w:rsidRPr="009D7180">
        <w:rPr>
          <w:rFonts w:ascii="Times New Roman" w:hAnsi="Times New Roman" w:cs="Times New Roman"/>
          <w:color w:val="171717" w:themeColor="background2" w:themeShade="1A"/>
          <w:sz w:val="28"/>
          <w:szCs w:val="28"/>
        </w:rPr>
        <w:t xml:space="preserve"> https://advanttravels.com/ratings/rejting-turoperatorov-ukrainy-2020/ </w:t>
      </w:r>
    </w:p>
    <w:p w14:paraId="45097E2F" w14:textId="77777777" w:rsidR="009D7180" w:rsidRPr="009D7180" w:rsidRDefault="009D7180" w:rsidP="009D7180">
      <w:pPr>
        <w:pStyle w:val="a3"/>
        <w:numPr>
          <w:ilvl w:val="0"/>
          <w:numId w:val="25"/>
        </w:numPr>
        <w:spacing w:after="0" w:line="360" w:lineRule="auto"/>
        <w:jc w:val="both"/>
        <w:rPr>
          <w:rStyle w:val="af2"/>
          <w:rFonts w:ascii="Times New Roman" w:hAnsi="Times New Roman" w:cs="Times New Roman"/>
          <w:color w:val="000000" w:themeColor="text1"/>
          <w:sz w:val="28"/>
          <w:szCs w:val="28"/>
          <w:u w:val="none"/>
          <w:lang w:val="en-US"/>
        </w:rPr>
      </w:pPr>
      <w:proofErr w:type="spellStart"/>
      <w:r w:rsidRPr="009D7180">
        <w:rPr>
          <w:rFonts w:ascii="Times New Roman" w:hAnsi="Times New Roman" w:cs="Times New Roman"/>
          <w:color w:val="000000" w:themeColor="text1"/>
          <w:sz w:val="28"/>
          <w:szCs w:val="28"/>
        </w:rPr>
        <w:lastRenderedPageBreak/>
        <w:t>Сколько</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Украина</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может</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зарабатывать</w:t>
      </w:r>
      <w:proofErr w:type="spellEnd"/>
      <w:r w:rsidRPr="009D7180">
        <w:rPr>
          <w:rFonts w:ascii="Times New Roman" w:hAnsi="Times New Roman" w:cs="Times New Roman"/>
          <w:color w:val="000000" w:themeColor="text1"/>
          <w:sz w:val="28"/>
          <w:szCs w:val="28"/>
        </w:rPr>
        <w:t xml:space="preserve"> на туризме. </w:t>
      </w:r>
      <w:r w:rsidRPr="009D7180">
        <w:rPr>
          <w:rFonts w:ascii="Times New Roman" w:hAnsi="Times New Roman" w:cs="Times New Roman"/>
          <w:color w:val="000000" w:themeColor="text1"/>
          <w:sz w:val="28"/>
          <w:szCs w:val="28"/>
          <w:lang w:val="en-US"/>
        </w:rPr>
        <w:t xml:space="preserve">2019. URL: </w:t>
      </w:r>
      <w:hyperlink r:id="rId87" w:history="1">
        <w:r w:rsidRPr="009D7180">
          <w:rPr>
            <w:rStyle w:val="af2"/>
            <w:rFonts w:ascii="Times New Roman" w:hAnsi="Times New Roman" w:cs="Times New Roman"/>
            <w:color w:val="000000" w:themeColor="text1"/>
            <w:sz w:val="28"/>
            <w:szCs w:val="28"/>
            <w:u w:val="none"/>
            <w:lang w:val="en-US"/>
          </w:rPr>
          <w:t>https://delo.ua/econonomyandpoliticsinukraine/destination-ukraine-skolko-ukraina-mozhet-zarab-355991/</w:t>
        </w:r>
      </w:hyperlink>
    </w:p>
    <w:p w14:paraId="183AB149" w14:textId="77777777" w:rsidR="009D7180" w:rsidRPr="009D7180" w:rsidRDefault="009D7180" w:rsidP="009D7180">
      <w:pPr>
        <w:pStyle w:val="a3"/>
        <w:numPr>
          <w:ilvl w:val="0"/>
          <w:numId w:val="25"/>
        </w:numPr>
        <w:spacing w:after="0" w:line="360" w:lineRule="auto"/>
        <w:jc w:val="both"/>
        <w:rPr>
          <w:rFonts w:ascii="Times New Roman" w:hAnsi="Times New Roman" w:cs="Times New Roman"/>
          <w:sz w:val="28"/>
          <w:szCs w:val="28"/>
        </w:rPr>
      </w:pPr>
      <w:proofErr w:type="spellStart"/>
      <w:r w:rsidRPr="009D7180">
        <w:rPr>
          <w:rFonts w:ascii="Times New Roman" w:hAnsi="Times New Roman" w:cs="Times New Roman"/>
          <w:color w:val="000000" w:themeColor="text1"/>
          <w:sz w:val="28"/>
          <w:szCs w:val="28"/>
        </w:rPr>
        <w:t>Сталкинг</w:t>
      </w:r>
      <w:proofErr w:type="spellEnd"/>
      <w:r w:rsidRPr="009D7180">
        <w:rPr>
          <w:rFonts w:ascii="Times New Roman" w:hAnsi="Times New Roman" w:cs="Times New Roman"/>
          <w:color w:val="000000" w:themeColor="text1"/>
          <w:sz w:val="28"/>
          <w:szCs w:val="28"/>
        </w:rPr>
        <w:t xml:space="preserve"> – вид </w:t>
      </w:r>
      <w:proofErr w:type="spellStart"/>
      <w:r w:rsidRPr="009D7180">
        <w:rPr>
          <w:rFonts w:ascii="Times New Roman" w:hAnsi="Times New Roman" w:cs="Times New Roman"/>
          <w:color w:val="000000" w:themeColor="text1"/>
          <w:sz w:val="28"/>
          <w:szCs w:val="28"/>
        </w:rPr>
        <w:t>индустриального</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2017. URL: </w:t>
      </w:r>
      <w:hyperlink r:id="rId88" w:history="1">
        <w:r w:rsidRPr="009D7180">
          <w:rPr>
            <w:rStyle w:val="af2"/>
            <w:rFonts w:ascii="Times New Roman" w:hAnsi="Times New Roman" w:cs="Times New Roman"/>
            <w:color w:val="000000" w:themeColor="text1"/>
            <w:sz w:val="28"/>
            <w:szCs w:val="28"/>
            <w:u w:val="none"/>
            <w:lang w:val="en-US"/>
          </w:rPr>
          <w:t>https</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h</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i</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su</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content</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stalking</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vid</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industrialnogo</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turizma</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php</w:t>
        </w:r>
        <w:proofErr w:type="spellEnd"/>
      </w:hyperlink>
    </w:p>
    <w:p w14:paraId="1EAFF9B0"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color w:val="000000" w:themeColor="text1"/>
          <w:sz w:val="28"/>
          <w:szCs w:val="28"/>
        </w:rPr>
        <w:t>Тенденции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развития</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джайлоо-туризма</w:t>
      </w:r>
      <w:proofErr w:type="spellEnd"/>
      <w:r w:rsidRPr="009D7180">
        <w:rPr>
          <w:rFonts w:ascii="Times New Roman" w:hAnsi="Times New Roman" w:cs="Times New Roman"/>
          <w:color w:val="000000" w:themeColor="text1"/>
          <w:sz w:val="28"/>
          <w:szCs w:val="28"/>
        </w:rPr>
        <w:t xml:space="preserve">. URL:  </w:t>
      </w:r>
      <w:hyperlink r:id="rId89" w:history="1">
        <w:r w:rsidRPr="009D7180">
          <w:rPr>
            <w:rStyle w:val="af2"/>
            <w:rFonts w:ascii="Times New Roman" w:hAnsi="Times New Roman" w:cs="Times New Roman"/>
            <w:color w:val="000000" w:themeColor="text1"/>
            <w:sz w:val="28"/>
            <w:szCs w:val="28"/>
            <w:u w:val="none"/>
          </w:rPr>
          <w:t>https://studbooks.net/712939/turizm/osnovnaya_chast</w:t>
        </w:r>
      </w:hyperlink>
    </w:p>
    <w:p w14:paraId="600AA94E"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proofErr w:type="spellStart"/>
      <w:r w:rsidRPr="009D7180">
        <w:rPr>
          <w:rFonts w:ascii="Times New Roman" w:hAnsi="Times New Roman" w:cs="Times New Roman"/>
          <w:color w:val="000000" w:themeColor="text1"/>
          <w:sz w:val="28"/>
          <w:szCs w:val="28"/>
        </w:rPr>
        <w:t>Туристические</w:t>
      </w:r>
      <w:proofErr w:type="spellEnd"/>
      <w:r w:rsidRPr="009D7180">
        <w:rPr>
          <w:rFonts w:ascii="Times New Roman" w:hAnsi="Times New Roman" w:cs="Times New Roman"/>
          <w:color w:val="000000" w:themeColor="text1"/>
          <w:sz w:val="28"/>
          <w:szCs w:val="28"/>
        </w:rPr>
        <w:t xml:space="preserve"> услуги: </w:t>
      </w:r>
      <w:proofErr w:type="spellStart"/>
      <w:r w:rsidRPr="009D7180">
        <w:rPr>
          <w:rFonts w:ascii="Times New Roman" w:hAnsi="Times New Roman" w:cs="Times New Roman"/>
          <w:color w:val="000000" w:themeColor="text1"/>
          <w:sz w:val="28"/>
          <w:szCs w:val="28"/>
        </w:rPr>
        <w:t>виды</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спрос</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договоры</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анализ</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рынка</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2019. URL:</w:t>
      </w:r>
      <w:r w:rsidRPr="009D7180">
        <w:rPr>
          <w:rFonts w:ascii="Times New Roman" w:hAnsi="Times New Roman" w:cs="Times New Roman"/>
          <w:sz w:val="28"/>
          <w:szCs w:val="28"/>
          <w:lang w:val="en-US"/>
        </w:rPr>
        <w:t xml:space="preserve"> </w:t>
      </w:r>
      <w:hyperlink r:id="rId90" w:history="1">
        <w:r w:rsidRPr="009D7180">
          <w:rPr>
            <w:rStyle w:val="af2"/>
            <w:rFonts w:ascii="Times New Roman" w:hAnsi="Times New Roman" w:cs="Times New Roman"/>
            <w:color w:val="000000" w:themeColor="text1"/>
            <w:sz w:val="28"/>
            <w:szCs w:val="28"/>
            <w:u w:val="none"/>
            <w:lang w:val="en-US"/>
          </w:rPr>
          <w:t>https://businessman.ru/turisticheskie-uslugi-vidyi-spros-dogovoryi-analiz-ryinka.html</w:t>
        </w:r>
      </w:hyperlink>
      <w:r w:rsidRPr="009D7180">
        <w:rPr>
          <w:rFonts w:ascii="Times New Roman" w:hAnsi="Times New Roman" w:cs="Times New Roman"/>
          <w:color w:val="000000" w:themeColor="text1"/>
          <w:sz w:val="28"/>
          <w:szCs w:val="28"/>
          <w:lang w:val="en-US"/>
        </w:rPr>
        <w:t xml:space="preserve">  </w:t>
      </w:r>
      <w:hyperlink r:id="rId91" w:history="1"/>
    </w:p>
    <w:p w14:paraId="140E0369"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proofErr w:type="spellStart"/>
      <w:r w:rsidRPr="009D7180">
        <w:rPr>
          <w:rFonts w:ascii="Times New Roman" w:hAnsi="Times New Roman" w:cs="Times New Roman"/>
          <w:color w:val="000000" w:themeColor="text1"/>
          <w:sz w:val="28"/>
          <w:szCs w:val="28"/>
        </w:rPr>
        <w:t>Украина</w:t>
      </w:r>
      <w:proofErr w:type="spellEnd"/>
      <w:r w:rsidRPr="009D7180">
        <w:rPr>
          <w:rFonts w:ascii="Times New Roman" w:hAnsi="Times New Roman" w:cs="Times New Roman"/>
          <w:color w:val="000000" w:themeColor="text1"/>
          <w:sz w:val="28"/>
          <w:szCs w:val="28"/>
        </w:rPr>
        <w:t xml:space="preserve"> в рейтингах: туризм – в плюс, </w:t>
      </w:r>
      <w:proofErr w:type="spellStart"/>
      <w:r w:rsidRPr="009D7180">
        <w:rPr>
          <w:rFonts w:ascii="Times New Roman" w:hAnsi="Times New Roman" w:cs="Times New Roman"/>
          <w:color w:val="000000" w:themeColor="text1"/>
          <w:sz w:val="28"/>
          <w:szCs w:val="28"/>
        </w:rPr>
        <w:t>инновации</w:t>
      </w:r>
      <w:proofErr w:type="spellEnd"/>
      <w:r w:rsidRPr="009D7180">
        <w:rPr>
          <w:rFonts w:ascii="Times New Roman" w:hAnsi="Times New Roman" w:cs="Times New Roman"/>
          <w:color w:val="000000" w:themeColor="text1"/>
          <w:sz w:val="28"/>
          <w:szCs w:val="28"/>
        </w:rPr>
        <w:t xml:space="preserve"> – в </w:t>
      </w:r>
      <w:proofErr w:type="spellStart"/>
      <w:r w:rsidRPr="009D7180">
        <w:rPr>
          <w:rFonts w:ascii="Times New Roman" w:hAnsi="Times New Roman" w:cs="Times New Roman"/>
          <w:color w:val="000000" w:themeColor="text1"/>
          <w:sz w:val="28"/>
          <w:szCs w:val="28"/>
        </w:rPr>
        <w:t>минус</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 xml:space="preserve">2019. URL:  </w:t>
      </w:r>
      <w:hyperlink r:id="rId92" w:history="1">
        <w:r w:rsidRPr="009D7180">
          <w:rPr>
            <w:rStyle w:val="af2"/>
            <w:rFonts w:ascii="Times New Roman" w:hAnsi="Times New Roman" w:cs="Times New Roman"/>
            <w:color w:val="000000" w:themeColor="text1"/>
            <w:sz w:val="28"/>
            <w:szCs w:val="28"/>
            <w:u w:val="none"/>
            <w:lang w:val="en-US"/>
          </w:rPr>
          <w:t>https://ru.slovoidilo.ua/2019/09/10/infografika/obshhestvo/ukraina-rejtingax-turizm-plyus-innovacii-minus</w:t>
        </w:r>
      </w:hyperlink>
    </w:p>
    <w:p w14:paraId="78A58019"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proofErr w:type="spellStart"/>
      <w:r w:rsidRPr="009D7180">
        <w:rPr>
          <w:rFonts w:ascii="Times New Roman" w:hAnsi="Times New Roman" w:cs="Times New Roman"/>
          <w:color w:val="000000" w:themeColor="text1"/>
          <w:sz w:val="28"/>
          <w:szCs w:val="28"/>
        </w:rPr>
        <w:t>Украинский</w:t>
      </w:r>
      <w:proofErr w:type="spellEnd"/>
      <w:r w:rsidRPr="009D7180">
        <w:rPr>
          <w:rFonts w:ascii="Times New Roman" w:hAnsi="Times New Roman" w:cs="Times New Roman"/>
          <w:color w:val="000000" w:themeColor="text1"/>
          <w:sz w:val="28"/>
          <w:szCs w:val="28"/>
        </w:rPr>
        <w:t xml:space="preserve"> туризм в </w:t>
      </w:r>
      <w:proofErr w:type="spellStart"/>
      <w:r w:rsidRPr="009D7180">
        <w:rPr>
          <w:rFonts w:ascii="Times New Roman" w:hAnsi="Times New Roman" w:cs="Times New Roman"/>
          <w:color w:val="000000" w:themeColor="text1"/>
          <w:sz w:val="28"/>
          <w:szCs w:val="28"/>
        </w:rPr>
        <w:t>период</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пандемии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обзор</w:t>
      </w:r>
      <w:proofErr w:type="spellEnd"/>
      <w:r w:rsidRPr="009D7180">
        <w:rPr>
          <w:rFonts w:ascii="Times New Roman" w:hAnsi="Times New Roman" w:cs="Times New Roman"/>
          <w:color w:val="000000" w:themeColor="text1"/>
          <w:sz w:val="28"/>
          <w:szCs w:val="28"/>
        </w:rPr>
        <w:t xml:space="preserve"> от </w:t>
      </w:r>
      <w:proofErr w:type="spellStart"/>
      <w:r w:rsidRPr="009D7180">
        <w:rPr>
          <w:rFonts w:ascii="Times New Roman" w:hAnsi="Times New Roman" w:cs="Times New Roman"/>
          <w:color w:val="000000" w:themeColor="text1"/>
          <w:sz w:val="28"/>
          <w:szCs w:val="28"/>
        </w:rPr>
        <w:t>Moreinfo</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 xml:space="preserve">2020. URL: </w:t>
      </w:r>
      <w:hyperlink r:id="rId93" w:history="1">
        <w:r w:rsidRPr="009D7180">
          <w:rPr>
            <w:rStyle w:val="af2"/>
            <w:rFonts w:ascii="Times New Roman" w:hAnsi="Times New Roman" w:cs="Times New Roman"/>
            <w:color w:val="000000" w:themeColor="text1"/>
            <w:sz w:val="28"/>
            <w:szCs w:val="28"/>
            <w:u w:val="none"/>
            <w:lang w:val="en-US"/>
          </w:rPr>
          <w:t>http://faqindecor.com/ukrainskij-turizm-v-period-pandemii-obzor-ot-moreinfo/</w:t>
        </w:r>
      </w:hyperlink>
      <w:r w:rsidRPr="009D7180">
        <w:rPr>
          <w:rFonts w:ascii="Times New Roman" w:hAnsi="Times New Roman" w:cs="Times New Roman"/>
          <w:color w:val="000000" w:themeColor="text1"/>
          <w:sz w:val="28"/>
          <w:szCs w:val="28"/>
          <w:lang w:val="en-US"/>
        </w:rPr>
        <w:t xml:space="preserve"> </w:t>
      </w:r>
    </w:p>
    <w:p w14:paraId="00303EB0" w14:textId="77777777" w:rsidR="009D7180" w:rsidRPr="009D7180" w:rsidRDefault="009D7180" w:rsidP="009D7180">
      <w:pPr>
        <w:pStyle w:val="a3"/>
        <w:numPr>
          <w:ilvl w:val="0"/>
          <w:numId w:val="25"/>
        </w:numPr>
        <w:spacing w:after="0" w:line="360" w:lineRule="auto"/>
        <w:jc w:val="both"/>
        <w:rPr>
          <w:rFonts w:ascii="Times New Roman" w:hAnsi="Times New Roman" w:cs="Times New Roman"/>
          <w:sz w:val="28"/>
          <w:szCs w:val="28"/>
          <w:lang w:val="en-US"/>
        </w:rPr>
      </w:pPr>
      <w:proofErr w:type="spellStart"/>
      <w:r w:rsidRPr="009D7180">
        <w:rPr>
          <w:rFonts w:ascii="Times New Roman" w:hAnsi="Times New Roman" w:cs="Times New Roman"/>
          <w:color w:val="000000" w:themeColor="text1"/>
          <w:sz w:val="28"/>
          <w:szCs w:val="28"/>
        </w:rPr>
        <w:t>Устюжина</w:t>
      </w:r>
      <w:proofErr w:type="spellEnd"/>
      <w:r w:rsidRPr="009D7180">
        <w:rPr>
          <w:rFonts w:ascii="Times New Roman" w:hAnsi="Times New Roman" w:cs="Times New Roman"/>
          <w:color w:val="000000" w:themeColor="text1"/>
          <w:sz w:val="28"/>
          <w:szCs w:val="28"/>
        </w:rPr>
        <w:t xml:space="preserve"> А. Ю. </w:t>
      </w:r>
      <w:proofErr w:type="spellStart"/>
      <w:r w:rsidRPr="009D7180">
        <w:rPr>
          <w:rFonts w:ascii="Times New Roman" w:hAnsi="Times New Roman" w:cs="Times New Roman"/>
          <w:color w:val="000000" w:themeColor="text1"/>
          <w:sz w:val="28"/>
          <w:szCs w:val="28"/>
        </w:rPr>
        <w:t>Инновационный</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сервис</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взаимодействие</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потребителей</w:t>
      </w:r>
      <w:proofErr w:type="spellEnd"/>
      <w:r w:rsidRPr="009D7180">
        <w:rPr>
          <w:rFonts w:ascii="Times New Roman" w:hAnsi="Times New Roman" w:cs="Times New Roman"/>
          <w:color w:val="000000" w:themeColor="text1"/>
          <w:sz w:val="28"/>
          <w:szCs w:val="28"/>
        </w:rPr>
        <w:t xml:space="preserve"> и </w:t>
      </w:r>
      <w:proofErr w:type="spellStart"/>
      <w:r w:rsidRPr="009D7180">
        <w:rPr>
          <w:rFonts w:ascii="Times New Roman" w:hAnsi="Times New Roman" w:cs="Times New Roman"/>
          <w:color w:val="000000" w:themeColor="text1"/>
          <w:sz w:val="28"/>
          <w:szCs w:val="28"/>
        </w:rPr>
        <w:t>сервисных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организаций</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2020. URL:</w:t>
      </w:r>
      <w:r w:rsidRPr="009D7180">
        <w:rPr>
          <w:rFonts w:ascii="Times New Roman" w:hAnsi="Times New Roman" w:cs="Times New Roman"/>
          <w:sz w:val="28"/>
          <w:szCs w:val="28"/>
          <w:lang w:val="en-US"/>
        </w:rPr>
        <w:t xml:space="preserve"> </w:t>
      </w:r>
      <w:r w:rsidRPr="009D7180">
        <w:rPr>
          <w:rFonts w:ascii="Times New Roman" w:hAnsi="Times New Roman" w:cs="Times New Roman"/>
          <w:color w:val="000000" w:themeColor="text1"/>
          <w:sz w:val="28"/>
          <w:szCs w:val="28"/>
          <w:lang w:val="en-US"/>
        </w:rPr>
        <w:t xml:space="preserve"> </w:t>
      </w:r>
      <w:hyperlink r:id="rId94" w:history="1">
        <w:r w:rsidRPr="009D7180">
          <w:rPr>
            <w:rStyle w:val="af2"/>
            <w:rFonts w:ascii="Times New Roman" w:hAnsi="Times New Roman" w:cs="Times New Roman"/>
            <w:color w:val="000000" w:themeColor="text1"/>
            <w:sz w:val="28"/>
            <w:szCs w:val="28"/>
            <w:u w:val="none"/>
            <w:lang w:val="en-US"/>
          </w:rPr>
          <w:t>http://zabgu.ru/files/html_document/pdf_files/fixed/Problemy%27_razvitiya_industrii_turizma/Ustyuzhina_A.YU..pdf</w:t>
        </w:r>
      </w:hyperlink>
    </w:p>
    <w:p w14:paraId="55E1A64D"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rPr>
        <w:t xml:space="preserve">Черкашина И. В., </w:t>
      </w:r>
      <w:proofErr w:type="spellStart"/>
      <w:r w:rsidRPr="009D7180">
        <w:rPr>
          <w:rFonts w:ascii="Times New Roman" w:hAnsi="Times New Roman" w:cs="Times New Roman"/>
          <w:color w:val="000000" w:themeColor="text1"/>
          <w:sz w:val="28"/>
          <w:szCs w:val="28"/>
        </w:rPr>
        <w:t>Адамюк</w:t>
      </w:r>
      <w:proofErr w:type="spellEnd"/>
      <w:r w:rsidRPr="009D7180">
        <w:rPr>
          <w:rFonts w:ascii="Times New Roman" w:hAnsi="Times New Roman" w:cs="Times New Roman"/>
          <w:color w:val="000000" w:themeColor="text1"/>
          <w:sz w:val="28"/>
          <w:szCs w:val="28"/>
        </w:rPr>
        <w:t xml:space="preserve"> А. П., </w:t>
      </w:r>
      <w:proofErr w:type="spellStart"/>
      <w:r w:rsidRPr="009D7180">
        <w:rPr>
          <w:rFonts w:ascii="Times New Roman" w:hAnsi="Times New Roman" w:cs="Times New Roman"/>
          <w:color w:val="000000" w:themeColor="text1"/>
          <w:sz w:val="28"/>
          <w:szCs w:val="28"/>
        </w:rPr>
        <w:t>Пшеничных</w:t>
      </w:r>
      <w:proofErr w:type="spellEnd"/>
      <w:r w:rsidRPr="009D7180">
        <w:rPr>
          <w:rFonts w:ascii="Times New Roman" w:hAnsi="Times New Roman" w:cs="Times New Roman"/>
          <w:color w:val="000000" w:themeColor="text1"/>
          <w:sz w:val="28"/>
          <w:szCs w:val="28"/>
        </w:rPr>
        <w:t xml:space="preserve"> Ю.</w:t>
      </w:r>
      <w:r w:rsidR="007C2FFF" w:rsidRPr="007C2FFF">
        <w:rPr>
          <w:rFonts w:ascii="Times New Roman" w:hAnsi="Times New Roman" w:cs="Times New Roman"/>
          <w:color w:val="000000" w:themeColor="text1"/>
          <w:sz w:val="28"/>
          <w:szCs w:val="28"/>
          <w:lang w:val="ru-RU"/>
        </w:rPr>
        <w:t xml:space="preserve"> </w:t>
      </w:r>
      <w:r w:rsidRPr="009D7180">
        <w:rPr>
          <w:rFonts w:ascii="Times New Roman" w:hAnsi="Times New Roman" w:cs="Times New Roman"/>
          <w:color w:val="000000" w:themeColor="text1"/>
          <w:sz w:val="28"/>
          <w:szCs w:val="28"/>
        </w:rPr>
        <w:t xml:space="preserve">А. </w:t>
      </w:r>
      <w:proofErr w:type="spellStart"/>
      <w:r w:rsidRPr="009D7180">
        <w:rPr>
          <w:rFonts w:ascii="Times New Roman" w:hAnsi="Times New Roman" w:cs="Times New Roman"/>
          <w:color w:val="000000" w:themeColor="text1"/>
          <w:sz w:val="28"/>
          <w:szCs w:val="28"/>
        </w:rPr>
        <w:t>Основы</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антикризисного</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управления</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влияние</w:t>
      </w:r>
      <w:proofErr w:type="spellEnd"/>
      <w:r w:rsidRPr="009D7180">
        <w:rPr>
          <w:rFonts w:ascii="Times New Roman" w:hAnsi="Times New Roman" w:cs="Times New Roman"/>
          <w:color w:val="000000" w:themeColor="text1"/>
          <w:sz w:val="28"/>
          <w:szCs w:val="28"/>
        </w:rPr>
        <w:t xml:space="preserve"> и </w:t>
      </w:r>
      <w:proofErr w:type="spellStart"/>
      <w:r w:rsidRPr="009D7180">
        <w:rPr>
          <w:rFonts w:ascii="Times New Roman" w:hAnsi="Times New Roman" w:cs="Times New Roman"/>
          <w:color w:val="000000" w:themeColor="text1"/>
          <w:sz w:val="28"/>
          <w:szCs w:val="28"/>
        </w:rPr>
        <w:t>пути</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дальнейшего</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развития</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международного</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туризма</w:t>
      </w:r>
      <w:proofErr w:type="spellEnd"/>
      <w:r w:rsidRPr="009D7180">
        <w:rPr>
          <w:rFonts w:ascii="Times New Roman" w:hAnsi="Times New Roman" w:cs="Times New Roman"/>
          <w:color w:val="000000" w:themeColor="text1"/>
          <w:sz w:val="28"/>
          <w:szCs w:val="28"/>
        </w:rPr>
        <w:t xml:space="preserve"> в </w:t>
      </w:r>
      <w:proofErr w:type="spellStart"/>
      <w:r w:rsidRPr="009D7180">
        <w:rPr>
          <w:rFonts w:ascii="Times New Roman" w:hAnsi="Times New Roman" w:cs="Times New Roman"/>
          <w:color w:val="000000" w:themeColor="text1"/>
          <w:sz w:val="28"/>
          <w:szCs w:val="28"/>
        </w:rPr>
        <w:t>условиях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пандемии</w:t>
      </w:r>
      <w:proofErr w:type="spellEnd"/>
      <w:r w:rsidRPr="009D7180">
        <w:rPr>
          <w:rFonts w:ascii="Times New Roman" w:hAnsi="Times New Roman" w:cs="Times New Roman"/>
          <w:color w:val="000000" w:themeColor="text1"/>
          <w:sz w:val="28"/>
          <w:szCs w:val="28"/>
        </w:rPr>
        <w:t xml:space="preserve">. </w:t>
      </w:r>
      <w:r w:rsidRPr="009D7180">
        <w:rPr>
          <w:rFonts w:ascii="Times New Roman" w:hAnsi="Times New Roman" w:cs="Times New Roman"/>
          <w:color w:val="000000" w:themeColor="text1"/>
          <w:sz w:val="28"/>
          <w:szCs w:val="28"/>
          <w:lang w:val="en-US"/>
        </w:rPr>
        <w:t xml:space="preserve">2020. </w:t>
      </w:r>
      <w:r w:rsidRPr="009D7180">
        <w:rPr>
          <w:rFonts w:ascii="Times New Roman" w:hAnsi="Times New Roman" w:cs="Times New Roman"/>
          <w:sz w:val="28"/>
          <w:szCs w:val="28"/>
          <w:lang w:val="en-US"/>
        </w:rPr>
        <w:t xml:space="preserve">URL: </w:t>
      </w:r>
      <w:hyperlink r:id="rId95" w:history="1">
        <w:r w:rsidRPr="009D7180">
          <w:rPr>
            <w:rStyle w:val="af2"/>
            <w:rFonts w:ascii="Times New Roman" w:hAnsi="Times New Roman" w:cs="Times New Roman"/>
            <w:color w:val="000000" w:themeColor="text1"/>
            <w:sz w:val="28"/>
            <w:szCs w:val="28"/>
            <w:u w:val="none"/>
            <w:lang w:val="en-US"/>
          </w:rPr>
          <w:t>https://cyberleninka.ru/article/n/osnovy-antikrizisnogo-upravleniya-vliyanie-i-puti-dalneyshego-razvitiya-mezhdunarodnogo-turizma-v-usloviyah-pandemii/viewer</w:t>
        </w:r>
      </w:hyperlink>
    </w:p>
    <w:p w14:paraId="4CB5B2F0"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r w:rsidRPr="009D7180">
        <w:rPr>
          <w:rFonts w:ascii="Times New Roman" w:hAnsi="Times New Roman" w:cs="Times New Roman"/>
          <w:color w:val="000000" w:themeColor="text1"/>
          <w:sz w:val="28"/>
          <w:szCs w:val="28"/>
        </w:rPr>
        <w:t xml:space="preserve">Число </w:t>
      </w:r>
      <w:proofErr w:type="spellStart"/>
      <w:r w:rsidRPr="009D7180">
        <w:rPr>
          <w:rFonts w:ascii="Times New Roman" w:hAnsi="Times New Roman" w:cs="Times New Roman"/>
          <w:color w:val="000000" w:themeColor="text1"/>
          <w:sz w:val="28"/>
          <w:szCs w:val="28"/>
        </w:rPr>
        <w:t>международных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туристических</w:t>
      </w:r>
      <w:proofErr w:type="spellEnd"/>
      <w:r w:rsidRPr="009D7180">
        <w:rPr>
          <w:rFonts w:ascii="Times New Roman" w:hAnsi="Times New Roman" w:cs="Times New Roman"/>
          <w:color w:val="000000" w:themeColor="text1"/>
          <w:sz w:val="28"/>
          <w:szCs w:val="28"/>
        </w:rPr>
        <w:t xml:space="preserve"> </w:t>
      </w:r>
      <w:proofErr w:type="spellStart"/>
      <w:r w:rsidRPr="009D7180">
        <w:rPr>
          <w:rFonts w:ascii="Times New Roman" w:hAnsi="Times New Roman" w:cs="Times New Roman"/>
          <w:color w:val="000000" w:themeColor="text1"/>
          <w:sz w:val="28"/>
          <w:szCs w:val="28"/>
        </w:rPr>
        <w:t>поездок</w:t>
      </w:r>
      <w:proofErr w:type="spellEnd"/>
      <w:r w:rsidRPr="009D7180">
        <w:rPr>
          <w:rFonts w:ascii="Times New Roman" w:hAnsi="Times New Roman" w:cs="Times New Roman"/>
          <w:color w:val="000000" w:themeColor="text1"/>
          <w:sz w:val="28"/>
          <w:szCs w:val="28"/>
        </w:rPr>
        <w:t xml:space="preserve">. 2021. </w:t>
      </w:r>
      <w:r w:rsidRPr="009D7180">
        <w:rPr>
          <w:rFonts w:ascii="Times New Roman" w:hAnsi="Times New Roman" w:cs="Times New Roman"/>
          <w:sz w:val="28"/>
          <w:szCs w:val="28"/>
          <w:lang w:val="en-US"/>
        </w:rPr>
        <w:t>URL</w:t>
      </w:r>
      <w:r w:rsidRPr="009D7180">
        <w:rPr>
          <w:rFonts w:ascii="Times New Roman" w:hAnsi="Times New Roman" w:cs="Times New Roman"/>
          <w:sz w:val="28"/>
          <w:szCs w:val="28"/>
        </w:rPr>
        <w:t xml:space="preserve">: </w:t>
      </w:r>
      <w:hyperlink r:id="rId96" w:history="1">
        <w:r w:rsidRPr="009D7180">
          <w:rPr>
            <w:rStyle w:val="af2"/>
            <w:rFonts w:ascii="Times New Roman" w:hAnsi="Times New Roman" w:cs="Times New Roman"/>
            <w:color w:val="000000" w:themeColor="text1"/>
            <w:sz w:val="28"/>
            <w:szCs w:val="28"/>
            <w:u w:val="none"/>
            <w:lang w:val="en-US"/>
          </w:rPr>
          <w:t>http</w:t>
        </w:r>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www</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fixygen</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ua</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news</w:t>
        </w:r>
        <w:r w:rsidRPr="009D7180">
          <w:rPr>
            <w:rStyle w:val="af2"/>
            <w:rFonts w:ascii="Times New Roman" w:hAnsi="Times New Roman" w:cs="Times New Roman"/>
            <w:color w:val="000000" w:themeColor="text1"/>
            <w:sz w:val="28"/>
            <w:szCs w:val="28"/>
            <w:u w:val="none"/>
          </w:rPr>
          <w:t>/20210606/</w:t>
        </w:r>
        <w:proofErr w:type="spellStart"/>
        <w:r w:rsidRPr="009D7180">
          <w:rPr>
            <w:rStyle w:val="af2"/>
            <w:rFonts w:ascii="Times New Roman" w:hAnsi="Times New Roman" w:cs="Times New Roman"/>
            <w:color w:val="000000" w:themeColor="text1"/>
            <w:sz w:val="28"/>
            <w:szCs w:val="28"/>
            <w:u w:val="none"/>
            <w:lang w:val="en-US"/>
          </w:rPr>
          <w:t>chislo</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mezhdunarodnyh</w:t>
        </w:r>
        <w:proofErr w:type="spellEnd"/>
        <w:r w:rsidRPr="009D7180">
          <w:rPr>
            <w:rStyle w:val="af2"/>
            <w:rFonts w:ascii="Times New Roman" w:hAnsi="Times New Roman" w:cs="Times New Roman"/>
            <w:color w:val="000000" w:themeColor="text1"/>
            <w:sz w:val="28"/>
            <w:szCs w:val="28"/>
            <w:u w:val="none"/>
          </w:rPr>
          <w:t>.</w:t>
        </w:r>
        <w:r w:rsidRPr="009D7180">
          <w:rPr>
            <w:rStyle w:val="af2"/>
            <w:rFonts w:ascii="Times New Roman" w:hAnsi="Times New Roman" w:cs="Times New Roman"/>
            <w:color w:val="000000" w:themeColor="text1"/>
            <w:sz w:val="28"/>
            <w:szCs w:val="28"/>
            <w:u w:val="none"/>
            <w:lang w:val="en-US"/>
          </w:rPr>
          <w:t>html</w:t>
        </w:r>
      </w:hyperlink>
    </w:p>
    <w:p w14:paraId="719E76AE" w14:textId="77777777" w:rsidR="009D7180" w:rsidRPr="00CD5FEE" w:rsidRDefault="009D7180" w:rsidP="009D7180">
      <w:pPr>
        <w:pStyle w:val="a3"/>
        <w:numPr>
          <w:ilvl w:val="0"/>
          <w:numId w:val="25"/>
        </w:numPr>
        <w:spacing w:after="0" w:line="360" w:lineRule="auto"/>
        <w:jc w:val="both"/>
        <w:rPr>
          <w:rFonts w:ascii="Times New Roman" w:hAnsi="Times New Roman" w:cs="Times New Roman"/>
          <w:color w:val="000000" w:themeColor="text1"/>
          <w:spacing w:val="-6"/>
          <w:sz w:val="28"/>
          <w:szCs w:val="28"/>
        </w:rPr>
      </w:pPr>
      <w:proofErr w:type="spellStart"/>
      <w:r w:rsidRPr="00CD5FEE">
        <w:rPr>
          <w:rFonts w:ascii="Times New Roman" w:hAnsi="Times New Roman" w:cs="Times New Roman"/>
          <w:color w:val="000000" w:themeColor="text1"/>
          <w:spacing w:val="-6"/>
          <w:sz w:val="28"/>
          <w:szCs w:val="28"/>
        </w:rPr>
        <w:t>Чистая</w:t>
      </w:r>
      <w:proofErr w:type="spellEnd"/>
      <w:r w:rsidRPr="00CD5FEE">
        <w:rPr>
          <w:rFonts w:ascii="Times New Roman" w:hAnsi="Times New Roman" w:cs="Times New Roman"/>
          <w:color w:val="000000" w:themeColor="text1"/>
          <w:spacing w:val="-6"/>
          <w:sz w:val="28"/>
          <w:szCs w:val="28"/>
        </w:rPr>
        <w:t xml:space="preserve"> </w:t>
      </w:r>
      <w:proofErr w:type="spellStart"/>
      <w:r w:rsidRPr="00CD5FEE">
        <w:rPr>
          <w:rFonts w:ascii="Times New Roman" w:hAnsi="Times New Roman" w:cs="Times New Roman"/>
          <w:color w:val="000000" w:themeColor="text1"/>
          <w:spacing w:val="-6"/>
          <w:sz w:val="28"/>
          <w:szCs w:val="28"/>
        </w:rPr>
        <w:t>монополия</w:t>
      </w:r>
      <w:proofErr w:type="spellEnd"/>
      <w:r w:rsidRPr="00CD5FEE">
        <w:rPr>
          <w:rFonts w:ascii="Times New Roman" w:hAnsi="Times New Roman" w:cs="Times New Roman"/>
          <w:color w:val="000000" w:themeColor="text1"/>
          <w:spacing w:val="-6"/>
          <w:sz w:val="28"/>
          <w:szCs w:val="28"/>
        </w:rPr>
        <w:t>. URL:</w:t>
      </w:r>
      <w:r w:rsidR="007C2FFF" w:rsidRPr="002D6579">
        <w:rPr>
          <w:rFonts w:ascii="Times New Roman" w:hAnsi="Times New Roman" w:cs="Times New Roman"/>
          <w:color w:val="000000" w:themeColor="text1"/>
          <w:spacing w:val="-6"/>
          <w:sz w:val="28"/>
          <w:szCs w:val="28"/>
          <w:lang w:val="ru-RU"/>
        </w:rPr>
        <w:t xml:space="preserve"> </w:t>
      </w:r>
      <w:hyperlink r:id="rId97" w:history="1">
        <w:r w:rsidRPr="00CD5FEE">
          <w:rPr>
            <w:rFonts w:ascii="Times New Roman" w:hAnsi="Times New Roman" w:cs="Times New Roman"/>
            <w:color w:val="000000" w:themeColor="text1"/>
            <w:spacing w:val="-6"/>
            <w:sz w:val="28"/>
            <w:szCs w:val="28"/>
          </w:rPr>
          <w:t>https://bstudy.net/731058/turizm/chistaya_monopoliya</w:t>
        </w:r>
      </w:hyperlink>
    </w:p>
    <w:p w14:paraId="673BD4B7"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rPr>
      </w:pPr>
      <w:proofErr w:type="spellStart"/>
      <w:r w:rsidRPr="009D7180">
        <w:rPr>
          <w:rFonts w:ascii="Times New Roman" w:hAnsi="Times New Roman" w:cs="Times New Roman"/>
          <w:color w:val="171717" w:themeColor="background2" w:themeShade="1A"/>
          <w:sz w:val="28"/>
          <w:szCs w:val="28"/>
        </w:rPr>
        <w:t>Что</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такое</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туристические</w:t>
      </w:r>
      <w:proofErr w:type="spellEnd"/>
      <w:r w:rsidRPr="009D7180">
        <w:rPr>
          <w:rFonts w:ascii="Times New Roman" w:hAnsi="Times New Roman" w:cs="Times New Roman"/>
          <w:color w:val="171717" w:themeColor="background2" w:themeShade="1A"/>
          <w:sz w:val="28"/>
          <w:szCs w:val="28"/>
        </w:rPr>
        <w:t xml:space="preserve"> услуги, и </w:t>
      </w:r>
      <w:proofErr w:type="spellStart"/>
      <w:r w:rsidRPr="009D7180">
        <w:rPr>
          <w:rFonts w:ascii="Times New Roman" w:hAnsi="Times New Roman" w:cs="Times New Roman"/>
          <w:color w:val="171717" w:themeColor="background2" w:themeShade="1A"/>
          <w:sz w:val="28"/>
          <w:szCs w:val="28"/>
        </w:rPr>
        <w:t>какими</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они</w:t>
      </w:r>
      <w:proofErr w:type="spellEnd"/>
      <w:r w:rsidRPr="009D7180">
        <w:rPr>
          <w:rFonts w:ascii="Times New Roman" w:hAnsi="Times New Roman" w:cs="Times New Roman"/>
          <w:color w:val="171717" w:themeColor="background2" w:themeShade="1A"/>
          <w:sz w:val="28"/>
          <w:szCs w:val="28"/>
        </w:rPr>
        <w:t xml:space="preserve"> </w:t>
      </w:r>
      <w:proofErr w:type="spellStart"/>
      <w:r w:rsidRPr="009D7180">
        <w:rPr>
          <w:rFonts w:ascii="Times New Roman" w:hAnsi="Times New Roman" w:cs="Times New Roman"/>
          <w:color w:val="171717" w:themeColor="background2" w:themeShade="1A"/>
          <w:sz w:val="28"/>
          <w:szCs w:val="28"/>
        </w:rPr>
        <w:t>бывают</w:t>
      </w:r>
      <w:proofErr w:type="spellEnd"/>
      <w:r w:rsidRPr="009D7180">
        <w:rPr>
          <w:rFonts w:ascii="Times New Roman" w:hAnsi="Times New Roman" w:cs="Times New Roman"/>
          <w:color w:val="171717" w:themeColor="background2" w:themeShade="1A"/>
          <w:sz w:val="28"/>
          <w:szCs w:val="28"/>
        </w:rPr>
        <w:t xml:space="preserve">. </w:t>
      </w:r>
      <w:r w:rsidRPr="009D7180">
        <w:rPr>
          <w:rFonts w:ascii="Times New Roman" w:hAnsi="Times New Roman" w:cs="Times New Roman"/>
          <w:color w:val="171717" w:themeColor="background2" w:themeShade="1A"/>
          <w:sz w:val="28"/>
          <w:szCs w:val="28"/>
          <w:lang w:val="en-US"/>
        </w:rPr>
        <w:t>URL</w:t>
      </w:r>
      <w:r w:rsidRPr="009D7180">
        <w:rPr>
          <w:rFonts w:ascii="Times New Roman" w:hAnsi="Times New Roman" w:cs="Times New Roman"/>
          <w:color w:val="171717" w:themeColor="background2" w:themeShade="1A"/>
          <w:sz w:val="28"/>
          <w:szCs w:val="28"/>
        </w:rPr>
        <w:t xml:space="preserve">: </w:t>
      </w:r>
      <w:hyperlink r:id="rId98" w:anchor=":~:text=Туристическая%20услуга%20–%20это%20результат%20деятельности,для%20жизни%20и%20здоровья%20туристов" w:history="1">
        <w:r w:rsidRPr="009D7180">
          <w:rPr>
            <w:rStyle w:val="af2"/>
            <w:rFonts w:ascii="Times New Roman" w:hAnsi="Times New Roman" w:cs="Times New Roman"/>
            <w:color w:val="000000" w:themeColor="text1"/>
            <w:sz w:val="28"/>
            <w:szCs w:val="28"/>
            <w:u w:val="none"/>
            <w:lang w:val="en-US"/>
          </w:rPr>
          <w:t>http</w:t>
        </w:r>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uslugi</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chizh</w:t>
        </w:r>
        <w:proofErr w:type="spellEnd"/>
        <w:r w:rsidRPr="009D7180">
          <w:rPr>
            <w:rStyle w:val="af2"/>
            <w:rFonts w:ascii="Times New Roman" w:hAnsi="Times New Roman" w:cs="Times New Roman"/>
            <w:color w:val="000000" w:themeColor="text1"/>
            <w:sz w:val="28"/>
            <w:szCs w:val="28"/>
            <w:u w:val="none"/>
          </w:rPr>
          <w:t>.</w:t>
        </w:r>
        <w:proofErr w:type="spellStart"/>
        <w:r w:rsidRPr="009D7180">
          <w:rPr>
            <w:rStyle w:val="af2"/>
            <w:rFonts w:ascii="Times New Roman" w:hAnsi="Times New Roman" w:cs="Times New Roman"/>
            <w:color w:val="000000" w:themeColor="text1"/>
            <w:sz w:val="28"/>
            <w:szCs w:val="28"/>
            <w:u w:val="none"/>
            <w:lang w:val="en-US"/>
          </w:rPr>
          <w:t>ua</w:t>
        </w:r>
        <w:proofErr w:type="spellEnd"/>
      </w:hyperlink>
    </w:p>
    <w:p w14:paraId="7D5C52B5"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lang w:val="en-US"/>
        </w:rPr>
        <w:lastRenderedPageBreak/>
        <w:t xml:space="preserve">Action Plan: Supporting small businesses through the COVID-19 crisis and towards the future. International Trade Centre. 2020. URL: </w:t>
      </w:r>
      <w:hyperlink r:id="rId99" w:history="1">
        <w:r w:rsidRPr="009D7180">
          <w:rPr>
            <w:rStyle w:val="af2"/>
            <w:rFonts w:ascii="Times New Roman" w:hAnsi="Times New Roman" w:cs="Times New Roman"/>
            <w:color w:val="000000" w:themeColor="text1"/>
            <w:sz w:val="28"/>
            <w:szCs w:val="28"/>
            <w:u w:val="none"/>
            <w:lang w:val="en-US"/>
          </w:rPr>
          <w:t>https://www.intracen.org/covid19/15-Points-Action-Plan/</w:t>
        </w:r>
      </w:hyperlink>
    </w:p>
    <w:p w14:paraId="59DDEEFA"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171717" w:themeColor="background2" w:themeShade="1A"/>
          <w:sz w:val="28"/>
          <w:szCs w:val="28"/>
          <w:lang w:val="en-US"/>
        </w:rPr>
      </w:pPr>
      <w:r w:rsidRPr="009D7180">
        <w:rPr>
          <w:rFonts w:ascii="Times New Roman" w:hAnsi="Times New Roman" w:cs="Times New Roman"/>
          <w:color w:val="171717" w:themeColor="background2" w:themeShade="1A"/>
          <w:sz w:val="28"/>
          <w:szCs w:val="28"/>
          <w:lang w:val="en-US"/>
        </w:rPr>
        <w:t xml:space="preserve">Global and regional tourism performance. 2020. </w:t>
      </w:r>
      <w:r w:rsidRPr="009D7180">
        <w:rPr>
          <w:rFonts w:ascii="Times New Roman" w:hAnsi="Times New Roman" w:cs="Times New Roman"/>
          <w:sz w:val="28"/>
          <w:szCs w:val="28"/>
          <w:lang w:val="en-US"/>
        </w:rPr>
        <w:t>URL:</w:t>
      </w:r>
      <w:r w:rsidRPr="009D7180">
        <w:rPr>
          <w:rFonts w:ascii="Times New Roman" w:hAnsi="Times New Roman" w:cs="Times New Roman"/>
          <w:color w:val="171717" w:themeColor="background2" w:themeShade="1A"/>
          <w:sz w:val="28"/>
          <w:szCs w:val="28"/>
          <w:lang w:val="en-US"/>
        </w:rPr>
        <w:t xml:space="preserve"> </w:t>
      </w:r>
      <w:hyperlink r:id="rId100" w:history="1">
        <w:r w:rsidRPr="009D7180">
          <w:rPr>
            <w:rStyle w:val="af2"/>
            <w:rFonts w:ascii="Times New Roman" w:hAnsi="Times New Roman" w:cs="Times New Roman"/>
            <w:color w:val="000000" w:themeColor="text1"/>
            <w:sz w:val="28"/>
            <w:szCs w:val="28"/>
            <w:u w:val="none"/>
            <w:lang w:val="en-US"/>
          </w:rPr>
          <w:t>https://www.unwto.org/global-and-regional-tourism-performance</w:t>
        </w:r>
      </w:hyperlink>
    </w:p>
    <w:p w14:paraId="3225C529" w14:textId="77777777" w:rsidR="009D7180" w:rsidRPr="009D7180" w:rsidRDefault="009D7180" w:rsidP="009D7180">
      <w:pPr>
        <w:pStyle w:val="a3"/>
        <w:numPr>
          <w:ilvl w:val="0"/>
          <w:numId w:val="25"/>
        </w:numPr>
        <w:spacing w:after="0" w:line="360" w:lineRule="auto"/>
        <w:jc w:val="both"/>
        <w:rPr>
          <w:rFonts w:ascii="Times New Roman" w:hAnsi="Times New Roman" w:cs="Times New Roman"/>
          <w:sz w:val="28"/>
          <w:szCs w:val="28"/>
          <w:lang w:val="en-US"/>
        </w:rPr>
      </w:pPr>
      <w:r w:rsidRPr="009D7180">
        <w:rPr>
          <w:rFonts w:ascii="Times New Roman" w:hAnsi="Times New Roman" w:cs="Times New Roman"/>
          <w:color w:val="171717" w:themeColor="background2" w:themeShade="1A"/>
          <w:sz w:val="28"/>
          <w:szCs w:val="28"/>
          <w:lang w:val="en-US"/>
        </w:rPr>
        <w:t xml:space="preserve">International tourism growth continues to outpace the global economy. 2020. </w:t>
      </w:r>
      <w:r w:rsidRPr="009D7180">
        <w:rPr>
          <w:rFonts w:ascii="Times New Roman" w:hAnsi="Times New Roman" w:cs="Times New Roman"/>
          <w:sz w:val="28"/>
          <w:szCs w:val="28"/>
          <w:lang w:val="en-US"/>
        </w:rPr>
        <w:t xml:space="preserve">URL: </w:t>
      </w:r>
      <w:hyperlink r:id="rId101" w:history="1">
        <w:r w:rsidRPr="009D7180">
          <w:rPr>
            <w:rStyle w:val="af2"/>
            <w:rFonts w:ascii="Times New Roman" w:hAnsi="Times New Roman" w:cs="Times New Roman"/>
            <w:color w:val="000000" w:themeColor="text1"/>
            <w:sz w:val="28"/>
            <w:szCs w:val="28"/>
            <w:u w:val="none"/>
            <w:lang w:val="en-US"/>
          </w:rPr>
          <w:t>https://www.unwto.org/international-tourism-growth-continues-to-outpace-the-economy</w:t>
        </w:r>
      </w:hyperlink>
    </w:p>
    <w:p w14:paraId="6E0995A7"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lang w:val="en-US"/>
        </w:rPr>
        <w:t xml:space="preserve">Nanno Mulder. The impact of the COVID-19 pandemic on the tourism sector in Latin America and the Caribbean, and options for a sustainable and resilient recovery. International Trade Series. 2020. № 157. </w:t>
      </w:r>
      <w:r w:rsidRPr="009D7180">
        <w:rPr>
          <w:rFonts w:ascii="Times New Roman" w:hAnsi="Times New Roman" w:cs="Times New Roman"/>
          <w:sz w:val="28"/>
          <w:szCs w:val="28"/>
          <w:lang w:val="en-US"/>
        </w:rPr>
        <w:t xml:space="preserve">URL: </w:t>
      </w:r>
      <w:hyperlink r:id="rId102" w:history="1">
        <w:r w:rsidRPr="007C2FFF">
          <w:rPr>
            <w:rStyle w:val="af2"/>
            <w:rFonts w:ascii="Times New Roman" w:hAnsi="Times New Roman" w:cs="Times New Roman"/>
            <w:color w:val="000000" w:themeColor="text1"/>
            <w:spacing w:val="-6"/>
            <w:sz w:val="28"/>
            <w:szCs w:val="28"/>
            <w:u w:val="none"/>
            <w:lang w:val="en-US"/>
          </w:rPr>
          <w:t>https://www.cepal.org/sites/default/files/publication/files/46502/S2000751_en.pdf</w:t>
        </w:r>
      </w:hyperlink>
    </w:p>
    <w:p w14:paraId="00BF06C2"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lang w:val="en-US"/>
        </w:rPr>
        <w:t xml:space="preserve">New Data: Most of the Hotel Industry In Recession or Depression. 2021. URL: </w:t>
      </w:r>
      <w:hyperlink r:id="rId103" w:history="1">
        <w:r w:rsidRPr="009D7180">
          <w:rPr>
            <w:rStyle w:val="af2"/>
            <w:rFonts w:ascii="Times New Roman" w:hAnsi="Times New Roman" w:cs="Times New Roman"/>
            <w:color w:val="000000" w:themeColor="text1"/>
            <w:sz w:val="28"/>
            <w:szCs w:val="28"/>
            <w:u w:val="none"/>
            <w:lang w:val="en-US"/>
          </w:rPr>
          <w:t>https://www.ahla.com/sites/default/files/recessiondepression_0.pdf</w:t>
        </w:r>
      </w:hyperlink>
    </w:p>
    <w:p w14:paraId="3B72E0EC" w14:textId="77777777" w:rsidR="009D7180" w:rsidRPr="009D7180" w:rsidRDefault="009D7180" w:rsidP="009D7180">
      <w:pPr>
        <w:pStyle w:val="a3"/>
        <w:numPr>
          <w:ilvl w:val="0"/>
          <w:numId w:val="25"/>
        </w:numPr>
        <w:spacing w:after="0" w:line="360" w:lineRule="auto"/>
        <w:jc w:val="both"/>
        <w:rPr>
          <w:rFonts w:ascii="Times New Roman" w:hAnsi="Times New Roman" w:cs="Times New Roman"/>
          <w:sz w:val="28"/>
          <w:szCs w:val="28"/>
          <w:lang w:val="en-US"/>
        </w:rPr>
      </w:pPr>
      <w:r w:rsidRPr="009D7180">
        <w:rPr>
          <w:rFonts w:ascii="Times New Roman" w:hAnsi="Times New Roman" w:cs="Times New Roman"/>
          <w:sz w:val="28"/>
          <w:szCs w:val="28"/>
          <w:lang w:val="en-US"/>
        </w:rPr>
        <w:t>The Impact of Coronavirus in Brazil: Uneven</w:t>
      </w:r>
      <w:r w:rsidR="00CD5FEE">
        <w:rPr>
          <w:rFonts w:ascii="Times New Roman" w:hAnsi="Times New Roman" w:cs="Times New Roman"/>
          <w:sz w:val="28"/>
          <w:szCs w:val="28"/>
          <w:lang w:val="en-US"/>
        </w:rPr>
        <w:t xml:space="preserve"> Prospects Across Industries. </w:t>
      </w:r>
      <w:r w:rsidRPr="009D7180">
        <w:rPr>
          <w:rFonts w:ascii="Times New Roman" w:hAnsi="Times New Roman" w:cs="Times New Roman"/>
          <w:sz w:val="28"/>
          <w:szCs w:val="28"/>
          <w:lang w:val="en-US"/>
        </w:rPr>
        <w:t xml:space="preserve">Market Research Blog: </w:t>
      </w:r>
      <w:r w:rsidRPr="009D7180">
        <w:rPr>
          <w:rFonts w:ascii="Times New Roman" w:hAnsi="Times New Roman" w:cs="Times New Roman"/>
          <w:sz w:val="28"/>
          <w:szCs w:val="28"/>
        </w:rPr>
        <w:t>веб</w:t>
      </w:r>
      <w:r w:rsidRPr="009D7180">
        <w:rPr>
          <w:rFonts w:ascii="Times New Roman" w:hAnsi="Times New Roman" w:cs="Times New Roman"/>
          <w:sz w:val="28"/>
          <w:szCs w:val="28"/>
          <w:lang w:val="en-US"/>
        </w:rPr>
        <w:t>-</w:t>
      </w:r>
      <w:r w:rsidRPr="009D7180">
        <w:rPr>
          <w:rFonts w:ascii="Times New Roman" w:hAnsi="Times New Roman" w:cs="Times New Roman"/>
          <w:sz w:val="28"/>
          <w:szCs w:val="28"/>
        </w:rPr>
        <w:t>сайт</w:t>
      </w:r>
      <w:r w:rsidRPr="009D7180">
        <w:rPr>
          <w:rFonts w:ascii="Times New Roman" w:hAnsi="Times New Roman" w:cs="Times New Roman"/>
          <w:sz w:val="28"/>
          <w:szCs w:val="28"/>
          <w:lang w:val="en-US"/>
        </w:rPr>
        <w:t>. URL</w:t>
      </w:r>
      <w:r w:rsidRPr="009D7180">
        <w:rPr>
          <w:rFonts w:ascii="Times New Roman" w:hAnsi="Times New Roman" w:cs="Times New Roman"/>
          <w:color w:val="000000" w:themeColor="text1"/>
          <w:sz w:val="28"/>
          <w:szCs w:val="28"/>
          <w:lang w:val="en-US"/>
        </w:rPr>
        <w:t xml:space="preserve">: </w:t>
      </w:r>
      <w:hyperlink r:id="rId104" w:history="1">
        <w:r w:rsidRPr="009D7180">
          <w:rPr>
            <w:rStyle w:val="af2"/>
            <w:rFonts w:ascii="Times New Roman" w:hAnsi="Times New Roman" w:cs="Times New Roman"/>
            <w:color w:val="000000" w:themeColor="text1"/>
            <w:sz w:val="28"/>
            <w:szCs w:val="28"/>
            <w:u w:val="none"/>
            <w:lang w:val="en-US"/>
          </w:rPr>
          <w:t>https://blog.euromonitor.com/the-impact-of-coronavirus-in-brazil-uneven-prospects-across-industries/</w:t>
        </w:r>
      </w:hyperlink>
      <w:r w:rsidRPr="009D7180">
        <w:rPr>
          <w:rFonts w:ascii="Times New Roman" w:hAnsi="Times New Roman" w:cs="Times New Roman"/>
          <w:sz w:val="28"/>
          <w:szCs w:val="28"/>
          <w:lang w:val="en-US"/>
        </w:rPr>
        <w:t xml:space="preserve"> </w:t>
      </w:r>
    </w:p>
    <w:p w14:paraId="412B8A2A"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lang w:val="en-US"/>
        </w:rPr>
        <w:t xml:space="preserve">The Travel &amp; Tourism Competitiveness Report. 2019. URL: </w:t>
      </w:r>
      <w:hyperlink r:id="rId105" w:history="1">
        <w:r w:rsidRPr="009D7180">
          <w:rPr>
            <w:rStyle w:val="af2"/>
            <w:rFonts w:ascii="Times New Roman" w:hAnsi="Times New Roman" w:cs="Times New Roman"/>
            <w:color w:val="000000" w:themeColor="text1"/>
            <w:sz w:val="28"/>
            <w:szCs w:val="28"/>
            <w:u w:val="none"/>
            <w:lang w:val="en-US"/>
          </w:rPr>
          <w:t>http://www3.weforum.org/docs/WEF_TTCR_2019.pdf</w:t>
        </w:r>
      </w:hyperlink>
    </w:p>
    <w:p w14:paraId="3E6036B0" w14:textId="77777777" w:rsidR="009D7180" w:rsidRPr="009D7180" w:rsidRDefault="009D7180" w:rsidP="009D7180">
      <w:pPr>
        <w:pStyle w:val="a3"/>
        <w:numPr>
          <w:ilvl w:val="0"/>
          <w:numId w:val="25"/>
        </w:numPr>
        <w:spacing w:after="0" w:line="360" w:lineRule="auto"/>
        <w:jc w:val="both"/>
        <w:rPr>
          <w:rStyle w:val="af2"/>
          <w:rFonts w:ascii="Times New Roman" w:hAnsi="Times New Roman" w:cs="Times New Roman"/>
          <w:color w:val="000000" w:themeColor="text1"/>
          <w:sz w:val="28"/>
          <w:szCs w:val="28"/>
          <w:u w:val="none"/>
          <w:lang w:val="en-US"/>
        </w:rPr>
      </w:pPr>
      <w:r w:rsidRPr="009D7180">
        <w:rPr>
          <w:rFonts w:ascii="Times New Roman" w:hAnsi="Times New Roman" w:cs="Times New Roman"/>
          <w:sz w:val="28"/>
          <w:szCs w:val="28"/>
          <w:lang w:val="en-US"/>
        </w:rPr>
        <w:t>The Travel and tourism competitiveness report 2018. URL</w:t>
      </w:r>
      <w:r w:rsidRPr="009D7180">
        <w:rPr>
          <w:rFonts w:ascii="Times New Roman" w:hAnsi="Times New Roman" w:cs="Times New Roman"/>
          <w:color w:val="000000" w:themeColor="text1"/>
          <w:sz w:val="28"/>
          <w:szCs w:val="28"/>
          <w:lang w:val="en-US"/>
        </w:rPr>
        <w:t xml:space="preserve">: </w:t>
      </w:r>
      <w:hyperlink r:id="rId106" w:history="1">
        <w:r w:rsidRPr="009D7180">
          <w:rPr>
            <w:rStyle w:val="af2"/>
            <w:rFonts w:ascii="Times New Roman" w:hAnsi="Times New Roman" w:cs="Times New Roman"/>
            <w:color w:val="000000" w:themeColor="text1"/>
            <w:sz w:val="28"/>
            <w:szCs w:val="28"/>
            <w:u w:val="none"/>
            <w:lang w:val="en-US"/>
          </w:rPr>
          <w:t>https://www.weforum.org/reports/the-tourism-competitiveness-report-2019</w:t>
        </w:r>
      </w:hyperlink>
    </w:p>
    <w:p w14:paraId="0C1ED814"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lang w:val="en-US"/>
        </w:rPr>
        <w:t xml:space="preserve">The world tourism organization. 2021. URL: </w:t>
      </w:r>
      <w:hyperlink r:id="rId107" w:history="1">
        <w:r w:rsidRPr="009D7180">
          <w:rPr>
            <w:rFonts w:ascii="Times New Roman" w:hAnsi="Times New Roman" w:cs="Times New Roman"/>
            <w:color w:val="000000" w:themeColor="text1"/>
            <w:sz w:val="28"/>
            <w:szCs w:val="28"/>
            <w:lang w:val="en-US"/>
          </w:rPr>
          <w:t>http://unwto.org/en</w:t>
        </w:r>
      </w:hyperlink>
      <w:r w:rsidRPr="009D7180">
        <w:rPr>
          <w:rFonts w:ascii="Times New Roman" w:hAnsi="Times New Roman" w:cs="Times New Roman"/>
          <w:color w:val="000000" w:themeColor="text1"/>
          <w:sz w:val="28"/>
          <w:szCs w:val="28"/>
          <w:lang w:val="en-US"/>
        </w:rPr>
        <w:t xml:space="preserve"> </w:t>
      </w:r>
    </w:p>
    <w:p w14:paraId="16543E73"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lang w:val="en-US"/>
        </w:rPr>
        <w:t xml:space="preserve">Tourism Policy Responses to the coronavirus (COVID-19). 2020. </w:t>
      </w:r>
      <w:r w:rsidRPr="009D7180">
        <w:rPr>
          <w:rFonts w:ascii="Times New Roman" w:hAnsi="Times New Roman" w:cs="Times New Roman"/>
          <w:sz w:val="28"/>
          <w:szCs w:val="28"/>
          <w:lang w:val="en-US"/>
        </w:rPr>
        <w:t xml:space="preserve">URL: </w:t>
      </w:r>
      <w:hyperlink r:id="rId108" w:history="1">
        <w:r w:rsidR="00CD5FEE" w:rsidRPr="00CD5FEE">
          <w:rPr>
            <w:rStyle w:val="af2"/>
            <w:rFonts w:ascii="Times New Roman" w:hAnsi="Times New Roman" w:cs="Times New Roman"/>
            <w:color w:val="000000" w:themeColor="text1"/>
            <w:sz w:val="28"/>
            <w:szCs w:val="28"/>
            <w:u w:val="none"/>
            <w:lang w:val="en-US"/>
          </w:rPr>
          <w:t>https://www.oecd.org/coronavirus/policy-responses/tourism-policy-responses-to-the-coronavirus-covid-19</w:t>
        </w:r>
      </w:hyperlink>
    </w:p>
    <w:p w14:paraId="38EC8AAF" w14:textId="77777777" w:rsidR="009D7180" w:rsidRPr="00CD5FEE" w:rsidRDefault="009D7180" w:rsidP="009D7180">
      <w:pPr>
        <w:pStyle w:val="a3"/>
        <w:numPr>
          <w:ilvl w:val="0"/>
          <w:numId w:val="25"/>
        </w:numPr>
        <w:spacing w:after="0" w:line="360" w:lineRule="auto"/>
        <w:jc w:val="both"/>
        <w:rPr>
          <w:rFonts w:ascii="Times New Roman" w:hAnsi="Times New Roman" w:cs="Times New Roman"/>
          <w:spacing w:val="-6"/>
          <w:sz w:val="28"/>
          <w:szCs w:val="28"/>
          <w:lang w:val="en-US"/>
        </w:rPr>
      </w:pPr>
      <w:r w:rsidRPr="00CD5FEE">
        <w:rPr>
          <w:rFonts w:ascii="Times New Roman" w:hAnsi="Times New Roman" w:cs="Times New Roman"/>
          <w:spacing w:val="-6"/>
          <w:sz w:val="28"/>
          <w:szCs w:val="28"/>
          <w:lang w:val="en-US"/>
        </w:rPr>
        <w:t xml:space="preserve">Travel &amp; tourism economic impact. 2019. URL: </w:t>
      </w:r>
      <w:hyperlink r:id="rId109" w:history="1">
        <w:r w:rsidRPr="00CD5FEE">
          <w:rPr>
            <w:rStyle w:val="af2"/>
            <w:rFonts w:ascii="Times New Roman" w:hAnsi="Times New Roman" w:cs="Times New Roman"/>
            <w:color w:val="000000" w:themeColor="text1"/>
            <w:spacing w:val="-6"/>
            <w:sz w:val="28"/>
            <w:szCs w:val="28"/>
            <w:u w:val="none"/>
            <w:lang w:val="en-US"/>
          </w:rPr>
          <w:t>https://www.slovenia.info/uploads/dokumenti/raziskave/raziskave/world2019.pdf</w:t>
        </w:r>
      </w:hyperlink>
      <w:r w:rsidRPr="00CD5FEE">
        <w:rPr>
          <w:rFonts w:ascii="Times New Roman" w:hAnsi="Times New Roman" w:cs="Times New Roman"/>
          <w:color w:val="000000" w:themeColor="text1"/>
          <w:spacing w:val="-6"/>
          <w:sz w:val="28"/>
          <w:szCs w:val="28"/>
          <w:lang w:val="en-US"/>
        </w:rPr>
        <w:t xml:space="preserve">  </w:t>
      </w:r>
    </w:p>
    <w:p w14:paraId="65912B4C"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lang w:val="en-US"/>
        </w:rPr>
        <w:t xml:space="preserve">UK tourism hotspots could face worst of post-lockdown job losses. 2020. URL: </w:t>
      </w:r>
      <w:hyperlink r:id="rId110" w:history="1">
        <w:r w:rsidRPr="009D7180">
          <w:rPr>
            <w:rStyle w:val="af2"/>
            <w:rFonts w:ascii="Times New Roman" w:hAnsi="Times New Roman" w:cs="Times New Roman"/>
            <w:color w:val="000000" w:themeColor="text1"/>
            <w:sz w:val="28"/>
            <w:szCs w:val="28"/>
            <w:u w:val="none"/>
            <w:lang w:val="en-US"/>
          </w:rPr>
          <w:t>https://www.theguardian.com/society/2020/apr/27/uk-tourism-hotspots-could-face-worst-of-post-lockdown-job-losses</w:t>
        </w:r>
      </w:hyperlink>
    </w:p>
    <w:p w14:paraId="0D36E6A4" w14:textId="77777777" w:rsidR="009D7180" w:rsidRPr="009D7180" w:rsidRDefault="009D7180" w:rsidP="009D7180">
      <w:pPr>
        <w:pStyle w:val="a3"/>
        <w:numPr>
          <w:ilvl w:val="0"/>
          <w:numId w:val="25"/>
        </w:numPr>
        <w:spacing w:after="0" w:line="360" w:lineRule="auto"/>
        <w:jc w:val="both"/>
        <w:rPr>
          <w:rFonts w:ascii="Times New Roman" w:hAnsi="Times New Roman" w:cs="Times New Roman"/>
          <w:color w:val="000000" w:themeColor="text1"/>
          <w:sz w:val="28"/>
          <w:szCs w:val="28"/>
          <w:lang w:val="en-US"/>
        </w:rPr>
      </w:pPr>
      <w:r w:rsidRPr="009D7180">
        <w:rPr>
          <w:rFonts w:ascii="Times New Roman" w:hAnsi="Times New Roman" w:cs="Times New Roman"/>
          <w:color w:val="000000" w:themeColor="text1"/>
          <w:sz w:val="28"/>
          <w:szCs w:val="28"/>
          <w:lang w:val="en-US"/>
        </w:rPr>
        <w:lastRenderedPageBreak/>
        <w:t xml:space="preserve">Valentyna Pidgirna. Development of the tourist services market in Ukraine under conditions of transformation changes. </w:t>
      </w:r>
      <w:proofErr w:type="spellStart"/>
      <w:r w:rsidRPr="009D7180">
        <w:rPr>
          <w:rFonts w:ascii="Times New Roman" w:hAnsi="Times New Roman" w:cs="Times New Roman"/>
          <w:color w:val="000000" w:themeColor="text1"/>
          <w:sz w:val="28"/>
          <w:szCs w:val="28"/>
          <w:lang w:val="en-US"/>
        </w:rPr>
        <w:t>GeoJournal</w:t>
      </w:r>
      <w:proofErr w:type="spellEnd"/>
      <w:r w:rsidRPr="009D7180">
        <w:rPr>
          <w:rFonts w:ascii="Times New Roman" w:hAnsi="Times New Roman" w:cs="Times New Roman"/>
          <w:color w:val="000000" w:themeColor="text1"/>
          <w:sz w:val="28"/>
          <w:szCs w:val="28"/>
          <w:lang w:val="en-US"/>
        </w:rPr>
        <w:t xml:space="preserve"> of Tourism and </w:t>
      </w:r>
      <w:proofErr w:type="spellStart"/>
      <w:r w:rsidRPr="009D7180">
        <w:rPr>
          <w:rFonts w:ascii="Times New Roman" w:hAnsi="Times New Roman" w:cs="Times New Roman"/>
          <w:color w:val="000000" w:themeColor="text1"/>
          <w:sz w:val="28"/>
          <w:szCs w:val="28"/>
          <w:lang w:val="en-US"/>
        </w:rPr>
        <w:t>Geosites</w:t>
      </w:r>
      <w:proofErr w:type="spellEnd"/>
      <w:r w:rsidRPr="009D7180">
        <w:rPr>
          <w:rFonts w:ascii="Times New Roman" w:hAnsi="Times New Roman" w:cs="Times New Roman"/>
          <w:color w:val="000000" w:themeColor="text1"/>
          <w:sz w:val="28"/>
          <w:szCs w:val="28"/>
          <w:lang w:val="en-US"/>
        </w:rPr>
        <w:t xml:space="preserve">. 2020. Vol. 30. №2. URL: </w:t>
      </w:r>
      <w:hyperlink r:id="rId111" w:history="1">
        <w:r w:rsidRPr="009D7180">
          <w:rPr>
            <w:rStyle w:val="af2"/>
            <w:rFonts w:ascii="Times New Roman" w:hAnsi="Times New Roman" w:cs="Times New Roman"/>
            <w:color w:val="000000" w:themeColor="text1"/>
            <w:sz w:val="28"/>
            <w:szCs w:val="28"/>
            <w:u w:val="none"/>
            <w:lang w:val="en-US"/>
          </w:rPr>
          <w:t>http://gtg.webhost.uoradea.ro/PDF/GTG-2spl-2020/gtg.302spl03-507.pdf</w:t>
        </w:r>
      </w:hyperlink>
    </w:p>
    <w:p w14:paraId="0E3AE7DD" w14:textId="77777777" w:rsidR="00B8799D" w:rsidRDefault="00B8799D" w:rsidP="00265220">
      <w:pPr>
        <w:spacing w:after="0" w:line="360" w:lineRule="auto"/>
        <w:jc w:val="both"/>
        <w:rPr>
          <w:rFonts w:ascii="Times New Roman" w:eastAsia="Times New Roman" w:hAnsi="Times New Roman" w:cs="Times New Roman"/>
          <w:sz w:val="28"/>
          <w:szCs w:val="28"/>
          <w:lang w:eastAsia="ru-RU"/>
        </w:rPr>
      </w:pPr>
    </w:p>
    <w:p w14:paraId="10AF5A47"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1DD516AA"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4C7BB3F5"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44A42D57"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77469F5E"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6527B6B6"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790C8215"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17352415"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1A89B428"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039698C8"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3672FF51"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10A21E3D"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549E4328"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04804160"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2E617256"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2F6EDEF1"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75E18C47"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7CD85B16"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7F3CD704"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2EBC7DD0"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1B4E0E93"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217174A1"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7FB0AF7E"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76753CD7"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041FBD2C" w14:textId="77777777" w:rsidR="0022602E" w:rsidRDefault="0022602E" w:rsidP="00265220">
      <w:pPr>
        <w:spacing w:after="0" w:line="360" w:lineRule="auto"/>
        <w:jc w:val="both"/>
        <w:rPr>
          <w:rFonts w:ascii="Times New Roman" w:eastAsia="Times New Roman" w:hAnsi="Times New Roman" w:cs="Times New Roman"/>
          <w:sz w:val="28"/>
          <w:szCs w:val="28"/>
          <w:lang w:eastAsia="ru-RU"/>
        </w:rPr>
      </w:pPr>
    </w:p>
    <w:p w14:paraId="7C134BE8" w14:textId="77777777" w:rsidR="0022602E" w:rsidRPr="0022602E" w:rsidRDefault="0022602E" w:rsidP="00265220">
      <w:pPr>
        <w:spacing w:after="0" w:line="360" w:lineRule="auto"/>
        <w:jc w:val="both"/>
        <w:rPr>
          <w:rFonts w:ascii="Times New Roman" w:eastAsia="Times New Roman" w:hAnsi="Times New Roman" w:cs="Times New Roman"/>
          <w:sz w:val="28"/>
          <w:szCs w:val="28"/>
          <w:lang w:eastAsia="ru-RU"/>
        </w:rPr>
      </w:pPr>
    </w:p>
    <w:p w14:paraId="0EFE2FA7" w14:textId="77777777" w:rsidR="00831AEB" w:rsidRPr="00094ED3" w:rsidRDefault="00D023F4" w:rsidP="00094ED3">
      <w:pPr>
        <w:spacing w:after="0" w:line="360" w:lineRule="auto"/>
        <w:jc w:val="center"/>
        <w:rPr>
          <w:rFonts w:ascii="Times New Roman" w:eastAsia="Times New Roman" w:hAnsi="Times New Roman" w:cs="Times New Roman"/>
          <w:b/>
          <w:sz w:val="28"/>
          <w:szCs w:val="28"/>
          <w:lang w:val="ru-RU" w:eastAsia="ru-RU"/>
        </w:rPr>
      </w:pPr>
      <w:proofErr w:type="spellStart"/>
      <w:r>
        <w:rPr>
          <w:rFonts w:ascii="Times New Roman" w:eastAsia="Times New Roman" w:hAnsi="Times New Roman" w:cs="Times New Roman"/>
          <w:b/>
          <w:sz w:val="28"/>
          <w:szCs w:val="28"/>
          <w:lang w:val="ru-RU" w:eastAsia="ru-RU"/>
        </w:rPr>
        <w:t>Додаток</w:t>
      </w:r>
      <w:proofErr w:type="spellEnd"/>
      <w:r w:rsidR="00831AEB" w:rsidRPr="00094ED3">
        <w:rPr>
          <w:rFonts w:ascii="Times New Roman" w:eastAsia="Times New Roman" w:hAnsi="Times New Roman" w:cs="Times New Roman"/>
          <w:b/>
          <w:sz w:val="28"/>
          <w:szCs w:val="28"/>
          <w:lang w:val="ru-RU" w:eastAsia="ru-RU"/>
        </w:rPr>
        <w:t xml:space="preserve"> А</w:t>
      </w:r>
    </w:p>
    <w:p w14:paraId="4876E51F" w14:textId="77777777" w:rsidR="00831AEB" w:rsidRDefault="00831AEB" w:rsidP="00265220">
      <w:pPr>
        <w:spacing w:after="0" w:line="360" w:lineRule="auto"/>
        <w:jc w:val="both"/>
        <w:rPr>
          <w:rFonts w:ascii="Times New Roman" w:eastAsia="Times New Roman" w:hAnsi="Times New Roman" w:cs="Times New Roman"/>
          <w:sz w:val="28"/>
          <w:szCs w:val="28"/>
          <w:lang w:val="ru-RU" w:eastAsia="ru-RU"/>
        </w:rPr>
      </w:pPr>
    </w:p>
    <w:p w14:paraId="1440ACBB" w14:textId="77777777" w:rsidR="00831AEB" w:rsidRDefault="00831AEB" w:rsidP="00831AEB">
      <w:pPr>
        <w:widowControl w:val="0"/>
        <w:spacing w:after="0" w:line="360" w:lineRule="auto"/>
        <w:jc w:val="both"/>
        <w:rPr>
          <w:rFonts w:ascii="Times New Roman" w:eastAsia="Calibri" w:hAnsi="Times New Roman" w:cs="Times New Roman"/>
          <w:color w:val="000000" w:themeColor="text1"/>
          <w:sz w:val="28"/>
          <w:szCs w:val="28"/>
          <w:shd w:val="clear" w:color="auto" w:fill="FFFFFF"/>
        </w:rPr>
      </w:pPr>
    </w:p>
    <w:p w14:paraId="102F4CF1" w14:textId="77777777" w:rsidR="00831AEB" w:rsidRDefault="00831AEB" w:rsidP="00831AEB">
      <w:pPr>
        <w:widowControl w:val="0"/>
        <w:spacing w:after="0" w:line="360" w:lineRule="auto"/>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680768" behindDoc="0" locked="0" layoutInCell="1" allowOverlap="1" wp14:anchorId="23C6D121" wp14:editId="1D51AF77">
                <wp:simplePos x="0" y="0"/>
                <wp:positionH relativeFrom="margin">
                  <wp:posOffset>3652520</wp:posOffset>
                </wp:positionH>
                <wp:positionV relativeFrom="paragraph">
                  <wp:posOffset>6985</wp:posOffset>
                </wp:positionV>
                <wp:extent cx="1238250" cy="447675"/>
                <wp:effectExtent l="0" t="0" r="19050" b="28575"/>
                <wp:wrapNone/>
                <wp:docPr id="110" name="Прямоугольник 110"/>
                <wp:cNvGraphicFramePr/>
                <a:graphic xmlns:a="http://schemas.openxmlformats.org/drawingml/2006/main">
                  <a:graphicData uri="http://schemas.microsoft.com/office/word/2010/wordprocessingShape">
                    <wps:wsp>
                      <wps:cNvSpPr/>
                      <wps:spPr>
                        <a:xfrm>
                          <a:off x="0" y="0"/>
                          <a:ext cx="12382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7D240168" w14:textId="77777777" w:rsidR="000D1EFE" w:rsidRPr="00031455" w:rsidRDefault="000D1EFE" w:rsidP="00831AEB">
                            <w:pPr>
                              <w:jc w:val="center"/>
                              <w:rPr>
                                <w:rFonts w:ascii="Times New Roman" w:hAnsi="Times New Roman" w:cs="Times New Roman"/>
                                <w:sz w:val="24"/>
                              </w:rPr>
                            </w:pPr>
                            <w:r w:rsidRPr="00031455">
                              <w:rPr>
                                <w:rFonts w:ascii="Times New Roman" w:hAnsi="Times New Roman" w:cs="Times New Roman"/>
                                <w:sz w:val="24"/>
                              </w:rPr>
                              <w:t>Екскурсійне обслуговування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6D121" id="Прямоугольник 110" o:spid="_x0000_s1053" style="position:absolute;left:0;text-align:left;margin-left:287.6pt;margin-top:.55pt;width:97.5pt;height:35.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" fillcolor="white [3201]" strokecolor="black [3200]" strokeweight="1pt">
                <v:textbox>
                  <w:txbxContent>
                    <w:p w14:paraId="7D240168" w14:textId="77777777" w:rsidR="000D1EFE" w:rsidRPr="00031455" w:rsidRDefault="000D1EFE" w:rsidP="00831AEB">
                      <w:pPr>
                        <w:jc w:val="center"/>
                        <w:rPr>
                          <w:rFonts w:ascii="Times New Roman" w:hAnsi="Times New Roman" w:cs="Times New Roman"/>
                          <w:sz w:val="24"/>
                        </w:rPr>
                      </w:pPr>
                      <w:r w:rsidRPr="00031455">
                        <w:rPr>
                          <w:rFonts w:ascii="Times New Roman" w:hAnsi="Times New Roman" w:cs="Times New Roman"/>
                          <w:sz w:val="24"/>
                        </w:rPr>
                        <w:t>Екскурсійне обслуговування</w:t>
                      </w:r>
                    </w:p>
                  </w:txbxContent>
                </v:textbox>
                <w10:wrap anchorx="margin"/>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678720" behindDoc="0" locked="0" layoutInCell="1" allowOverlap="1" wp14:anchorId="61C51EDA" wp14:editId="623D7AFE">
                <wp:simplePos x="0" y="0"/>
                <wp:positionH relativeFrom="margin">
                  <wp:align>center</wp:align>
                </wp:positionH>
                <wp:positionV relativeFrom="paragraph">
                  <wp:posOffset>16510</wp:posOffset>
                </wp:positionV>
                <wp:extent cx="933450" cy="438150"/>
                <wp:effectExtent l="0" t="0" r="19050" b="19050"/>
                <wp:wrapNone/>
                <wp:docPr id="108" name="Прямоугольник 108"/>
                <wp:cNvGraphicFramePr/>
                <a:graphic xmlns:a="http://schemas.openxmlformats.org/drawingml/2006/main">
                  <a:graphicData uri="http://schemas.microsoft.com/office/word/2010/wordprocessingShape">
                    <wps:wsp>
                      <wps:cNvSpPr/>
                      <wps:spPr>
                        <a:xfrm>
                          <a:off x="0" y="0"/>
                          <a:ext cx="9334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4849F892" w14:textId="77777777" w:rsidR="000D1EFE" w:rsidRPr="000E32DF" w:rsidRDefault="000D1EFE" w:rsidP="00831AEB">
                            <w:pPr>
                              <w:jc w:val="center"/>
                            </w:pPr>
                            <w:r w:rsidRPr="00031455">
                              <w:rPr>
                                <w:rFonts w:ascii="Times New Roman" w:hAnsi="Times New Roman" w:cs="Times New Roman"/>
                                <w:sz w:val="24"/>
                                <w:szCs w:val="24"/>
                              </w:rPr>
                              <w:t>Харчування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51EDA" id="Прямоугольник 108" o:spid="_x0000_s1054" style="position:absolute;left:0;text-align:left;margin-left:0;margin-top:1.3pt;width:73.5pt;height:34.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" fillcolor="white [3201]" strokecolor="black [3200]" strokeweight="1pt">
                <v:textbox>
                  <w:txbxContent>
                    <w:p w14:paraId="4849F892" w14:textId="77777777" w:rsidR="000D1EFE" w:rsidRPr="000E32DF" w:rsidRDefault="000D1EFE" w:rsidP="00831AEB">
                      <w:pPr>
                        <w:jc w:val="center"/>
                      </w:pPr>
                      <w:r w:rsidRPr="00031455">
                        <w:rPr>
                          <w:rFonts w:ascii="Times New Roman" w:hAnsi="Times New Roman" w:cs="Times New Roman"/>
                          <w:sz w:val="24"/>
                          <w:szCs w:val="24"/>
                        </w:rPr>
                        <w:t>Харчування</w:t>
                      </w:r>
                    </w:p>
                  </w:txbxContent>
                </v:textbox>
                <w10:wrap anchorx="margin"/>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677696" behindDoc="0" locked="0" layoutInCell="1" allowOverlap="1" wp14:anchorId="6BA44E65" wp14:editId="196056A7">
                <wp:simplePos x="0" y="0"/>
                <wp:positionH relativeFrom="margin">
                  <wp:align>left</wp:align>
                </wp:positionH>
                <wp:positionV relativeFrom="paragraph">
                  <wp:posOffset>6985</wp:posOffset>
                </wp:positionV>
                <wp:extent cx="1104900" cy="466725"/>
                <wp:effectExtent l="0" t="0" r="19050" b="28575"/>
                <wp:wrapNone/>
                <wp:docPr id="107" name="Прямоугольник 107"/>
                <wp:cNvGraphicFramePr/>
                <a:graphic xmlns:a="http://schemas.openxmlformats.org/drawingml/2006/main">
                  <a:graphicData uri="http://schemas.microsoft.com/office/word/2010/wordprocessingShape">
                    <wps:wsp>
                      <wps:cNvSpPr/>
                      <wps:spPr>
                        <a:xfrm>
                          <a:off x="0" y="0"/>
                          <a:ext cx="1104900" cy="466725"/>
                        </a:xfrm>
                        <a:prstGeom prst="rect">
                          <a:avLst/>
                        </a:prstGeom>
                      </wps:spPr>
                      <wps:style>
                        <a:lnRef idx="2">
                          <a:schemeClr val="dk1"/>
                        </a:lnRef>
                        <a:fillRef idx="1">
                          <a:schemeClr val="lt1"/>
                        </a:fillRef>
                        <a:effectRef idx="0">
                          <a:schemeClr val="dk1"/>
                        </a:effectRef>
                        <a:fontRef idx="minor">
                          <a:schemeClr val="dk1"/>
                        </a:fontRef>
                      </wps:style>
                      <wps:txbx>
                        <w:txbxContent>
                          <w:p w14:paraId="022F8EF6" w14:textId="77777777" w:rsidR="000D1EFE" w:rsidRPr="00031455" w:rsidRDefault="000D1EFE" w:rsidP="00831AEB">
                            <w:pPr>
                              <w:jc w:val="center"/>
                              <w:rPr>
                                <w:rFonts w:ascii="Times New Roman" w:hAnsi="Times New Roman" w:cs="Times New Roman"/>
                                <w:sz w:val="24"/>
                                <w:lang w:val="ru-RU"/>
                              </w:rPr>
                            </w:pPr>
                            <w:proofErr w:type="spellStart"/>
                            <w:r w:rsidRPr="00031455">
                              <w:rPr>
                                <w:rFonts w:ascii="Times New Roman" w:hAnsi="Times New Roman" w:cs="Times New Roman"/>
                                <w:sz w:val="24"/>
                                <w:lang w:val="ru-RU"/>
                              </w:rPr>
                              <w:t>Розміщення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44E65" id="Прямоугольник 107" o:spid="_x0000_s1055" style="position:absolute;left:0;text-align:left;margin-left:0;margin-top:.55pt;width:87pt;height:36.7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" fillcolor="white [3201]" strokecolor="black [3200]" strokeweight="1pt">
                <v:textbox>
                  <w:txbxContent>
                    <w:p w14:paraId="022F8EF6" w14:textId="77777777" w:rsidR="000D1EFE" w:rsidRPr="00031455" w:rsidRDefault="000D1EFE" w:rsidP="00831AEB">
                      <w:pPr>
                        <w:jc w:val="center"/>
                        <w:rPr>
                          <w:rFonts w:ascii="Times New Roman" w:hAnsi="Times New Roman" w:cs="Times New Roman"/>
                          <w:sz w:val="24"/>
                          <w:lang w:val="ru-RU"/>
                        </w:rPr>
                      </w:pPr>
                      <w:proofErr w:type="spellStart"/>
                      <w:r w:rsidRPr="00031455">
                        <w:rPr>
                          <w:rFonts w:ascii="Times New Roman" w:hAnsi="Times New Roman" w:cs="Times New Roman"/>
                          <w:sz w:val="24"/>
                          <w:lang w:val="ru-RU"/>
                        </w:rPr>
                        <w:t>Розміщення</w:t>
                      </w:r>
                      <w:proofErr w:type="spellEnd"/>
                    </w:p>
                  </w:txbxContent>
                </v:textbox>
                <w10:wrap anchorx="margin"/>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679744" behindDoc="0" locked="0" layoutInCell="1" allowOverlap="1" wp14:anchorId="1FE9161E" wp14:editId="4C024162">
                <wp:simplePos x="0" y="0"/>
                <wp:positionH relativeFrom="column">
                  <wp:posOffset>1271270</wp:posOffset>
                </wp:positionH>
                <wp:positionV relativeFrom="paragraph">
                  <wp:posOffset>16510</wp:posOffset>
                </wp:positionV>
                <wp:extent cx="1162050" cy="466725"/>
                <wp:effectExtent l="0" t="0" r="19050" b="28575"/>
                <wp:wrapNone/>
                <wp:docPr id="109" name="Прямоугольник 109"/>
                <wp:cNvGraphicFramePr/>
                <a:graphic xmlns:a="http://schemas.openxmlformats.org/drawingml/2006/main">
                  <a:graphicData uri="http://schemas.microsoft.com/office/word/2010/wordprocessingShape">
                    <wps:wsp>
                      <wps:cNvSpPr/>
                      <wps:spPr>
                        <a:xfrm>
                          <a:off x="0" y="0"/>
                          <a:ext cx="1162050" cy="466725"/>
                        </a:xfrm>
                        <a:prstGeom prst="rect">
                          <a:avLst/>
                        </a:prstGeom>
                      </wps:spPr>
                      <wps:style>
                        <a:lnRef idx="2">
                          <a:schemeClr val="dk1"/>
                        </a:lnRef>
                        <a:fillRef idx="1">
                          <a:schemeClr val="lt1"/>
                        </a:fillRef>
                        <a:effectRef idx="0">
                          <a:schemeClr val="dk1"/>
                        </a:effectRef>
                        <a:fontRef idx="minor">
                          <a:schemeClr val="dk1"/>
                        </a:fontRef>
                      </wps:style>
                      <wps:txbx>
                        <w:txbxContent>
                          <w:p w14:paraId="1BFA66CF" w14:textId="77777777" w:rsidR="000D1EFE" w:rsidRPr="00031455" w:rsidRDefault="000D1EFE" w:rsidP="00831AEB">
                            <w:pPr>
                              <w:jc w:val="center"/>
                              <w:rPr>
                                <w:rFonts w:ascii="Times New Roman" w:hAnsi="Times New Roman" w:cs="Times New Roman"/>
                                <w:sz w:val="28"/>
                              </w:rPr>
                            </w:pPr>
                            <w:r w:rsidRPr="00031455">
                              <w:rPr>
                                <w:rFonts w:ascii="Times New Roman" w:hAnsi="Times New Roman" w:cs="Times New Roman"/>
                                <w:sz w:val="24"/>
                              </w:rPr>
                              <w:t>Транспортні послуги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9161E" id="Прямоугольник 109" o:spid="_x0000_s1056" style="position:absolute;left:0;text-align:left;margin-left:100.1pt;margin-top:1.3pt;width:91.5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" fillcolor="white [3201]" strokecolor="black [3200]" strokeweight="1pt">
                <v:textbox>
                  <w:txbxContent>
                    <w:p w14:paraId="1BFA66CF" w14:textId="77777777" w:rsidR="000D1EFE" w:rsidRPr="00031455" w:rsidRDefault="000D1EFE" w:rsidP="00831AEB">
                      <w:pPr>
                        <w:jc w:val="center"/>
                        <w:rPr>
                          <w:rFonts w:ascii="Times New Roman" w:hAnsi="Times New Roman" w:cs="Times New Roman"/>
                          <w:sz w:val="28"/>
                        </w:rPr>
                      </w:pPr>
                      <w:r w:rsidRPr="00031455">
                        <w:rPr>
                          <w:rFonts w:ascii="Times New Roman" w:hAnsi="Times New Roman" w:cs="Times New Roman"/>
                          <w:sz w:val="24"/>
                        </w:rPr>
                        <w:t>Транспортні послуги</w:t>
                      </w:r>
                    </w:p>
                  </w:txbxContent>
                </v:textbox>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681792" behindDoc="0" locked="0" layoutInCell="1" allowOverlap="1" wp14:anchorId="0D932731" wp14:editId="61534D6D">
                <wp:simplePos x="0" y="0"/>
                <wp:positionH relativeFrom="margin">
                  <wp:posOffset>5014595</wp:posOffset>
                </wp:positionH>
                <wp:positionV relativeFrom="paragraph">
                  <wp:posOffset>13334</wp:posOffset>
                </wp:positionV>
                <wp:extent cx="1133475" cy="428625"/>
                <wp:effectExtent l="0" t="0" r="28575" b="28575"/>
                <wp:wrapNone/>
                <wp:docPr id="111" name="Прямоугольник 111"/>
                <wp:cNvGraphicFramePr/>
                <a:graphic xmlns:a="http://schemas.openxmlformats.org/drawingml/2006/main">
                  <a:graphicData uri="http://schemas.microsoft.com/office/word/2010/wordprocessingShape">
                    <wps:wsp>
                      <wps:cNvSpPr/>
                      <wps:spPr>
                        <a:xfrm>
                          <a:off x="0" y="0"/>
                          <a:ext cx="1133475" cy="428625"/>
                        </a:xfrm>
                        <a:prstGeom prst="rect">
                          <a:avLst/>
                        </a:prstGeom>
                      </wps:spPr>
                      <wps:style>
                        <a:lnRef idx="2">
                          <a:schemeClr val="dk1"/>
                        </a:lnRef>
                        <a:fillRef idx="1">
                          <a:schemeClr val="lt1"/>
                        </a:fillRef>
                        <a:effectRef idx="0">
                          <a:schemeClr val="dk1"/>
                        </a:effectRef>
                        <a:fontRef idx="minor">
                          <a:schemeClr val="dk1"/>
                        </a:fontRef>
                      </wps:style>
                      <wps:txbx>
                        <w:txbxContent>
                          <w:p w14:paraId="6AC43887" w14:textId="77777777" w:rsidR="000D1EFE" w:rsidRPr="000E32DF" w:rsidRDefault="000D1EFE" w:rsidP="00831AEB">
                            <w:pPr>
                              <w:jc w:val="center"/>
                            </w:pPr>
                            <w:r w:rsidRPr="00031455">
                              <w:rPr>
                                <w:rFonts w:ascii="Times New Roman" w:hAnsi="Times New Roman" w:cs="Times New Roman"/>
                                <w:sz w:val="24"/>
                              </w:rPr>
                              <w:t>Додаткові</w:t>
                            </w:r>
                            <w:r w:rsidRPr="000E32DF">
                              <w:t xml:space="preserve"> послуги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32731" id="Прямоугольник 111" o:spid="_x0000_s1057" style="position:absolute;left:0;text-align:left;margin-left:394.85pt;margin-top:1.05pt;width:89.25pt;height:3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" fillcolor="white [3201]" strokecolor="black [3200]" strokeweight="1pt">
                <v:textbox>
                  <w:txbxContent>
                    <w:p w14:paraId="6AC43887" w14:textId="77777777" w:rsidR="000D1EFE" w:rsidRPr="000E32DF" w:rsidRDefault="000D1EFE" w:rsidP="00831AEB">
                      <w:pPr>
                        <w:jc w:val="center"/>
                      </w:pPr>
                      <w:r w:rsidRPr="00031455">
                        <w:rPr>
                          <w:rFonts w:ascii="Times New Roman" w:hAnsi="Times New Roman" w:cs="Times New Roman"/>
                          <w:sz w:val="24"/>
                        </w:rPr>
                        <w:t>Додаткові</w:t>
                      </w:r>
                      <w:r w:rsidRPr="000E32DF">
                        <w:t xml:space="preserve"> послуги</w:t>
                      </w:r>
                    </w:p>
                  </w:txbxContent>
                </v:textbox>
                <w10:wrap anchorx="margin"/>
              </v:rect>
            </w:pict>
          </mc:Fallback>
        </mc:AlternateContent>
      </w:r>
    </w:p>
    <w:p w14:paraId="01A76636" w14:textId="77777777" w:rsidR="00831AEB" w:rsidRDefault="00831AEB" w:rsidP="00831AEB">
      <w:pPr>
        <w:widowControl w:val="0"/>
        <w:spacing w:after="0" w:line="360" w:lineRule="auto"/>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689984" behindDoc="0" locked="0" layoutInCell="1" allowOverlap="1" wp14:anchorId="53CE4B81" wp14:editId="2C3365D6">
                <wp:simplePos x="0" y="0"/>
                <wp:positionH relativeFrom="column">
                  <wp:posOffset>4062095</wp:posOffset>
                </wp:positionH>
                <wp:positionV relativeFrom="paragraph">
                  <wp:posOffset>157480</wp:posOffset>
                </wp:positionV>
                <wp:extent cx="1457325" cy="400050"/>
                <wp:effectExtent l="38100" t="0" r="28575" b="76200"/>
                <wp:wrapNone/>
                <wp:docPr id="119" name="Прямая со стрелкой 119"/>
                <wp:cNvGraphicFramePr/>
                <a:graphic xmlns:a="http://schemas.openxmlformats.org/drawingml/2006/main">
                  <a:graphicData uri="http://schemas.microsoft.com/office/word/2010/wordprocessingShape">
                    <wps:wsp>
                      <wps:cNvCnPr/>
                      <wps:spPr>
                        <a:xfrm flipH="1">
                          <a:off x="0" y="0"/>
                          <a:ext cx="145732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9A4C6A" id="Прямая со стрелкой 119" o:spid="_x0000_s1026" type="#_x0000_t32" style="position:absolute;margin-left:319.85pt;margin-top:12.4pt;width:114.75pt;height:31.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" strokecolor="black [3200]" strokeweight=".5pt">
                <v:stroke endarrow="block" joinstyle="miter"/>
              </v:shap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688960" behindDoc="0" locked="0" layoutInCell="1" allowOverlap="1" wp14:anchorId="4AD691A4" wp14:editId="249E24AF">
                <wp:simplePos x="0" y="0"/>
                <wp:positionH relativeFrom="column">
                  <wp:posOffset>3566795</wp:posOffset>
                </wp:positionH>
                <wp:positionV relativeFrom="paragraph">
                  <wp:posOffset>157480</wp:posOffset>
                </wp:positionV>
                <wp:extent cx="609600" cy="400050"/>
                <wp:effectExtent l="38100" t="0" r="19050" b="57150"/>
                <wp:wrapNone/>
                <wp:docPr id="118" name="Прямая со стрелкой 118"/>
                <wp:cNvGraphicFramePr/>
                <a:graphic xmlns:a="http://schemas.openxmlformats.org/drawingml/2006/main">
                  <a:graphicData uri="http://schemas.microsoft.com/office/word/2010/wordprocessingShape">
                    <wps:wsp>
                      <wps:cNvCnPr/>
                      <wps:spPr>
                        <a:xfrm flipH="1">
                          <a:off x="0" y="0"/>
                          <a:ext cx="60960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0CE24D" id="Прямая со стрелкой 118" o:spid="_x0000_s1026" type="#_x0000_t32" style="position:absolute;margin-left:280.85pt;margin-top:12.4pt;width:48pt;height:31.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" strokecolor="black [3200]" strokeweight=".5pt">
                <v:stroke endarrow="block" joinstyle="miter"/>
              </v:shap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687936" behindDoc="0" locked="0" layoutInCell="1" allowOverlap="1" wp14:anchorId="61F21AD3" wp14:editId="1FFBF4E9">
                <wp:simplePos x="0" y="0"/>
                <wp:positionH relativeFrom="column">
                  <wp:posOffset>3052445</wp:posOffset>
                </wp:positionH>
                <wp:positionV relativeFrom="paragraph">
                  <wp:posOffset>167005</wp:posOffset>
                </wp:positionV>
                <wp:extent cx="9525" cy="409575"/>
                <wp:effectExtent l="76200" t="0" r="66675" b="47625"/>
                <wp:wrapNone/>
                <wp:docPr id="117" name="Прямая со стрелкой 117"/>
                <wp:cNvGraphicFramePr/>
                <a:graphic xmlns:a="http://schemas.openxmlformats.org/drawingml/2006/main">
                  <a:graphicData uri="http://schemas.microsoft.com/office/word/2010/wordprocessingShape">
                    <wps:wsp>
                      <wps:cNvCnPr/>
                      <wps:spPr>
                        <a:xfrm flipH="1">
                          <a:off x="0" y="0"/>
                          <a:ext cx="9525"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D62FD2" id="Прямая со стрелкой 117" o:spid="_x0000_s1026" type="#_x0000_t32" style="position:absolute;margin-left:240.35pt;margin-top:13.15pt;width:.75pt;height:32.2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" strokecolor="black [3200]" strokeweight=".5pt">
                <v:stroke endarrow="block" joinstyle="miter"/>
              </v:shap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686912" behindDoc="0" locked="0" layoutInCell="1" allowOverlap="1" wp14:anchorId="1FEF4379" wp14:editId="38FC2E9B">
                <wp:simplePos x="0" y="0"/>
                <wp:positionH relativeFrom="column">
                  <wp:posOffset>2004695</wp:posOffset>
                </wp:positionH>
                <wp:positionV relativeFrom="paragraph">
                  <wp:posOffset>195580</wp:posOffset>
                </wp:positionV>
                <wp:extent cx="485775" cy="352425"/>
                <wp:effectExtent l="0" t="0" r="47625" b="47625"/>
                <wp:wrapNone/>
                <wp:docPr id="116" name="Прямая со стрелкой 116"/>
                <wp:cNvGraphicFramePr/>
                <a:graphic xmlns:a="http://schemas.openxmlformats.org/drawingml/2006/main">
                  <a:graphicData uri="http://schemas.microsoft.com/office/word/2010/wordprocessingShape">
                    <wps:wsp>
                      <wps:cNvCnPr/>
                      <wps:spPr>
                        <a:xfrm>
                          <a:off x="0" y="0"/>
                          <a:ext cx="48577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58D334" id="Прямая со стрелкой 116" o:spid="_x0000_s1026" type="#_x0000_t32" style="position:absolute;margin-left:157.85pt;margin-top:15.4pt;width:38.25pt;height:27.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" strokecolor="black [3200]" strokeweight=".5pt">
                <v:stroke endarrow="block" joinstyle="miter"/>
              </v:shap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685888" behindDoc="0" locked="0" layoutInCell="1" allowOverlap="1" wp14:anchorId="3D94CC3F" wp14:editId="106C61DC">
                <wp:simplePos x="0" y="0"/>
                <wp:positionH relativeFrom="column">
                  <wp:posOffset>728344</wp:posOffset>
                </wp:positionH>
                <wp:positionV relativeFrom="paragraph">
                  <wp:posOffset>186055</wp:posOffset>
                </wp:positionV>
                <wp:extent cx="1419225" cy="333375"/>
                <wp:effectExtent l="0" t="0" r="47625" b="85725"/>
                <wp:wrapNone/>
                <wp:docPr id="115" name="Прямая со стрелкой 115"/>
                <wp:cNvGraphicFramePr/>
                <a:graphic xmlns:a="http://schemas.openxmlformats.org/drawingml/2006/main">
                  <a:graphicData uri="http://schemas.microsoft.com/office/word/2010/wordprocessingShape">
                    <wps:wsp>
                      <wps:cNvCnPr/>
                      <wps:spPr>
                        <a:xfrm>
                          <a:off x="0" y="0"/>
                          <a:ext cx="14192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539830" id="Прямая со стрелкой 115" o:spid="_x0000_s1026" type="#_x0000_t32" style="position:absolute;margin-left:57.35pt;margin-top:14.65pt;width:111.75pt;height:26.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" strokecolor="black [3200]" strokeweight=".5pt">
                <v:stroke endarrow="block" joinstyle="miter"/>
              </v:shape>
            </w:pict>
          </mc:Fallback>
        </mc:AlternateContent>
      </w:r>
    </w:p>
    <w:p w14:paraId="0E08E2FD" w14:textId="77777777" w:rsidR="00831AEB" w:rsidRDefault="00831AEB" w:rsidP="00831AEB">
      <w:pPr>
        <w:widowControl w:val="0"/>
        <w:spacing w:after="0" w:line="360" w:lineRule="auto"/>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682816" behindDoc="0" locked="0" layoutInCell="1" allowOverlap="1" wp14:anchorId="28F2E7A6" wp14:editId="09ADA406">
                <wp:simplePos x="0" y="0"/>
                <wp:positionH relativeFrom="column">
                  <wp:posOffset>1709420</wp:posOffset>
                </wp:positionH>
                <wp:positionV relativeFrom="paragraph">
                  <wp:posOffset>259715</wp:posOffset>
                </wp:positionV>
                <wp:extent cx="2438400" cy="657225"/>
                <wp:effectExtent l="0" t="0" r="19050" b="28575"/>
                <wp:wrapNone/>
                <wp:docPr id="112" name="Прямоугольник 112"/>
                <wp:cNvGraphicFramePr/>
                <a:graphic xmlns:a="http://schemas.openxmlformats.org/drawingml/2006/main">
                  <a:graphicData uri="http://schemas.microsoft.com/office/word/2010/wordprocessingShape">
                    <wps:wsp>
                      <wps:cNvSpPr/>
                      <wps:spPr>
                        <a:xfrm>
                          <a:off x="0" y="0"/>
                          <a:ext cx="24384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5D333691" w14:textId="77777777" w:rsidR="000D1EFE" w:rsidRPr="00031455" w:rsidRDefault="000D1EFE" w:rsidP="00831AEB">
                            <w:pPr>
                              <w:spacing w:after="0" w:line="240" w:lineRule="auto"/>
                              <w:jc w:val="center"/>
                              <w:rPr>
                                <w:rFonts w:ascii="Times New Roman" w:hAnsi="Times New Roman" w:cs="Times New Roman"/>
                                <w:sz w:val="24"/>
                              </w:rPr>
                            </w:pPr>
                            <w:r w:rsidRPr="00031455">
                              <w:rPr>
                                <w:rFonts w:ascii="Times New Roman" w:hAnsi="Times New Roman" w:cs="Times New Roman"/>
                                <w:sz w:val="24"/>
                              </w:rPr>
                              <w:t>Туроператор</w:t>
                            </w:r>
                          </w:p>
                          <w:p w14:paraId="10C12F25" w14:textId="77777777" w:rsidR="000D1EFE" w:rsidRPr="00031455" w:rsidRDefault="000D1EFE" w:rsidP="00831AEB">
                            <w:pPr>
                              <w:spacing w:after="0" w:line="240" w:lineRule="auto"/>
                              <w:jc w:val="center"/>
                              <w:rPr>
                                <w:rFonts w:ascii="Times New Roman" w:hAnsi="Times New Roman" w:cs="Times New Roman"/>
                                <w:sz w:val="24"/>
                              </w:rPr>
                            </w:pPr>
                            <w:r w:rsidRPr="00031455">
                              <w:rPr>
                                <w:rFonts w:ascii="Times New Roman" w:hAnsi="Times New Roman" w:cs="Times New Roman"/>
                                <w:sz w:val="24"/>
                              </w:rPr>
                              <w:t xml:space="preserve"> Формування і реалізація туристичного продукту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2E7A6" id="Прямоугольник 112" o:spid="_x0000_s1058" style="position:absolute;left:0;text-align:left;margin-left:134.6pt;margin-top:20.45pt;width:192pt;height:5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" fillcolor="white [3201]" strokecolor="black [3200]" strokeweight="1pt">
                <v:textbox>
                  <w:txbxContent>
                    <w:p w14:paraId="5D333691" w14:textId="77777777" w:rsidR="000D1EFE" w:rsidRPr="00031455" w:rsidRDefault="000D1EFE" w:rsidP="00831AEB">
                      <w:pPr>
                        <w:spacing w:after="0" w:line="240" w:lineRule="auto"/>
                        <w:jc w:val="center"/>
                        <w:rPr>
                          <w:rFonts w:ascii="Times New Roman" w:hAnsi="Times New Roman" w:cs="Times New Roman"/>
                          <w:sz w:val="24"/>
                        </w:rPr>
                      </w:pPr>
                      <w:r w:rsidRPr="00031455">
                        <w:rPr>
                          <w:rFonts w:ascii="Times New Roman" w:hAnsi="Times New Roman" w:cs="Times New Roman"/>
                          <w:sz w:val="24"/>
                        </w:rPr>
                        <w:t>Туроператор</w:t>
                      </w:r>
                    </w:p>
                    <w:p w14:paraId="10C12F25" w14:textId="77777777" w:rsidR="000D1EFE" w:rsidRPr="00031455" w:rsidRDefault="000D1EFE" w:rsidP="00831AEB">
                      <w:pPr>
                        <w:spacing w:after="0" w:line="240" w:lineRule="auto"/>
                        <w:jc w:val="center"/>
                        <w:rPr>
                          <w:rFonts w:ascii="Times New Roman" w:hAnsi="Times New Roman" w:cs="Times New Roman"/>
                          <w:sz w:val="24"/>
                        </w:rPr>
                      </w:pPr>
                      <w:r w:rsidRPr="00031455">
                        <w:rPr>
                          <w:rFonts w:ascii="Times New Roman" w:hAnsi="Times New Roman" w:cs="Times New Roman"/>
                          <w:sz w:val="24"/>
                        </w:rPr>
                        <w:t xml:space="preserve"> Формування і реалізація туристичного продукту</w:t>
                      </w:r>
                    </w:p>
                  </w:txbxContent>
                </v:textbox>
              </v:rect>
            </w:pict>
          </mc:Fallback>
        </mc:AlternateContent>
      </w:r>
    </w:p>
    <w:p w14:paraId="05F8AE53" w14:textId="77777777" w:rsidR="00831AEB" w:rsidRPr="003002F1" w:rsidRDefault="00831AEB" w:rsidP="00831AEB">
      <w:pPr>
        <w:widowControl w:val="0"/>
        <w:spacing w:after="0" w:line="360" w:lineRule="auto"/>
        <w:jc w:val="both"/>
        <w:rPr>
          <w:rFonts w:ascii="Times New Roman" w:eastAsia="Calibri" w:hAnsi="Times New Roman" w:cs="Times New Roman"/>
          <w:color w:val="000000" w:themeColor="text1"/>
          <w:sz w:val="28"/>
          <w:szCs w:val="28"/>
          <w:shd w:val="clear" w:color="auto" w:fill="FFFFFF"/>
        </w:rPr>
      </w:pPr>
    </w:p>
    <w:p w14:paraId="30445DCA" w14:textId="77777777" w:rsidR="00831AEB" w:rsidRDefault="00831AEB" w:rsidP="00831AEB">
      <w:pPr>
        <w:widowControl w:val="0"/>
        <w:spacing w:after="0" w:line="350" w:lineRule="auto"/>
        <w:ind w:firstLine="709"/>
        <w:jc w:val="both"/>
        <w:rPr>
          <w:rFonts w:ascii="Times New Roman" w:eastAsia="Calibri" w:hAnsi="Times New Roman" w:cs="Times New Roman"/>
          <w:sz w:val="28"/>
          <w:szCs w:val="28"/>
          <w:highlight w:val="darkCyan"/>
          <w:shd w:val="clear" w:color="auto" w:fill="FFFFFF"/>
        </w:rPr>
      </w:pP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91008" behindDoc="0" locked="0" layoutInCell="1" allowOverlap="1" wp14:anchorId="657A300D" wp14:editId="1B925391">
                <wp:simplePos x="0" y="0"/>
                <wp:positionH relativeFrom="column">
                  <wp:posOffset>3957320</wp:posOffset>
                </wp:positionH>
                <wp:positionV relativeFrom="paragraph">
                  <wp:posOffset>294640</wp:posOffset>
                </wp:positionV>
                <wp:extent cx="9525" cy="457200"/>
                <wp:effectExtent l="38100" t="0" r="66675" b="57150"/>
                <wp:wrapNone/>
                <wp:docPr id="120" name="Прямая со стрелкой 120"/>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61D1C6" id="Прямая со стрелкой 120" o:spid="_x0000_s1026" type="#_x0000_t32" style="position:absolute;margin-left:311.6pt;margin-top:23.2pt;width:.75pt;height:3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" strokecolor="black [3200]" strokeweight=".5pt">
                <v:stroke endarrow="block" joinstyle="miter"/>
              </v:shape>
            </w:pict>
          </mc:Fallback>
        </mc:AlternateContent>
      </w:r>
    </w:p>
    <w:p w14:paraId="49CECFFB" w14:textId="77777777" w:rsidR="00831AEB" w:rsidRDefault="00831AEB" w:rsidP="00831AEB">
      <w:pPr>
        <w:widowControl w:val="0"/>
        <w:spacing w:after="0" w:line="350" w:lineRule="auto"/>
        <w:ind w:firstLine="709"/>
        <w:jc w:val="both"/>
        <w:rPr>
          <w:rFonts w:ascii="Times New Roman" w:eastAsia="Calibri" w:hAnsi="Times New Roman" w:cs="Times New Roman"/>
          <w:sz w:val="28"/>
          <w:szCs w:val="28"/>
          <w:highlight w:val="darkCyan"/>
          <w:shd w:val="clear" w:color="auto" w:fill="FFFFFF"/>
        </w:rPr>
      </w:pP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92032" behindDoc="0" locked="0" layoutInCell="1" allowOverlap="1" wp14:anchorId="579CAA48" wp14:editId="303D665F">
                <wp:simplePos x="0" y="0"/>
                <wp:positionH relativeFrom="column">
                  <wp:posOffset>2919095</wp:posOffset>
                </wp:positionH>
                <wp:positionV relativeFrom="paragraph">
                  <wp:posOffset>15874</wp:posOffset>
                </wp:positionV>
                <wp:extent cx="9525" cy="1247775"/>
                <wp:effectExtent l="38100" t="0" r="66675" b="47625"/>
                <wp:wrapNone/>
                <wp:docPr id="121" name="Прямая со стрелкой 121"/>
                <wp:cNvGraphicFramePr/>
                <a:graphic xmlns:a="http://schemas.openxmlformats.org/drawingml/2006/main">
                  <a:graphicData uri="http://schemas.microsoft.com/office/word/2010/wordprocessingShape">
                    <wps:wsp>
                      <wps:cNvCnPr/>
                      <wps:spPr>
                        <a:xfrm>
                          <a:off x="0" y="0"/>
                          <a:ext cx="9525" cy="1247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D4CF5E" id="Прямая со стрелкой 121" o:spid="_x0000_s1026" type="#_x0000_t32" style="position:absolute;margin-left:229.85pt;margin-top:1.25pt;width:.75pt;height:98.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" strokecolor="black [3200]" strokeweight=".5pt">
                <v:stroke endarrow="block" joinstyle="miter"/>
              </v:shape>
            </w:pict>
          </mc:Fallback>
        </mc:AlternateContent>
      </w:r>
    </w:p>
    <w:p w14:paraId="1E0DBE38" w14:textId="77777777" w:rsidR="00831AEB" w:rsidRDefault="00831AEB" w:rsidP="00831AEB">
      <w:pPr>
        <w:widowControl w:val="0"/>
        <w:spacing w:after="0" w:line="350" w:lineRule="auto"/>
        <w:ind w:firstLine="709"/>
        <w:jc w:val="both"/>
        <w:rPr>
          <w:rFonts w:ascii="Times New Roman" w:eastAsia="Calibri" w:hAnsi="Times New Roman" w:cs="Times New Roman"/>
          <w:sz w:val="28"/>
          <w:szCs w:val="28"/>
          <w:highlight w:val="darkCyan"/>
          <w:shd w:val="clear" w:color="auto" w:fill="FFFFFF"/>
        </w:rPr>
      </w:pP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83840" behindDoc="0" locked="0" layoutInCell="1" allowOverlap="1" wp14:anchorId="3E8D18AA" wp14:editId="45F7F68B">
                <wp:simplePos x="0" y="0"/>
                <wp:positionH relativeFrom="column">
                  <wp:posOffset>3823970</wp:posOffset>
                </wp:positionH>
                <wp:positionV relativeFrom="paragraph">
                  <wp:posOffset>155575</wp:posOffset>
                </wp:positionV>
                <wp:extent cx="1733550" cy="619125"/>
                <wp:effectExtent l="0" t="0" r="19050" b="28575"/>
                <wp:wrapNone/>
                <wp:docPr id="113" name="Прямоугольник 113"/>
                <wp:cNvGraphicFramePr/>
                <a:graphic xmlns:a="http://schemas.openxmlformats.org/drawingml/2006/main">
                  <a:graphicData uri="http://schemas.microsoft.com/office/word/2010/wordprocessingShape">
                    <wps:wsp>
                      <wps:cNvSpPr/>
                      <wps:spPr>
                        <a:xfrm>
                          <a:off x="0" y="0"/>
                          <a:ext cx="1733550" cy="619125"/>
                        </a:xfrm>
                        <a:prstGeom prst="rect">
                          <a:avLst/>
                        </a:prstGeom>
                      </wps:spPr>
                      <wps:style>
                        <a:lnRef idx="2">
                          <a:schemeClr val="dk1"/>
                        </a:lnRef>
                        <a:fillRef idx="1">
                          <a:schemeClr val="lt1"/>
                        </a:fillRef>
                        <a:effectRef idx="0">
                          <a:schemeClr val="dk1"/>
                        </a:effectRef>
                        <a:fontRef idx="minor">
                          <a:schemeClr val="dk1"/>
                        </a:fontRef>
                      </wps:style>
                      <wps:txbx>
                        <w:txbxContent>
                          <w:p w14:paraId="01EC0D70" w14:textId="77777777" w:rsidR="000D1EFE" w:rsidRPr="00031455" w:rsidRDefault="000D1EFE" w:rsidP="00831AEB">
                            <w:pPr>
                              <w:spacing w:after="0" w:line="240" w:lineRule="auto"/>
                              <w:jc w:val="center"/>
                              <w:rPr>
                                <w:rFonts w:ascii="Times New Roman" w:hAnsi="Times New Roman" w:cs="Times New Roman"/>
                                <w:sz w:val="24"/>
                              </w:rPr>
                            </w:pPr>
                            <w:proofErr w:type="spellStart"/>
                            <w:r w:rsidRPr="00031455">
                              <w:rPr>
                                <w:rFonts w:ascii="Times New Roman" w:hAnsi="Times New Roman" w:cs="Times New Roman"/>
                                <w:sz w:val="24"/>
                              </w:rPr>
                              <w:t>Турагент</w:t>
                            </w:r>
                            <w:proofErr w:type="spellEnd"/>
                            <w:r w:rsidRPr="00031455">
                              <w:rPr>
                                <w:rFonts w:ascii="Times New Roman" w:hAnsi="Times New Roman" w:cs="Times New Roman"/>
                                <w:sz w:val="24"/>
                              </w:rPr>
                              <w:t xml:space="preserve"> </w:t>
                            </w:r>
                          </w:p>
                          <w:p w14:paraId="57CC3F0D" w14:textId="77777777" w:rsidR="000D1EFE" w:rsidRPr="00031455" w:rsidRDefault="000D1EFE" w:rsidP="00831AEB">
                            <w:pPr>
                              <w:spacing w:after="0" w:line="240" w:lineRule="auto"/>
                              <w:jc w:val="center"/>
                              <w:rPr>
                                <w:rFonts w:ascii="Times New Roman" w:hAnsi="Times New Roman" w:cs="Times New Roman"/>
                                <w:sz w:val="24"/>
                              </w:rPr>
                            </w:pPr>
                            <w:r w:rsidRPr="00031455">
                              <w:rPr>
                                <w:rFonts w:ascii="Times New Roman" w:hAnsi="Times New Roman" w:cs="Times New Roman"/>
                                <w:sz w:val="24"/>
                              </w:rPr>
                              <w:t>Реалізація туристичного продукту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D18AA" id="Прямоугольник 113" o:spid="_x0000_s1059" style="position:absolute;left:0;text-align:left;margin-left:301.1pt;margin-top:12.25pt;width:136.5pt;height:4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" fillcolor="white [3201]" strokecolor="black [3200]" strokeweight="1pt">
                <v:textbox>
                  <w:txbxContent>
                    <w:p w14:paraId="01EC0D70" w14:textId="77777777" w:rsidR="000D1EFE" w:rsidRPr="00031455" w:rsidRDefault="000D1EFE" w:rsidP="00831AEB">
                      <w:pPr>
                        <w:spacing w:after="0" w:line="240" w:lineRule="auto"/>
                        <w:jc w:val="center"/>
                        <w:rPr>
                          <w:rFonts w:ascii="Times New Roman" w:hAnsi="Times New Roman" w:cs="Times New Roman"/>
                          <w:sz w:val="24"/>
                        </w:rPr>
                      </w:pPr>
                      <w:proofErr w:type="spellStart"/>
                      <w:r w:rsidRPr="00031455">
                        <w:rPr>
                          <w:rFonts w:ascii="Times New Roman" w:hAnsi="Times New Roman" w:cs="Times New Roman"/>
                          <w:sz w:val="24"/>
                        </w:rPr>
                        <w:t>Турагент</w:t>
                      </w:r>
                      <w:proofErr w:type="spellEnd"/>
                      <w:r w:rsidRPr="00031455">
                        <w:rPr>
                          <w:rFonts w:ascii="Times New Roman" w:hAnsi="Times New Roman" w:cs="Times New Roman"/>
                          <w:sz w:val="24"/>
                        </w:rPr>
                        <w:t xml:space="preserve"> </w:t>
                      </w:r>
                    </w:p>
                    <w:p w14:paraId="57CC3F0D" w14:textId="77777777" w:rsidR="000D1EFE" w:rsidRPr="00031455" w:rsidRDefault="000D1EFE" w:rsidP="00831AEB">
                      <w:pPr>
                        <w:spacing w:after="0" w:line="240" w:lineRule="auto"/>
                        <w:jc w:val="center"/>
                        <w:rPr>
                          <w:rFonts w:ascii="Times New Roman" w:hAnsi="Times New Roman" w:cs="Times New Roman"/>
                          <w:sz w:val="24"/>
                        </w:rPr>
                      </w:pPr>
                      <w:r w:rsidRPr="00031455">
                        <w:rPr>
                          <w:rFonts w:ascii="Times New Roman" w:hAnsi="Times New Roman" w:cs="Times New Roman"/>
                          <w:sz w:val="24"/>
                        </w:rPr>
                        <w:t>Реалізація туристичного продукту</w:t>
                      </w:r>
                    </w:p>
                  </w:txbxContent>
                </v:textbox>
              </v:rect>
            </w:pict>
          </mc:Fallback>
        </mc:AlternateContent>
      </w:r>
    </w:p>
    <w:p w14:paraId="1047270A" w14:textId="77777777" w:rsidR="00831AEB" w:rsidRDefault="00831AEB" w:rsidP="00831AEB">
      <w:pPr>
        <w:widowControl w:val="0"/>
        <w:spacing w:after="0" w:line="350" w:lineRule="auto"/>
        <w:ind w:firstLine="709"/>
        <w:jc w:val="both"/>
        <w:rPr>
          <w:rFonts w:ascii="Times New Roman" w:eastAsia="Calibri" w:hAnsi="Times New Roman" w:cs="Times New Roman"/>
          <w:sz w:val="28"/>
          <w:szCs w:val="28"/>
          <w:highlight w:val="darkCyan"/>
          <w:shd w:val="clear" w:color="auto" w:fill="FFFFFF"/>
        </w:rPr>
      </w:pPr>
    </w:p>
    <w:p w14:paraId="14B1630F" w14:textId="77777777" w:rsidR="00831AEB" w:rsidRDefault="00831AEB" w:rsidP="00831AEB">
      <w:pPr>
        <w:widowControl w:val="0"/>
        <w:spacing w:after="0" w:line="350" w:lineRule="auto"/>
        <w:ind w:firstLine="709"/>
        <w:jc w:val="both"/>
        <w:rPr>
          <w:rFonts w:ascii="Times New Roman" w:eastAsia="Calibri" w:hAnsi="Times New Roman" w:cs="Times New Roman"/>
          <w:sz w:val="28"/>
          <w:szCs w:val="28"/>
          <w:highlight w:val="darkCyan"/>
          <w:shd w:val="clear" w:color="auto" w:fill="FFFFFF"/>
        </w:rPr>
      </w:pPr>
    </w:p>
    <w:p w14:paraId="7431E14E" w14:textId="77777777" w:rsidR="00831AEB" w:rsidRDefault="00831AEB" w:rsidP="00831AEB">
      <w:pPr>
        <w:widowControl w:val="0"/>
        <w:spacing w:after="0" w:line="350" w:lineRule="auto"/>
        <w:ind w:firstLine="709"/>
        <w:jc w:val="both"/>
        <w:rPr>
          <w:rFonts w:ascii="Times New Roman" w:eastAsia="Calibri" w:hAnsi="Times New Roman" w:cs="Times New Roman"/>
          <w:sz w:val="28"/>
          <w:szCs w:val="28"/>
          <w:highlight w:val="darkCyan"/>
          <w:shd w:val="clear" w:color="auto" w:fill="FFFFFF"/>
        </w:rPr>
      </w:pPr>
      <w:r>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84864" behindDoc="0" locked="0" layoutInCell="1" allowOverlap="1" wp14:anchorId="54BA0298" wp14:editId="7F0261B9">
                <wp:simplePos x="0" y="0"/>
                <wp:positionH relativeFrom="column">
                  <wp:posOffset>1947545</wp:posOffset>
                </wp:positionH>
                <wp:positionV relativeFrom="paragraph">
                  <wp:posOffset>70485</wp:posOffset>
                </wp:positionV>
                <wp:extent cx="1400175" cy="285750"/>
                <wp:effectExtent l="0" t="0" r="28575" b="19050"/>
                <wp:wrapNone/>
                <wp:docPr id="114" name="Прямоугольник 114"/>
                <wp:cNvGraphicFramePr/>
                <a:graphic xmlns:a="http://schemas.openxmlformats.org/drawingml/2006/main">
                  <a:graphicData uri="http://schemas.microsoft.com/office/word/2010/wordprocessingShape">
                    <wps:wsp>
                      <wps:cNvSpPr/>
                      <wps:spPr>
                        <a:xfrm>
                          <a:off x="0" y="0"/>
                          <a:ext cx="1400175" cy="285750"/>
                        </a:xfrm>
                        <a:prstGeom prst="rect">
                          <a:avLst/>
                        </a:prstGeom>
                      </wps:spPr>
                      <wps:style>
                        <a:lnRef idx="2">
                          <a:schemeClr val="dk1"/>
                        </a:lnRef>
                        <a:fillRef idx="1">
                          <a:schemeClr val="lt1"/>
                        </a:fillRef>
                        <a:effectRef idx="0">
                          <a:schemeClr val="dk1"/>
                        </a:effectRef>
                        <a:fontRef idx="minor">
                          <a:schemeClr val="dk1"/>
                        </a:fontRef>
                      </wps:style>
                      <wps:txbx>
                        <w:txbxContent>
                          <w:p w14:paraId="610EFD6B" w14:textId="77777777" w:rsidR="000D1EFE" w:rsidRPr="00031455" w:rsidRDefault="000D1EFE" w:rsidP="00831AEB">
                            <w:pPr>
                              <w:jc w:val="center"/>
                              <w:rPr>
                                <w:rFonts w:ascii="Times New Roman" w:hAnsi="Times New Roman" w:cs="Times New Roman"/>
                                <w:sz w:val="24"/>
                                <w:szCs w:val="24"/>
                              </w:rPr>
                            </w:pPr>
                            <w:r w:rsidRPr="00031455">
                              <w:rPr>
                                <w:rFonts w:ascii="Times New Roman" w:hAnsi="Times New Roman" w:cs="Times New Roman"/>
                                <w:sz w:val="24"/>
                                <w:szCs w:val="24"/>
                              </w:rPr>
                              <w:t>Споживачі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A0298" id="Прямоугольник 114" o:spid="_x0000_s1060" style="position:absolute;left:0;text-align:left;margin-left:153.35pt;margin-top:5.55pt;width:110.2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" fillcolor="white [3201]" strokecolor="black [3200]" strokeweight="1pt">
                <v:textbox>
                  <w:txbxContent>
                    <w:p w14:paraId="610EFD6B" w14:textId="77777777" w:rsidR="000D1EFE" w:rsidRPr="00031455" w:rsidRDefault="000D1EFE" w:rsidP="00831AEB">
                      <w:pPr>
                        <w:jc w:val="center"/>
                        <w:rPr>
                          <w:rFonts w:ascii="Times New Roman" w:hAnsi="Times New Roman" w:cs="Times New Roman"/>
                          <w:sz w:val="24"/>
                          <w:szCs w:val="24"/>
                        </w:rPr>
                      </w:pPr>
                      <w:r w:rsidRPr="00031455">
                        <w:rPr>
                          <w:rFonts w:ascii="Times New Roman" w:hAnsi="Times New Roman" w:cs="Times New Roman"/>
                          <w:sz w:val="24"/>
                          <w:szCs w:val="24"/>
                        </w:rPr>
                        <w:t>Споживачі</w:t>
                      </w:r>
                    </w:p>
                  </w:txbxContent>
                </v:textbox>
              </v:rect>
            </w:pict>
          </mc:Fallback>
        </mc:AlternateContent>
      </w:r>
    </w:p>
    <w:p w14:paraId="389D69A5" w14:textId="77777777" w:rsidR="00831AEB" w:rsidRDefault="00831AEB" w:rsidP="00831AEB">
      <w:pPr>
        <w:widowControl w:val="0"/>
        <w:spacing w:after="0" w:line="350" w:lineRule="auto"/>
        <w:ind w:firstLine="709"/>
        <w:jc w:val="both"/>
        <w:rPr>
          <w:rFonts w:ascii="Times New Roman" w:eastAsia="Calibri" w:hAnsi="Times New Roman" w:cs="Times New Roman"/>
          <w:sz w:val="28"/>
          <w:szCs w:val="28"/>
          <w:highlight w:val="darkCyan"/>
          <w:shd w:val="clear" w:color="auto" w:fill="FFFFFF"/>
        </w:rPr>
      </w:pPr>
    </w:p>
    <w:p w14:paraId="09EA9F9C" w14:textId="77777777" w:rsidR="00831AEB" w:rsidRDefault="00831AEB" w:rsidP="007D3ED9">
      <w:pPr>
        <w:widowControl w:val="0"/>
        <w:spacing w:after="0" w:line="350" w:lineRule="auto"/>
        <w:jc w:val="center"/>
        <w:rPr>
          <w:rFonts w:ascii="Times New Roman" w:eastAsia="Calibri" w:hAnsi="Times New Roman" w:cs="Times New Roman"/>
          <w:sz w:val="28"/>
          <w:szCs w:val="28"/>
          <w:shd w:val="clear" w:color="auto" w:fill="FFFFFF"/>
          <w:lang w:val="ru-RU"/>
        </w:rPr>
      </w:pPr>
      <w:r w:rsidRPr="006D6AFC">
        <w:rPr>
          <w:rFonts w:ascii="Times New Roman" w:eastAsia="Calibri" w:hAnsi="Times New Roman" w:cs="Times New Roman"/>
          <w:sz w:val="28"/>
          <w:szCs w:val="28"/>
          <w:shd w:val="clear" w:color="auto" w:fill="FFFFFF"/>
          <w:lang w:val="ru-RU"/>
        </w:rPr>
        <w:t>Рисунок – Структура</w:t>
      </w:r>
      <w:r w:rsidRPr="001775EF">
        <w:rPr>
          <w:rFonts w:ascii="Times New Roman" w:eastAsia="Calibri" w:hAnsi="Times New Roman" w:cs="Times New Roman"/>
          <w:sz w:val="28"/>
          <w:szCs w:val="28"/>
          <w:shd w:val="clear" w:color="auto" w:fill="FFFFFF"/>
          <w:lang w:val="ru-RU"/>
        </w:rPr>
        <w:t xml:space="preserve"> ринку </w:t>
      </w:r>
      <w:proofErr w:type="spellStart"/>
      <w:r w:rsidRPr="001775EF">
        <w:rPr>
          <w:rFonts w:ascii="Times New Roman" w:eastAsia="Calibri" w:hAnsi="Times New Roman" w:cs="Times New Roman"/>
          <w:sz w:val="28"/>
          <w:szCs w:val="28"/>
          <w:shd w:val="clear" w:color="auto" w:fill="FFFFFF"/>
          <w:lang w:val="ru-RU"/>
        </w:rPr>
        <w:t>організованого</w:t>
      </w:r>
      <w:proofErr w:type="spellEnd"/>
      <w:r w:rsidRPr="001775EF">
        <w:rPr>
          <w:rFonts w:ascii="Times New Roman" w:eastAsia="Calibri" w:hAnsi="Times New Roman" w:cs="Times New Roman"/>
          <w:sz w:val="28"/>
          <w:szCs w:val="28"/>
          <w:shd w:val="clear" w:color="auto" w:fill="FFFFFF"/>
          <w:lang w:val="ru-RU"/>
        </w:rPr>
        <w:t xml:space="preserve"> туризму</w:t>
      </w:r>
    </w:p>
    <w:p w14:paraId="08F9CDC9" w14:textId="77777777" w:rsidR="00831AEB" w:rsidRPr="009F1AB1" w:rsidRDefault="00AD10C3" w:rsidP="00831AEB">
      <w:pPr>
        <w:widowControl w:val="0"/>
        <w:spacing w:after="0" w:line="350" w:lineRule="auto"/>
        <w:jc w:val="both"/>
        <w:rPr>
          <w:rFonts w:ascii="Times New Roman" w:eastAsia="Calibri" w:hAnsi="Times New Roman" w:cs="Times New Roman"/>
          <w:sz w:val="28"/>
          <w:szCs w:val="28"/>
          <w:highlight w:val="darkCyan"/>
          <w:shd w:val="clear" w:color="auto" w:fill="FFFFFF"/>
          <w:lang w:val="ru-RU"/>
        </w:rPr>
      </w:pPr>
      <w:proofErr w:type="spellStart"/>
      <w:r>
        <w:rPr>
          <w:rFonts w:ascii="Times New Roman" w:eastAsia="Calibri" w:hAnsi="Times New Roman" w:cs="Times New Roman"/>
          <w:sz w:val="28"/>
          <w:szCs w:val="28"/>
          <w:shd w:val="clear" w:color="auto" w:fill="FFFFFF"/>
          <w:lang w:val="ru-RU"/>
        </w:rPr>
        <w:t>Джерело</w:t>
      </w:r>
      <w:proofErr w:type="spellEnd"/>
      <w:r>
        <w:rPr>
          <w:rFonts w:ascii="Times New Roman" w:eastAsia="Calibri" w:hAnsi="Times New Roman" w:cs="Times New Roman"/>
          <w:sz w:val="28"/>
          <w:szCs w:val="28"/>
          <w:shd w:val="clear" w:color="auto" w:fill="FFFFFF"/>
          <w:lang w:val="ru-RU"/>
        </w:rPr>
        <w:t xml:space="preserve">: </w:t>
      </w:r>
      <w:proofErr w:type="spellStart"/>
      <w:r>
        <w:rPr>
          <w:rFonts w:ascii="Times New Roman" w:eastAsia="Calibri" w:hAnsi="Times New Roman" w:cs="Times New Roman"/>
          <w:sz w:val="28"/>
          <w:szCs w:val="28"/>
          <w:shd w:val="clear" w:color="auto" w:fill="FFFFFF"/>
          <w:lang w:val="ru-RU"/>
        </w:rPr>
        <w:t>складено</w:t>
      </w:r>
      <w:proofErr w:type="spellEnd"/>
      <w:r w:rsidR="00831AEB">
        <w:rPr>
          <w:rFonts w:ascii="Times New Roman" w:eastAsia="Calibri" w:hAnsi="Times New Roman" w:cs="Times New Roman"/>
          <w:sz w:val="28"/>
          <w:szCs w:val="28"/>
          <w:shd w:val="clear" w:color="auto" w:fill="FFFFFF"/>
          <w:lang w:val="ru-RU"/>
        </w:rPr>
        <w:t xml:space="preserve"> автором на основ</w:t>
      </w:r>
      <w:r w:rsidR="00831AEB">
        <w:rPr>
          <w:rFonts w:ascii="Times New Roman" w:eastAsia="Calibri" w:hAnsi="Times New Roman" w:cs="Times New Roman"/>
          <w:sz w:val="28"/>
          <w:szCs w:val="28"/>
          <w:shd w:val="clear" w:color="auto" w:fill="FFFFFF"/>
        </w:rPr>
        <w:t xml:space="preserve">і </w:t>
      </w:r>
      <w:r w:rsidR="00AB4506">
        <w:rPr>
          <w:rFonts w:ascii="Times New Roman" w:eastAsia="Calibri" w:hAnsi="Times New Roman" w:cs="Times New Roman"/>
          <w:sz w:val="28"/>
          <w:szCs w:val="28"/>
          <w:shd w:val="clear" w:color="auto" w:fill="FFFFFF"/>
          <w:lang w:val="ru-RU"/>
        </w:rPr>
        <w:t>[66</w:t>
      </w:r>
      <w:r w:rsidR="00831AEB" w:rsidRPr="00DA7E7C">
        <w:rPr>
          <w:rFonts w:ascii="Times New Roman" w:eastAsia="Calibri" w:hAnsi="Times New Roman" w:cs="Times New Roman"/>
          <w:sz w:val="28"/>
          <w:szCs w:val="28"/>
          <w:shd w:val="clear" w:color="auto" w:fill="FFFFFF"/>
          <w:lang w:val="ru-RU"/>
        </w:rPr>
        <w:t>]</w:t>
      </w:r>
      <w:r w:rsidR="007D3ED9">
        <w:rPr>
          <w:rFonts w:ascii="Times New Roman" w:eastAsia="Calibri" w:hAnsi="Times New Roman" w:cs="Times New Roman"/>
          <w:sz w:val="28"/>
          <w:szCs w:val="28"/>
          <w:shd w:val="clear" w:color="auto" w:fill="FFFFFF"/>
          <w:lang w:val="ru-RU"/>
        </w:rPr>
        <w:t>.</w:t>
      </w:r>
    </w:p>
    <w:p w14:paraId="72584EA4"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40CDD361"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3332F5FF"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45141599"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2E8D5FE1"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00A417A7"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322C1E23"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618CEE98"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76AA264D"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788C61D6"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3C925756"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552D5D2D"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485C6682"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1BD556EE" w14:textId="77777777" w:rsidR="00D023F4" w:rsidRDefault="00D023F4" w:rsidP="00CD5FEE">
      <w:pPr>
        <w:spacing w:after="0" w:line="360" w:lineRule="auto"/>
        <w:jc w:val="center"/>
        <w:rPr>
          <w:rFonts w:ascii="Times New Roman" w:eastAsia="Times New Roman" w:hAnsi="Times New Roman" w:cs="Times New Roman"/>
          <w:b/>
          <w:sz w:val="28"/>
          <w:szCs w:val="28"/>
          <w:lang w:val="ru-RU" w:eastAsia="ru-RU"/>
        </w:rPr>
      </w:pPr>
    </w:p>
    <w:p w14:paraId="6274A9CC" w14:textId="77777777" w:rsidR="00831AEB" w:rsidRDefault="00D023F4" w:rsidP="00CD5FEE">
      <w:pPr>
        <w:spacing w:after="0" w:line="360" w:lineRule="auto"/>
        <w:jc w:val="center"/>
        <w:rPr>
          <w:rFonts w:ascii="Times New Roman" w:eastAsia="Times New Roman" w:hAnsi="Times New Roman" w:cs="Times New Roman"/>
          <w:b/>
          <w:sz w:val="28"/>
          <w:szCs w:val="28"/>
          <w:lang w:val="ru-RU" w:eastAsia="ru-RU"/>
        </w:rPr>
      </w:pPr>
      <w:proofErr w:type="spellStart"/>
      <w:r>
        <w:rPr>
          <w:rFonts w:ascii="Times New Roman" w:eastAsia="Times New Roman" w:hAnsi="Times New Roman" w:cs="Times New Roman"/>
          <w:b/>
          <w:sz w:val="28"/>
          <w:szCs w:val="28"/>
          <w:lang w:val="ru-RU" w:eastAsia="ru-RU"/>
        </w:rPr>
        <w:t>Додаток</w:t>
      </w:r>
      <w:proofErr w:type="spellEnd"/>
      <w:r w:rsidR="00831AEB">
        <w:rPr>
          <w:rFonts w:ascii="Times New Roman" w:eastAsia="Times New Roman" w:hAnsi="Times New Roman" w:cs="Times New Roman"/>
          <w:b/>
          <w:sz w:val="28"/>
          <w:szCs w:val="28"/>
          <w:lang w:val="ru-RU" w:eastAsia="ru-RU"/>
        </w:rPr>
        <w:t xml:space="preserve"> Б</w:t>
      </w:r>
    </w:p>
    <w:p w14:paraId="30A2DFEF" w14:textId="77777777" w:rsidR="00831AEB" w:rsidRDefault="00831AEB" w:rsidP="00265220">
      <w:pPr>
        <w:spacing w:after="0" w:line="360" w:lineRule="auto"/>
        <w:jc w:val="both"/>
        <w:rPr>
          <w:rFonts w:ascii="Times New Roman" w:eastAsia="Times New Roman" w:hAnsi="Times New Roman" w:cs="Times New Roman"/>
          <w:b/>
          <w:sz w:val="28"/>
          <w:szCs w:val="28"/>
          <w:lang w:val="ru-RU" w:eastAsia="ru-RU"/>
        </w:rPr>
      </w:pPr>
    </w:p>
    <w:p w14:paraId="7375B215" w14:textId="77777777" w:rsidR="00403E15" w:rsidRDefault="00403E15" w:rsidP="00CD5FEE">
      <w:pPr>
        <w:spacing w:after="0" w:line="360" w:lineRule="auto"/>
        <w:jc w:val="both"/>
        <w:rPr>
          <w:rFonts w:ascii="Times New Roman" w:eastAsia="Calibri" w:hAnsi="Times New Roman" w:cs="Times New Roman"/>
          <w:color w:val="000000" w:themeColor="text1"/>
          <w:sz w:val="28"/>
          <w:szCs w:val="28"/>
        </w:rPr>
      </w:pPr>
    </w:p>
    <w:p w14:paraId="053DBCCE"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41888" behindDoc="0" locked="0" layoutInCell="1" allowOverlap="1" wp14:anchorId="196BF49D" wp14:editId="5D93EEFE">
                <wp:simplePos x="0" y="0"/>
                <wp:positionH relativeFrom="column">
                  <wp:posOffset>5033645</wp:posOffset>
                </wp:positionH>
                <wp:positionV relativeFrom="paragraph">
                  <wp:posOffset>256540</wp:posOffset>
                </wp:positionV>
                <wp:extent cx="0" cy="352425"/>
                <wp:effectExtent l="0" t="0" r="19050" b="28575"/>
                <wp:wrapNone/>
                <wp:docPr id="166" name="Прямая соединительная линия 166"/>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8CF91" id="Прямая соединительная линия 166"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396.35pt,20.2pt" to="396.3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37792" behindDoc="0" locked="0" layoutInCell="1" allowOverlap="1" wp14:anchorId="0F447CD0" wp14:editId="5174F8AD">
                <wp:simplePos x="0" y="0"/>
                <wp:positionH relativeFrom="column">
                  <wp:posOffset>3728720</wp:posOffset>
                </wp:positionH>
                <wp:positionV relativeFrom="paragraph">
                  <wp:posOffset>247015</wp:posOffset>
                </wp:positionV>
                <wp:extent cx="0" cy="390525"/>
                <wp:effectExtent l="0" t="0" r="19050" b="28575"/>
                <wp:wrapNone/>
                <wp:docPr id="162" name="Прямая соединительная линия 162"/>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3ADCF" id="Прямая соединительная линия 162" o:spid="_x0000_s1026" style="position:absolute;z-index:251937792;visibility:visible;mso-wrap-style:square;mso-wrap-distance-left:9pt;mso-wrap-distance-top:0;mso-wrap-distance-right:9pt;mso-wrap-distance-bottom:0;mso-position-horizontal:absolute;mso-position-horizontal-relative:text;mso-position-vertical:absolute;mso-position-vertical-relative:text" from="293.6pt,19.45pt" to="293.6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32672" behindDoc="0" locked="0" layoutInCell="1" allowOverlap="1" wp14:anchorId="0F74D8C5" wp14:editId="10ACC1D4">
                <wp:simplePos x="0" y="0"/>
                <wp:positionH relativeFrom="column">
                  <wp:posOffset>2223770</wp:posOffset>
                </wp:positionH>
                <wp:positionV relativeFrom="paragraph">
                  <wp:posOffset>247015</wp:posOffset>
                </wp:positionV>
                <wp:extent cx="9525" cy="390525"/>
                <wp:effectExtent l="0" t="0" r="28575" b="28575"/>
                <wp:wrapNone/>
                <wp:docPr id="157" name="Прямая соединительная линия 157"/>
                <wp:cNvGraphicFramePr/>
                <a:graphic xmlns:a="http://schemas.openxmlformats.org/drawingml/2006/main">
                  <a:graphicData uri="http://schemas.microsoft.com/office/word/2010/wordprocessingShape">
                    <wps:wsp>
                      <wps:cNvCnPr/>
                      <wps:spPr>
                        <a:xfrm>
                          <a:off x="0" y="0"/>
                          <a:ext cx="952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7895AA" id="Прямая соединительная линия 157"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175.1pt,19.45pt" to="175.8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26528" behindDoc="0" locked="0" layoutInCell="1" allowOverlap="1" wp14:anchorId="4E94A7B3" wp14:editId="37F25505">
                <wp:simplePos x="0" y="0"/>
                <wp:positionH relativeFrom="column">
                  <wp:posOffset>623569</wp:posOffset>
                </wp:positionH>
                <wp:positionV relativeFrom="paragraph">
                  <wp:posOffset>247015</wp:posOffset>
                </wp:positionV>
                <wp:extent cx="0" cy="381000"/>
                <wp:effectExtent l="0" t="0" r="19050" b="19050"/>
                <wp:wrapNone/>
                <wp:docPr id="151" name="Прямая соединительная линия 151"/>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3B18D" id="Прямая соединительная линия 151" o:spid="_x0000_s1026"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9.45pt" to="49.1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25504" behindDoc="0" locked="0" layoutInCell="1" allowOverlap="1" wp14:anchorId="66B4763C" wp14:editId="3428B856">
                <wp:simplePos x="0" y="0"/>
                <wp:positionH relativeFrom="column">
                  <wp:posOffset>442595</wp:posOffset>
                </wp:positionH>
                <wp:positionV relativeFrom="paragraph">
                  <wp:posOffset>-67310</wp:posOffset>
                </wp:positionV>
                <wp:extent cx="5010150" cy="304800"/>
                <wp:effectExtent l="0" t="0" r="19050" b="19050"/>
                <wp:wrapNone/>
                <wp:docPr id="149" name="Прямоугольник 149"/>
                <wp:cNvGraphicFramePr/>
                <a:graphic xmlns:a="http://schemas.openxmlformats.org/drawingml/2006/main">
                  <a:graphicData uri="http://schemas.microsoft.com/office/word/2010/wordprocessingShape">
                    <wps:wsp>
                      <wps:cNvSpPr/>
                      <wps:spPr>
                        <a:xfrm>
                          <a:off x="0" y="0"/>
                          <a:ext cx="50101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B0FA521" w14:textId="77777777" w:rsidR="000D1EFE" w:rsidRPr="009B268D" w:rsidRDefault="000D1EFE" w:rsidP="00403E15">
                            <w:pPr>
                              <w:jc w:val="center"/>
                              <w:rPr>
                                <w:rFonts w:ascii="Times New Roman" w:hAnsi="Times New Roman" w:cs="Times New Roman"/>
                                <w:b/>
                                <w:sz w:val="24"/>
                              </w:rPr>
                            </w:pPr>
                            <w:r w:rsidRPr="009B268D">
                              <w:rPr>
                                <w:rFonts w:ascii="Times New Roman" w:hAnsi="Times New Roman" w:cs="Times New Roman"/>
                                <w:b/>
                                <w:sz w:val="24"/>
                              </w:rPr>
                              <w:t>Індекс конкурентоспроможності подорожей та туризму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4763C" id="Прямоугольник 149" o:spid="_x0000_s1061" style="position:absolute;left:0;text-align:left;margin-left:34.85pt;margin-top:-5.3pt;width:394.5pt;height:24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" fillcolor="white [3201]" strokecolor="black [3200]" strokeweight="1pt">
                <v:textbox>
                  <w:txbxContent>
                    <w:p w14:paraId="4B0FA521" w14:textId="77777777" w:rsidR="000D1EFE" w:rsidRPr="009B268D" w:rsidRDefault="000D1EFE" w:rsidP="00403E15">
                      <w:pPr>
                        <w:jc w:val="center"/>
                        <w:rPr>
                          <w:rFonts w:ascii="Times New Roman" w:hAnsi="Times New Roman" w:cs="Times New Roman"/>
                          <w:b/>
                          <w:sz w:val="24"/>
                        </w:rPr>
                      </w:pPr>
                      <w:r w:rsidRPr="009B268D">
                        <w:rPr>
                          <w:rFonts w:ascii="Times New Roman" w:hAnsi="Times New Roman" w:cs="Times New Roman"/>
                          <w:b/>
                          <w:sz w:val="24"/>
                        </w:rPr>
                        <w:t>Індекс конкурентоспроможності подорожей та туризму</w:t>
                      </w:r>
                    </w:p>
                  </w:txbxContent>
                </v:textbox>
              </v:rect>
            </w:pict>
          </mc:Fallback>
        </mc:AlternateContent>
      </w:r>
    </w:p>
    <w:p w14:paraId="2C80D0FA"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09120" behindDoc="0" locked="0" layoutInCell="1" allowOverlap="1" wp14:anchorId="19347B3C" wp14:editId="0D6864EC">
                <wp:simplePos x="0" y="0"/>
                <wp:positionH relativeFrom="column">
                  <wp:posOffset>3042920</wp:posOffset>
                </wp:positionH>
                <wp:positionV relativeFrom="paragraph">
                  <wp:posOffset>303530</wp:posOffset>
                </wp:positionV>
                <wp:extent cx="1333500" cy="657225"/>
                <wp:effectExtent l="0" t="0" r="19050" b="28575"/>
                <wp:wrapNone/>
                <wp:docPr id="131" name="Прямоугольник 131"/>
                <wp:cNvGraphicFramePr/>
                <a:graphic xmlns:a="http://schemas.openxmlformats.org/drawingml/2006/main">
                  <a:graphicData uri="http://schemas.microsoft.com/office/word/2010/wordprocessingShape">
                    <wps:wsp>
                      <wps:cNvSpPr/>
                      <wps:spPr>
                        <a:xfrm>
                          <a:off x="0" y="0"/>
                          <a:ext cx="13335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2A5DB405" w14:textId="77777777" w:rsidR="000D1EFE" w:rsidRPr="00861C1B" w:rsidRDefault="000D1EFE" w:rsidP="00403E15">
                            <w:pPr>
                              <w:jc w:val="center"/>
                              <w:rPr>
                                <w:rFonts w:ascii="Times New Roman" w:hAnsi="Times New Roman" w:cs="Times New Roman"/>
                                <w:b/>
                                <w:sz w:val="24"/>
                                <w:szCs w:val="24"/>
                              </w:rPr>
                            </w:pPr>
                            <w:r w:rsidRPr="00861C1B">
                              <w:rPr>
                                <w:rFonts w:ascii="Times New Roman" w:hAnsi="Times New Roman" w:cs="Times New Roman"/>
                                <w:b/>
                                <w:sz w:val="24"/>
                                <w:szCs w:val="24"/>
                              </w:rPr>
                              <w:t>Інфраструктура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47B3C" id="Прямоугольник 131" o:spid="_x0000_s1062" style="position:absolute;left:0;text-align:left;margin-left:239.6pt;margin-top:23.9pt;width:105pt;height:51.75pt;z-index:25190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" fillcolor="white [3201]" strokecolor="black [3200]" strokeweight="1pt">
                <v:textbox>
                  <w:txbxContent>
                    <w:p w14:paraId="2A5DB405" w14:textId="77777777" w:rsidR="000D1EFE" w:rsidRPr="00861C1B" w:rsidRDefault="000D1EFE" w:rsidP="00403E15">
                      <w:pPr>
                        <w:jc w:val="center"/>
                        <w:rPr>
                          <w:rFonts w:ascii="Times New Roman" w:hAnsi="Times New Roman" w:cs="Times New Roman"/>
                          <w:b/>
                          <w:sz w:val="24"/>
                          <w:szCs w:val="24"/>
                        </w:rPr>
                      </w:pPr>
                      <w:r w:rsidRPr="00861C1B">
                        <w:rPr>
                          <w:rFonts w:ascii="Times New Roman" w:hAnsi="Times New Roman" w:cs="Times New Roman"/>
                          <w:b/>
                          <w:sz w:val="24"/>
                          <w:szCs w:val="24"/>
                        </w:rPr>
                        <w:t>Інфраструктура</w:t>
                      </w:r>
                    </w:p>
                  </w:txbxContent>
                </v:textbox>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08096" behindDoc="0" locked="0" layoutInCell="1" allowOverlap="1" wp14:anchorId="78F46715" wp14:editId="5323770E">
                <wp:simplePos x="0" y="0"/>
                <wp:positionH relativeFrom="column">
                  <wp:posOffset>4433570</wp:posOffset>
                </wp:positionH>
                <wp:positionV relativeFrom="paragraph">
                  <wp:posOffset>304165</wp:posOffset>
                </wp:positionV>
                <wp:extent cx="1333500" cy="647700"/>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333500" cy="647700"/>
                        </a:xfrm>
                        <a:prstGeom prst="rect">
                          <a:avLst/>
                        </a:prstGeom>
                      </wps:spPr>
                      <wps:style>
                        <a:lnRef idx="2">
                          <a:schemeClr val="dk1"/>
                        </a:lnRef>
                        <a:fillRef idx="1">
                          <a:schemeClr val="lt1"/>
                        </a:fillRef>
                        <a:effectRef idx="0">
                          <a:schemeClr val="dk1"/>
                        </a:effectRef>
                        <a:fontRef idx="minor">
                          <a:schemeClr val="dk1"/>
                        </a:fontRef>
                      </wps:style>
                      <wps:txbx>
                        <w:txbxContent>
                          <w:p w14:paraId="2DB69092" w14:textId="77777777" w:rsidR="000D1EFE" w:rsidRPr="00861C1B" w:rsidRDefault="000D1EFE" w:rsidP="00403E15">
                            <w:pPr>
                              <w:jc w:val="center"/>
                              <w:rPr>
                                <w:rFonts w:ascii="Times New Roman" w:hAnsi="Times New Roman" w:cs="Times New Roman"/>
                                <w:b/>
                                <w:sz w:val="24"/>
                                <w:szCs w:val="24"/>
                              </w:rPr>
                            </w:pPr>
                            <w:r w:rsidRPr="00861C1B">
                              <w:rPr>
                                <w:rFonts w:ascii="Times New Roman" w:hAnsi="Times New Roman" w:cs="Times New Roman"/>
                                <w:b/>
                                <w:sz w:val="24"/>
                                <w:szCs w:val="24"/>
                              </w:rPr>
                              <w:t>Природні і Культурні ресурси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F46715" id="Прямоугольник 130" o:spid="_x0000_s1063" style="position:absolute;left:0;text-align:left;margin-left:349.1pt;margin-top:23.95pt;width:105pt;height:51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" fillcolor="white [3201]" strokecolor="black [3200]" strokeweight="1pt">
                <v:textbox>
                  <w:txbxContent>
                    <w:p w14:paraId="2DB69092" w14:textId="77777777" w:rsidR="000D1EFE" w:rsidRPr="00861C1B" w:rsidRDefault="000D1EFE" w:rsidP="00403E15">
                      <w:pPr>
                        <w:jc w:val="center"/>
                        <w:rPr>
                          <w:rFonts w:ascii="Times New Roman" w:hAnsi="Times New Roman" w:cs="Times New Roman"/>
                          <w:b/>
                          <w:sz w:val="24"/>
                          <w:szCs w:val="24"/>
                        </w:rPr>
                      </w:pPr>
                      <w:r w:rsidRPr="00861C1B">
                        <w:rPr>
                          <w:rFonts w:ascii="Times New Roman" w:hAnsi="Times New Roman" w:cs="Times New Roman"/>
                          <w:b/>
                          <w:sz w:val="24"/>
                          <w:szCs w:val="24"/>
                        </w:rPr>
                        <w:t>Природні і Культурні ресурси</w:t>
                      </w:r>
                    </w:p>
                  </w:txbxContent>
                </v:textbox>
              </v:rect>
            </w:pict>
          </mc:Fallback>
        </mc:AlternateContent>
      </w:r>
    </w:p>
    <w:p w14:paraId="64DDCBC1"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07072" behindDoc="0" locked="0" layoutInCell="1" allowOverlap="1" wp14:anchorId="129B399E" wp14:editId="67FE1A98">
                <wp:simplePos x="0" y="0"/>
                <wp:positionH relativeFrom="column">
                  <wp:posOffset>1604645</wp:posOffset>
                </wp:positionH>
                <wp:positionV relativeFrom="paragraph">
                  <wp:posOffset>6350</wp:posOffset>
                </wp:positionV>
                <wp:extent cx="1333500" cy="638175"/>
                <wp:effectExtent l="0" t="0" r="19050" b="28575"/>
                <wp:wrapNone/>
                <wp:docPr id="129" name="Прямоугольник 129"/>
                <wp:cNvGraphicFramePr/>
                <a:graphic xmlns:a="http://schemas.openxmlformats.org/drawingml/2006/main">
                  <a:graphicData uri="http://schemas.microsoft.com/office/word/2010/wordprocessingShape">
                    <wps:wsp>
                      <wps:cNvSpPr/>
                      <wps:spPr>
                        <a:xfrm>
                          <a:off x="0" y="0"/>
                          <a:ext cx="1333500" cy="638175"/>
                        </a:xfrm>
                        <a:prstGeom prst="rect">
                          <a:avLst/>
                        </a:prstGeom>
                      </wps:spPr>
                      <wps:style>
                        <a:lnRef idx="2">
                          <a:schemeClr val="dk1"/>
                        </a:lnRef>
                        <a:fillRef idx="1">
                          <a:schemeClr val="lt1"/>
                        </a:fillRef>
                        <a:effectRef idx="0">
                          <a:schemeClr val="dk1"/>
                        </a:effectRef>
                        <a:fontRef idx="minor">
                          <a:schemeClr val="dk1"/>
                        </a:fontRef>
                      </wps:style>
                      <wps:txbx>
                        <w:txbxContent>
                          <w:p w14:paraId="3AAD6FCF" w14:textId="77777777" w:rsidR="000D1EFE" w:rsidRPr="00861C1B" w:rsidRDefault="000D1EFE" w:rsidP="00403E15">
                            <w:pPr>
                              <w:jc w:val="center"/>
                              <w:rPr>
                                <w:rFonts w:ascii="Times New Roman" w:hAnsi="Times New Roman" w:cs="Times New Roman"/>
                                <w:b/>
                                <w:sz w:val="24"/>
                                <w:szCs w:val="24"/>
                              </w:rPr>
                            </w:pPr>
                            <w:r w:rsidRPr="00861C1B">
                              <w:rPr>
                                <w:rFonts w:ascii="Times New Roman" w:hAnsi="Times New Roman" w:cs="Times New Roman"/>
                                <w:b/>
                                <w:sz w:val="24"/>
                                <w:szCs w:val="24"/>
                              </w:rPr>
                              <w:t>Сприятливе середовище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9B399E" id="Прямоугольник 129" o:spid="_x0000_s1064" style="position:absolute;left:0;text-align:left;margin-left:126.35pt;margin-top:.5pt;width:105pt;height:50.25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" fillcolor="white [3201]" strokecolor="black [3200]" strokeweight="1pt">
                <v:textbox>
                  <w:txbxContent>
                    <w:p w14:paraId="3AAD6FCF" w14:textId="77777777" w:rsidR="000D1EFE" w:rsidRPr="00861C1B" w:rsidRDefault="000D1EFE" w:rsidP="00403E15">
                      <w:pPr>
                        <w:jc w:val="center"/>
                        <w:rPr>
                          <w:rFonts w:ascii="Times New Roman" w:hAnsi="Times New Roman" w:cs="Times New Roman"/>
                          <w:b/>
                          <w:sz w:val="24"/>
                          <w:szCs w:val="24"/>
                        </w:rPr>
                      </w:pPr>
                      <w:r w:rsidRPr="00861C1B">
                        <w:rPr>
                          <w:rFonts w:ascii="Times New Roman" w:hAnsi="Times New Roman" w:cs="Times New Roman"/>
                          <w:b/>
                          <w:sz w:val="24"/>
                          <w:szCs w:val="24"/>
                        </w:rPr>
                        <w:t>Сприятливе середовище</w:t>
                      </w:r>
                    </w:p>
                  </w:txbxContent>
                </v:textbox>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10144" behindDoc="0" locked="0" layoutInCell="1" allowOverlap="1" wp14:anchorId="1A4F1BE7" wp14:editId="67EE28DC">
                <wp:simplePos x="0" y="0"/>
                <wp:positionH relativeFrom="column">
                  <wp:posOffset>118745</wp:posOffset>
                </wp:positionH>
                <wp:positionV relativeFrom="paragraph">
                  <wp:posOffset>16510</wp:posOffset>
                </wp:positionV>
                <wp:extent cx="1333500" cy="657225"/>
                <wp:effectExtent l="0" t="0" r="19050" b="28575"/>
                <wp:wrapNone/>
                <wp:docPr id="132" name="Прямоугольник 132"/>
                <wp:cNvGraphicFramePr/>
                <a:graphic xmlns:a="http://schemas.openxmlformats.org/drawingml/2006/main">
                  <a:graphicData uri="http://schemas.microsoft.com/office/word/2010/wordprocessingShape">
                    <wps:wsp>
                      <wps:cNvSpPr/>
                      <wps:spPr>
                        <a:xfrm>
                          <a:off x="0" y="0"/>
                          <a:ext cx="13335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69269319" w14:textId="77777777" w:rsidR="000D1EFE" w:rsidRPr="00861C1B" w:rsidRDefault="000D1EFE" w:rsidP="00403E15">
                            <w:pPr>
                              <w:jc w:val="center"/>
                              <w:rPr>
                                <w:rFonts w:ascii="Times New Roman" w:hAnsi="Times New Roman" w:cs="Times New Roman"/>
                                <w:b/>
                                <w:sz w:val="24"/>
                                <w:szCs w:val="24"/>
                              </w:rPr>
                            </w:pPr>
                            <w:r w:rsidRPr="00861C1B">
                              <w:rPr>
                                <w:rFonts w:ascii="Times New Roman" w:hAnsi="Times New Roman" w:cs="Times New Roman"/>
                                <w:b/>
                                <w:sz w:val="24"/>
                                <w:szCs w:val="24"/>
                              </w:rPr>
                              <w:t xml:space="preserve">Політика подорожей та туризму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4F1BE7" id="Прямоугольник 132" o:spid="_x0000_s1065" style="position:absolute;left:0;text-align:left;margin-left:9.35pt;margin-top:1.3pt;width:105pt;height:51.75pt;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" fillcolor="white [3201]" strokecolor="black [3200]" strokeweight="1pt">
                <v:textbox>
                  <w:txbxContent>
                    <w:p w14:paraId="69269319" w14:textId="77777777" w:rsidR="000D1EFE" w:rsidRPr="00861C1B" w:rsidRDefault="000D1EFE" w:rsidP="00403E15">
                      <w:pPr>
                        <w:jc w:val="center"/>
                        <w:rPr>
                          <w:rFonts w:ascii="Times New Roman" w:hAnsi="Times New Roman" w:cs="Times New Roman"/>
                          <w:b/>
                          <w:sz w:val="24"/>
                          <w:szCs w:val="24"/>
                        </w:rPr>
                      </w:pPr>
                      <w:r w:rsidRPr="00861C1B">
                        <w:rPr>
                          <w:rFonts w:ascii="Times New Roman" w:hAnsi="Times New Roman" w:cs="Times New Roman"/>
                          <w:b/>
                          <w:sz w:val="24"/>
                          <w:szCs w:val="24"/>
                        </w:rPr>
                        <w:t xml:space="preserve">Політика подорожей та туризму </w:t>
                      </w:r>
                    </w:p>
                  </w:txbxContent>
                </v:textbox>
              </v:rect>
            </w:pict>
          </mc:Fallback>
        </mc:AlternateContent>
      </w:r>
    </w:p>
    <w:p w14:paraId="2BDE8926"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p>
    <w:p w14:paraId="13404F13"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42912" behindDoc="0" locked="0" layoutInCell="1" allowOverlap="1" wp14:anchorId="36A265C0" wp14:editId="0F264AD3">
                <wp:simplePos x="0" y="0"/>
                <wp:positionH relativeFrom="column">
                  <wp:posOffset>5128895</wp:posOffset>
                </wp:positionH>
                <wp:positionV relativeFrom="paragraph">
                  <wp:posOffset>39370</wp:posOffset>
                </wp:positionV>
                <wp:extent cx="9525" cy="304800"/>
                <wp:effectExtent l="0" t="0" r="28575" b="19050"/>
                <wp:wrapNone/>
                <wp:docPr id="167" name="Прямая соединительная линия 167"/>
                <wp:cNvGraphicFramePr/>
                <a:graphic xmlns:a="http://schemas.openxmlformats.org/drawingml/2006/main">
                  <a:graphicData uri="http://schemas.microsoft.com/office/word/2010/wordprocessingShape">
                    <wps:wsp>
                      <wps:cNvCnPr/>
                      <wps:spPr>
                        <a:xfrm>
                          <a:off x="0" y="0"/>
                          <a:ext cx="9525"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7A01A" id="Прямая соединительная линия 167"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403.85pt,3.1pt" to="404.6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38816" behindDoc="0" locked="0" layoutInCell="1" allowOverlap="1" wp14:anchorId="4B112C7C" wp14:editId="6CE474D9">
                <wp:simplePos x="0" y="0"/>
                <wp:positionH relativeFrom="column">
                  <wp:posOffset>3757295</wp:posOffset>
                </wp:positionH>
                <wp:positionV relativeFrom="paragraph">
                  <wp:posOffset>48895</wp:posOffset>
                </wp:positionV>
                <wp:extent cx="9525" cy="276225"/>
                <wp:effectExtent l="0" t="0" r="28575" b="28575"/>
                <wp:wrapNone/>
                <wp:docPr id="163" name="Прямая соединительная линия 163"/>
                <wp:cNvGraphicFramePr/>
                <a:graphic xmlns:a="http://schemas.openxmlformats.org/drawingml/2006/main">
                  <a:graphicData uri="http://schemas.microsoft.com/office/word/2010/wordprocessingShape">
                    <wps:wsp>
                      <wps:cNvCnPr/>
                      <wps:spPr>
                        <a:xfrm>
                          <a:off x="0" y="0"/>
                          <a:ext cx="95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C59E4" id="Прямая соединительная линия 163" o:spid="_x0000_s1026" style="position:absolute;z-index:251938816;visibility:visible;mso-wrap-style:square;mso-wrap-distance-left:9pt;mso-wrap-distance-top:0;mso-wrap-distance-right:9pt;mso-wrap-distance-bottom:0;mso-position-horizontal:absolute;mso-position-horizontal-relative:text;mso-position-vertical:absolute;mso-position-vertical-relative:text" from="295.85pt,3.85pt" to="296.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33696" behindDoc="0" locked="0" layoutInCell="1" allowOverlap="1" wp14:anchorId="1363A6F0" wp14:editId="710813A2">
                <wp:simplePos x="0" y="0"/>
                <wp:positionH relativeFrom="column">
                  <wp:posOffset>2280920</wp:posOffset>
                </wp:positionH>
                <wp:positionV relativeFrom="paragraph">
                  <wp:posOffset>39370</wp:posOffset>
                </wp:positionV>
                <wp:extent cx="0" cy="304800"/>
                <wp:effectExtent l="0" t="0" r="19050" b="19050"/>
                <wp:wrapNone/>
                <wp:docPr id="158" name="Прямая соединительная линия 158"/>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808A5" id="Прямая соединительная линия 158" o:spid="_x0000_s1026" style="position:absolute;z-index:251933696;visibility:visible;mso-wrap-style:square;mso-wrap-distance-left:9pt;mso-wrap-distance-top:0;mso-wrap-distance-right:9pt;mso-wrap-distance-bottom:0;mso-position-horizontal:absolute;mso-position-horizontal-relative:text;mso-position-vertical:absolute;mso-position-vertical-relative:text" from="179.6pt,3.1pt" to="179.6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27552" behindDoc="0" locked="0" layoutInCell="1" allowOverlap="1" wp14:anchorId="5DE634DF" wp14:editId="63873523">
                <wp:simplePos x="0" y="0"/>
                <wp:positionH relativeFrom="column">
                  <wp:posOffset>633095</wp:posOffset>
                </wp:positionH>
                <wp:positionV relativeFrom="paragraph">
                  <wp:posOffset>67945</wp:posOffset>
                </wp:positionV>
                <wp:extent cx="0" cy="257175"/>
                <wp:effectExtent l="0" t="0" r="19050" b="28575"/>
                <wp:wrapNone/>
                <wp:docPr id="152" name="Прямая соединительная линия 152"/>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EF1E7A" id="Прямая соединительная линия 152" o:spid="_x0000_s1026" style="position:absolute;z-index:251927552;visibility:visible;mso-wrap-style:square;mso-wrap-distance-left:9pt;mso-wrap-distance-top:0;mso-wrap-distance-right:9pt;mso-wrap-distance-bottom:0;mso-position-horizontal:absolute;mso-position-horizontal-relative:text;mso-position-vertical:absolute;mso-position-vertical-relative:text" from="49.85pt,5.35pt" to="49.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" strokecolor="black [3200]" strokeweight=".5pt">
                <v:stroke joinstyle="miter"/>
              </v:line>
            </w:pict>
          </mc:Fallback>
        </mc:AlternateContent>
      </w:r>
    </w:p>
    <w:p w14:paraId="25263E55"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23456" behindDoc="0" locked="0" layoutInCell="1" allowOverlap="1" wp14:anchorId="550E6FA8" wp14:editId="25DE681C">
                <wp:simplePos x="0" y="0"/>
                <wp:positionH relativeFrom="margin">
                  <wp:posOffset>4614545</wp:posOffset>
                </wp:positionH>
                <wp:positionV relativeFrom="paragraph">
                  <wp:posOffset>10795</wp:posOffset>
                </wp:positionV>
                <wp:extent cx="1371600" cy="323850"/>
                <wp:effectExtent l="0" t="0" r="19050" b="19050"/>
                <wp:wrapNone/>
                <wp:docPr id="146" name="Прямоугольник 146"/>
                <wp:cNvGraphicFramePr/>
                <a:graphic xmlns:a="http://schemas.openxmlformats.org/drawingml/2006/main">
                  <a:graphicData uri="http://schemas.microsoft.com/office/word/2010/wordprocessingShape">
                    <wps:wsp>
                      <wps:cNvSpPr/>
                      <wps:spPr>
                        <a:xfrm>
                          <a:off x="0" y="0"/>
                          <a:ext cx="137160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21ED607D" w14:textId="77777777" w:rsidR="000D1EFE" w:rsidRPr="00B05E1A" w:rsidRDefault="000D1EFE" w:rsidP="00403E15">
                            <w:pPr>
                              <w:jc w:val="center"/>
                              <w:rPr>
                                <w:rFonts w:ascii="Times New Roman" w:hAnsi="Times New Roman" w:cs="Times New Roman"/>
                                <w:sz w:val="24"/>
                                <w:szCs w:val="24"/>
                              </w:rPr>
                            </w:pPr>
                            <w:r>
                              <w:rPr>
                                <w:rFonts w:ascii="Times New Roman" w:hAnsi="Times New Roman" w:cs="Times New Roman"/>
                                <w:sz w:val="24"/>
                                <w:szCs w:val="24"/>
                              </w:rPr>
                              <w:t>Природні ресурси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E6FA8" id="Прямоугольник 146" o:spid="_x0000_s1066" style="position:absolute;left:0;text-align:left;margin-left:363.35pt;margin-top:.85pt;width:108pt;height:25.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" fillcolor="white [3201]" strokecolor="black [3200]" strokeweight="1pt">
                <v:textbox>
                  <w:txbxContent>
                    <w:p w14:paraId="21ED607D" w14:textId="77777777" w:rsidR="000D1EFE" w:rsidRPr="00B05E1A" w:rsidRDefault="000D1EFE" w:rsidP="00403E15">
                      <w:pPr>
                        <w:jc w:val="center"/>
                        <w:rPr>
                          <w:rFonts w:ascii="Times New Roman" w:hAnsi="Times New Roman" w:cs="Times New Roman"/>
                          <w:sz w:val="24"/>
                          <w:szCs w:val="24"/>
                        </w:rPr>
                      </w:pPr>
                      <w:r>
                        <w:rPr>
                          <w:rFonts w:ascii="Times New Roman" w:hAnsi="Times New Roman" w:cs="Times New Roman"/>
                          <w:sz w:val="24"/>
                          <w:szCs w:val="24"/>
                        </w:rPr>
                        <w:t>Природні ресурси</w:t>
                      </w:r>
                    </w:p>
                  </w:txbxContent>
                </v:textbox>
                <w10:wrap anchorx="margin"/>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20384" behindDoc="0" locked="0" layoutInCell="1" allowOverlap="1" wp14:anchorId="604CB91C" wp14:editId="7A665730">
                <wp:simplePos x="0" y="0"/>
                <wp:positionH relativeFrom="column">
                  <wp:posOffset>3195321</wp:posOffset>
                </wp:positionH>
                <wp:positionV relativeFrom="paragraph">
                  <wp:posOffset>10795</wp:posOffset>
                </wp:positionV>
                <wp:extent cx="1257300" cy="647700"/>
                <wp:effectExtent l="0" t="0" r="19050" b="19050"/>
                <wp:wrapNone/>
                <wp:docPr id="143" name="Прямоугольник 143"/>
                <wp:cNvGraphicFramePr/>
                <a:graphic xmlns:a="http://schemas.openxmlformats.org/drawingml/2006/main">
                  <a:graphicData uri="http://schemas.microsoft.com/office/word/2010/wordprocessingShape">
                    <wps:wsp>
                      <wps:cNvSpPr/>
                      <wps:spPr>
                        <a:xfrm>
                          <a:off x="0" y="0"/>
                          <a:ext cx="1257300" cy="647700"/>
                        </a:xfrm>
                        <a:prstGeom prst="rect">
                          <a:avLst/>
                        </a:prstGeom>
                      </wps:spPr>
                      <wps:style>
                        <a:lnRef idx="2">
                          <a:schemeClr val="dk1"/>
                        </a:lnRef>
                        <a:fillRef idx="1">
                          <a:schemeClr val="lt1"/>
                        </a:fillRef>
                        <a:effectRef idx="0">
                          <a:schemeClr val="dk1"/>
                        </a:effectRef>
                        <a:fontRef idx="minor">
                          <a:schemeClr val="dk1"/>
                        </a:fontRef>
                      </wps:style>
                      <wps:txbx>
                        <w:txbxContent>
                          <w:p w14:paraId="2630897B" w14:textId="77777777" w:rsidR="000D1EFE" w:rsidRPr="009B268D" w:rsidRDefault="000D1EFE" w:rsidP="00403E15">
                            <w:pPr>
                              <w:jc w:val="center"/>
                              <w:rPr>
                                <w:rFonts w:ascii="Times New Roman" w:hAnsi="Times New Roman" w:cs="Times New Roman"/>
                                <w:sz w:val="24"/>
                              </w:rPr>
                            </w:pPr>
                            <w:r w:rsidRPr="009B268D">
                              <w:rPr>
                                <w:rFonts w:ascii="Times New Roman" w:hAnsi="Times New Roman" w:cs="Times New Roman"/>
                                <w:sz w:val="24"/>
                              </w:rPr>
                              <w:t>Інфраструктура повітряного транспорту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CB91C" id="Прямоугольник 143" o:spid="_x0000_s1067" style="position:absolute;left:0;text-align:left;margin-left:251.6pt;margin-top:.85pt;width:99pt;height:5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" fillcolor="white [3201]" strokecolor="black [3200]" strokeweight="1pt">
                <v:textbox>
                  <w:txbxContent>
                    <w:p w14:paraId="2630897B" w14:textId="77777777" w:rsidR="000D1EFE" w:rsidRPr="009B268D" w:rsidRDefault="000D1EFE" w:rsidP="00403E15">
                      <w:pPr>
                        <w:jc w:val="center"/>
                        <w:rPr>
                          <w:rFonts w:ascii="Times New Roman" w:hAnsi="Times New Roman" w:cs="Times New Roman"/>
                          <w:sz w:val="24"/>
                        </w:rPr>
                      </w:pPr>
                      <w:r w:rsidRPr="009B268D">
                        <w:rPr>
                          <w:rFonts w:ascii="Times New Roman" w:hAnsi="Times New Roman" w:cs="Times New Roman"/>
                          <w:sz w:val="24"/>
                        </w:rPr>
                        <w:t>Інфраструктура повітряного транспорту</w:t>
                      </w:r>
                    </w:p>
                  </w:txbxContent>
                </v:textbox>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16288" behindDoc="0" locked="0" layoutInCell="1" allowOverlap="1" wp14:anchorId="432BBB7B" wp14:editId="7FC43F03">
                <wp:simplePos x="0" y="0"/>
                <wp:positionH relativeFrom="column">
                  <wp:posOffset>1690370</wp:posOffset>
                </wp:positionH>
                <wp:positionV relativeFrom="paragraph">
                  <wp:posOffset>10795</wp:posOffset>
                </wp:positionV>
                <wp:extent cx="1228725" cy="647700"/>
                <wp:effectExtent l="0" t="0" r="28575" b="19050"/>
                <wp:wrapNone/>
                <wp:docPr id="139" name="Прямоугольник 139"/>
                <wp:cNvGraphicFramePr/>
                <a:graphic xmlns:a="http://schemas.openxmlformats.org/drawingml/2006/main">
                  <a:graphicData uri="http://schemas.microsoft.com/office/word/2010/wordprocessingShape">
                    <wps:wsp>
                      <wps:cNvSpPr/>
                      <wps:spPr>
                        <a:xfrm>
                          <a:off x="0" y="0"/>
                          <a:ext cx="1228725" cy="647700"/>
                        </a:xfrm>
                        <a:prstGeom prst="rect">
                          <a:avLst/>
                        </a:prstGeom>
                      </wps:spPr>
                      <wps:style>
                        <a:lnRef idx="2">
                          <a:schemeClr val="dk1"/>
                        </a:lnRef>
                        <a:fillRef idx="1">
                          <a:schemeClr val="lt1"/>
                        </a:fillRef>
                        <a:effectRef idx="0">
                          <a:schemeClr val="dk1"/>
                        </a:effectRef>
                        <a:fontRef idx="minor">
                          <a:schemeClr val="dk1"/>
                        </a:fontRef>
                      </wps:style>
                      <wps:txbx>
                        <w:txbxContent>
                          <w:p w14:paraId="1DD41461" w14:textId="77777777" w:rsidR="000D1EFE" w:rsidRPr="00944570" w:rsidRDefault="000D1EFE" w:rsidP="00403E15">
                            <w:pPr>
                              <w:jc w:val="center"/>
                              <w:rPr>
                                <w:rFonts w:ascii="Times New Roman" w:hAnsi="Times New Roman" w:cs="Times New Roman"/>
                                <w:sz w:val="24"/>
                                <w:szCs w:val="24"/>
                              </w:rPr>
                            </w:pPr>
                            <w:r w:rsidRPr="00944570">
                              <w:rPr>
                                <w:rFonts w:ascii="Times New Roman" w:hAnsi="Times New Roman" w:cs="Times New Roman"/>
                                <w:sz w:val="24"/>
                                <w:szCs w:val="24"/>
                              </w:rPr>
                              <w:t>Пріоритетність подорожей та туризму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BBB7B" id="Прямоугольник 139" o:spid="_x0000_s1068" style="position:absolute;left:0;text-align:left;margin-left:133.1pt;margin-top:.85pt;width:96.75pt;height:51pt;z-index:25191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" fillcolor="white [3201]" strokecolor="black [3200]" strokeweight="1pt">
                <v:textbox>
                  <w:txbxContent>
                    <w:p w14:paraId="1DD41461" w14:textId="77777777" w:rsidR="000D1EFE" w:rsidRPr="00944570" w:rsidRDefault="000D1EFE" w:rsidP="00403E15">
                      <w:pPr>
                        <w:jc w:val="center"/>
                        <w:rPr>
                          <w:rFonts w:ascii="Times New Roman" w:hAnsi="Times New Roman" w:cs="Times New Roman"/>
                          <w:sz w:val="24"/>
                          <w:szCs w:val="24"/>
                        </w:rPr>
                      </w:pPr>
                      <w:r w:rsidRPr="00944570">
                        <w:rPr>
                          <w:rFonts w:ascii="Times New Roman" w:hAnsi="Times New Roman" w:cs="Times New Roman"/>
                          <w:sz w:val="24"/>
                          <w:szCs w:val="24"/>
                        </w:rPr>
                        <w:t>Пріоритетність подорожей та туризму</w:t>
                      </w:r>
                    </w:p>
                  </w:txbxContent>
                </v:textbox>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14240" behindDoc="0" locked="0" layoutInCell="1" allowOverlap="1" wp14:anchorId="26B2546C" wp14:editId="225D704E">
                <wp:simplePos x="0" y="0"/>
                <wp:positionH relativeFrom="column">
                  <wp:posOffset>166371</wp:posOffset>
                </wp:positionH>
                <wp:positionV relativeFrom="paragraph">
                  <wp:posOffset>10795</wp:posOffset>
                </wp:positionV>
                <wp:extent cx="1181100" cy="428625"/>
                <wp:effectExtent l="0" t="0" r="19050" b="28575"/>
                <wp:wrapNone/>
                <wp:docPr id="136" name="Прямоугольник 136"/>
                <wp:cNvGraphicFramePr/>
                <a:graphic xmlns:a="http://schemas.openxmlformats.org/drawingml/2006/main">
                  <a:graphicData uri="http://schemas.microsoft.com/office/word/2010/wordprocessingShape">
                    <wps:wsp>
                      <wps:cNvSpPr/>
                      <wps:spPr>
                        <a:xfrm>
                          <a:off x="0" y="0"/>
                          <a:ext cx="11811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696ABC15" w14:textId="77777777" w:rsidR="000D1EFE" w:rsidRPr="000864F0" w:rsidRDefault="000D1EFE" w:rsidP="00403E15">
                            <w:pPr>
                              <w:spacing w:line="240" w:lineRule="auto"/>
                              <w:jc w:val="center"/>
                              <w:rPr>
                                <w:rFonts w:ascii="Times New Roman" w:hAnsi="Times New Roman" w:cs="Times New Roman"/>
                                <w:sz w:val="24"/>
                                <w:szCs w:val="24"/>
                              </w:rPr>
                            </w:pPr>
                            <w:r w:rsidRPr="000864F0">
                              <w:rPr>
                                <w:rFonts w:ascii="Times New Roman" w:hAnsi="Times New Roman" w:cs="Times New Roman"/>
                                <w:sz w:val="24"/>
                                <w:szCs w:val="24"/>
                              </w:rPr>
                              <w:t>Бізнес середовище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2546C" id="Прямоугольник 136" o:spid="_x0000_s1069" style="position:absolute;left:0;text-align:left;margin-left:13.1pt;margin-top:.85pt;width:93pt;height:33.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" fillcolor="white [3201]" strokecolor="black [3200]" strokeweight="1pt">
                <v:textbox>
                  <w:txbxContent>
                    <w:p w14:paraId="696ABC15" w14:textId="77777777" w:rsidR="000D1EFE" w:rsidRPr="000864F0" w:rsidRDefault="000D1EFE" w:rsidP="00403E15">
                      <w:pPr>
                        <w:spacing w:line="240" w:lineRule="auto"/>
                        <w:jc w:val="center"/>
                        <w:rPr>
                          <w:rFonts w:ascii="Times New Roman" w:hAnsi="Times New Roman" w:cs="Times New Roman"/>
                          <w:sz w:val="24"/>
                          <w:szCs w:val="24"/>
                        </w:rPr>
                      </w:pPr>
                      <w:r w:rsidRPr="000864F0">
                        <w:rPr>
                          <w:rFonts w:ascii="Times New Roman" w:hAnsi="Times New Roman" w:cs="Times New Roman"/>
                          <w:sz w:val="24"/>
                          <w:szCs w:val="24"/>
                        </w:rPr>
                        <w:t>Бізнес середовище</w:t>
                      </w:r>
                    </w:p>
                  </w:txbxContent>
                </v:textbox>
              </v:rect>
            </w:pict>
          </mc:Fallback>
        </mc:AlternateContent>
      </w:r>
    </w:p>
    <w:p w14:paraId="4731FFB8"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43936" behindDoc="0" locked="0" layoutInCell="1" allowOverlap="1" wp14:anchorId="75AA153B" wp14:editId="18FD81C8">
                <wp:simplePos x="0" y="0"/>
                <wp:positionH relativeFrom="column">
                  <wp:posOffset>5205095</wp:posOffset>
                </wp:positionH>
                <wp:positionV relativeFrom="paragraph">
                  <wp:posOffset>35560</wp:posOffset>
                </wp:positionV>
                <wp:extent cx="0" cy="276225"/>
                <wp:effectExtent l="0" t="0" r="19050" b="28575"/>
                <wp:wrapNone/>
                <wp:docPr id="168" name="Прямая соединительная линия 168"/>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2F6D7" id="Прямая соединительная линия 168" o:spid="_x0000_s1026" style="position:absolute;z-index:251943936;visibility:visible;mso-wrap-style:square;mso-wrap-distance-left:9pt;mso-wrap-distance-top:0;mso-wrap-distance-right:9pt;mso-wrap-distance-bottom:0;mso-position-horizontal:absolute;mso-position-horizontal-relative:text;mso-position-vertical:absolute;mso-position-vertical-relative:text" from="409.85pt,2.8pt" to="409.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28576" behindDoc="0" locked="0" layoutInCell="1" allowOverlap="1" wp14:anchorId="5068872F" wp14:editId="5516F263">
                <wp:simplePos x="0" y="0"/>
                <wp:positionH relativeFrom="column">
                  <wp:posOffset>633095</wp:posOffset>
                </wp:positionH>
                <wp:positionV relativeFrom="paragraph">
                  <wp:posOffset>149860</wp:posOffset>
                </wp:positionV>
                <wp:extent cx="9525" cy="180975"/>
                <wp:effectExtent l="0" t="0" r="28575" b="28575"/>
                <wp:wrapNone/>
                <wp:docPr id="153" name="Прямая соединительная линия 153"/>
                <wp:cNvGraphicFramePr/>
                <a:graphic xmlns:a="http://schemas.openxmlformats.org/drawingml/2006/main">
                  <a:graphicData uri="http://schemas.microsoft.com/office/word/2010/wordprocessingShape">
                    <wps:wsp>
                      <wps:cNvCnPr/>
                      <wps:spPr>
                        <a:xfrm>
                          <a:off x="0" y="0"/>
                          <a:ext cx="952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55652" id="Прямая соединительная линия 153" o:spid="_x0000_s1026" style="position:absolute;z-index:251928576;visibility:visible;mso-wrap-style:square;mso-wrap-distance-left:9pt;mso-wrap-distance-top:0;mso-wrap-distance-right:9pt;mso-wrap-distance-bottom:0;mso-position-horizontal:absolute;mso-position-horizontal-relative:text;mso-position-vertical:absolute;mso-position-vertical-relative:text" from="49.85pt,11.8pt" to="50.6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" strokecolor="black [3200]" strokeweight=".5pt">
                <v:stroke joinstyle="miter"/>
              </v:line>
            </w:pict>
          </mc:Fallback>
        </mc:AlternateContent>
      </w:r>
    </w:p>
    <w:p w14:paraId="642C2290"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39840" behindDoc="0" locked="0" layoutInCell="1" allowOverlap="1" wp14:anchorId="6C5D9169" wp14:editId="5CA053FE">
                <wp:simplePos x="0" y="0"/>
                <wp:positionH relativeFrom="column">
                  <wp:posOffset>3795395</wp:posOffset>
                </wp:positionH>
                <wp:positionV relativeFrom="paragraph">
                  <wp:posOffset>52705</wp:posOffset>
                </wp:positionV>
                <wp:extent cx="0" cy="142875"/>
                <wp:effectExtent l="0" t="0" r="19050" b="28575"/>
                <wp:wrapNone/>
                <wp:docPr id="164" name="Прямая соединительная линия 164"/>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3C2466" id="Прямая соединительная линия 164" o:spid="_x0000_s102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from="298.85pt,4.15pt" to="298.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34720" behindDoc="0" locked="0" layoutInCell="1" allowOverlap="1" wp14:anchorId="0DC31204" wp14:editId="0F96D5A9">
                <wp:simplePos x="0" y="0"/>
                <wp:positionH relativeFrom="column">
                  <wp:posOffset>2271395</wp:posOffset>
                </wp:positionH>
                <wp:positionV relativeFrom="paragraph">
                  <wp:posOffset>33655</wp:posOffset>
                </wp:positionV>
                <wp:extent cx="9525" cy="200025"/>
                <wp:effectExtent l="0" t="0" r="28575" b="28575"/>
                <wp:wrapNone/>
                <wp:docPr id="159" name="Прямая соединительная линия 159"/>
                <wp:cNvGraphicFramePr/>
                <a:graphic xmlns:a="http://schemas.openxmlformats.org/drawingml/2006/main">
                  <a:graphicData uri="http://schemas.microsoft.com/office/word/2010/wordprocessingShape">
                    <wps:wsp>
                      <wps:cNvCnPr/>
                      <wps:spPr>
                        <a:xfrm>
                          <a:off x="0" y="0"/>
                          <a:ext cx="952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649BA3" id="Прямая соединительная линия 159"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178.85pt,2.65pt" to="179.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NEmQEAAIo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24480" behindDoc="0" locked="0" layoutInCell="1" allowOverlap="1" wp14:anchorId="288F5C55" wp14:editId="1ED5FB9A">
                <wp:simplePos x="0" y="0"/>
                <wp:positionH relativeFrom="margin">
                  <wp:posOffset>4681220</wp:posOffset>
                </wp:positionH>
                <wp:positionV relativeFrom="paragraph">
                  <wp:posOffset>6985</wp:posOffset>
                </wp:positionV>
                <wp:extent cx="1247775" cy="866775"/>
                <wp:effectExtent l="0" t="0" r="28575" b="28575"/>
                <wp:wrapNone/>
                <wp:docPr id="148" name="Прямоугольник 148"/>
                <wp:cNvGraphicFramePr/>
                <a:graphic xmlns:a="http://schemas.openxmlformats.org/drawingml/2006/main">
                  <a:graphicData uri="http://schemas.microsoft.com/office/word/2010/wordprocessingShape">
                    <wps:wsp>
                      <wps:cNvSpPr/>
                      <wps:spPr>
                        <a:xfrm>
                          <a:off x="0" y="0"/>
                          <a:ext cx="1247775" cy="866775"/>
                        </a:xfrm>
                        <a:prstGeom prst="rect">
                          <a:avLst/>
                        </a:prstGeom>
                      </wps:spPr>
                      <wps:style>
                        <a:lnRef idx="2">
                          <a:schemeClr val="dk1"/>
                        </a:lnRef>
                        <a:fillRef idx="1">
                          <a:schemeClr val="lt1"/>
                        </a:fillRef>
                        <a:effectRef idx="0">
                          <a:schemeClr val="dk1"/>
                        </a:effectRef>
                        <a:fontRef idx="minor">
                          <a:schemeClr val="dk1"/>
                        </a:fontRef>
                      </wps:style>
                      <wps:txbx>
                        <w:txbxContent>
                          <w:p w14:paraId="26F47A29" w14:textId="77777777" w:rsidR="000D1EFE" w:rsidRPr="00B05E1A" w:rsidRDefault="000D1EFE" w:rsidP="00403E15">
                            <w:pPr>
                              <w:rPr>
                                <w:rFonts w:ascii="Times New Roman" w:hAnsi="Times New Roman" w:cs="Times New Roman"/>
                                <w:sz w:val="24"/>
                                <w:szCs w:val="24"/>
                              </w:rPr>
                            </w:pPr>
                            <w:r w:rsidRPr="00B05E1A">
                              <w:rPr>
                                <w:rFonts w:ascii="Times New Roman" w:hAnsi="Times New Roman" w:cs="Times New Roman"/>
                                <w:sz w:val="24"/>
                                <w:szCs w:val="24"/>
                              </w:rPr>
                              <w:t>Культурні ресурси та ділові подорожі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F5C55" id="Прямоугольник 148" o:spid="_x0000_s1070" style="position:absolute;left:0;text-align:left;margin-left:368.6pt;margin-top:.55pt;width:98.25pt;height:68.25pt;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" fillcolor="white [3201]" strokecolor="black [3200]" strokeweight="1pt">
                <v:textbox>
                  <w:txbxContent>
                    <w:p w14:paraId="26F47A29" w14:textId="77777777" w:rsidR="000D1EFE" w:rsidRPr="00B05E1A" w:rsidRDefault="000D1EFE" w:rsidP="00403E15">
                      <w:pPr>
                        <w:rPr>
                          <w:rFonts w:ascii="Times New Roman" w:hAnsi="Times New Roman" w:cs="Times New Roman"/>
                          <w:sz w:val="24"/>
                          <w:szCs w:val="24"/>
                        </w:rPr>
                      </w:pPr>
                      <w:r w:rsidRPr="00B05E1A">
                        <w:rPr>
                          <w:rFonts w:ascii="Times New Roman" w:hAnsi="Times New Roman" w:cs="Times New Roman"/>
                          <w:sz w:val="24"/>
                          <w:szCs w:val="24"/>
                        </w:rPr>
                        <w:t>Культурні ресурси та ділові подорожі</w:t>
                      </w:r>
                    </w:p>
                  </w:txbxContent>
                </v:textbox>
                <w10:wrap anchorx="margin"/>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22432" behindDoc="0" locked="0" layoutInCell="1" allowOverlap="1" wp14:anchorId="12220ACE" wp14:editId="3F053BBB">
                <wp:simplePos x="0" y="0"/>
                <wp:positionH relativeFrom="column">
                  <wp:posOffset>3195320</wp:posOffset>
                </wp:positionH>
                <wp:positionV relativeFrom="paragraph">
                  <wp:posOffset>197485</wp:posOffset>
                </wp:positionV>
                <wp:extent cx="1257300" cy="657225"/>
                <wp:effectExtent l="0" t="0" r="19050" b="28575"/>
                <wp:wrapNone/>
                <wp:docPr id="145" name="Прямоугольник 145"/>
                <wp:cNvGraphicFramePr/>
                <a:graphic xmlns:a="http://schemas.openxmlformats.org/drawingml/2006/main">
                  <a:graphicData uri="http://schemas.microsoft.com/office/word/2010/wordprocessingShape">
                    <wps:wsp>
                      <wps:cNvSpPr/>
                      <wps:spPr>
                        <a:xfrm>
                          <a:off x="0" y="0"/>
                          <a:ext cx="12573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5C7E5154" w14:textId="77777777" w:rsidR="000D1EFE" w:rsidRPr="00B05E1A" w:rsidRDefault="000D1EFE" w:rsidP="00403E15">
                            <w:pPr>
                              <w:jc w:val="center"/>
                              <w:rPr>
                                <w:rFonts w:ascii="Times New Roman" w:hAnsi="Times New Roman" w:cs="Times New Roman"/>
                                <w:sz w:val="24"/>
                                <w:szCs w:val="24"/>
                              </w:rPr>
                            </w:pPr>
                            <w:r w:rsidRPr="00B05E1A">
                              <w:rPr>
                                <w:rFonts w:ascii="Times New Roman" w:hAnsi="Times New Roman" w:cs="Times New Roman"/>
                                <w:sz w:val="24"/>
                                <w:szCs w:val="24"/>
                              </w:rPr>
                              <w:t>Наземна та портова інфраструктура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20ACE" id="Прямоугольник 145" o:spid="_x0000_s1071" style="position:absolute;left:0;text-align:left;margin-left:251.6pt;margin-top:15.55pt;width:99pt;height:51.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" fillcolor="white [3201]" strokecolor="black [3200]" strokeweight="1pt">
                <v:textbox>
                  <w:txbxContent>
                    <w:p w14:paraId="5C7E5154" w14:textId="77777777" w:rsidR="000D1EFE" w:rsidRPr="00B05E1A" w:rsidRDefault="000D1EFE" w:rsidP="00403E15">
                      <w:pPr>
                        <w:jc w:val="center"/>
                        <w:rPr>
                          <w:rFonts w:ascii="Times New Roman" w:hAnsi="Times New Roman" w:cs="Times New Roman"/>
                          <w:sz w:val="24"/>
                          <w:szCs w:val="24"/>
                        </w:rPr>
                      </w:pPr>
                      <w:r w:rsidRPr="00B05E1A">
                        <w:rPr>
                          <w:rFonts w:ascii="Times New Roman" w:hAnsi="Times New Roman" w:cs="Times New Roman"/>
                          <w:sz w:val="24"/>
                          <w:szCs w:val="24"/>
                        </w:rPr>
                        <w:t>Наземна та портова інфраструктура</w:t>
                      </w:r>
                    </w:p>
                  </w:txbxContent>
                </v:textbox>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17312" behindDoc="0" locked="0" layoutInCell="1" allowOverlap="1" wp14:anchorId="46D145EE" wp14:editId="6574A2DC">
                <wp:simplePos x="0" y="0"/>
                <wp:positionH relativeFrom="column">
                  <wp:posOffset>1718945</wp:posOffset>
                </wp:positionH>
                <wp:positionV relativeFrom="paragraph">
                  <wp:posOffset>235585</wp:posOffset>
                </wp:positionV>
                <wp:extent cx="1133475" cy="466725"/>
                <wp:effectExtent l="0" t="0" r="28575" b="28575"/>
                <wp:wrapNone/>
                <wp:docPr id="140" name="Прямоугольник 140"/>
                <wp:cNvGraphicFramePr/>
                <a:graphic xmlns:a="http://schemas.openxmlformats.org/drawingml/2006/main">
                  <a:graphicData uri="http://schemas.microsoft.com/office/word/2010/wordprocessingShape">
                    <wps:wsp>
                      <wps:cNvSpPr/>
                      <wps:spPr>
                        <a:xfrm>
                          <a:off x="0" y="0"/>
                          <a:ext cx="11334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0E708A01" w14:textId="77777777" w:rsidR="000D1EFE" w:rsidRPr="00944570" w:rsidRDefault="000D1EFE" w:rsidP="00403E15">
                            <w:pPr>
                              <w:jc w:val="center"/>
                              <w:rPr>
                                <w:rFonts w:ascii="Times New Roman" w:hAnsi="Times New Roman" w:cs="Times New Roman"/>
                                <w:sz w:val="24"/>
                              </w:rPr>
                            </w:pPr>
                            <w:r w:rsidRPr="00944570">
                              <w:rPr>
                                <w:rFonts w:ascii="Times New Roman" w:hAnsi="Times New Roman" w:cs="Times New Roman"/>
                                <w:sz w:val="24"/>
                              </w:rPr>
                              <w:t>Міжнародна відкритість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145EE" id="Прямоугольник 140" o:spid="_x0000_s1072" style="position:absolute;left:0;text-align:left;margin-left:135.35pt;margin-top:18.55pt;width:89.25pt;height:36.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" fillcolor="white [3201]" strokecolor="black [3200]" strokeweight="1pt">
                <v:textbox>
                  <w:txbxContent>
                    <w:p w14:paraId="0E708A01" w14:textId="77777777" w:rsidR="000D1EFE" w:rsidRPr="00944570" w:rsidRDefault="000D1EFE" w:rsidP="00403E15">
                      <w:pPr>
                        <w:jc w:val="center"/>
                        <w:rPr>
                          <w:rFonts w:ascii="Times New Roman" w:hAnsi="Times New Roman" w:cs="Times New Roman"/>
                          <w:sz w:val="24"/>
                        </w:rPr>
                      </w:pPr>
                      <w:r w:rsidRPr="00944570">
                        <w:rPr>
                          <w:rFonts w:ascii="Times New Roman" w:hAnsi="Times New Roman" w:cs="Times New Roman"/>
                          <w:sz w:val="24"/>
                        </w:rPr>
                        <w:t>Міжнародна відкритість</w:t>
                      </w:r>
                    </w:p>
                  </w:txbxContent>
                </v:textbox>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15264" behindDoc="0" locked="0" layoutInCell="1" allowOverlap="1" wp14:anchorId="4698C53D" wp14:editId="6DD37D8A">
                <wp:simplePos x="0" y="0"/>
                <wp:positionH relativeFrom="page">
                  <wp:posOffset>1085850</wp:posOffset>
                </wp:positionH>
                <wp:positionV relativeFrom="paragraph">
                  <wp:posOffset>6985</wp:posOffset>
                </wp:positionV>
                <wp:extent cx="1171575" cy="466725"/>
                <wp:effectExtent l="0" t="0" r="28575" b="28575"/>
                <wp:wrapNone/>
                <wp:docPr id="137" name="Прямоугольник 137"/>
                <wp:cNvGraphicFramePr/>
                <a:graphic xmlns:a="http://schemas.openxmlformats.org/drawingml/2006/main">
                  <a:graphicData uri="http://schemas.microsoft.com/office/word/2010/wordprocessingShape">
                    <wps:wsp>
                      <wps:cNvSpPr/>
                      <wps:spPr>
                        <a:xfrm>
                          <a:off x="0" y="0"/>
                          <a:ext cx="11715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396EB73A" w14:textId="77777777" w:rsidR="000D1EFE" w:rsidRPr="000864F0" w:rsidRDefault="000D1EFE" w:rsidP="00403E15">
                            <w:pPr>
                              <w:jc w:val="center"/>
                              <w:rPr>
                                <w:rFonts w:ascii="Times New Roman" w:hAnsi="Times New Roman" w:cs="Times New Roman"/>
                                <w:sz w:val="24"/>
                              </w:rPr>
                            </w:pPr>
                            <w:r w:rsidRPr="000864F0">
                              <w:rPr>
                                <w:rFonts w:ascii="Times New Roman" w:hAnsi="Times New Roman" w:cs="Times New Roman"/>
                                <w:sz w:val="24"/>
                              </w:rPr>
                              <w:t>Безпека і охорона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8C53D" id="Прямоугольник 137" o:spid="_x0000_s1073" style="position:absolute;left:0;text-align:left;margin-left:85.5pt;margin-top:.55pt;width:92.25pt;height:36.75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" fillcolor="white [3201]" strokecolor="black [3200]" strokeweight="1pt">
                <v:textbox>
                  <w:txbxContent>
                    <w:p w14:paraId="396EB73A" w14:textId="77777777" w:rsidR="000D1EFE" w:rsidRPr="000864F0" w:rsidRDefault="000D1EFE" w:rsidP="00403E15">
                      <w:pPr>
                        <w:jc w:val="center"/>
                        <w:rPr>
                          <w:rFonts w:ascii="Times New Roman" w:hAnsi="Times New Roman" w:cs="Times New Roman"/>
                          <w:sz w:val="24"/>
                        </w:rPr>
                      </w:pPr>
                      <w:r w:rsidRPr="000864F0">
                        <w:rPr>
                          <w:rFonts w:ascii="Times New Roman" w:hAnsi="Times New Roman" w:cs="Times New Roman"/>
                          <w:sz w:val="24"/>
                        </w:rPr>
                        <w:t>Безпека і охорона</w:t>
                      </w:r>
                    </w:p>
                  </w:txbxContent>
                </v:textbox>
                <w10:wrap anchorx="page"/>
              </v:rect>
            </w:pict>
          </mc:Fallback>
        </mc:AlternateContent>
      </w:r>
    </w:p>
    <w:p w14:paraId="0C36DDA9"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29600" behindDoc="0" locked="0" layoutInCell="1" allowOverlap="1" wp14:anchorId="658402CE" wp14:editId="146C736D">
                <wp:simplePos x="0" y="0"/>
                <wp:positionH relativeFrom="column">
                  <wp:posOffset>652145</wp:posOffset>
                </wp:positionH>
                <wp:positionV relativeFrom="paragraph">
                  <wp:posOffset>165100</wp:posOffset>
                </wp:positionV>
                <wp:extent cx="0" cy="161925"/>
                <wp:effectExtent l="0" t="0" r="19050" b="28575"/>
                <wp:wrapNone/>
                <wp:docPr id="154" name="Прямая соединительная линия 154"/>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0F9DC6" id="Прямая соединительная линия 154" o:spid="_x0000_s1026" style="position:absolute;z-index:251929600;visibility:visible;mso-wrap-style:square;mso-wrap-distance-left:9pt;mso-wrap-distance-top:0;mso-wrap-distance-right:9pt;mso-wrap-distance-bottom:0;mso-position-horizontal:absolute;mso-position-horizontal-relative:text;mso-position-vertical:absolute;mso-position-vertical-relative:text" from="51.35pt,13pt" to="51.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" strokecolor="black [3200]" strokeweight=".5pt">
                <v:stroke joinstyle="miter"/>
              </v:line>
            </w:pict>
          </mc:Fallback>
        </mc:AlternateContent>
      </w:r>
    </w:p>
    <w:p w14:paraId="2FE24CB9"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40864" behindDoc="0" locked="0" layoutInCell="1" allowOverlap="1" wp14:anchorId="1F94E73B" wp14:editId="2E77729D">
                <wp:simplePos x="0" y="0"/>
                <wp:positionH relativeFrom="column">
                  <wp:posOffset>3804920</wp:posOffset>
                </wp:positionH>
                <wp:positionV relativeFrom="paragraph">
                  <wp:posOffset>248920</wp:posOffset>
                </wp:positionV>
                <wp:extent cx="9525" cy="180975"/>
                <wp:effectExtent l="0" t="0" r="28575" b="28575"/>
                <wp:wrapNone/>
                <wp:docPr id="165" name="Прямая соединительная линия 165"/>
                <wp:cNvGraphicFramePr/>
                <a:graphic xmlns:a="http://schemas.openxmlformats.org/drawingml/2006/main">
                  <a:graphicData uri="http://schemas.microsoft.com/office/word/2010/wordprocessingShape">
                    <wps:wsp>
                      <wps:cNvCnPr/>
                      <wps:spPr>
                        <a:xfrm>
                          <a:off x="0" y="0"/>
                          <a:ext cx="952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560CB" id="Прямая соединительная линия 165" o:spid="_x0000_s1026" style="position:absolute;z-index:251940864;visibility:visible;mso-wrap-style:square;mso-wrap-distance-left:9pt;mso-wrap-distance-top:0;mso-wrap-distance-right:9pt;mso-wrap-distance-bottom:0;mso-position-horizontal:absolute;mso-position-horizontal-relative:text;mso-position-vertical:absolute;mso-position-vertical-relative:text" from="299.6pt,19.6pt" to="300.3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35744" behindDoc="0" locked="0" layoutInCell="1" allowOverlap="1" wp14:anchorId="3774C302" wp14:editId="1569F2A1">
                <wp:simplePos x="0" y="0"/>
                <wp:positionH relativeFrom="column">
                  <wp:posOffset>2271395</wp:posOffset>
                </wp:positionH>
                <wp:positionV relativeFrom="paragraph">
                  <wp:posOffset>106045</wp:posOffset>
                </wp:positionV>
                <wp:extent cx="0" cy="238125"/>
                <wp:effectExtent l="0" t="0" r="19050" b="28575"/>
                <wp:wrapNone/>
                <wp:docPr id="160" name="Прямая соединительная линия 160"/>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493C8" id="Прямая соединительная линия 160" o:spid="_x0000_s1026" style="position:absolute;z-index:251935744;visibility:visible;mso-wrap-style:square;mso-wrap-distance-left:9pt;mso-wrap-distance-top:0;mso-wrap-distance-right:9pt;mso-wrap-distance-bottom:0;mso-position-horizontal:absolute;mso-position-horizontal-relative:text;mso-position-vertical:absolute;mso-position-vertical-relative:text" from="178.85pt,8.35pt" to="178.8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11168" behindDoc="0" locked="0" layoutInCell="1" allowOverlap="1" wp14:anchorId="1C8DC83B" wp14:editId="06474CB0">
                <wp:simplePos x="0" y="0"/>
                <wp:positionH relativeFrom="column">
                  <wp:posOffset>194945</wp:posOffset>
                </wp:positionH>
                <wp:positionV relativeFrom="paragraph">
                  <wp:posOffset>12700</wp:posOffset>
                </wp:positionV>
                <wp:extent cx="1104900" cy="66675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104900" cy="666750"/>
                        </a:xfrm>
                        <a:prstGeom prst="rect">
                          <a:avLst/>
                        </a:prstGeom>
                      </wps:spPr>
                      <wps:style>
                        <a:lnRef idx="2">
                          <a:schemeClr val="dk1"/>
                        </a:lnRef>
                        <a:fillRef idx="1">
                          <a:schemeClr val="lt1"/>
                        </a:fillRef>
                        <a:effectRef idx="0">
                          <a:schemeClr val="dk1"/>
                        </a:effectRef>
                        <a:fontRef idx="minor">
                          <a:schemeClr val="dk1"/>
                        </a:fontRef>
                      </wps:style>
                      <wps:txbx>
                        <w:txbxContent>
                          <w:p w14:paraId="00CCE13D" w14:textId="77777777" w:rsidR="000D1EFE" w:rsidRPr="00944570" w:rsidRDefault="000D1EFE" w:rsidP="00403E15">
                            <w:pPr>
                              <w:jc w:val="center"/>
                              <w:rPr>
                                <w:rFonts w:ascii="Times New Roman" w:hAnsi="Times New Roman" w:cs="Times New Roman"/>
                                <w:sz w:val="24"/>
                                <w:szCs w:val="24"/>
                              </w:rPr>
                            </w:pPr>
                            <w:r w:rsidRPr="00944570">
                              <w:rPr>
                                <w:rFonts w:ascii="Times New Roman" w:hAnsi="Times New Roman" w:cs="Times New Roman"/>
                                <w:sz w:val="24"/>
                                <w:szCs w:val="24"/>
                              </w:rPr>
                              <w:t>Охорона здоров'я та гігієни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DC83B" id="Прямоугольник 133" o:spid="_x0000_s1074" style="position:absolute;left:0;text-align:left;margin-left:15.35pt;margin-top:1pt;width:87pt;height:5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" fillcolor="white [3201]" strokecolor="black [3200]" strokeweight="1pt">
                <v:textbox>
                  <w:txbxContent>
                    <w:p w14:paraId="00CCE13D" w14:textId="77777777" w:rsidR="000D1EFE" w:rsidRPr="00944570" w:rsidRDefault="000D1EFE" w:rsidP="00403E15">
                      <w:pPr>
                        <w:jc w:val="center"/>
                        <w:rPr>
                          <w:rFonts w:ascii="Times New Roman" w:hAnsi="Times New Roman" w:cs="Times New Roman"/>
                          <w:sz w:val="24"/>
                          <w:szCs w:val="24"/>
                        </w:rPr>
                      </w:pPr>
                      <w:r w:rsidRPr="00944570">
                        <w:rPr>
                          <w:rFonts w:ascii="Times New Roman" w:hAnsi="Times New Roman" w:cs="Times New Roman"/>
                          <w:sz w:val="24"/>
                          <w:szCs w:val="24"/>
                        </w:rPr>
                        <w:t>Охорона здоров'я та гігієни</w:t>
                      </w:r>
                    </w:p>
                  </w:txbxContent>
                </v:textbox>
              </v:rect>
            </w:pict>
          </mc:Fallback>
        </mc:AlternateContent>
      </w:r>
    </w:p>
    <w:p w14:paraId="17A6351E"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21408" behindDoc="0" locked="0" layoutInCell="1" allowOverlap="1" wp14:anchorId="7855B9D3" wp14:editId="0BC6D535">
                <wp:simplePos x="0" y="0"/>
                <wp:positionH relativeFrom="column">
                  <wp:posOffset>3166745</wp:posOffset>
                </wp:positionH>
                <wp:positionV relativeFrom="paragraph">
                  <wp:posOffset>125095</wp:posOffset>
                </wp:positionV>
                <wp:extent cx="1247775" cy="695325"/>
                <wp:effectExtent l="0" t="0" r="28575" b="28575"/>
                <wp:wrapNone/>
                <wp:docPr id="144" name="Прямоугольник 144"/>
                <wp:cNvGraphicFramePr/>
                <a:graphic xmlns:a="http://schemas.openxmlformats.org/drawingml/2006/main">
                  <a:graphicData uri="http://schemas.microsoft.com/office/word/2010/wordprocessingShape">
                    <wps:wsp>
                      <wps:cNvSpPr/>
                      <wps:spPr>
                        <a:xfrm>
                          <a:off x="0" y="0"/>
                          <a:ext cx="1247775" cy="695325"/>
                        </a:xfrm>
                        <a:prstGeom prst="rect">
                          <a:avLst/>
                        </a:prstGeom>
                      </wps:spPr>
                      <wps:style>
                        <a:lnRef idx="2">
                          <a:schemeClr val="dk1"/>
                        </a:lnRef>
                        <a:fillRef idx="1">
                          <a:schemeClr val="lt1"/>
                        </a:fillRef>
                        <a:effectRef idx="0">
                          <a:schemeClr val="dk1"/>
                        </a:effectRef>
                        <a:fontRef idx="minor">
                          <a:schemeClr val="dk1"/>
                        </a:fontRef>
                      </wps:style>
                      <wps:txbx>
                        <w:txbxContent>
                          <w:p w14:paraId="6F4621EC" w14:textId="77777777" w:rsidR="000D1EFE" w:rsidRPr="00B05E1A" w:rsidRDefault="000D1EFE" w:rsidP="00403E15">
                            <w:pPr>
                              <w:jc w:val="center"/>
                              <w:rPr>
                                <w:rFonts w:ascii="Times New Roman" w:hAnsi="Times New Roman" w:cs="Times New Roman"/>
                                <w:sz w:val="24"/>
                                <w:szCs w:val="24"/>
                              </w:rPr>
                            </w:pPr>
                            <w:r w:rsidRPr="00B05E1A">
                              <w:rPr>
                                <w:rFonts w:ascii="Times New Roman" w:hAnsi="Times New Roman" w:cs="Times New Roman"/>
                                <w:sz w:val="24"/>
                                <w:szCs w:val="24"/>
                              </w:rPr>
                              <w:t>Інфраструктура туристичних послуг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5B9D3" id="Прямоугольник 144" o:spid="_x0000_s1075" style="position:absolute;left:0;text-align:left;margin-left:249.35pt;margin-top:9.85pt;width:98.25pt;height:54.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" fillcolor="white [3201]" strokecolor="black [3200]" strokeweight="1pt">
                <v:textbox>
                  <w:txbxContent>
                    <w:p w14:paraId="6F4621EC" w14:textId="77777777" w:rsidR="000D1EFE" w:rsidRPr="00B05E1A" w:rsidRDefault="000D1EFE" w:rsidP="00403E15">
                      <w:pPr>
                        <w:jc w:val="center"/>
                        <w:rPr>
                          <w:rFonts w:ascii="Times New Roman" w:hAnsi="Times New Roman" w:cs="Times New Roman"/>
                          <w:sz w:val="24"/>
                          <w:szCs w:val="24"/>
                        </w:rPr>
                      </w:pPr>
                      <w:r w:rsidRPr="00B05E1A">
                        <w:rPr>
                          <w:rFonts w:ascii="Times New Roman" w:hAnsi="Times New Roman" w:cs="Times New Roman"/>
                          <w:sz w:val="24"/>
                          <w:szCs w:val="24"/>
                        </w:rPr>
                        <w:t>Інфраструктура туристичних послуг</w:t>
                      </w:r>
                    </w:p>
                  </w:txbxContent>
                </v:textbox>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18336" behindDoc="0" locked="0" layoutInCell="1" allowOverlap="1" wp14:anchorId="65EE07FA" wp14:editId="77B4E4B9">
                <wp:simplePos x="0" y="0"/>
                <wp:positionH relativeFrom="column">
                  <wp:posOffset>1671320</wp:posOffset>
                </wp:positionH>
                <wp:positionV relativeFrom="paragraph">
                  <wp:posOffset>10795</wp:posOffset>
                </wp:positionV>
                <wp:extent cx="1276350" cy="638175"/>
                <wp:effectExtent l="0" t="0" r="19050" b="28575"/>
                <wp:wrapNone/>
                <wp:docPr id="141" name="Прямоугольник 141"/>
                <wp:cNvGraphicFramePr/>
                <a:graphic xmlns:a="http://schemas.openxmlformats.org/drawingml/2006/main">
                  <a:graphicData uri="http://schemas.microsoft.com/office/word/2010/wordprocessingShape">
                    <wps:wsp>
                      <wps:cNvSpPr/>
                      <wps:spPr>
                        <a:xfrm>
                          <a:off x="0" y="0"/>
                          <a:ext cx="1276350" cy="638175"/>
                        </a:xfrm>
                        <a:prstGeom prst="rect">
                          <a:avLst/>
                        </a:prstGeom>
                      </wps:spPr>
                      <wps:style>
                        <a:lnRef idx="2">
                          <a:schemeClr val="dk1"/>
                        </a:lnRef>
                        <a:fillRef idx="1">
                          <a:schemeClr val="lt1"/>
                        </a:fillRef>
                        <a:effectRef idx="0">
                          <a:schemeClr val="dk1"/>
                        </a:effectRef>
                        <a:fontRef idx="minor">
                          <a:schemeClr val="dk1"/>
                        </a:fontRef>
                      </wps:style>
                      <wps:txbx>
                        <w:txbxContent>
                          <w:p w14:paraId="6D62167B" w14:textId="77777777" w:rsidR="000D1EFE" w:rsidRPr="00B05E1A" w:rsidRDefault="000D1EFE" w:rsidP="00403E15">
                            <w:pPr>
                              <w:jc w:val="center"/>
                              <w:rPr>
                                <w:rFonts w:ascii="Times New Roman" w:hAnsi="Times New Roman" w:cs="Times New Roman"/>
                                <w:sz w:val="24"/>
                                <w:szCs w:val="24"/>
                              </w:rPr>
                            </w:pPr>
                            <w:r w:rsidRPr="00B05E1A">
                              <w:rPr>
                                <w:rFonts w:ascii="Times New Roman" w:hAnsi="Times New Roman" w:cs="Times New Roman"/>
                                <w:sz w:val="24"/>
                                <w:szCs w:val="24"/>
                              </w:rPr>
                              <w:t>Цінова конкурентоспроможність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07FA" id="Прямоугольник 141" o:spid="_x0000_s1076" style="position:absolute;left:0;text-align:left;margin-left:131.6pt;margin-top:.85pt;width:100.5pt;height:50.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" fillcolor="white [3201]" strokecolor="black [3200]" strokeweight="1pt">
                <v:textbox>
                  <w:txbxContent>
                    <w:p w14:paraId="6D62167B" w14:textId="77777777" w:rsidR="000D1EFE" w:rsidRPr="00B05E1A" w:rsidRDefault="000D1EFE" w:rsidP="00403E15">
                      <w:pPr>
                        <w:jc w:val="center"/>
                        <w:rPr>
                          <w:rFonts w:ascii="Times New Roman" w:hAnsi="Times New Roman" w:cs="Times New Roman"/>
                          <w:sz w:val="24"/>
                          <w:szCs w:val="24"/>
                        </w:rPr>
                      </w:pPr>
                      <w:r w:rsidRPr="00B05E1A">
                        <w:rPr>
                          <w:rFonts w:ascii="Times New Roman" w:hAnsi="Times New Roman" w:cs="Times New Roman"/>
                          <w:sz w:val="24"/>
                          <w:szCs w:val="24"/>
                        </w:rPr>
                        <w:t>Цінова конкурентоспроможність</w:t>
                      </w:r>
                    </w:p>
                  </w:txbxContent>
                </v:textbox>
              </v:rect>
            </w:pict>
          </mc:Fallback>
        </mc:AlternateContent>
      </w:r>
    </w:p>
    <w:p w14:paraId="5E50868E"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30624" behindDoc="0" locked="0" layoutInCell="1" allowOverlap="1" wp14:anchorId="71B7846A" wp14:editId="285FD66A">
                <wp:simplePos x="0" y="0"/>
                <wp:positionH relativeFrom="column">
                  <wp:posOffset>699770</wp:posOffset>
                </wp:positionH>
                <wp:positionV relativeFrom="paragraph">
                  <wp:posOffset>45085</wp:posOffset>
                </wp:positionV>
                <wp:extent cx="0" cy="266700"/>
                <wp:effectExtent l="0" t="0" r="19050" b="19050"/>
                <wp:wrapNone/>
                <wp:docPr id="155" name="Прямая соединительная линия 155"/>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CA5BF8" id="Прямая соединительная линия 155" o:spid="_x0000_s1026" style="position:absolute;z-index:251930624;visibility:visible;mso-wrap-style:square;mso-wrap-distance-left:9pt;mso-wrap-distance-top:0;mso-wrap-distance-right:9pt;mso-wrap-distance-bottom:0;mso-position-horizontal:absolute;mso-position-horizontal-relative:text;mso-position-vertical:absolute;mso-position-vertical-relative:text" from="55.1pt,3.55pt" to="55.1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" strokecolor="black [3200]" strokeweight=".5pt">
                <v:stroke joinstyle="miter"/>
              </v:line>
            </w:pict>
          </mc:Fallback>
        </mc:AlternateContent>
      </w:r>
    </w:p>
    <w:p w14:paraId="5246DA70"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36768" behindDoc="0" locked="0" layoutInCell="1" allowOverlap="1" wp14:anchorId="7FB15661" wp14:editId="514BB814">
                <wp:simplePos x="0" y="0"/>
                <wp:positionH relativeFrom="column">
                  <wp:posOffset>2223770</wp:posOffset>
                </wp:positionH>
                <wp:positionV relativeFrom="paragraph">
                  <wp:posOffset>43180</wp:posOffset>
                </wp:positionV>
                <wp:extent cx="0" cy="238125"/>
                <wp:effectExtent l="0" t="0" r="19050" b="28575"/>
                <wp:wrapNone/>
                <wp:docPr id="161" name="Прямая соединительная линия 161"/>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FE6578" id="Прямая соединительная линия 161" o:spid="_x0000_s1026" style="position:absolute;z-index:251936768;visibility:visible;mso-wrap-style:square;mso-wrap-distance-left:9pt;mso-wrap-distance-top:0;mso-wrap-distance-right:9pt;mso-wrap-distance-bottom:0;mso-position-horizontal:absolute;mso-position-horizontal-relative:text;mso-position-vertical:absolute;mso-position-vertical-relative:text" from="175.1pt,3.4pt" to="175.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" strokecolor="black [3200]" strokeweight=".5pt">
                <v:stroke joinstyle="miter"/>
              </v:line>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19360" behindDoc="0" locked="0" layoutInCell="1" allowOverlap="1" wp14:anchorId="60E1C662" wp14:editId="508485C0">
                <wp:simplePos x="0" y="0"/>
                <wp:positionH relativeFrom="column">
                  <wp:posOffset>1690370</wp:posOffset>
                </wp:positionH>
                <wp:positionV relativeFrom="paragraph">
                  <wp:posOffset>273685</wp:posOffset>
                </wp:positionV>
                <wp:extent cx="1200150" cy="457200"/>
                <wp:effectExtent l="0" t="0" r="19050" b="19050"/>
                <wp:wrapNone/>
                <wp:docPr id="142" name="Прямоугольник 142"/>
                <wp:cNvGraphicFramePr/>
                <a:graphic xmlns:a="http://schemas.openxmlformats.org/drawingml/2006/main">
                  <a:graphicData uri="http://schemas.microsoft.com/office/word/2010/wordprocessingShape">
                    <wps:wsp>
                      <wps:cNvSpPr/>
                      <wps:spPr>
                        <a:xfrm>
                          <a:off x="0" y="0"/>
                          <a:ext cx="12001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53D92D1C" w14:textId="77777777" w:rsidR="000D1EFE" w:rsidRPr="00B05E1A" w:rsidRDefault="000D1EFE" w:rsidP="00403E15">
                            <w:pPr>
                              <w:jc w:val="center"/>
                              <w:rPr>
                                <w:rFonts w:ascii="Times New Roman" w:hAnsi="Times New Roman" w:cs="Times New Roman"/>
                                <w:sz w:val="24"/>
                              </w:rPr>
                            </w:pPr>
                            <w:r w:rsidRPr="00B05E1A">
                              <w:rPr>
                                <w:rFonts w:ascii="Times New Roman" w:hAnsi="Times New Roman" w:cs="Times New Roman"/>
                                <w:sz w:val="24"/>
                              </w:rPr>
                              <w:t>Екологічна стійкість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1C662" id="Прямоугольник 142" o:spid="_x0000_s1077" style="position:absolute;left:0;text-align:left;margin-left:133.1pt;margin-top:21.55pt;width:94.5pt;height:3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" fillcolor="white [3201]" strokecolor="black [3200]" strokeweight="1pt">
                <v:textbox>
                  <w:txbxContent>
                    <w:p w14:paraId="53D92D1C" w14:textId="77777777" w:rsidR="000D1EFE" w:rsidRPr="00B05E1A" w:rsidRDefault="000D1EFE" w:rsidP="00403E15">
                      <w:pPr>
                        <w:jc w:val="center"/>
                        <w:rPr>
                          <w:rFonts w:ascii="Times New Roman" w:hAnsi="Times New Roman" w:cs="Times New Roman"/>
                          <w:sz w:val="24"/>
                        </w:rPr>
                      </w:pPr>
                      <w:r w:rsidRPr="00B05E1A">
                        <w:rPr>
                          <w:rFonts w:ascii="Times New Roman" w:hAnsi="Times New Roman" w:cs="Times New Roman"/>
                          <w:sz w:val="24"/>
                        </w:rPr>
                        <w:t>Екологічна стійкість</w:t>
                      </w:r>
                    </w:p>
                  </w:txbxContent>
                </v:textbox>
              </v:rect>
            </w:pict>
          </mc:Fallback>
        </mc:AlternateContent>
      </w: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12192" behindDoc="0" locked="0" layoutInCell="1" allowOverlap="1" wp14:anchorId="070C0306" wp14:editId="72DCC2B6">
                <wp:simplePos x="0" y="0"/>
                <wp:positionH relativeFrom="column">
                  <wp:posOffset>242571</wp:posOffset>
                </wp:positionH>
                <wp:positionV relativeFrom="paragraph">
                  <wp:posOffset>6985</wp:posOffset>
                </wp:positionV>
                <wp:extent cx="1085850" cy="647700"/>
                <wp:effectExtent l="0" t="0" r="19050" b="19050"/>
                <wp:wrapNone/>
                <wp:docPr id="134" name="Прямоугольник 134"/>
                <wp:cNvGraphicFramePr/>
                <a:graphic xmlns:a="http://schemas.openxmlformats.org/drawingml/2006/main">
                  <a:graphicData uri="http://schemas.microsoft.com/office/word/2010/wordprocessingShape">
                    <wps:wsp>
                      <wps:cNvSpPr/>
                      <wps:spPr>
                        <a:xfrm>
                          <a:off x="0" y="0"/>
                          <a:ext cx="1085850" cy="647700"/>
                        </a:xfrm>
                        <a:prstGeom prst="rect">
                          <a:avLst/>
                        </a:prstGeom>
                      </wps:spPr>
                      <wps:style>
                        <a:lnRef idx="2">
                          <a:schemeClr val="dk1"/>
                        </a:lnRef>
                        <a:fillRef idx="1">
                          <a:schemeClr val="lt1"/>
                        </a:fillRef>
                        <a:effectRef idx="0">
                          <a:schemeClr val="dk1"/>
                        </a:effectRef>
                        <a:fontRef idx="minor">
                          <a:schemeClr val="dk1"/>
                        </a:fontRef>
                      </wps:style>
                      <wps:txbx>
                        <w:txbxContent>
                          <w:p w14:paraId="39B7F3C0" w14:textId="77777777" w:rsidR="000D1EFE" w:rsidRPr="00944570" w:rsidRDefault="000D1EFE" w:rsidP="00403E15">
                            <w:pPr>
                              <w:jc w:val="center"/>
                              <w:rPr>
                                <w:rFonts w:ascii="Times New Roman" w:hAnsi="Times New Roman" w:cs="Times New Roman"/>
                                <w:sz w:val="24"/>
                              </w:rPr>
                            </w:pPr>
                            <w:r w:rsidRPr="00944570">
                              <w:rPr>
                                <w:rFonts w:ascii="Times New Roman" w:hAnsi="Times New Roman" w:cs="Times New Roman"/>
                                <w:sz w:val="24"/>
                              </w:rPr>
                              <w:t>Кадрові ресурси та ринок праці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C0306" id="Прямоугольник 134" o:spid="_x0000_s1078" style="position:absolute;left:0;text-align:left;margin-left:19.1pt;margin-top:.55pt;width:85.5pt;height:51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" fillcolor="white [3201]" strokecolor="black [3200]" strokeweight="1pt">
                <v:textbox>
                  <w:txbxContent>
                    <w:p w14:paraId="39B7F3C0" w14:textId="77777777" w:rsidR="000D1EFE" w:rsidRPr="00944570" w:rsidRDefault="000D1EFE" w:rsidP="00403E15">
                      <w:pPr>
                        <w:jc w:val="center"/>
                        <w:rPr>
                          <w:rFonts w:ascii="Times New Roman" w:hAnsi="Times New Roman" w:cs="Times New Roman"/>
                          <w:sz w:val="24"/>
                        </w:rPr>
                      </w:pPr>
                      <w:r w:rsidRPr="00944570">
                        <w:rPr>
                          <w:rFonts w:ascii="Times New Roman" w:hAnsi="Times New Roman" w:cs="Times New Roman"/>
                          <w:sz w:val="24"/>
                        </w:rPr>
                        <w:t>Кадрові ресурси та ринок праці</w:t>
                      </w:r>
                    </w:p>
                  </w:txbxContent>
                </v:textbox>
              </v:rect>
            </w:pict>
          </mc:Fallback>
        </mc:AlternateContent>
      </w:r>
    </w:p>
    <w:p w14:paraId="0336E743"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p>
    <w:p w14:paraId="6C52B062"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31648" behindDoc="0" locked="0" layoutInCell="1" allowOverlap="1" wp14:anchorId="1A26AF8A" wp14:editId="5928F881">
                <wp:simplePos x="0" y="0"/>
                <wp:positionH relativeFrom="column">
                  <wp:posOffset>709295</wp:posOffset>
                </wp:positionH>
                <wp:positionV relativeFrom="paragraph">
                  <wp:posOffset>29845</wp:posOffset>
                </wp:positionV>
                <wp:extent cx="9525" cy="371475"/>
                <wp:effectExtent l="0" t="0" r="28575" b="28575"/>
                <wp:wrapNone/>
                <wp:docPr id="156" name="Прямая соединительная линия 156"/>
                <wp:cNvGraphicFramePr/>
                <a:graphic xmlns:a="http://schemas.openxmlformats.org/drawingml/2006/main">
                  <a:graphicData uri="http://schemas.microsoft.com/office/word/2010/wordprocessingShape">
                    <wps:wsp>
                      <wps:cNvCnPr/>
                      <wps:spPr>
                        <a:xfrm>
                          <a:off x="0" y="0"/>
                          <a:ext cx="9525"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35567A" id="Прямая соединительная линия 156" o:spid="_x0000_s1026" style="position:absolute;z-index:251931648;visibility:visible;mso-wrap-style:square;mso-wrap-distance-left:9pt;mso-wrap-distance-top:0;mso-wrap-distance-right:9pt;mso-wrap-distance-bottom:0;mso-position-horizontal:absolute;mso-position-horizontal-relative:text;mso-position-vertical:absolute;mso-position-vertical-relative:text" from="55.85pt,2.35pt" to="56.6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" strokecolor="black [3200]" strokeweight=".5pt">
                <v:stroke joinstyle="miter"/>
              </v:line>
            </w:pict>
          </mc:Fallback>
        </mc:AlternateContent>
      </w:r>
    </w:p>
    <w:p w14:paraId="3B457E8A"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val="ru-RU" w:eastAsia="ru-RU"/>
        </w:rPr>
        <mc:AlternateContent>
          <mc:Choice Requires="wps">
            <w:drawing>
              <wp:anchor distT="0" distB="0" distL="114300" distR="114300" simplePos="0" relativeHeight="251913216" behindDoc="0" locked="0" layoutInCell="1" allowOverlap="1" wp14:anchorId="13D24F9F" wp14:editId="064549AD">
                <wp:simplePos x="0" y="0"/>
                <wp:positionH relativeFrom="column">
                  <wp:posOffset>271146</wp:posOffset>
                </wp:positionH>
                <wp:positionV relativeFrom="paragraph">
                  <wp:posOffset>77470</wp:posOffset>
                </wp:positionV>
                <wp:extent cx="1009650" cy="457200"/>
                <wp:effectExtent l="0" t="0" r="19050" b="19050"/>
                <wp:wrapNone/>
                <wp:docPr id="135" name="Прямоугольник 135"/>
                <wp:cNvGraphicFramePr/>
                <a:graphic xmlns:a="http://schemas.openxmlformats.org/drawingml/2006/main">
                  <a:graphicData uri="http://schemas.microsoft.com/office/word/2010/wordprocessingShape">
                    <wps:wsp>
                      <wps:cNvSpPr/>
                      <wps:spPr>
                        <a:xfrm>
                          <a:off x="0" y="0"/>
                          <a:ext cx="10096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122CF1FD" w14:textId="77777777" w:rsidR="000D1EFE" w:rsidRPr="00944570" w:rsidRDefault="000D1EFE" w:rsidP="00403E15">
                            <w:pPr>
                              <w:jc w:val="center"/>
                              <w:rPr>
                                <w:rFonts w:ascii="Times New Roman" w:hAnsi="Times New Roman" w:cs="Times New Roman"/>
                                <w:sz w:val="24"/>
                              </w:rPr>
                            </w:pPr>
                            <w:r w:rsidRPr="00944570">
                              <w:rPr>
                                <w:rFonts w:ascii="Times New Roman" w:hAnsi="Times New Roman" w:cs="Times New Roman"/>
                                <w:sz w:val="24"/>
                              </w:rPr>
                              <w:t>Готовність до ІКТ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24F9F" id="Прямоугольник 135" o:spid="_x0000_s1079" style="position:absolute;left:0;text-align:left;margin-left:21.35pt;margin-top:6.1pt;width:79.5pt;height:3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" fillcolor="white [3201]" strokecolor="black [3200]" strokeweight="1pt">
                <v:textbox>
                  <w:txbxContent>
                    <w:p w14:paraId="122CF1FD" w14:textId="77777777" w:rsidR="000D1EFE" w:rsidRPr="00944570" w:rsidRDefault="000D1EFE" w:rsidP="00403E15">
                      <w:pPr>
                        <w:jc w:val="center"/>
                        <w:rPr>
                          <w:rFonts w:ascii="Times New Roman" w:hAnsi="Times New Roman" w:cs="Times New Roman"/>
                          <w:sz w:val="24"/>
                        </w:rPr>
                      </w:pPr>
                      <w:r w:rsidRPr="00944570">
                        <w:rPr>
                          <w:rFonts w:ascii="Times New Roman" w:hAnsi="Times New Roman" w:cs="Times New Roman"/>
                          <w:sz w:val="24"/>
                        </w:rPr>
                        <w:t>Готовність до ІКТ</w:t>
                      </w:r>
                    </w:p>
                  </w:txbxContent>
                </v:textbox>
              </v:rect>
            </w:pict>
          </mc:Fallback>
        </mc:AlternateContent>
      </w:r>
    </w:p>
    <w:p w14:paraId="741443EE"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p>
    <w:p w14:paraId="487EEC75" w14:textId="77777777" w:rsidR="00403E15" w:rsidRDefault="00403E15" w:rsidP="00403E15">
      <w:pPr>
        <w:spacing w:after="0" w:line="360" w:lineRule="auto"/>
        <w:ind w:firstLine="708"/>
        <w:jc w:val="both"/>
        <w:rPr>
          <w:rFonts w:ascii="Times New Roman" w:eastAsia="Calibri" w:hAnsi="Times New Roman" w:cs="Times New Roman"/>
          <w:color w:val="000000" w:themeColor="text1"/>
          <w:sz w:val="28"/>
          <w:szCs w:val="28"/>
        </w:rPr>
      </w:pPr>
    </w:p>
    <w:p w14:paraId="48422D07" w14:textId="77777777" w:rsidR="00403E15" w:rsidRDefault="00403E15" w:rsidP="00403E15">
      <w:pPr>
        <w:spacing w:after="0" w:line="360" w:lineRule="auto"/>
        <w:ind w:firstLine="708"/>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Рисунок – </w:t>
      </w:r>
      <w:r w:rsidR="00335154">
        <w:rPr>
          <w:rFonts w:ascii="Times New Roman" w:eastAsia="Calibri" w:hAnsi="Times New Roman" w:cs="Times New Roman"/>
          <w:color w:val="000000" w:themeColor="text1"/>
          <w:sz w:val="28"/>
          <w:szCs w:val="28"/>
        </w:rPr>
        <w:t>Індикатори і</w:t>
      </w:r>
      <w:r w:rsidRPr="00861C1B">
        <w:rPr>
          <w:rFonts w:ascii="Times New Roman" w:eastAsia="Calibri" w:hAnsi="Times New Roman" w:cs="Times New Roman"/>
          <w:color w:val="000000" w:themeColor="text1"/>
          <w:sz w:val="28"/>
          <w:szCs w:val="28"/>
        </w:rPr>
        <w:t>ндекс</w:t>
      </w:r>
      <w:r w:rsidR="00335154">
        <w:rPr>
          <w:rFonts w:ascii="Times New Roman" w:eastAsia="Calibri" w:hAnsi="Times New Roman" w:cs="Times New Roman"/>
          <w:color w:val="000000" w:themeColor="text1"/>
          <w:sz w:val="28"/>
          <w:szCs w:val="28"/>
        </w:rPr>
        <w:t>у</w:t>
      </w:r>
      <w:r w:rsidRPr="00861C1B">
        <w:rPr>
          <w:rFonts w:ascii="Times New Roman" w:eastAsia="Calibri" w:hAnsi="Times New Roman" w:cs="Times New Roman"/>
          <w:color w:val="000000" w:themeColor="text1"/>
          <w:sz w:val="28"/>
          <w:szCs w:val="28"/>
        </w:rPr>
        <w:t xml:space="preserve"> конкурентоспроможності подорожей та туризму</w:t>
      </w:r>
      <w:r>
        <w:rPr>
          <w:rFonts w:ascii="Times New Roman" w:eastAsia="Calibri" w:hAnsi="Times New Roman" w:cs="Times New Roman"/>
          <w:color w:val="000000" w:themeColor="text1"/>
          <w:sz w:val="28"/>
          <w:szCs w:val="28"/>
        </w:rPr>
        <w:t>.</w:t>
      </w:r>
    </w:p>
    <w:p w14:paraId="2DC64E4B" w14:textId="77777777" w:rsidR="00403E15" w:rsidRDefault="00AD10C3" w:rsidP="00403E15">
      <w:pPr>
        <w:spacing w:after="0" w:line="360" w:lineRule="auto"/>
        <w:ind w:firstLine="708"/>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rPr>
        <w:t>Джерело: складено</w:t>
      </w:r>
      <w:r w:rsidR="00403E15">
        <w:rPr>
          <w:rFonts w:ascii="Times New Roman" w:eastAsia="Calibri" w:hAnsi="Times New Roman" w:cs="Times New Roman"/>
          <w:color w:val="000000" w:themeColor="text1"/>
          <w:sz w:val="28"/>
          <w:szCs w:val="28"/>
        </w:rPr>
        <w:t xml:space="preserve"> автором на основі </w:t>
      </w:r>
      <w:r w:rsidR="00403E15" w:rsidRPr="00861C1B">
        <w:rPr>
          <w:rFonts w:ascii="Times New Roman" w:eastAsia="Calibri" w:hAnsi="Times New Roman" w:cs="Times New Roman"/>
          <w:color w:val="000000" w:themeColor="text1"/>
          <w:sz w:val="28"/>
          <w:szCs w:val="28"/>
          <w:lang w:val="ru-RU"/>
        </w:rPr>
        <w:t>[</w:t>
      </w:r>
      <w:r w:rsidR="00AB4506">
        <w:rPr>
          <w:rFonts w:ascii="Times New Roman" w:eastAsia="Calibri" w:hAnsi="Times New Roman" w:cs="Times New Roman"/>
          <w:color w:val="000000" w:themeColor="text1"/>
          <w:sz w:val="28"/>
          <w:szCs w:val="28"/>
          <w:lang w:val="ru-RU"/>
        </w:rPr>
        <w:t>66</w:t>
      </w:r>
      <w:r w:rsidR="00403E15" w:rsidRPr="00861C1B">
        <w:rPr>
          <w:rFonts w:ascii="Times New Roman" w:eastAsia="Calibri" w:hAnsi="Times New Roman" w:cs="Times New Roman"/>
          <w:color w:val="000000" w:themeColor="text1"/>
          <w:sz w:val="28"/>
          <w:szCs w:val="28"/>
          <w:lang w:val="ru-RU"/>
        </w:rPr>
        <w:t>].</w:t>
      </w:r>
    </w:p>
    <w:p w14:paraId="2BB66A8A" w14:textId="77777777" w:rsidR="00831AEB" w:rsidRPr="00831AEB" w:rsidRDefault="00831AEB" w:rsidP="00265220">
      <w:pPr>
        <w:spacing w:after="0" w:line="360" w:lineRule="auto"/>
        <w:jc w:val="both"/>
        <w:rPr>
          <w:rFonts w:ascii="Times New Roman" w:eastAsia="Times New Roman" w:hAnsi="Times New Roman" w:cs="Times New Roman"/>
          <w:b/>
          <w:sz w:val="28"/>
          <w:szCs w:val="28"/>
          <w:lang w:val="ru-RU" w:eastAsia="ru-RU"/>
        </w:rPr>
      </w:pPr>
    </w:p>
    <w:sectPr w:rsidR="00831AEB" w:rsidRPr="00831AEB" w:rsidSect="00B66927">
      <w:headerReference w:type="default" r:id="rId1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47E3" w14:textId="77777777" w:rsidR="00B7775A" w:rsidRDefault="00B7775A" w:rsidP="00B66927">
      <w:pPr>
        <w:spacing w:after="0" w:line="240" w:lineRule="auto"/>
      </w:pPr>
      <w:r>
        <w:separator/>
      </w:r>
    </w:p>
  </w:endnote>
  <w:endnote w:type="continuationSeparator" w:id="0">
    <w:p w14:paraId="3D1202F1" w14:textId="77777777" w:rsidR="00B7775A" w:rsidRDefault="00B7775A" w:rsidP="00B6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7A68" w14:textId="77777777" w:rsidR="00B7775A" w:rsidRDefault="00B7775A" w:rsidP="00B66927">
      <w:pPr>
        <w:spacing w:after="0" w:line="240" w:lineRule="auto"/>
      </w:pPr>
      <w:r>
        <w:separator/>
      </w:r>
    </w:p>
  </w:footnote>
  <w:footnote w:type="continuationSeparator" w:id="0">
    <w:p w14:paraId="746903E9" w14:textId="77777777" w:rsidR="00B7775A" w:rsidRDefault="00B7775A" w:rsidP="00B66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98775779"/>
      <w:docPartObj>
        <w:docPartGallery w:val="Page Numbers (Top of Page)"/>
        <w:docPartUnique/>
      </w:docPartObj>
    </w:sdtPr>
    <w:sdtContent>
      <w:p w14:paraId="3C6687E7" w14:textId="77777777" w:rsidR="000D1EFE" w:rsidRPr="00F005E5" w:rsidRDefault="000D1EFE">
        <w:pPr>
          <w:pStyle w:val="ae"/>
          <w:jc w:val="right"/>
          <w:rPr>
            <w:rFonts w:ascii="Times New Roman" w:hAnsi="Times New Roman" w:cs="Times New Roman"/>
          </w:rPr>
        </w:pPr>
        <w:r w:rsidRPr="00F005E5">
          <w:rPr>
            <w:rFonts w:ascii="Times New Roman" w:hAnsi="Times New Roman" w:cs="Times New Roman"/>
          </w:rPr>
          <w:fldChar w:fldCharType="begin"/>
        </w:r>
        <w:r w:rsidRPr="00F005E5">
          <w:rPr>
            <w:rFonts w:ascii="Times New Roman" w:hAnsi="Times New Roman" w:cs="Times New Roman"/>
          </w:rPr>
          <w:instrText>PAGE   \* MERGEFORMAT</w:instrText>
        </w:r>
        <w:r w:rsidRPr="00F005E5">
          <w:rPr>
            <w:rFonts w:ascii="Times New Roman" w:hAnsi="Times New Roman" w:cs="Times New Roman"/>
          </w:rPr>
          <w:fldChar w:fldCharType="separate"/>
        </w:r>
        <w:r w:rsidR="00CA3373" w:rsidRPr="00CA3373">
          <w:rPr>
            <w:rFonts w:ascii="Times New Roman" w:hAnsi="Times New Roman" w:cs="Times New Roman"/>
            <w:noProof/>
            <w:lang w:val="ru-RU"/>
          </w:rPr>
          <w:t>82</w:t>
        </w:r>
        <w:r w:rsidRPr="00F005E5">
          <w:rPr>
            <w:rFonts w:ascii="Times New Roman" w:hAnsi="Times New Roman" w:cs="Times New Roman"/>
          </w:rPr>
          <w:fldChar w:fldCharType="end"/>
        </w:r>
      </w:p>
    </w:sdtContent>
  </w:sdt>
  <w:p w14:paraId="44788501" w14:textId="77777777" w:rsidR="000D1EFE" w:rsidRDefault="000D1EF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8B7"/>
    <w:multiLevelType w:val="hybridMultilevel"/>
    <w:tmpl w:val="6CB6E8AA"/>
    <w:lvl w:ilvl="0" w:tplc="48CE90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0474DE"/>
    <w:multiLevelType w:val="hybridMultilevel"/>
    <w:tmpl w:val="FCFAAF2A"/>
    <w:lvl w:ilvl="0" w:tplc="03E6E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361ED7"/>
    <w:multiLevelType w:val="hybridMultilevel"/>
    <w:tmpl w:val="93C4489C"/>
    <w:lvl w:ilvl="0" w:tplc="E0187716">
      <w:start w:val="1"/>
      <w:numFmt w:val="bullet"/>
      <w:lvlText w:val="•"/>
      <w:lvlJc w:val="left"/>
      <w:pPr>
        <w:tabs>
          <w:tab w:val="num" w:pos="720"/>
        </w:tabs>
        <w:ind w:left="720" w:hanging="360"/>
      </w:pPr>
      <w:rPr>
        <w:rFonts w:ascii="Times New Roman" w:hAnsi="Times New Roman" w:hint="default"/>
      </w:rPr>
    </w:lvl>
    <w:lvl w:ilvl="1" w:tplc="EC6EF1C4">
      <w:start w:val="274"/>
      <w:numFmt w:val="bullet"/>
      <w:lvlText w:val="•"/>
      <w:lvlJc w:val="left"/>
      <w:pPr>
        <w:tabs>
          <w:tab w:val="num" w:pos="1440"/>
        </w:tabs>
        <w:ind w:left="1440" w:hanging="360"/>
      </w:pPr>
      <w:rPr>
        <w:rFonts w:ascii="Times New Roman" w:hAnsi="Times New Roman" w:hint="default"/>
      </w:rPr>
    </w:lvl>
    <w:lvl w:ilvl="2" w:tplc="89723DB6" w:tentative="1">
      <w:start w:val="1"/>
      <w:numFmt w:val="bullet"/>
      <w:lvlText w:val="•"/>
      <w:lvlJc w:val="left"/>
      <w:pPr>
        <w:tabs>
          <w:tab w:val="num" w:pos="2160"/>
        </w:tabs>
        <w:ind w:left="2160" w:hanging="360"/>
      </w:pPr>
      <w:rPr>
        <w:rFonts w:ascii="Times New Roman" w:hAnsi="Times New Roman" w:hint="default"/>
      </w:rPr>
    </w:lvl>
    <w:lvl w:ilvl="3" w:tplc="F2682876" w:tentative="1">
      <w:start w:val="1"/>
      <w:numFmt w:val="bullet"/>
      <w:lvlText w:val="•"/>
      <w:lvlJc w:val="left"/>
      <w:pPr>
        <w:tabs>
          <w:tab w:val="num" w:pos="2880"/>
        </w:tabs>
        <w:ind w:left="2880" w:hanging="360"/>
      </w:pPr>
      <w:rPr>
        <w:rFonts w:ascii="Times New Roman" w:hAnsi="Times New Roman" w:hint="default"/>
      </w:rPr>
    </w:lvl>
    <w:lvl w:ilvl="4" w:tplc="86060BA8" w:tentative="1">
      <w:start w:val="1"/>
      <w:numFmt w:val="bullet"/>
      <w:lvlText w:val="•"/>
      <w:lvlJc w:val="left"/>
      <w:pPr>
        <w:tabs>
          <w:tab w:val="num" w:pos="3600"/>
        </w:tabs>
        <w:ind w:left="3600" w:hanging="360"/>
      </w:pPr>
      <w:rPr>
        <w:rFonts w:ascii="Times New Roman" w:hAnsi="Times New Roman" w:hint="default"/>
      </w:rPr>
    </w:lvl>
    <w:lvl w:ilvl="5" w:tplc="921814AA" w:tentative="1">
      <w:start w:val="1"/>
      <w:numFmt w:val="bullet"/>
      <w:lvlText w:val="•"/>
      <w:lvlJc w:val="left"/>
      <w:pPr>
        <w:tabs>
          <w:tab w:val="num" w:pos="4320"/>
        </w:tabs>
        <w:ind w:left="4320" w:hanging="360"/>
      </w:pPr>
      <w:rPr>
        <w:rFonts w:ascii="Times New Roman" w:hAnsi="Times New Roman" w:hint="default"/>
      </w:rPr>
    </w:lvl>
    <w:lvl w:ilvl="6" w:tplc="37788086" w:tentative="1">
      <w:start w:val="1"/>
      <w:numFmt w:val="bullet"/>
      <w:lvlText w:val="•"/>
      <w:lvlJc w:val="left"/>
      <w:pPr>
        <w:tabs>
          <w:tab w:val="num" w:pos="5040"/>
        </w:tabs>
        <w:ind w:left="5040" w:hanging="360"/>
      </w:pPr>
      <w:rPr>
        <w:rFonts w:ascii="Times New Roman" w:hAnsi="Times New Roman" w:hint="default"/>
      </w:rPr>
    </w:lvl>
    <w:lvl w:ilvl="7" w:tplc="27E262C6" w:tentative="1">
      <w:start w:val="1"/>
      <w:numFmt w:val="bullet"/>
      <w:lvlText w:val="•"/>
      <w:lvlJc w:val="left"/>
      <w:pPr>
        <w:tabs>
          <w:tab w:val="num" w:pos="5760"/>
        </w:tabs>
        <w:ind w:left="5760" w:hanging="360"/>
      </w:pPr>
      <w:rPr>
        <w:rFonts w:ascii="Times New Roman" w:hAnsi="Times New Roman" w:hint="default"/>
      </w:rPr>
    </w:lvl>
    <w:lvl w:ilvl="8" w:tplc="D272D5B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FDE30D1"/>
    <w:multiLevelType w:val="hybridMultilevel"/>
    <w:tmpl w:val="1B3C411E"/>
    <w:lvl w:ilvl="0" w:tplc="571A0B2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0C43407"/>
    <w:multiLevelType w:val="hybridMultilevel"/>
    <w:tmpl w:val="ADCE41C4"/>
    <w:lvl w:ilvl="0" w:tplc="1C72C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250D8E"/>
    <w:multiLevelType w:val="hybridMultilevel"/>
    <w:tmpl w:val="21787470"/>
    <w:lvl w:ilvl="0" w:tplc="FEF0DC96">
      <w:start w:val="7"/>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3F76D1F"/>
    <w:multiLevelType w:val="hybridMultilevel"/>
    <w:tmpl w:val="0CFA4318"/>
    <w:lvl w:ilvl="0" w:tplc="62BAFAF8">
      <w:start w:val="1"/>
      <w:numFmt w:val="bullet"/>
      <w:lvlText w:val="•"/>
      <w:lvlJc w:val="left"/>
      <w:pPr>
        <w:tabs>
          <w:tab w:val="num" w:pos="720"/>
        </w:tabs>
        <w:ind w:left="720" w:hanging="360"/>
      </w:pPr>
      <w:rPr>
        <w:rFonts w:ascii="Times New Roman" w:hAnsi="Times New Roman" w:hint="default"/>
      </w:rPr>
    </w:lvl>
    <w:lvl w:ilvl="1" w:tplc="8D1008C4" w:tentative="1">
      <w:start w:val="1"/>
      <w:numFmt w:val="bullet"/>
      <w:lvlText w:val="•"/>
      <w:lvlJc w:val="left"/>
      <w:pPr>
        <w:tabs>
          <w:tab w:val="num" w:pos="1440"/>
        </w:tabs>
        <w:ind w:left="1440" w:hanging="360"/>
      </w:pPr>
      <w:rPr>
        <w:rFonts w:ascii="Times New Roman" w:hAnsi="Times New Roman" w:hint="default"/>
      </w:rPr>
    </w:lvl>
    <w:lvl w:ilvl="2" w:tplc="9202C3C4" w:tentative="1">
      <w:start w:val="1"/>
      <w:numFmt w:val="bullet"/>
      <w:lvlText w:val="•"/>
      <w:lvlJc w:val="left"/>
      <w:pPr>
        <w:tabs>
          <w:tab w:val="num" w:pos="2160"/>
        </w:tabs>
        <w:ind w:left="2160" w:hanging="360"/>
      </w:pPr>
      <w:rPr>
        <w:rFonts w:ascii="Times New Roman" w:hAnsi="Times New Roman" w:hint="default"/>
      </w:rPr>
    </w:lvl>
    <w:lvl w:ilvl="3" w:tplc="C1CAF7AA" w:tentative="1">
      <w:start w:val="1"/>
      <w:numFmt w:val="bullet"/>
      <w:lvlText w:val="•"/>
      <w:lvlJc w:val="left"/>
      <w:pPr>
        <w:tabs>
          <w:tab w:val="num" w:pos="2880"/>
        </w:tabs>
        <w:ind w:left="2880" w:hanging="360"/>
      </w:pPr>
      <w:rPr>
        <w:rFonts w:ascii="Times New Roman" w:hAnsi="Times New Roman" w:hint="default"/>
      </w:rPr>
    </w:lvl>
    <w:lvl w:ilvl="4" w:tplc="B8066D2E" w:tentative="1">
      <w:start w:val="1"/>
      <w:numFmt w:val="bullet"/>
      <w:lvlText w:val="•"/>
      <w:lvlJc w:val="left"/>
      <w:pPr>
        <w:tabs>
          <w:tab w:val="num" w:pos="3600"/>
        </w:tabs>
        <w:ind w:left="3600" w:hanging="360"/>
      </w:pPr>
      <w:rPr>
        <w:rFonts w:ascii="Times New Roman" w:hAnsi="Times New Roman" w:hint="default"/>
      </w:rPr>
    </w:lvl>
    <w:lvl w:ilvl="5" w:tplc="1C60EA08" w:tentative="1">
      <w:start w:val="1"/>
      <w:numFmt w:val="bullet"/>
      <w:lvlText w:val="•"/>
      <w:lvlJc w:val="left"/>
      <w:pPr>
        <w:tabs>
          <w:tab w:val="num" w:pos="4320"/>
        </w:tabs>
        <w:ind w:left="4320" w:hanging="360"/>
      </w:pPr>
      <w:rPr>
        <w:rFonts w:ascii="Times New Roman" w:hAnsi="Times New Roman" w:hint="default"/>
      </w:rPr>
    </w:lvl>
    <w:lvl w:ilvl="6" w:tplc="EC1C75CE" w:tentative="1">
      <w:start w:val="1"/>
      <w:numFmt w:val="bullet"/>
      <w:lvlText w:val="•"/>
      <w:lvlJc w:val="left"/>
      <w:pPr>
        <w:tabs>
          <w:tab w:val="num" w:pos="5040"/>
        </w:tabs>
        <w:ind w:left="5040" w:hanging="360"/>
      </w:pPr>
      <w:rPr>
        <w:rFonts w:ascii="Times New Roman" w:hAnsi="Times New Roman" w:hint="default"/>
      </w:rPr>
    </w:lvl>
    <w:lvl w:ilvl="7" w:tplc="E8DE49CC" w:tentative="1">
      <w:start w:val="1"/>
      <w:numFmt w:val="bullet"/>
      <w:lvlText w:val="•"/>
      <w:lvlJc w:val="left"/>
      <w:pPr>
        <w:tabs>
          <w:tab w:val="num" w:pos="5760"/>
        </w:tabs>
        <w:ind w:left="5760" w:hanging="360"/>
      </w:pPr>
      <w:rPr>
        <w:rFonts w:ascii="Times New Roman" w:hAnsi="Times New Roman" w:hint="default"/>
      </w:rPr>
    </w:lvl>
    <w:lvl w:ilvl="8" w:tplc="A44098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77318B9"/>
    <w:multiLevelType w:val="hybridMultilevel"/>
    <w:tmpl w:val="4E06BD1E"/>
    <w:lvl w:ilvl="0" w:tplc="C4989A7A">
      <w:start w:val="1"/>
      <w:numFmt w:val="bullet"/>
      <w:lvlText w:val="•"/>
      <w:lvlJc w:val="left"/>
      <w:pPr>
        <w:tabs>
          <w:tab w:val="num" w:pos="720"/>
        </w:tabs>
        <w:ind w:left="720" w:hanging="360"/>
      </w:pPr>
      <w:rPr>
        <w:rFonts w:ascii="Times New Roman" w:hAnsi="Times New Roman" w:hint="default"/>
      </w:rPr>
    </w:lvl>
    <w:lvl w:ilvl="1" w:tplc="BB5AFA6A" w:tentative="1">
      <w:start w:val="1"/>
      <w:numFmt w:val="bullet"/>
      <w:lvlText w:val="•"/>
      <w:lvlJc w:val="left"/>
      <w:pPr>
        <w:tabs>
          <w:tab w:val="num" w:pos="1440"/>
        </w:tabs>
        <w:ind w:left="1440" w:hanging="360"/>
      </w:pPr>
      <w:rPr>
        <w:rFonts w:ascii="Times New Roman" w:hAnsi="Times New Roman" w:hint="default"/>
      </w:rPr>
    </w:lvl>
    <w:lvl w:ilvl="2" w:tplc="786430BA" w:tentative="1">
      <w:start w:val="1"/>
      <w:numFmt w:val="bullet"/>
      <w:lvlText w:val="•"/>
      <w:lvlJc w:val="left"/>
      <w:pPr>
        <w:tabs>
          <w:tab w:val="num" w:pos="2160"/>
        </w:tabs>
        <w:ind w:left="2160" w:hanging="360"/>
      </w:pPr>
      <w:rPr>
        <w:rFonts w:ascii="Times New Roman" w:hAnsi="Times New Roman" w:hint="default"/>
      </w:rPr>
    </w:lvl>
    <w:lvl w:ilvl="3" w:tplc="CE761E24" w:tentative="1">
      <w:start w:val="1"/>
      <w:numFmt w:val="bullet"/>
      <w:lvlText w:val="•"/>
      <w:lvlJc w:val="left"/>
      <w:pPr>
        <w:tabs>
          <w:tab w:val="num" w:pos="2880"/>
        </w:tabs>
        <w:ind w:left="2880" w:hanging="360"/>
      </w:pPr>
      <w:rPr>
        <w:rFonts w:ascii="Times New Roman" w:hAnsi="Times New Roman" w:hint="default"/>
      </w:rPr>
    </w:lvl>
    <w:lvl w:ilvl="4" w:tplc="A0848768" w:tentative="1">
      <w:start w:val="1"/>
      <w:numFmt w:val="bullet"/>
      <w:lvlText w:val="•"/>
      <w:lvlJc w:val="left"/>
      <w:pPr>
        <w:tabs>
          <w:tab w:val="num" w:pos="3600"/>
        </w:tabs>
        <w:ind w:left="3600" w:hanging="360"/>
      </w:pPr>
      <w:rPr>
        <w:rFonts w:ascii="Times New Roman" w:hAnsi="Times New Roman" w:hint="default"/>
      </w:rPr>
    </w:lvl>
    <w:lvl w:ilvl="5" w:tplc="2F287424" w:tentative="1">
      <w:start w:val="1"/>
      <w:numFmt w:val="bullet"/>
      <w:lvlText w:val="•"/>
      <w:lvlJc w:val="left"/>
      <w:pPr>
        <w:tabs>
          <w:tab w:val="num" w:pos="4320"/>
        </w:tabs>
        <w:ind w:left="4320" w:hanging="360"/>
      </w:pPr>
      <w:rPr>
        <w:rFonts w:ascii="Times New Roman" w:hAnsi="Times New Roman" w:hint="default"/>
      </w:rPr>
    </w:lvl>
    <w:lvl w:ilvl="6" w:tplc="1C6EF2C2" w:tentative="1">
      <w:start w:val="1"/>
      <w:numFmt w:val="bullet"/>
      <w:lvlText w:val="•"/>
      <w:lvlJc w:val="left"/>
      <w:pPr>
        <w:tabs>
          <w:tab w:val="num" w:pos="5040"/>
        </w:tabs>
        <w:ind w:left="5040" w:hanging="360"/>
      </w:pPr>
      <w:rPr>
        <w:rFonts w:ascii="Times New Roman" w:hAnsi="Times New Roman" w:hint="default"/>
      </w:rPr>
    </w:lvl>
    <w:lvl w:ilvl="7" w:tplc="8286DD36" w:tentative="1">
      <w:start w:val="1"/>
      <w:numFmt w:val="bullet"/>
      <w:lvlText w:val="•"/>
      <w:lvlJc w:val="left"/>
      <w:pPr>
        <w:tabs>
          <w:tab w:val="num" w:pos="5760"/>
        </w:tabs>
        <w:ind w:left="5760" w:hanging="360"/>
      </w:pPr>
      <w:rPr>
        <w:rFonts w:ascii="Times New Roman" w:hAnsi="Times New Roman" w:hint="default"/>
      </w:rPr>
    </w:lvl>
    <w:lvl w:ilvl="8" w:tplc="14763BA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F33613C"/>
    <w:multiLevelType w:val="hybridMultilevel"/>
    <w:tmpl w:val="2A7C4C88"/>
    <w:lvl w:ilvl="0" w:tplc="64245084">
      <w:start w:val="1"/>
      <w:numFmt w:val="bullet"/>
      <w:lvlText w:val="•"/>
      <w:lvlJc w:val="left"/>
      <w:pPr>
        <w:tabs>
          <w:tab w:val="num" w:pos="720"/>
        </w:tabs>
        <w:ind w:left="720" w:hanging="360"/>
      </w:pPr>
      <w:rPr>
        <w:rFonts w:ascii="Times New Roman" w:hAnsi="Times New Roman" w:hint="default"/>
      </w:rPr>
    </w:lvl>
    <w:lvl w:ilvl="1" w:tplc="32AC7C00" w:tentative="1">
      <w:start w:val="1"/>
      <w:numFmt w:val="bullet"/>
      <w:lvlText w:val="•"/>
      <w:lvlJc w:val="left"/>
      <w:pPr>
        <w:tabs>
          <w:tab w:val="num" w:pos="1440"/>
        </w:tabs>
        <w:ind w:left="1440" w:hanging="360"/>
      </w:pPr>
      <w:rPr>
        <w:rFonts w:ascii="Times New Roman" w:hAnsi="Times New Roman" w:hint="default"/>
      </w:rPr>
    </w:lvl>
    <w:lvl w:ilvl="2" w:tplc="94ACF62C" w:tentative="1">
      <w:start w:val="1"/>
      <w:numFmt w:val="bullet"/>
      <w:lvlText w:val="•"/>
      <w:lvlJc w:val="left"/>
      <w:pPr>
        <w:tabs>
          <w:tab w:val="num" w:pos="2160"/>
        </w:tabs>
        <w:ind w:left="2160" w:hanging="360"/>
      </w:pPr>
      <w:rPr>
        <w:rFonts w:ascii="Times New Roman" w:hAnsi="Times New Roman" w:hint="default"/>
      </w:rPr>
    </w:lvl>
    <w:lvl w:ilvl="3" w:tplc="8B0CC490" w:tentative="1">
      <w:start w:val="1"/>
      <w:numFmt w:val="bullet"/>
      <w:lvlText w:val="•"/>
      <w:lvlJc w:val="left"/>
      <w:pPr>
        <w:tabs>
          <w:tab w:val="num" w:pos="2880"/>
        </w:tabs>
        <w:ind w:left="2880" w:hanging="360"/>
      </w:pPr>
      <w:rPr>
        <w:rFonts w:ascii="Times New Roman" w:hAnsi="Times New Roman" w:hint="default"/>
      </w:rPr>
    </w:lvl>
    <w:lvl w:ilvl="4" w:tplc="5EC28B18" w:tentative="1">
      <w:start w:val="1"/>
      <w:numFmt w:val="bullet"/>
      <w:lvlText w:val="•"/>
      <w:lvlJc w:val="left"/>
      <w:pPr>
        <w:tabs>
          <w:tab w:val="num" w:pos="3600"/>
        </w:tabs>
        <w:ind w:left="3600" w:hanging="360"/>
      </w:pPr>
      <w:rPr>
        <w:rFonts w:ascii="Times New Roman" w:hAnsi="Times New Roman" w:hint="default"/>
      </w:rPr>
    </w:lvl>
    <w:lvl w:ilvl="5" w:tplc="A3E634B6" w:tentative="1">
      <w:start w:val="1"/>
      <w:numFmt w:val="bullet"/>
      <w:lvlText w:val="•"/>
      <w:lvlJc w:val="left"/>
      <w:pPr>
        <w:tabs>
          <w:tab w:val="num" w:pos="4320"/>
        </w:tabs>
        <w:ind w:left="4320" w:hanging="360"/>
      </w:pPr>
      <w:rPr>
        <w:rFonts w:ascii="Times New Roman" w:hAnsi="Times New Roman" w:hint="default"/>
      </w:rPr>
    </w:lvl>
    <w:lvl w:ilvl="6" w:tplc="93A824CA" w:tentative="1">
      <w:start w:val="1"/>
      <w:numFmt w:val="bullet"/>
      <w:lvlText w:val="•"/>
      <w:lvlJc w:val="left"/>
      <w:pPr>
        <w:tabs>
          <w:tab w:val="num" w:pos="5040"/>
        </w:tabs>
        <w:ind w:left="5040" w:hanging="360"/>
      </w:pPr>
      <w:rPr>
        <w:rFonts w:ascii="Times New Roman" w:hAnsi="Times New Roman" w:hint="default"/>
      </w:rPr>
    </w:lvl>
    <w:lvl w:ilvl="7" w:tplc="A24CE602" w:tentative="1">
      <w:start w:val="1"/>
      <w:numFmt w:val="bullet"/>
      <w:lvlText w:val="•"/>
      <w:lvlJc w:val="left"/>
      <w:pPr>
        <w:tabs>
          <w:tab w:val="num" w:pos="5760"/>
        </w:tabs>
        <w:ind w:left="5760" w:hanging="360"/>
      </w:pPr>
      <w:rPr>
        <w:rFonts w:ascii="Times New Roman" w:hAnsi="Times New Roman" w:hint="default"/>
      </w:rPr>
    </w:lvl>
    <w:lvl w:ilvl="8" w:tplc="6E6A440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347639B"/>
    <w:multiLevelType w:val="hybridMultilevel"/>
    <w:tmpl w:val="7B72325C"/>
    <w:lvl w:ilvl="0" w:tplc="5C2680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280DF8"/>
    <w:multiLevelType w:val="hybridMultilevel"/>
    <w:tmpl w:val="1428BA6A"/>
    <w:lvl w:ilvl="0" w:tplc="FE6652E0">
      <w:start w:val="1"/>
      <w:numFmt w:val="bullet"/>
      <w:lvlText w:val="•"/>
      <w:lvlJc w:val="left"/>
      <w:pPr>
        <w:tabs>
          <w:tab w:val="num" w:pos="720"/>
        </w:tabs>
        <w:ind w:left="720" w:hanging="360"/>
      </w:pPr>
      <w:rPr>
        <w:rFonts w:ascii="Times New Roman" w:hAnsi="Times New Roman" w:hint="default"/>
      </w:rPr>
    </w:lvl>
    <w:lvl w:ilvl="1" w:tplc="CB02B5F6" w:tentative="1">
      <w:start w:val="1"/>
      <w:numFmt w:val="bullet"/>
      <w:lvlText w:val="•"/>
      <w:lvlJc w:val="left"/>
      <w:pPr>
        <w:tabs>
          <w:tab w:val="num" w:pos="1440"/>
        </w:tabs>
        <w:ind w:left="1440" w:hanging="360"/>
      </w:pPr>
      <w:rPr>
        <w:rFonts w:ascii="Times New Roman" w:hAnsi="Times New Roman" w:hint="default"/>
      </w:rPr>
    </w:lvl>
    <w:lvl w:ilvl="2" w:tplc="22C8C692" w:tentative="1">
      <w:start w:val="1"/>
      <w:numFmt w:val="bullet"/>
      <w:lvlText w:val="•"/>
      <w:lvlJc w:val="left"/>
      <w:pPr>
        <w:tabs>
          <w:tab w:val="num" w:pos="2160"/>
        </w:tabs>
        <w:ind w:left="2160" w:hanging="360"/>
      </w:pPr>
      <w:rPr>
        <w:rFonts w:ascii="Times New Roman" w:hAnsi="Times New Roman" w:hint="default"/>
      </w:rPr>
    </w:lvl>
    <w:lvl w:ilvl="3" w:tplc="45FC40AC" w:tentative="1">
      <w:start w:val="1"/>
      <w:numFmt w:val="bullet"/>
      <w:lvlText w:val="•"/>
      <w:lvlJc w:val="left"/>
      <w:pPr>
        <w:tabs>
          <w:tab w:val="num" w:pos="2880"/>
        </w:tabs>
        <w:ind w:left="2880" w:hanging="360"/>
      </w:pPr>
      <w:rPr>
        <w:rFonts w:ascii="Times New Roman" w:hAnsi="Times New Roman" w:hint="default"/>
      </w:rPr>
    </w:lvl>
    <w:lvl w:ilvl="4" w:tplc="5A3AEABE" w:tentative="1">
      <w:start w:val="1"/>
      <w:numFmt w:val="bullet"/>
      <w:lvlText w:val="•"/>
      <w:lvlJc w:val="left"/>
      <w:pPr>
        <w:tabs>
          <w:tab w:val="num" w:pos="3600"/>
        </w:tabs>
        <w:ind w:left="3600" w:hanging="360"/>
      </w:pPr>
      <w:rPr>
        <w:rFonts w:ascii="Times New Roman" w:hAnsi="Times New Roman" w:hint="default"/>
      </w:rPr>
    </w:lvl>
    <w:lvl w:ilvl="5" w:tplc="3F2CD1B6" w:tentative="1">
      <w:start w:val="1"/>
      <w:numFmt w:val="bullet"/>
      <w:lvlText w:val="•"/>
      <w:lvlJc w:val="left"/>
      <w:pPr>
        <w:tabs>
          <w:tab w:val="num" w:pos="4320"/>
        </w:tabs>
        <w:ind w:left="4320" w:hanging="360"/>
      </w:pPr>
      <w:rPr>
        <w:rFonts w:ascii="Times New Roman" w:hAnsi="Times New Roman" w:hint="default"/>
      </w:rPr>
    </w:lvl>
    <w:lvl w:ilvl="6" w:tplc="BC405202" w:tentative="1">
      <w:start w:val="1"/>
      <w:numFmt w:val="bullet"/>
      <w:lvlText w:val="•"/>
      <w:lvlJc w:val="left"/>
      <w:pPr>
        <w:tabs>
          <w:tab w:val="num" w:pos="5040"/>
        </w:tabs>
        <w:ind w:left="5040" w:hanging="360"/>
      </w:pPr>
      <w:rPr>
        <w:rFonts w:ascii="Times New Roman" w:hAnsi="Times New Roman" w:hint="default"/>
      </w:rPr>
    </w:lvl>
    <w:lvl w:ilvl="7" w:tplc="8CE476BE" w:tentative="1">
      <w:start w:val="1"/>
      <w:numFmt w:val="bullet"/>
      <w:lvlText w:val="•"/>
      <w:lvlJc w:val="left"/>
      <w:pPr>
        <w:tabs>
          <w:tab w:val="num" w:pos="5760"/>
        </w:tabs>
        <w:ind w:left="5760" w:hanging="360"/>
      </w:pPr>
      <w:rPr>
        <w:rFonts w:ascii="Times New Roman" w:hAnsi="Times New Roman" w:hint="default"/>
      </w:rPr>
    </w:lvl>
    <w:lvl w:ilvl="8" w:tplc="EEFCD31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6F465F8"/>
    <w:multiLevelType w:val="hybridMultilevel"/>
    <w:tmpl w:val="20F6CC72"/>
    <w:lvl w:ilvl="0" w:tplc="8D183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FFB4D58"/>
    <w:multiLevelType w:val="hybridMultilevel"/>
    <w:tmpl w:val="FF703066"/>
    <w:lvl w:ilvl="0" w:tplc="20829902">
      <w:start w:val="1"/>
      <w:numFmt w:val="bullet"/>
      <w:lvlText w:val="•"/>
      <w:lvlJc w:val="left"/>
      <w:pPr>
        <w:tabs>
          <w:tab w:val="num" w:pos="720"/>
        </w:tabs>
        <w:ind w:left="720" w:hanging="360"/>
      </w:pPr>
      <w:rPr>
        <w:rFonts w:ascii="Times New Roman" w:hAnsi="Times New Roman" w:hint="default"/>
      </w:rPr>
    </w:lvl>
    <w:lvl w:ilvl="1" w:tplc="6F207C62" w:tentative="1">
      <w:start w:val="1"/>
      <w:numFmt w:val="bullet"/>
      <w:lvlText w:val="•"/>
      <w:lvlJc w:val="left"/>
      <w:pPr>
        <w:tabs>
          <w:tab w:val="num" w:pos="1440"/>
        </w:tabs>
        <w:ind w:left="1440" w:hanging="360"/>
      </w:pPr>
      <w:rPr>
        <w:rFonts w:ascii="Times New Roman" w:hAnsi="Times New Roman" w:hint="default"/>
      </w:rPr>
    </w:lvl>
    <w:lvl w:ilvl="2" w:tplc="60DE879E" w:tentative="1">
      <w:start w:val="1"/>
      <w:numFmt w:val="bullet"/>
      <w:lvlText w:val="•"/>
      <w:lvlJc w:val="left"/>
      <w:pPr>
        <w:tabs>
          <w:tab w:val="num" w:pos="2160"/>
        </w:tabs>
        <w:ind w:left="2160" w:hanging="360"/>
      </w:pPr>
      <w:rPr>
        <w:rFonts w:ascii="Times New Roman" w:hAnsi="Times New Roman" w:hint="default"/>
      </w:rPr>
    </w:lvl>
    <w:lvl w:ilvl="3" w:tplc="47F60B4A" w:tentative="1">
      <w:start w:val="1"/>
      <w:numFmt w:val="bullet"/>
      <w:lvlText w:val="•"/>
      <w:lvlJc w:val="left"/>
      <w:pPr>
        <w:tabs>
          <w:tab w:val="num" w:pos="2880"/>
        </w:tabs>
        <w:ind w:left="2880" w:hanging="360"/>
      </w:pPr>
      <w:rPr>
        <w:rFonts w:ascii="Times New Roman" w:hAnsi="Times New Roman" w:hint="default"/>
      </w:rPr>
    </w:lvl>
    <w:lvl w:ilvl="4" w:tplc="84264A50" w:tentative="1">
      <w:start w:val="1"/>
      <w:numFmt w:val="bullet"/>
      <w:lvlText w:val="•"/>
      <w:lvlJc w:val="left"/>
      <w:pPr>
        <w:tabs>
          <w:tab w:val="num" w:pos="3600"/>
        </w:tabs>
        <w:ind w:left="3600" w:hanging="360"/>
      </w:pPr>
      <w:rPr>
        <w:rFonts w:ascii="Times New Roman" w:hAnsi="Times New Roman" w:hint="default"/>
      </w:rPr>
    </w:lvl>
    <w:lvl w:ilvl="5" w:tplc="71228D8E" w:tentative="1">
      <w:start w:val="1"/>
      <w:numFmt w:val="bullet"/>
      <w:lvlText w:val="•"/>
      <w:lvlJc w:val="left"/>
      <w:pPr>
        <w:tabs>
          <w:tab w:val="num" w:pos="4320"/>
        </w:tabs>
        <w:ind w:left="4320" w:hanging="360"/>
      </w:pPr>
      <w:rPr>
        <w:rFonts w:ascii="Times New Roman" w:hAnsi="Times New Roman" w:hint="default"/>
      </w:rPr>
    </w:lvl>
    <w:lvl w:ilvl="6" w:tplc="08B0AAEE" w:tentative="1">
      <w:start w:val="1"/>
      <w:numFmt w:val="bullet"/>
      <w:lvlText w:val="•"/>
      <w:lvlJc w:val="left"/>
      <w:pPr>
        <w:tabs>
          <w:tab w:val="num" w:pos="5040"/>
        </w:tabs>
        <w:ind w:left="5040" w:hanging="360"/>
      </w:pPr>
      <w:rPr>
        <w:rFonts w:ascii="Times New Roman" w:hAnsi="Times New Roman" w:hint="default"/>
      </w:rPr>
    </w:lvl>
    <w:lvl w:ilvl="7" w:tplc="06C4CFEE" w:tentative="1">
      <w:start w:val="1"/>
      <w:numFmt w:val="bullet"/>
      <w:lvlText w:val="•"/>
      <w:lvlJc w:val="left"/>
      <w:pPr>
        <w:tabs>
          <w:tab w:val="num" w:pos="5760"/>
        </w:tabs>
        <w:ind w:left="5760" w:hanging="360"/>
      </w:pPr>
      <w:rPr>
        <w:rFonts w:ascii="Times New Roman" w:hAnsi="Times New Roman" w:hint="default"/>
      </w:rPr>
    </w:lvl>
    <w:lvl w:ilvl="8" w:tplc="709A683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1FE608B"/>
    <w:multiLevelType w:val="hybridMultilevel"/>
    <w:tmpl w:val="E5FED51C"/>
    <w:lvl w:ilvl="0" w:tplc="43C411FA">
      <w:start w:val="1"/>
      <w:numFmt w:val="bullet"/>
      <w:lvlText w:val="•"/>
      <w:lvlJc w:val="left"/>
      <w:pPr>
        <w:tabs>
          <w:tab w:val="num" w:pos="720"/>
        </w:tabs>
        <w:ind w:left="720" w:hanging="360"/>
      </w:pPr>
      <w:rPr>
        <w:rFonts w:ascii="Times New Roman" w:hAnsi="Times New Roman" w:hint="default"/>
      </w:rPr>
    </w:lvl>
    <w:lvl w:ilvl="1" w:tplc="1DCC9AF8" w:tentative="1">
      <w:start w:val="1"/>
      <w:numFmt w:val="bullet"/>
      <w:lvlText w:val="•"/>
      <w:lvlJc w:val="left"/>
      <w:pPr>
        <w:tabs>
          <w:tab w:val="num" w:pos="1440"/>
        </w:tabs>
        <w:ind w:left="1440" w:hanging="360"/>
      </w:pPr>
      <w:rPr>
        <w:rFonts w:ascii="Times New Roman" w:hAnsi="Times New Roman" w:hint="default"/>
      </w:rPr>
    </w:lvl>
    <w:lvl w:ilvl="2" w:tplc="B292F6B0" w:tentative="1">
      <w:start w:val="1"/>
      <w:numFmt w:val="bullet"/>
      <w:lvlText w:val="•"/>
      <w:lvlJc w:val="left"/>
      <w:pPr>
        <w:tabs>
          <w:tab w:val="num" w:pos="2160"/>
        </w:tabs>
        <w:ind w:left="2160" w:hanging="360"/>
      </w:pPr>
      <w:rPr>
        <w:rFonts w:ascii="Times New Roman" w:hAnsi="Times New Roman" w:hint="default"/>
      </w:rPr>
    </w:lvl>
    <w:lvl w:ilvl="3" w:tplc="430EF202" w:tentative="1">
      <w:start w:val="1"/>
      <w:numFmt w:val="bullet"/>
      <w:lvlText w:val="•"/>
      <w:lvlJc w:val="left"/>
      <w:pPr>
        <w:tabs>
          <w:tab w:val="num" w:pos="2880"/>
        </w:tabs>
        <w:ind w:left="2880" w:hanging="360"/>
      </w:pPr>
      <w:rPr>
        <w:rFonts w:ascii="Times New Roman" w:hAnsi="Times New Roman" w:hint="default"/>
      </w:rPr>
    </w:lvl>
    <w:lvl w:ilvl="4" w:tplc="DB5CE246" w:tentative="1">
      <w:start w:val="1"/>
      <w:numFmt w:val="bullet"/>
      <w:lvlText w:val="•"/>
      <w:lvlJc w:val="left"/>
      <w:pPr>
        <w:tabs>
          <w:tab w:val="num" w:pos="3600"/>
        </w:tabs>
        <w:ind w:left="3600" w:hanging="360"/>
      </w:pPr>
      <w:rPr>
        <w:rFonts w:ascii="Times New Roman" w:hAnsi="Times New Roman" w:hint="default"/>
      </w:rPr>
    </w:lvl>
    <w:lvl w:ilvl="5" w:tplc="51A45AD8" w:tentative="1">
      <w:start w:val="1"/>
      <w:numFmt w:val="bullet"/>
      <w:lvlText w:val="•"/>
      <w:lvlJc w:val="left"/>
      <w:pPr>
        <w:tabs>
          <w:tab w:val="num" w:pos="4320"/>
        </w:tabs>
        <w:ind w:left="4320" w:hanging="360"/>
      </w:pPr>
      <w:rPr>
        <w:rFonts w:ascii="Times New Roman" w:hAnsi="Times New Roman" w:hint="default"/>
      </w:rPr>
    </w:lvl>
    <w:lvl w:ilvl="6" w:tplc="A4109992" w:tentative="1">
      <w:start w:val="1"/>
      <w:numFmt w:val="bullet"/>
      <w:lvlText w:val="•"/>
      <w:lvlJc w:val="left"/>
      <w:pPr>
        <w:tabs>
          <w:tab w:val="num" w:pos="5040"/>
        </w:tabs>
        <w:ind w:left="5040" w:hanging="360"/>
      </w:pPr>
      <w:rPr>
        <w:rFonts w:ascii="Times New Roman" w:hAnsi="Times New Roman" w:hint="default"/>
      </w:rPr>
    </w:lvl>
    <w:lvl w:ilvl="7" w:tplc="15A227DA" w:tentative="1">
      <w:start w:val="1"/>
      <w:numFmt w:val="bullet"/>
      <w:lvlText w:val="•"/>
      <w:lvlJc w:val="left"/>
      <w:pPr>
        <w:tabs>
          <w:tab w:val="num" w:pos="5760"/>
        </w:tabs>
        <w:ind w:left="5760" w:hanging="360"/>
      </w:pPr>
      <w:rPr>
        <w:rFonts w:ascii="Times New Roman" w:hAnsi="Times New Roman" w:hint="default"/>
      </w:rPr>
    </w:lvl>
    <w:lvl w:ilvl="8" w:tplc="648CC1A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49A05AC"/>
    <w:multiLevelType w:val="hybridMultilevel"/>
    <w:tmpl w:val="6D3AA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1C0F1C"/>
    <w:multiLevelType w:val="hybridMultilevel"/>
    <w:tmpl w:val="CC2066E8"/>
    <w:lvl w:ilvl="0" w:tplc="6846AFE4">
      <w:start w:val="1"/>
      <w:numFmt w:val="bullet"/>
      <w:lvlText w:val="•"/>
      <w:lvlJc w:val="left"/>
      <w:pPr>
        <w:tabs>
          <w:tab w:val="num" w:pos="720"/>
        </w:tabs>
        <w:ind w:left="720" w:hanging="360"/>
      </w:pPr>
      <w:rPr>
        <w:rFonts w:ascii="Times New Roman" w:hAnsi="Times New Roman" w:hint="default"/>
      </w:rPr>
    </w:lvl>
    <w:lvl w:ilvl="1" w:tplc="59129168" w:tentative="1">
      <w:start w:val="1"/>
      <w:numFmt w:val="bullet"/>
      <w:lvlText w:val="•"/>
      <w:lvlJc w:val="left"/>
      <w:pPr>
        <w:tabs>
          <w:tab w:val="num" w:pos="1440"/>
        </w:tabs>
        <w:ind w:left="1440" w:hanging="360"/>
      </w:pPr>
      <w:rPr>
        <w:rFonts w:ascii="Times New Roman" w:hAnsi="Times New Roman" w:hint="default"/>
      </w:rPr>
    </w:lvl>
    <w:lvl w:ilvl="2" w:tplc="EB6C1414" w:tentative="1">
      <w:start w:val="1"/>
      <w:numFmt w:val="bullet"/>
      <w:lvlText w:val="•"/>
      <w:lvlJc w:val="left"/>
      <w:pPr>
        <w:tabs>
          <w:tab w:val="num" w:pos="2160"/>
        </w:tabs>
        <w:ind w:left="2160" w:hanging="360"/>
      </w:pPr>
      <w:rPr>
        <w:rFonts w:ascii="Times New Roman" w:hAnsi="Times New Roman" w:hint="default"/>
      </w:rPr>
    </w:lvl>
    <w:lvl w:ilvl="3" w:tplc="8CAC1772" w:tentative="1">
      <w:start w:val="1"/>
      <w:numFmt w:val="bullet"/>
      <w:lvlText w:val="•"/>
      <w:lvlJc w:val="left"/>
      <w:pPr>
        <w:tabs>
          <w:tab w:val="num" w:pos="2880"/>
        </w:tabs>
        <w:ind w:left="2880" w:hanging="360"/>
      </w:pPr>
      <w:rPr>
        <w:rFonts w:ascii="Times New Roman" w:hAnsi="Times New Roman" w:hint="default"/>
      </w:rPr>
    </w:lvl>
    <w:lvl w:ilvl="4" w:tplc="BACA7AAE" w:tentative="1">
      <w:start w:val="1"/>
      <w:numFmt w:val="bullet"/>
      <w:lvlText w:val="•"/>
      <w:lvlJc w:val="left"/>
      <w:pPr>
        <w:tabs>
          <w:tab w:val="num" w:pos="3600"/>
        </w:tabs>
        <w:ind w:left="3600" w:hanging="360"/>
      </w:pPr>
      <w:rPr>
        <w:rFonts w:ascii="Times New Roman" w:hAnsi="Times New Roman" w:hint="default"/>
      </w:rPr>
    </w:lvl>
    <w:lvl w:ilvl="5" w:tplc="E4145EDA" w:tentative="1">
      <w:start w:val="1"/>
      <w:numFmt w:val="bullet"/>
      <w:lvlText w:val="•"/>
      <w:lvlJc w:val="left"/>
      <w:pPr>
        <w:tabs>
          <w:tab w:val="num" w:pos="4320"/>
        </w:tabs>
        <w:ind w:left="4320" w:hanging="360"/>
      </w:pPr>
      <w:rPr>
        <w:rFonts w:ascii="Times New Roman" w:hAnsi="Times New Roman" w:hint="default"/>
      </w:rPr>
    </w:lvl>
    <w:lvl w:ilvl="6" w:tplc="68AE478C" w:tentative="1">
      <w:start w:val="1"/>
      <w:numFmt w:val="bullet"/>
      <w:lvlText w:val="•"/>
      <w:lvlJc w:val="left"/>
      <w:pPr>
        <w:tabs>
          <w:tab w:val="num" w:pos="5040"/>
        </w:tabs>
        <w:ind w:left="5040" w:hanging="360"/>
      </w:pPr>
      <w:rPr>
        <w:rFonts w:ascii="Times New Roman" w:hAnsi="Times New Roman" w:hint="default"/>
      </w:rPr>
    </w:lvl>
    <w:lvl w:ilvl="7" w:tplc="3E06E6B8" w:tentative="1">
      <w:start w:val="1"/>
      <w:numFmt w:val="bullet"/>
      <w:lvlText w:val="•"/>
      <w:lvlJc w:val="left"/>
      <w:pPr>
        <w:tabs>
          <w:tab w:val="num" w:pos="5760"/>
        </w:tabs>
        <w:ind w:left="5760" w:hanging="360"/>
      </w:pPr>
      <w:rPr>
        <w:rFonts w:ascii="Times New Roman" w:hAnsi="Times New Roman" w:hint="default"/>
      </w:rPr>
    </w:lvl>
    <w:lvl w:ilvl="8" w:tplc="E18E92F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0290D55"/>
    <w:multiLevelType w:val="hybridMultilevel"/>
    <w:tmpl w:val="51EA0202"/>
    <w:lvl w:ilvl="0" w:tplc="5A9CAC02">
      <w:start w:val="1"/>
      <w:numFmt w:val="bullet"/>
      <w:lvlText w:val="•"/>
      <w:lvlJc w:val="left"/>
      <w:pPr>
        <w:tabs>
          <w:tab w:val="num" w:pos="720"/>
        </w:tabs>
        <w:ind w:left="720" w:hanging="360"/>
      </w:pPr>
      <w:rPr>
        <w:rFonts w:ascii="Times New Roman" w:hAnsi="Times New Roman" w:hint="default"/>
      </w:rPr>
    </w:lvl>
    <w:lvl w:ilvl="1" w:tplc="393C228A" w:tentative="1">
      <w:start w:val="1"/>
      <w:numFmt w:val="bullet"/>
      <w:lvlText w:val="•"/>
      <w:lvlJc w:val="left"/>
      <w:pPr>
        <w:tabs>
          <w:tab w:val="num" w:pos="1440"/>
        </w:tabs>
        <w:ind w:left="1440" w:hanging="360"/>
      </w:pPr>
      <w:rPr>
        <w:rFonts w:ascii="Times New Roman" w:hAnsi="Times New Roman" w:hint="default"/>
      </w:rPr>
    </w:lvl>
    <w:lvl w:ilvl="2" w:tplc="74EACA2E" w:tentative="1">
      <w:start w:val="1"/>
      <w:numFmt w:val="bullet"/>
      <w:lvlText w:val="•"/>
      <w:lvlJc w:val="left"/>
      <w:pPr>
        <w:tabs>
          <w:tab w:val="num" w:pos="2160"/>
        </w:tabs>
        <w:ind w:left="2160" w:hanging="360"/>
      </w:pPr>
      <w:rPr>
        <w:rFonts w:ascii="Times New Roman" w:hAnsi="Times New Roman" w:hint="default"/>
      </w:rPr>
    </w:lvl>
    <w:lvl w:ilvl="3" w:tplc="D1CE538C" w:tentative="1">
      <w:start w:val="1"/>
      <w:numFmt w:val="bullet"/>
      <w:lvlText w:val="•"/>
      <w:lvlJc w:val="left"/>
      <w:pPr>
        <w:tabs>
          <w:tab w:val="num" w:pos="2880"/>
        </w:tabs>
        <w:ind w:left="2880" w:hanging="360"/>
      </w:pPr>
      <w:rPr>
        <w:rFonts w:ascii="Times New Roman" w:hAnsi="Times New Roman" w:hint="default"/>
      </w:rPr>
    </w:lvl>
    <w:lvl w:ilvl="4" w:tplc="BB9AA278" w:tentative="1">
      <w:start w:val="1"/>
      <w:numFmt w:val="bullet"/>
      <w:lvlText w:val="•"/>
      <w:lvlJc w:val="left"/>
      <w:pPr>
        <w:tabs>
          <w:tab w:val="num" w:pos="3600"/>
        </w:tabs>
        <w:ind w:left="3600" w:hanging="360"/>
      </w:pPr>
      <w:rPr>
        <w:rFonts w:ascii="Times New Roman" w:hAnsi="Times New Roman" w:hint="default"/>
      </w:rPr>
    </w:lvl>
    <w:lvl w:ilvl="5" w:tplc="6D46B318" w:tentative="1">
      <w:start w:val="1"/>
      <w:numFmt w:val="bullet"/>
      <w:lvlText w:val="•"/>
      <w:lvlJc w:val="left"/>
      <w:pPr>
        <w:tabs>
          <w:tab w:val="num" w:pos="4320"/>
        </w:tabs>
        <w:ind w:left="4320" w:hanging="360"/>
      </w:pPr>
      <w:rPr>
        <w:rFonts w:ascii="Times New Roman" w:hAnsi="Times New Roman" w:hint="default"/>
      </w:rPr>
    </w:lvl>
    <w:lvl w:ilvl="6" w:tplc="0F4AF5F2" w:tentative="1">
      <w:start w:val="1"/>
      <w:numFmt w:val="bullet"/>
      <w:lvlText w:val="•"/>
      <w:lvlJc w:val="left"/>
      <w:pPr>
        <w:tabs>
          <w:tab w:val="num" w:pos="5040"/>
        </w:tabs>
        <w:ind w:left="5040" w:hanging="360"/>
      </w:pPr>
      <w:rPr>
        <w:rFonts w:ascii="Times New Roman" w:hAnsi="Times New Roman" w:hint="default"/>
      </w:rPr>
    </w:lvl>
    <w:lvl w:ilvl="7" w:tplc="091E4426" w:tentative="1">
      <w:start w:val="1"/>
      <w:numFmt w:val="bullet"/>
      <w:lvlText w:val="•"/>
      <w:lvlJc w:val="left"/>
      <w:pPr>
        <w:tabs>
          <w:tab w:val="num" w:pos="5760"/>
        </w:tabs>
        <w:ind w:left="5760" w:hanging="360"/>
      </w:pPr>
      <w:rPr>
        <w:rFonts w:ascii="Times New Roman" w:hAnsi="Times New Roman" w:hint="default"/>
      </w:rPr>
    </w:lvl>
    <w:lvl w:ilvl="8" w:tplc="BDBC65F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4614B75"/>
    <w:multiLevelType w:val="hybridMultilevel"/>
    <w:tmpl w:val="C4FECDC0"/>
    <w:lvl w:ilvl="0" w:tplc="2AE6FD22">
      <w:start w:val="7"/>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5E110024"/>
    <w:multiLevelType w:val="hybridMultilevel"/>
    <w:tmpl w:val="AC248F24"/>
    <w:lvl w:ilvl="0" w:tplc="44E8E194">
      <w:start w:val="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355716F"/>
    <w:multiLevelType w:val="hybridMultilevel"/>
    <w:tmpl w:val="ED6AB9E6"/>
    <w:lvl w:ilvl="0" w:tplc="40BCEFC2">
      <w:start w:val="1"/>
      <w:numFmt w:val="bullet"/>
      <w:lvlText w:val="•"/>
      <w:lvlJc w:val="left"/>
      <w:pPr>
        <w:tabs>
          <w:tab w:val="num" w:pos="720"/>
        </w:tabs>
        <w:ind w:left="720" w:hanging="360"/>
      </w:pPr>
      <w:rPr>
        <w:rFonts w:ascii="Times New Roman" w:hAnsi="Times New Roman" w:hint="default"/>
      </w:rPr>
    </w:lvl>
    <w:lvl w:ilvl="1" w:tplc="89D06FBA" w:tentative="1">
      <w:start w:val="1"/>
      <w:numFmt w:val="bullet"/>
      <w:lvlText w:val="•"/>
      <w:lvlJc w:val="left"/>
      <w:pPr>
        <w:tabs>
          <w:tab w:val="num" w:pos="1440"/>
        </w:tabs>
        <w:ind w:left="1440" w:hanging="360"/>
      </w:pPr>
      <w:rPr>
        <w:rFonts w:ascii="Times New Roman" w:hAnsi="Times New Roman" w:hint="default"/>
      </w:rPr>
    </w:lvl>
    <w:lvl w:ilvl="2" w:tplc="AFAE1668" w:tentative="1">
      <w:start w:val="1"/>
      <w:numFmt w:val="bullet"/>
      <w:lvlText w:val="•"/>
      <w:lvlJc w:val="left"/>
      <w:pPr>
        <w:tabs>
          <w:tab w:val="num" w:pos="2160"/>
        </w:tabs>
        <w:ind w:left="2160" w:hanging="360"/>
      </w:pPr>
      <w:rPr>
        <w:rFonts w:ascii="Times New Roman" w:hAnsi="Times New Roman" w:hint="default"/>
      </w:rPr>
    </w:lvl>
    <w:lvl w:ilvl="3" w:tplc="F8A432FC" w:tentative="1">
      <w:start w:val="1"/>
      <w:numFmt w:val="bullet"/>
      <w:lvlText w:val="•"/>
      <w:lvlJc w:val="left"/>
      <w:pPr>
        <w:tabs>
          <w:tab w:val="num" w:pos="2880"/>
        </w:tabs>
        <w:ind w:left="2880" w:hanging="360"/>
      </w:pPr>
      <w:rPr>
        <w:rFonts w:ascii="Times New Roman" w:hAnsi="Times New Roman" w:hint="default"/>
      </w:rPr>
    </w:lvl>
    <w:lvl w:ilvl="4" w:tplc="3CBAFDB8" w:tentative="1">
      <w:start w:val="1"/>
      <w:numFmt w:val="bullet"/>
      <w:lvlText w:val="•"/>
      <w:lvlJc w:val="left"/>
      <w:pPr>
        <w:tabs>
          <w:tab w:val="num" w:pos="3600"/>
        </w:tabs>
        <w:ind w:left="3600" w:hanging="360"/>
      </w:pPr>
      <w:rPr>
        <w:rFonts w:ascii="Times New Roman" w:hAnsi="Times New Roman" w:hint="default"/>
      </w:rPr>
    </w:lvl>
    <w:lvl w:ilvl="5" w:tplc="3B06DE34" w:tentative="1">
      <w:start w:val="1"/>
      <w:numFmt w:val="bullet"/>
      <w:lvlText w:val="•"/>
      <w:lvlJc w:val="left"/>
      <w:pPr>
        <w:tabs>
          <w:tab w:val="num" w:pos="4320"/>
        </w:tabs>
        <w:ind w:left="4320" w:hanging="360"/>
      </w:pPr>
      <w:rPr>
        <w:rFonts w:ascii="Times New Roman" w:hAnsi="Times New Roman" w:hint="default"/>
      </w:rPr>
    </w:lvl>
    <w:lvl w:ilvl="6" w:tplc="14FED142" w:tentative="1">
      <w:start w:val="1"/>
      <w:numFmt w:val="bullet"/>
      <w:lvlText w:val="•"/>
      <w:lvlJc w:val="left"/>
      <w:pPr>
        <w:tabs>
          <w:tab w:val="num" w:pos="5040"/>
        </w:tabs>
        <w:ind w:left="5040" w:hanging="360"/>
      </w:pPr>
      <w:rPr>
        <w:rFonts w:ascii="Times New Roman" w:hAnsi="Times New Roman" w:hint="default"/>
      </w:rPr>
    </w:lvl>
    <w:lvl w:ilvl="7" w:tplc="5DB44208" w:tentative="1">
      <w:start w:val="1"/>
      <w:numFmt w:val="bullet"/>
      <w:lvlText w:val="•"/>
      <w:lvlJc w:val="left"/>
      <w:pPr>
        <w:tabs>
          <w:tab w:val="num" w:pos="5760"/>
        </w:tabs>
        <w:ind w:left="5760" w:hanging="360"/>
      </w:pPr>
      <w:rPr>
        <w:rFonts w:ascii="Times New Roman" w:hAnsi="Times New Roman" w:hint="default"/>
      </w:rPr>
    </w:lvl>
    <w:lvl w:ilvl="8" w:tplc="AF8631F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490437E"/>
    <w:multiLevelType w:val="hybridMultilevel"/>
    <w:tmpl w:val="E9CA9A10"/>
    <w:lvl w:ilvl="0" w:tplc="CF3CB9B0">
      <w:start w:val="1"/>
      <w:numFmt w:val="bullet"/>
      <w:lvlText w:val="•"/>
      <w:lvlJc w:val="left"/>
      <w:pPr>
        <w:tabs>
          <w:tab w:val="num" w:pos="720"/>
        </w:tabs>
        <w:ind w:left="720" w:hanging="360"/>
      </w:pPr>
      <w:rPr>
        <w:rFonts w:ascii="Times New Roman" w:hAnsi="Times New Roman" w:hint="default"/>
      </w:rPr>
    </w:lvl>
    <w:lvl w:ilvl="1" w:tplc="4DBA55AC" w:tentative="1">
      <w:start w:val="1"/>
      <w:numFmt w:val="bullet"/>
      <w:lvlText w:val="•"/>
      <w:lvlJc w:val="left"/>
      <w:pPr>
        <w:tabs>
          <w:tab w:val="num" w:pos="1440"/>
        </w:tabs>
        <w:ind w:left="1440" w:hanging="360"/>
      </w:pPr>
      <w:rPr>
        <w:rFonts w:ascii="Times New Roman" w:hAnsi="Times New Roman" w:hint="default"/>
      </w:rPr>
    </w:lvl>
    <w:lvl w:ilvl="2" w:tplc="428A2116" w:tentative="1">
      <w:start w:val="1"/>
      <w:numFmt w:val="bullet"/>
      <w:lvlText w:val="•"/>
      <w:lvlJc w:val="left"/>
      <w:pPr>
        <w:tabs>
          <w:tab w:val="num" w:pos="2160"/>
        </w:tabs>
        <w:ind w:left="2160" w:hanging="360"/>
      </w:pPr>
      <w:rPr>
        <w:rFonts w:ascii="Times New Roman" w:hAnsi="Times New Roman" w:hint="default"/>
      </w:rPr>
    </w:lvl>
    <w:lvl w:ilvl="3" w:tplc="95EAABD0" w:tentative="1">
      <w:start w:val="1"/>
      <w:numFmt w:val="bullet"/>
      <w:lvlText w:val="•"/>
      <w:lvlJc w:val="left"/>
      <w:pPr>
        <w:tabs>
          <w:tab w:val="num" w:pos="2880"/>
        </w:tabs>
        <w:ind w:left="2880" w:hanging="360"/>
      </w:pPr>
      <w:rPr>
        <w:rFonts w:ascii="Times New Roman" w:hAnsi="Times New Roman" w:hint="default"/>
      </w:rPr>
    </w:lvl>
    <w:lvl w:ilvl="4" w:tplc="B6F08802" w:tentative="1">
      <w:start w:val="1"/>
      <w:numFmt w:val="bullet"/>
      <w:lvlText w:val="•"/>
      <w:lvlJc w:val="left"/>
      <w:pPr>
        <w:tabs>
          <w:tab w:val="num" w:pos="3600"/>
        </w:tabs>
        <w:ind w:left="3600" w:hanging="360"/>
      </w:pPr>
      <w:rPr>
        <w:rFonts w:ascii="Times New Roman" w:hAnsi="Times New Roman" w:hint="default"/>
      </w:rPr>
    </w:lvl>
    <w:lvl w:ilvl="5" w:tplc="24F06744" w:tentative="1">
      <w:start w:val="1"/>
      <w:numFmt w:val="bullet"/>
      <w:lvlText w:val="•"/>
      <w:lvlJc w:val="left"/>
      <w:pPr>
        <w:tabs>
          <w:tab w:val="num" w:pos="4320"/>
        </w:tabs>
        <w:ind w:left="4320" w:hanging="360"/>
      </w:pPr>
      <w:rPr>
        <w:rFonts w:ascii="Times New Roman" w:hAnsi="Times New Roman" w:hint="default"/>
      </w:rPr>
    </w:lvl>
    <w:lvl w:ilvl="6" w:tplc="FC66A200" w:tentative="1">
      <w:start w:val="1"/>
      <w:numFmt w:val="bullet"/>
      <w:lvlText w:val="•"/>
      <w:lvlJc w:val="left"/>
      <w:pPr>
        <w:tabs>
          <w:tab w:val="num" w:pos="5040"/>
        </w:tabs>
        <w:ind w:left="5040" w:hanging="360"/>
      </w:pPr>
      <w:rPr>
        <w:rFonts w:ascii="Times New Roman" w:hAnsi="Times New Roman" w:hint="default"/>
      </w:rPr>
    </w:lvl>
    <w:lvl w:ilvl="7" w:tplc="8A4E7958" w:tentative="1">
      <w:start w:val="1"/>
      <w:numFmt w:val="bullet"/>
      <w:lvlText w:val="•"/>
      <w:lvlJc w:val="left"/>
      <w:pPr>
        <w:tabs>
          <w:tab w:val="num" w:pos="5760"/>
        </w:tabs>
        <w:ind w:left="5760" w:hanging="360"/>
      </w:pPr>
      <w:rPr>
        <w:rFonts w:ascii="Times New Roman" w:hAnsi="Times New Roman" w:hint="default"/>
      </w:rPr>
    </w:lvl>
    <w:lvl w:ilvl="8" w:tplc="ABF0B2A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77E0B2B"/>
    <w:multiLevelType w:val="multilevel"/>
    <w:tmpl w:val="373202F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683B5BFC"/>
    <w:multiLevelType w:val="hybridMultilevel"/>
    <w:tmpl w:val="D012B9AC"/>
    <w:lvl w:ilvl="0" w:tplc="F6722682">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715A668D"/>
    <w:multiLevelType w:val="hybridMultilevel"/>
    <w:tmpl w:val="26A012F6"/>
    <w:lvl w:ilvl="0" w:tplc="E4D66F8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5F6C7B"/>
    <w:multiLevelType w:val="hybridMultilevel"/>
    <w:tmpl w:val="D90E954A"/>
    <w:lvl w:ilvl="0" w:tplc="A4666BC0">
      <w:start w:val="1"/>
      <w:numFmt w:val="bullet"/>
      <w:lvlText w:val="•"/>
      <w:lvlJc w:val="left"/>
      <w:pPr>
        <w:tabs>
          <w:tab w:val="num" w:pos="720"/>
        </w:tabs>
        <w:ind w:left="720" w:hanging="360"/>
      </w:pPr>
      <w:rPr>
        <w:rFonts w:ascii="Times New Roman" w:hAnsi="Times New Roman" w:hint="default"/>
      </w:rPr>
    </w:lvl>
    <w:lvl w:ilvl="1" w:tplc="0600AF4C">
      <w:start w:val="274"/>
      <w:numFmt w:val="bullet"/>
      <w:lvlText w:val="•"/>
      <w:lvlJc w:val="left"/>
      <w:pPr>
        <w:tabs>
          <w:tab w:val="num" w:pos="1440"/>
        </w:tabs>
        <w:ind w:left="1440" w:hanging="360"/>
      </w:pPr>
      <w:rPr>
        <w:rFonts w:ascii="Times New Roman" w:hAnsi="Times New Roman" w:hint="default"/>
      </w:rPr>
    </w:lvl>
    <w:lvl w:ilvl="2" w:tplc="9FB69AF6" w:tentative="1">
      <w:start w:val="1"/>
      <w:numFmt w:val="bullet"/>
      <w:lvlText w:val="•"/>
      <w:lvlJc w:val="left"/>
      <w:pPr>
        <w:tabs>
          <w:tab w:val="num" w:pos="2160"/>
        </w:tabs>
        <w:ind w:left="2160" w:hanging="360"/>
      </w:pPr>
      <w:rPr>
        <w:rFonts w:ascii="Times New Roman" w:hAnsi="Times New Roman" w:hint="default"/>
      </w:rPr>
    </w:lvl>
    <w:lvl w:ilvl="3" w:tplc="51407758" w:tentative="1">
      <w:start w:val="1"/>
      <w:numFmt w:val="bullet"/>
      <w:lvlText w:val="•"/>
      <w:lvlJc w:val="left"/>
      <w:pPr>
        <w:tabs>
          <w:tab w:val="num" w:pos="2880"/>
        </w:tabs>
        <w:ind w:left="2880" w:hanging="360"/>
      </w:pPr>
      <w:rPr>
        <w:rFonts w:ascii="Times New Roman" w:hAnsi="Times New Roman" w:hint="default"/>
      </w:rPr>
    </w:lvl>
    <w:lvl w:ilvl="4" w:tplc="EACE6BFC" w:tentative="1">
      <w:start w:val="1"/>
      <w:numFmt w:val="bullet"/>
      <w:lvlText w:val="•"/>
      <w:lvlJc w:val="left"/>
      <w:pPr>
        <w:tabs>
          <w:tab w:val="num" w:pos="3600"/>
        </w:tabs>
        <w:ind w:left="3600" w:hanging="360"/>
      </w:pPr>
      <w:rPr>
        <w:rFonts w:ascii="Times New Roman" w:hAnsi="Times New Roman" w:hint="default"/>
      </w:rPr>
    </w:lvl>
    <w:lvl w:ilvl="5" w:tplc="42949ADE" w:tentative="1">
      <w:start w:val="1"/>
      <w:numFmt w:val="bullet"/>
      <w:lvlText w:val="•"/>
      <w:lvlJc w:val="left"/>
      <w:pPr>
        <w:tabs>
          <w:tab w:val="num" w:pos="4320"/>
        </w:tabs>
        <w:ind w:left="4320" w:hanging="360"/>
      </w:pPr>
      <w:rPr>
        <w:rFonts w:ascii="Times New Roman" w:hAnsi="Times New Roman" w:hint="default"/>
      </w:rPr>
    </w:lvl>
    <w:lvl w:ilvl="6" w:tplc="A3FEB10E" w:tentative="1">
      <w:start w:val="1"/>
      <w:numFmt w:val="bullet"/>
      <w:lvlText w:val="•"/>
      <w:lvlJc w:val="left"/>
      <w:pPr>
        <w:tabs>
          <w:tab w:val="num" w:pos="5040"/>
        </w:tabs>
        <w:ind w:left="5040" w:hanging="360"/>
      </w:pPr>
      <w:rPr>
        <w:rFonts w:ascii="Times New Roman" w:hAnsi="Times New Roman" w:hint="default"/>
      </w:rPr>
    </w:lvl>
    <w:lvl w:ilvl="7" w:tplc="E418FBE6" w:tentative="1">
      <w:start w:val="1"/>
      <w:numFmt w:val="bullet"/>
      <w:lvlText w:val="•"/>
      <w:lvlJc w:val="left"/>
      <w:pPr>
        <w:tabs>
          <w:tab w:val="num" w:pos="5760"/>
        </w:tabs>
        <w:ind w:left="5760" w:hanging="360"/>
      </w:pPr>
      <w:rPr>
        <w:rFonts w:ascii="Times New Roman" w:hAnsi="Times New Roman" w:hint="default"/>
      </w:rPr>
    </w:lvl>
    <w:lvl w:ilvl="8" w:tplc="403CBCB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93C35FA"/>
    <w:multiLevelType w:val="hybridMultilevel"/>
    <w:tmpl w:val="F1E44DD6"/>
    <w:lvl w:ilvl="0" w:tplc="9B4ADFE4">
      <w:start w:val="1"/>
      <w:numFmt w:val="bullet"/>
      <w:lvlText w:val="•"/>
      <w:lvlJc w:val="left"/>
      <w:pPr>
        <w:tabs>
          <w:tab w:val="num" w:pos="720"/>
        </w:tabs>
        <w:ind w:left="720" w:hanging="360"/>
      </w:pPr>
      <w:rPr>
        <w:rFonts w:ascii="Times New Roman" w:hAnsi="Times New Roman" w:hint="default"/>
      </w:rPr>
    </w:lvl>
    <w:lvl w:ilvl="1" w:tplc="E9365D38">
      <w:start w:val="274"/>
      <w:numFmt w:val="bullet"/>
      <w:lvlText w:val="•"/>
      <w:lvlJc w:val="left"/>
      <w:pPr>
        <w:tabs>
          <w:tab w:val="num" w:pos="1440"/>
        </w:tabs>
        <w:ind w:left="1440" w:hanging="360"/>
      </w:pPr>
      <w:rPr>
        <w:rFonts w:ascii="Times New Roman" w:hAnsi="Times New Roman" w:hint="default"/>
      </w:rPr>
    </w:lvl>
    <w:lvl w:ilvl="2" w:tplc="AF2EF22E" w:tentative="1">
      <w:start w:val="1"/>
      <w:numFmt w:val="bullet"/>
      <w:lvlText w:val="•"/>
      <w:lvlJc w:val="left"/>
      <w:pPr>
        <w:tabs>
          <w:tab w:val="num" w:pos="2160"/>
        </w:tabs>
        <w:ind w:left="2160" w:hanging="360"/>
      </w:pPr>
      <w:rPr>
        <w:rFonts w:ascii="Times New Roman" w:hAnsi="Times New Roman" w:hint="default"/>
      </w:rPr>
    </w:lvl>
    <w:lvl w:ilvl="3" w:tplc="79E6D5F8" w:tentative="1">
      <w:start w:val="1"/>
      <w:numFmt w:val="bullet"/>
      <w:lvlText w:val="•"/>
      <w:lvlJc w:val="left"/>
      <w:pPr>
        <w:tabs>
          <w:tab w:val="num" w:pos="2880"/>
        </w:tabs>
        <w:ind w:left="2880" w:hanging="360"/>
      </w:pPr>
      <w:rPr>
        <w:rFonts w:ascii="Times New Roman" w:hAnsi="Times New Roman" w:hint="default"/>
      </w:rPr>
    </w:lvl>
    <w:lvl w:ilvl="4" w:tplc="0B62ECE2" w:tentative="1">
      <w:start w:val="1"/>
      <w:numFmt w:val="bullet"/>
      <w:lvlText w:val="•"/>
      <w:lvlJc w:val="left"/>
      <w:pPr>
        <w:tabs>
          <w:tab w:val="num" w:pos="3600"/>
        </w:tabs>
        <w:ind w:left="3600" w:hanging="360"/>
      </w:pPr>
      <w:rPr>
        <w:rFonts w:ascii="Times New Roman" w:hAnsi="Times New Roman" w:hint="default"/>
      </w:rPr>
    </w:lvl>
    <w:lvl w:ilvl="5" w:tplc="437EB416" w:tentative="1">
      <w:start w:val="1"/>
      <w:numFmt w:val="bullet"/>
      <w:lvlText w:val="•"/>
      <w:lvlJc w:val="left"/>
      <w:pPr>
        <w:tabs>
          <w:tab w:val="num" w:pos="4320"/>
        </w:tabs>
        <w:ind w:left="4320" w:hanging="360"/>
      </w:pPr>
      <w:rPr>
        <w:rFonts w:ascii="Times New Roman" w:hAnsi="Times New Roman" w:hint="default"/>
      </w:rPr>
    </w:lvl>
    <w:lvl w:ilvl="6" w:tplc="3FBEB8C2" w:tentative="1">
      <w:start w:val="1"/>
      <w:numFmt w:val="bullet"/>
      <w:lvlText w:val="•"/>
      <w:lvlJc w:val="left"/>
      <w:pPr>
        <w:tabs>
          <w:tab w:val="num" w:pos="5040"/>
        </w:tabs>
        <w:ind w:left="5040" w:hanging="360"/>
      </w:pPr>
      <w:rPr>
        <w:rFonts w:ascii="Times New Roman" w:hAnsi="Times New Roman" w:hint="default"/>
      </w:rPr>
    </w:lvl>
    <w:lvl w:ilvl="7" w:tplc="72DA9556" w:tentative="1">
      <w:start w:val="1"/>
      <w:numFmt w:val="bullet"/>
      <w:lvlText w:val="•"/>
      <w:lvlJc w:val="left"/>
      <w:pPr>
        <w:tabs>
          <w:tab w:val="num" w:pos="5760"/>
        </w:tabs>
        <w:ind w:left="5760" w:hanging="360"/>
      </w:pPr>
      <w:rPr>
        <w:rFonts w:ascii="Times New Roman" w:hAnsi="Times New Roman" w:hint="default"/>
      </w:rPr>
    </w:lvl>
    <w:lvl w:ilvl="8" w:tplc="A31A9F2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B33142C"/>
    <w:multiLevelType w:val="multilevel"/>
    <w:tmpl w:val="10F03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F634C63"/>
    <w:multiLevelType w:val="hybridMultilevel"/>
    <w:tmpl w:val="6C2C3862"/>
    <w:lvl w:ilvl="0" w:tplc="24FC4794">
      <w:start w:val="7"/>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026565019">
    <w:abstractNumId w:val="0"/>
  </w:num>
  <w:num w:numId="2" w16cid:durableId="1677611210">
    <w:abstractNumId w:val="26"/>
  </w:num>
  <w:num w:numId="3" w16cid:durableId="356548439">
    <w:abstractNumId w:val="9"/>
  </w:num>
  <w:num w:numId="4" w16cid:durableId="1370304239">
    <w:abstractNumId w:val="3"/>
  </w:num>
  <w:num w:numId="5" w16cid:durableId="533272132">
    <w:abstractNumId w:val="22"/>
  </w:num>
  <w:num w:numId="6" w16cid:durableId="1543134339">
    <w:abstractNumId w:val="4"/>
  </w:num>
  <w:num w:numId="7" w16cid:durableId="2020310090">
    <w:abstractNumId w:val="18"/>
  </w:num>
  <w:num w:numId="8" w16cid:durableId="2118060615">
    <w:abstractNumId w:val="1"/>
  </w:num>
  <w:num w:numId="9" w16cid:durableId="1047487346">
    <w:abstractNumId w:val="27"/>
  </w:num>
  <w:num w:numId="10" w16cid:durableId="76906448">
    <w:abstractNumId w:val="17"/>
  </w:num>
  <w:num w:numId="11" w16cid:durableId="1875341931">
    <w:abstractNumId w:val="5"/>
  </w:num>
  <w:num w:numId="12" w16cid:durableId="281881194">
    <w:abstractNumId w:val="21"/>
  </w:num>
  <w:num w:numId="13" w16cid:durableId="379400010">
    <w:abstractNumId w:val="11"/>
  </w:num>
  <w:num w:numId="14" w16cid:durableId="1572421355">
    <w:abstractNumId w:val="12"/>
  </w:num>
  <w:num w:numId="15" w16cid:durableId="1708021708">
    <w:abstractNumId w:val="8"/>
  </w:num>
  <w:num w:numId="16" w16cid:durableId="554052760">
    <w:abstractNumId w:val="15"/>
  </w:num>
  <w:num w:numId="17" w16cid:durableId="361591739">
    <w:abstractNumId w:val="13"/>
  </w:num>
  <w:num w:numId="18" w16cid:durableId="464082150">
    <w:abstractNumId w:val="6"/>
  </w:num>
  <w:num w:numId="19" w16cid:durableId="255479855">
    <w:abstractNumId w:val="20"/>
  </w:num>
  <w:num w:numId="20" w16cid:durableId="1306930352">
    <w:abstractNumId w:val="7"/>
  </w:num>
  <w:num w:numId="21" w16cid:durableId="58677158">
    <w:abstractNumId w:val="24"/>
  </w:num>
  <w:num w:numId="22" w16cid:durableId="1260218530">
    <w:abstractNumId w:val="25"/>
  </w:num>
  <w:num w:numId="23" w16cid:durableId="32115862">
    <w:abstractNumId w:val="2"/>
  </w:num>
  <w:num w:numId="24" w16cid:durableId="1414006911">
    <w:abstractNumId w:val="14"/>
  </w:num>
  <w:num w:numId="25" w16cid:durableId="1232421281">
    <w:abstractNumId w:val="23"/>
  </w:num>
  <w:num w:numId="26" w16cid:durableId="1953247334">
    <w:abstractNumId w:val="16"/>
  </w:num>
  <w:num w:numId="27" w16cid:durableId="202056616">
    <w:abstractNumId w:val="19"/>
  </w:num>
  <w:num w:numId="28" w16cid:durableId="1017269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248"/>
    <w:rsid w:val="00000D0E"/>
    <w:rsid w:val="00002566"/>
    <w:rsid w:val="00002BCB"/>
    <w:rsid w:val="000030A2"/>
    <w:rsid w:val="00003439"/>
    <w:rsid w:val="00003480"/>
    <w:rsid w:val="00006FAC"/>
    <w:rsid w:val="00007F34"/>
    <w:rsid w:val="000156AD"/>
    <w:rsid w:val="00016C13"/>
    <w:rsid w:val="00027913"/>
    <w:rsid w:val="00027DF5"/>
    <w:rsid w:val="00031443"/>
    <w:rsid w:val="00031455"/>
    <w:rsid w:val="000337CF"/>
    <w:rsid w:val="0003517B"/>
    <w:rsid w:val="000355AD"/>
    <w:rsid w:val="00035859"/>
    <w:rsid w:val="000407E6"/>
    <w:rsid w:val="00042254"/>
    <w:rsid w:val="00043944"/>
    <w:rsid w:val="00044075"/>
    <w:rsid w:val="0004744C"/>
    <w:rsid w:val="00053FB6"/>
    <w:rsid w:val="000545BC"/>
    <w:rsid w:val="00061613"/>
    <w:rsid w:val="000619BA"/>
    <w:rsid w:val="00066364"/>
    <w:rsid w:val="000767AD"/>
    <w:rsid w:val="00077667"/>
    <w:rsid w:val="000823EF"/>
    <w:rsid w:val="00082F8E"/>
    <w:rsid w:val="000864F0"/>
    <w:rsid w:val="0009439E"/>
    <w:rsid w:val="00094ED3"/>
    <w:rsid w:val="00096A46"/>
    <w:rsid w:val="00096D17"/>
    <w:rsid w:val="000A7F23"/>
    <w:rsid w:val="000B1DAB"/>
    <w:rsid w:val="000B5991"/>
    <w:rsid w:val="000B6C31"/>
    <w:rsid w:val="000B74F9"/>
    <w:rsid w:val="000C19E1"/>
    <w:rsid w:val="000C1A53"/>
    <w:rsid w:val="000C3577"/>
    <w:rsid w:val="000C3904"/>
    <w:rsid w:val="000D1EFE"/>
    <w:rsid w:val="000D2A7F"/>
    <w:rsid w:val="000D66A6"/>
    <w:rsid w:val="000D672E"/>
    <w:rsid w:val="000E32DF"/>
    <w:rsid w:val="000E418C"/>
    <w:rsid w:val="000E422B"/>
    <w:rsid w:val="000E6EEA"/>
    <w:rsid w:val="000F37E5"/>
    <w:rsid w:val="000F609A"/>
    <w:rsid w:val="000F6821"/>
    <w:rsid w:val="000F6C28"/>
    <w:rsid w:val="000F7716"/>
    <w:rsid w:val="0010409A"/>
    <w:rsid w:val="001105A5"/>
    <w:rsid w:val="001132B1"/>
    <w:rsid w:val="001176BB"/>
    <w:rsid w:val="00120A06"/>
    <w:rsid w:val="00121EF1"/>
    <w:rsid w:val="00121F92"/>
    <w:rsid w:val="00124C47"/>
    <w:rsid w:val="00131D5E"/>
    <w:rsid w:val="00135C41"/>
    <w:rsid w:val="00136B75"/>
    <w:rsid w:val="0014073B"/>
    <w:rsid w:val="00140CF6"/>
    <w:rsid w:val="0014229F"/>
    <w:rsid w:val="001450BE"/>
    <w:rsid w:val="0015147C"/>
    <w:rsid w:val="00152D92"/>
    <w:rsid w:val="001539DB"/>
    <w:rsid w:val="00156791"/>
    <w:rsid w:val="0016027D"/>
    <w:rsid w:val="001739EB"/>
    <w:rsid w:val="001759F2"/>
    <w:rsid w:val="00175D25"/>
    <w:rsid w:val="001775EF"/>
    <w:rsid w:val="00195DD8"/>
    <w:rsid w:val="001975B7"/>
    <w:rsid w:val="001A1541"/>
    <w:rsid w:val="001A5D6B"/>
    <w:rsid w:val="001B3B51"/>
    <w:rsid w:val="001B5590"/>
    <w:rsid w:val="001B592B"/>
    <w:rsid w:val="001C144C"/>
    <w:rsid w:val="001C1651"/>
    <w:rsid w:val="001C5D31"/>
    <w:rsid w:val="001D534C"/>
    <w:rsid w:val="001F0376"/>
    <w:rsid w:val="001F1F7A"/>
    <w:rsid w:val="001F2245"/>
    <w:rsid w:val="001F5BA4"/>
    <w:rsid w:val="00202529"/>
    <w:rsid w:val="00204631"/>
    <w:rsid w:val="00205493"/>
    <w:rsid w:val="00211DDE"/>
    <w:rsid w:val="00217E0A"/>
    <w:rsid w:val="00222B26"/>
    <w:rsid w:val="00223350"/>
    <w:rsid w:val="00225403"/>
    <w:rsid w:val="0022602E"/>
    <w:rsid w:val="002277DF"/>
    <w:rsid w:val="00232C6C"/>
    <w:rsid w:val="002342FA"/>
    <w:rsid w:val="00236959"/>
    <w:rsid w:val="002400B4"/>
    <w:rsid w:val="0024150C"/>
    <w:rsid w:val="002418AE"/>
    <w:rsid w:val="00245DA7"/>
    <w:rsid w:val="00251E8B"/>
    <w:rsid w:val="00254306"/>
    <w:rsid w:val="002544D6"/>
    <w:rsid w:val="00256BDB"/>
    <w:rsid w:val="00261A60"/>
    <w:rsid w:val="00262CD4"/>
    <w:rsid w:val="002632C0"/>
    <w:rsid w:val="00265220"/>
    <w:rsid w:val="0026568F"/>
    <w:rsid w:val="002656EA"/>
    <w:rsid w:val="002665E8"/>
    <w:rsid w:val="00267AAC"/>
    <w:rsid w:val="00270578"/>
    <w:rsid w:val="002713DB"/>
    <w:rsid w:val="002727E7"/>
    <w:rsid w:val="0027445A"/>
    <w:rsid w:val="002763EA"/>
    <w:rsid w:val="002775D8"/>
    <w:rsid w:val="0028237A"/>
    <w:rsid w:val="00282DD8"/>
    <w:rsid w:val="002852A2"/>
    <w:rsid w:val="0028554B"/>
    <w:rsid w:val="002A310D"/>
    <w:rsid w:val="002A3454"/>
    <w:rsid w:val="002A4C67"/>
    <w:rsid w:val="002A7009"/>
    <w:rsid w:val="002B0533"/>
    <w:rsid w:val="002B5D7C"/>
    <w:rsid w:val="002B7BD8"/>
    <w:rsid w:val="002C07E7"/>
    <w:rsid w:val="002C2080"/>
    <w:rsid w:val="002C716F"/>
    <w:rsid w:val="002D41E0"/>
    <w:rsid w:val="002D569F"/>
    <w:rsid w:val="002D6579"/>
    <w:rsid w:val="002E2600"/>
    <w:rsid w:val="002E5E19"/>
    <w:rsid w:val="002E63A1"/>
    <w:rsid w:val="002F007A"/>
    <w:rsid w:val="002F0DE3"/>
    <w:rsid w:val="002F4D16"/>
    <w:rsid w:val="002F6B1C"/>
    <w:rsid w:val="002F6C70"/>
    <w:rsid w:val="002F7D63"/>
    <w:rsid w:val="003002F1"/>
    <w:rsid w:val="003044B8"/>
    <w:rsid w:val="003055FB"/>
    <w:rsid w:val="003059E9"/>
    <w:rsid w:val="0030685F"/>
    <w:rsid w:val="003116E2"/>
    <w:rsid w:val="003143E9"/>
    <w:rsid w:val="0031505F"/>
    <w:rsid w:val="0031761D"/>
    <w:rsid w:val="00322226"/>
    <w:rsid w:val="00323775"/>
    <w:rsid w:val="00331701"/>
    <w:rsid w:val="00335154"/>
    <w:rsid w:val="003400F8"/>
    <w:rsid w:val="003449B2"/>
    <w:rsid w:val="0034706A"/>
    <w:rsid w:val="00352526"/>
    <w:rsid w:val="00356A4A"/>
    <w:rsid w:val="00362886"/>
    <w:rsid w:val="00366CE1"/>
    <w:rsid w:val="00375080"/>
    <w:rsid w:val="003761BD"/>
    <w:rsid w:val="0037676F"/>
    <w:rsid w:val="0039117C"/>
    <w:rsid w:val="00396006"/>
    <w:rsid w:val="0039628C"/>
    <w:rsid w:val="0039760E"/>
    <w:rsid w:val="003A1637"/>
    <w:rsid w:val="003B088F"/>
    <w:rsid w:val="003B5CC4"/>
    <w:rsid w:val="003B6CD3"/>
    <w:rsid w:val="003C0721"/>
    <w:rsid w:val="003C0BEA"/>
    <w:rsid w:val="003C6248"/>
    <w:rsid w:val="003C6FD5"/>
    <w:rsid w:val="003D1500"/>
    <w:rsid w:val="003D15B3"/>
    <w:rsid w:val="003D2345"/>
    <w:rsid w:val="003E3182"/>
    <w:rsid w:val="003E31A8"/>
    <w:rsid w:val="003E4B8E"/>
    <w:rsid w:val="003E5C4C"/>
    <w:rsid w:val="003E7CA8"/>
    <w:rsid w:val="003F2498"/>
    <w:rsid w:val="0040278C"/>
    <w:rsid w:val="004027EB"/>
    <w:rsid w:val="00403E15"/>
    <w:rsid w:val="0040408D"/>
    <w:rsid w:val="00406A0E"/>
    <w:rsid w:val="00414C4D"/>
    <w:rsid w:val="0041788E"/>
    <w:rsid w:val="00417CEE"/>
    <w:rsid w:val="00421E83"/>
    <w:rsid w:val="004265B0"/>
    <w:rsid w:val="0043208E"/>
    <w:rsid w:val="00435086"/>
    <w:rsid w:val="00441E67"/>
    <w:rsid w:val="00443D55"/>
    <w:rsid w:val="004458AC"/>
    <w:rsid w:val="00446639"/>
    <w:rsid w:val="00447B25"/>
    <w:rsid w:val="00447B2B"/>
    <w:rsid w:val="00450E61"/>
    <w:rsid w:val="00453A43"/>
    <w:rsid w:val="00454AD1"/>
    <w:rsid w:val="0046445B"/>
    <w:rsid w:val="00464F15"/>
    <w:rsid w:val="004757C3"/>
    <w:rsid w:val="004757D0"/>
    <w:rsid w:val="00475C4E"/>
    <w:rsid w:val="00476382"/>
    <w:rsid w:val="004765A7"/>
    <w:rsid w:val="00482E10"/>
    <w:rsid w:val="004833DE"/>
    <w:rsid w:val="00487404"/>
    <w:rsid w:val="00490145"/>
    <w:rsid w:val="00490DE8"/>
    <w:rsid w:val="00491C53"/>
    <w:rsid w:val="004A221B"/>
    <w:rsid w:val="004A250D"/>
    <w:rsid w:val="004B5C40"/>
    <w:rsid w:val="004B70E9"/>
    <w:rsid w:val="004C1247"/>
    <w:rsid w:val="004C2987"/>
    <w:rsid w:val="004C4C30"/>
    <w:rsid w:val="004C7AD4"/>
    <w:rsid w:val="004D4008"/>
    <w:rsid w:val="004D67D7"/>
    <w:rsid w:val="004D6D6E"/>
    <w:rsid w:val="004D70E1"/>
    <w:rsid w:val="004D779C"/>
    <w:rsid w:val="004E2DEE"/>
    <w:rsid w:val="004E33F6"/>
    <w:rsid w:val="004E4B07"/>
    <w:rsid w:val="004E5B89"/>
    <w:rsid w:val="004E7216"/>
    <w:rsid w:val="004F4240"/>
    <w:rsid w:val="004F717E"/>
    <w:rsid w:val="004F7BA1"/>
    <w:rsid w:val="00502284"/>
    <w:rsid w:val="00504CC0"/>
    <w:rsid w:val="00505715"/>
    <w:rsid w:val="0050579C"/>
    <w:rsid w:val="005057E9"/>
    <w:rsid w:val="00505B2D"/>
    <w:rsid w:val="00513E37"/>
    <w:rsid w:val="00527E4E"/>
    <w:rsid w:val="0053114E"/>
    <w:rsid w:val="0053455C"/>
    <w:rsid w:val="0053565B"/>
    <w:rsid w:val="0054178B"/>
    <w:rsid w:val="00542AA1"/>
    <w:rsid w:val="00544FF2"/>
    <w:rsid w:val="00546BEB"/>
    <w:rsid w:val="00547321"/>
    <w:rsid w:val="00547E6A"/>
    <w:rsid w:val="00550883"/>
    <w:rsid w:val="00550FF1"/>
    <w:rsid w:val="005510AE"/>
    <w:rsid w:val="00552735"/>
    <w:rsid w:val="00554747"/>
    <w:rsid w:val="0056005F"/>
    <w:rsid w:val="005641FD"/>
    <w:rsid w:val="0056421B"/>
    <w:rsid w:val="00564C11"/>
    <w:rsid w:val="00565CE1"/>
    <w:rsid w:val="005739C2"/>
    <w:rsid w:val="00573E41"/>
    <w:rsid w:val="005764C8"/>
    <w:rsid w:val="00585901"/>
    <w:rsid w:val="00585CFD"/>
    <w:rsid w:val="0059661C"/>
    <w:rsid w:val="0059673E"/>
    <w:rsid w:val="005A33C4"/>
    <w:rsid w:val="005B4468"/>
    <w:rsid w:val="005B77FE"/>
    <w:rsid w:val="005B7D12"/>
    <w:rsid w:val="005C5CA4"/>
    <w:rsid w:val="005D1D1F"/>
    <w:rsid w:val="005D3FC7"/>
    <w:rsid w:val="005D448E"/>
    <w:rsid w:val="005D5E56"/>
    <w:rsid w:val="005E181B"/>
    <w:rsid w:val="005E1AEA"/>
    <w:rsid w:val="005E2231"/>
    <w:rsid w:val="005E41B6"/>
    <w:rsid w:val="005E4594"/>
    <w:rsid w:val="005F522C"/>
    <w:rsid w:val="005F5AAF"/>
    <w:rsid w:val="005F6720"/>
    <w:rsid w:val="005F7522"/>
    <w:rsid w:val="00600043"/>
    <w:rsid w:val="006008FC"/>
    <w:rsid w:val="006018AF"/>
    <w:rsid w:val="006018DD"/>
    <w:rsid w:val="00604079"/>
    <w:rsid w:val="006075C5"/>
    <w:rsid w:val="006101DF"/>
    <w:rsid w:val="00615EC9"/>
    <w:rsid w:val="0061625F"/>
    <w:rsid w:val="00621AE9"/>
    <w:rsid w:val="0062311E"/>
    <w:rsid w:val="0062349D"/>
    <w:rsid w:val="00626FAD"/>
    <w:rsid w:val="0063121F"/>
    <w:rsid w:val="0063178B"/>
    <w:rsid w:val="00631AA3"/>
    <w:rsid w:val="00631E0C"/>
    <w:rsid w:val="00632EC7"/>
    <w:rsid w:val="0063561E"/>
    <w:rsid w:val="00646D57"/>
    <w:rsid w:val="006652A3"/>
    <w:rsid w:val="00682423"/>
    <w:rsid w:val="00684DD3"/>
    <w:rsid w:val="00686CFD"/>
    <w:rsid w:val="00691DB0"/>
    <w:rsid w:val="00695ABF"/>
    <w:rsid w:val="00696483"/>
    <w:rsid w:val="006A130D"/>
    <w:rsid w:val="006A13E1"/>
    <w:rsid w:val="006A6ADC"/>
    <w:rsid w:val="006B47F5"/>
    <w:rsid w:val="006C0E7E"/>
    <w:rsid w:val="006C3FF4"/>
    <w:rsid w:val="006D3BB1"/>
    <w:rsid w:val="006D585E"/>
    <w:rsid w:val="006D6AFC"/>
    <w:rsid w:val="006D6D62"/>
    <w:rsid w:val="006E47FE"/>
    <w:rsid w:val="006E5FC9"/>
    <w:rsid w:val="006E6B14"/>
    <w:rsid w:val="006F0C40"/>
    <w:rsid w:val="006F1358"/>
    <w:rsid w:val="006F20D6"/>
    <w:rsid w:val="007034C6"/>
    <w:rsid w:val="007057A1"/>
    <w:rsid w:val="0070617B"/>
    <w:rsid w:val="0071437B"/>
    <w:rsid w:val="00714AE0"/>
    <w:rsid w:val="00716084"/>
    <w:rsid w:val="0072676F"/>
    <w:rsid w:val="00732DE1"/>
    <w:rsid w:val="00744D0A"/>
    <w:rsid w:val="00750B1E"/>
    <w:rsid w:val="0075162D"/>
    <w:rsid w:val="0075328F"/>
    <w:rsid w:val="00756FA8"/>
    <w:rsid w:val="00770064"/>
    <w:rsid w:val="007715B5"/>
    <w:rsid w:val="007731B1"/>
    <w:rsid w:val="00773309"/>
    <w:rsid w:val="0077366C"/>
    <w:rsid w:val="0077710A"/>
    <w:rsid w:val="00781262"/>
    <w:rsid w:val="007832E5"/>
    <w:rsid w:val="00784819"/>
    <w:rsid w:val="00787EB5"/>
    <w:rsid w:val="00791DB2"/>
    <w:rsid w:val="00792F38"/>
    <w:rsid w:val="00794FCA"/>
    <w:rsid w:val="00797ACA"/>
    <w:rsid w:val="007A2B86"/>
    <w:rsid w:val="007A47CB"/>
    <w:rsid w:val="007A530A"/>
    <w:rsid w:val="007A569D"/>
    <w:rsid w:val="007A71A9"/>
    <w:rsid w:val="007A7788"/>
    <w:rsid w:val="007B24F4"/>
    <w:rsid w:val="007C17A1"/>
    <w:rsid w:val="007C2FFF"/>
    <w:rsid w:val="007C40FA"/>
    <w:rsid w:val="007C73FD"/>
    <w:rsid w:val="007D002B"/>
    <w:rsid w:val="007D30E5"/>
    <w:rsid w:val="007D3E4A"/>
    <w:rsid w:val="007D3ED9"/>
    <w:rsid w:val="007D5C73"/>
    <w:rsid w:val="007D6C0F"/>
    <w:rsid w:val="007E078D"/>
    <w:rsid w:val="007E2098"/>
    <w:rsid w:val="007E71B6"/>
    <w:rsid w:val="007E7C93"/>
    <w:rsid w:val="007F185A"/>
    <w:rsid w:val="007F5D6E"/>
    <w:rsid w:val="007F607A"/>
    <w:rsid w:val="007F6C32"/>
    <w:rsid w:val="00800211"/>
    <w:rsid w:val="00802E4D"/>
    <w:rsid w:val="00804F81"/>
    <w:rsid w:val="00805B46"/>
    <w:rsid w:val="008268B4"/>
    <w:rsid w:val="00831AEB"/>
    <w:rsid w:val="00832490"/>
    <w:rsid w:val="00832F2F"/>
    <w:rsid w:val="00833193"/>
    <w:rsid w:val="00836BFB"/>
    <w:rsid w:val="008433B1"/>
    <w:rsid w:val="00852F4D"/>
    <w:rsid w:val="008559D9"/>
    <w:rsid w:val="008576E0"/>
    <w:rsid w:val="00860B7E"/>
    <w:rsid w:val="0086153A"/>
    <w:rsid w:val="00861C1B"/>
    <w:rsid w:val="008679EF"/>
    <w:rsid w:val="00872B9B"/>
    <w:rsid w:val="00883D15"/>
    <w:rsid w:val="0088676D"/>
    <w:rsid w:val="0089194B"/>
    <w:rsid w:val="00894FD9"/>
    <w:rsid w:val="00895253"/>
    <w:rsid w:val="00897406"/>
    <w:rsid w:val="00897914"/>
    <w:rsid w:val="008979D5"/>
    <w:rsid w:val="008A2232"/>
    <w:rsid w:val="008A2A48"/>
    <w:rsid w:val="008A388A"/>
    <w:rsid w:val="008A671B"/>
    <w:rsid w:val="008A6DE5"/>
    <w:rsid w:val="008B313C"/>
    <w:rsid w:val="008B5DD0"/>
    <w:rsid w:val="008B6CFB"/>
    <w:rsid w:val="008C0C64"/>
    <w:rsid w:val="008C30DF"/>
    <w:rsid w:val="008C415D"/>
    <w:rsid w:val="008C6804"/>
    <w:rsid w:val="008D0638"/>
    <w:rsid w:val="008D49AD"/>
    <w:rsid w:val="008D527C"/>
    <w:rsid w:val="008E133C"/>
    <w:rsid w:val="008E1379"/>
    <w:rsid w:val="008E18DF"/>
    <w:rsid w:val="008E2834"/>
    <w:rsid w:val="008E59D5"/>
    <w:rsid w:val="008F3151"/>
    <w:rsid w:val="00901C15"/>
    <w:rsid w:val="00902E88"/>
    <w:rsid w:val="00902FF6"/>
    <w:rsid w:val="00906A09"/>
    <w:rsid w:val="009100AF"/>
    <w:rsid w:val="00915AB8"/>
    <w:rsid w:val="0091654F"/>
    <w:rsid w:val="0091667D"/>
    <w:rsid w:val="00917929"/>
    <w:rsid w:val="009271ED"/>
    <w:rsid w:val="00932CDB"/>
    <w:rsid w:val="00934B31"/>
    <w:rsid w:val="00936CD6"/>
    <w:rsid w:val="00937B99"/>
    <w:rsid w:val="0094046C"/>
    <w:rsid w:val="00944570"/>
    <w:rsid w:val="00947507"/>
    <w:rsid w:val="0095043A"/>
    <w:rsid w:val="0095250D"/>
    <w:rsid w:val="009605D8"/>
    <w:rsid w:val="00961CE7"/>
    <w:rsid w:val="00961F4A"/>
    <w:rsid w:val="00962209"/>
    <w:rsid w:val="00965F53"/>
    <w:rsid w:val="00970398"/>
    <w:rsid w:val="00970FCE"/>
    <w:rsid w:val="009711EC"/>
    <w:rsid w:val="00973961"/>
    <w:rsid w:val="009873F4"/>
    <w:rsid w:val="00987F43"/>
    <w:rsid w:val="0099078A"/>
    <w:rsid w:val="00990B70"/>
    <w:rsid w:val="00992F57"/>
    <w:rsid w:val="009A09A7"/>
    <w:rsid w:val="009A7E25"/>
    <w:rsid w:val="009B268D"/>
    <w:rsid w:val="009B4F41"/>
    <w:rsid w:val="009B7BE0"/>
    <w:rsid w:val="009C1172"/>
    <w:rsid w:val="009C4F7B"/>
    <w:rsid w:val="009C66A9"/>
    <w:rsid w:val="009C71D9"/>
    <w:rsid w:val="009C7D0B"/>
    <w:rsid w:val="009D26E1"/>
    <w:rsid w:val="009D35FC"/>
    <w:rsid w:val="009D7180"/>
    <w:rsid w:val="009E10AD"/>
    <w:rsid w:val="009E1E50"/>
    <w:rsid w:val="009E3053"/>
    <w:rsid w:val="009E3AB6"/>
    <w:rsid w:val="009F0B73"/>
    <w:rsid w:val="009F2E95"/>
    <w:rsid w:val="009F390B"/>
    <w:rsid w:val="009F65D9"/>
    <w:rsid w:val="00A0015A"/>
    <w:rsid w:val="00A00169"/>
    <w:rsid w:val="00A01F44"/>
    <w:rsid w:val="00A05EF9"/>
    <w:rsid w:val="00A154A4"/>
    <w:rsid w:val="00A155FA"/>
    <w:rsid w:val="00A22B1D"/>
    <w:rsid w:val="00A23B7A"/>
    <w:rsid w:val="00A318AA"/>
    <w:rsid w:val="00A31C31"/>
    <w:rsid w:val="00A32083"/>
    <w:rsid w:val="00A343F9"/>
    <w:rsid w:val="00A362FC"/>
    <w:rsid w:val="00A40892"/>
    <w:rsid w:val="00A4673C"/>
    <w:rsid w:val="00A508CF"/>
    <w:rsid w:val="00A5605E"/>
    <w:rsid w:val="00A5616E"/>
    <w:rsid w:val="00A61088"/>
    <w:rsid w:val="00A61F2E"/>
    <w:rsid w:val="00A6262F"/>
    <w:rsid w:val="00A64AFF"/>
    <w:rsid w:val="00A71734"/>
    <w:rsid w:val="00A731FB"/>
    <w:rsid w:val="00A77704"/>
    <w:rsid w:val="00A809F8"/>
    <w:rsid w:val="00A80E9A"/>
    <w:rsid w:val="00A81A8A"/>
    <w:rsid w:val="00A87C51"/>
    <w:rsid w:val="00A9438B"/>
    <w:rsid w:val="00AA0036"/>
    <w:rsid w:val="00AA13CB"/>
    <w:rsid w:val="00AA16BA"/>
    <w:rsid w:val="00AA3058"/>
    <w:rsid w:val="00AA6D31"/>
    <w:rsid w:val="00AA7218"/>
    <w:rsid w:val="00AB1D21"/>
    <w:rsid w:val="00AB1E0D"/>
    <w:rsid w:val="00AB3919"/>
    <w:rsid w:val="00AB3DC3"/>
    <w:rsid w:val="00AB4506"/>
    <w:rsid w:val="00AB5126"/>
    <w:rsid w:val="00AB5339"/>
    <w:rsid w:val="00AB6966"/>
    <w:rsid w:val="00AC1A97"/>
    <w:rsid w:val="00AC57FF"/>
    <w:rsid w:val="00AD10C3"/>
    <w:rsid w:val="00AD1648"/>
    <w:rsid w:val="00AD3328"/>
    <w:rsid w:val="00AD5D3B"/>
    <w:rsid w:val="00AD6816"/>
    <w:rsid w:val="00AE6535"/>
    <w:rsid w:val="00AE6A7B"/>
    <w:rsid w:val="00AF2358"/>
    <w:rsid w:val="00AF5082"/>
    <w:rsid w:val="00AF6256"/>
    <w:rsid w:val="00B00751"/>
    <w:rsid w:val="00B02205"/>
    <w:rsid w:val="00B05C6A"/>
    <w:rsid w:val="00B05E1A"/>
    <w:rsid w:val="00B07E9E"/>
    <w:rsid w:val="00B12A07"/>
    <w:rsid w:val="00B13099"/>
    <w:rsid w:val="00B147FF"/>
    <w:rsid w:val="00B15EAF"/>
    <w:rsid w:val="00B1638F"/>
    <w:rsid w:val="00B17846"/>
    <w:rsid w:val="00B27EF1"/>
    <w:rsid w:val="00B32188"/>
    <w:rsid w:val="00B35578"/>
    <w:rsid w:val="00B35E76"/>
    <w:rsid w:val="00B367A2"/>
    <w:rsid w:val="00B37EBC"/>
    <w:rsid w:val="00B41922"/>
    <w:rsid w:val="00B42812"/>
    <w:rsid w:val="00B435A5"/>
    <w:rsid w:val="00B5235F"/>
    <w:rsid w:val="00B546D4"/>
    <w:rsid w:val="00B57147"/>
    <w:rsid w:val="00B57716"/>
    <w:rsid w:val="00B65B3E"/>
    <w:rsid w:val="00B66927"/>
    <w:rsid w:val="00B71546"/>
    <w:rsid w:val="00B718EE"/>
    <w:rsid w:val="00B7201C"/>
    <w:rsid w:val="00B73606"/>
    <w:rsid w:val="00B75D9D"/>
    <w:rsid w:val="00B7775A"/>
    <w:rsid w:val="00B805D7"/>
    <w:rsid w:val="00B81B30"/>
    <w:rsid w:val="00B84E01"/>
    <w:rsid w:val="00B8799D"/>
    <w:rsid w:val="00B906FE"/>
    <w:rsid w:val="00B90D80"/>
    <w:rsid w:val="00B92E30"/>
    <w:rsid w:val="00B94532"/>
    <w:rsid w:val="00B960DE"/>
    <w:rsid w:val="00BA1A38"/>
    <w:rsid w:val="00BA2E3D"/>
    <w:rsid w:val="00BC10DE"/>
    <w:rsid w:val="00BC6DAD"/>
    <w:rsid w:val="00BD1320"/>
    <w:rsid w:val="00BD2120"/>
    <w:rsid w:val="00BD288D"/>
    <w:rsid w:val="00BD3371"/>
    <w:rsid w:val="00BD3399"/>
    <w:rsid w:val="00BD4D8E"/>
    <w:rsid w:val="00BD5B5D"/>
    <w:rsid w:val="00BD61F8"/>
    <w:rsid w:val="00BD797B"/>
    <w:rsid w:val="00BD7C0B"/>
    <w:rsid w:val="00BE2A98"/>
    <w:rsid w:val="00BE3CE9"/>
    <w:rsid w:val="00BE68CD"/>
    <w:rsid w:val="00BF088E"/>
    <w:rsid w:val="00BF3644"/>
    <w:rsid w:val="00BF4DD8"/>
    <w:rsid w:val="00BF604E"/>
    <w:rsid w:val="00C03D9E"/>
    <w:rsid w:val="00C046B6"/>
    <w:rsid w:val="00C07D15"/>
    <w:rsid w:val="00C11C58"/>
    <w:rsid w:val="00C15D2C"/>
    <w:rsid w:val="00C16100"/>
    <w:rsid w:val="00C27948"/>
    <w:rsid w:val="00C33390"/>
    <w:rsid w:val="00C336CE"/>
    <w:rsid w:val="00C36670"/>
    <w:rsid w:val="00C3670D"/>
    <w:rsid w:val="00C37CF1"/>
    <w:rsid w:val="00C41AE2"/>
    <w:rsid w:val="00C41FBD"/>
    <w:rsid w:val="00C500A5"/>
    <w:rsid w:val="00C515F8"/>
    <w:rsid w:val="00C5425D"/>
    <w:rsid w:val="00C61A85"/>
    <w:rsid w:val="00C62BCF"/>
    <w:rsid w:val="00C649C1"/>
    <w:rsid w:val="00C679D6"/>
    <w:rsid w:val="00C67C3A"/>
    <w:rsid w:val="00C72367"/>
    <w:rsid w:val="00C744FC"/>
    <w:rsid w:val="00C745B8"/>
    <w:rsid w:val="00C75F67"/>
    <w:rsid w:val="00C762D1"/>
    <w:rsid w:val="00C848D2"/>
    <w:rsid w:val="00C858B1"/>
    <w:rsid w:val="00C9195E"/>
    <w:rsid w:val="00C93F3F"/>
    <w:rsid w:val="00C96B0E"/>
    <w:rsid w:val="00C97A82"/>
    <w:rsid w:val="00C97E8C"/>
    <w:rsid w:val="00CA2CC3"/>
    <w:rsid w:val="00CA3283"/>
    <w:rsid w:val="00CA3373"/>
    <w:rsid w:val="00CA5592"/>
    <w:rsid w:val="00CB399F"/>
    <w:rsid w:val="00CC0AA5"/>
    <w:rsid w:val="00CC1E09"/>
    <w:rsid w:val="00CC26CE"/>
    <w:rsid w:val="00CC484C"/>
    <w:rsid w:val="00CD3809"/>
    <w:rsid w:val="00CD38F4"/>
    <w:rsid w:val="00CD5FEE"/>
    <w:rsid w:val="00CD68F7"/>
    <w:rsid w:val="00CD7EA7"/>
    <w:rsid w:val="00CE02ED"/>
    <w:rsid w:val="00CE0BE9"/>
    <w:rsid w:val="00CE328E"/>
    <w:rsid w:val="00CE42DD"/>
    <w:rsid w:val="00CF3A1A"/>
    <w:rsid w:val="00D008F9"/>
    <w:rsid w:val="00D00F1F"/>
    <w:rsid w:val="00D023F4"/>
    <w:rsid w:val="00D074BB"/>
    <w:rsid w:val="00D10C1F"/>
    <w:rsid w:val="00D1103E"/>
    <w:rsid w:val="00D17389"/>
    <w:rsid w:val="00D2013B"/>
    <w:rsid w:val="00D21303"/>
    <w:rsid w:val="00D26A39"/>
    <w:rsid w:val="00D31ACF"/>
    <w:rsid w:val="00D4056D"/>
    <w:rsid w:val="00D42282"/>
    <w:rsid w:val="00D44C66"/>
    <w:rsid w:val="00D46D67"/>
    <w:rsid w:val="00D47FC4"/>
    <w:rsid w:val="00D51B0E"/>
    <w:rsid w:val="00D52B66"/>
    <w:rsid w:val="00D537AF"/>
    <w:rsid w:val="00D5667D"/>
    <w:rsid w:val="00D61CBA"/>
    <w:rsid w:val="00D632C2"/>
    <w:rsid w:val="00D663D2"/>
    <w:rsid w:val="00D67D77"/>
    <w:rsid w:val="00D9459E"/>
    <w:rsid w:val="00D94E83"/>
    <w:rsid w:val="00DA3A0A"/>
    <w:rsid w:val="00DA7E7C"/>
    <w:rsid w:val="00DB382E"/>
    <w:rsid w:val="00DB58EB"/>
    <w:rsid w:val="00DB608C"/>
    <w:rsid w:val="00DC72AD"/>
    <w:rsid w:val="00DC7354"/>
    <w:rsid w:val="00DC7AD8"/>
    <w:rsid w:val="00DD3740"/>
    <w:rsid w:val="00DD76E1"/>
    <w:rsid w:val="00DD7F2B"/>
    <w:rsid w:val="00DE4716"/>
    <w:rsid w:val="00DE4B01"/>
    <w:rsid w:val="00DE549F"/>
    <w:rsid w:val="00DF19EB"/>
    <w:rsid w:val="00DF5795"/>
    <w:rsid w:val="00E0298B"/>
    <w:rsid w:val="00E101A7"/>
    <w:rsid w:val="00E117B3"/>
    <w:rsid w:val="00E15715"/>
    <w:rsid w:val="00E16E7E"/>
    <w:rsid w:val="00E22808"/>
    <w:rsid w:val="00E26418"/>
    <w:rsid w:val="00E274CA"/>
    <w:rsid w:val="00E31E1D"/>
    <w:rsid w:val="00E3260B"/>
    <w:rsid w:val="00E329A4"/>
    <w:rsid w:val="00E3596A"/>
    <w:rsid w:val="00E37394"/>
    <w:rsid w:val="00E41D22"/>
    <w:rsid w:val="00E42030"/>
    <w:rsid w:val="00E46476"/>
    <w:rsid w:val="00E52E72"/>
    <w:rsid w:val="00E5609D"/>
    <w:rsid w:val="00E61477"/>
    <w:rsid w:val="00E65494"/>
    <w:rsid w:val="00E719E2"/>
    <w:rsid w:val="00E71E5C"/>
    <w:rsid w:val="00E77559"/>
    <w:rsid w:val="00E81959"/>
    <w:rsid w:val="00E8313D"/>
    <w:rsid w:val="00E8772A"/>
    <w:rsid w:val="00E87A17"/>
    <w:rsid w:val="00E87A58"/>
    <w:rsid w:val="00E87DB7"/>
    <w:rsid w:val="00E908FF"/>
    <w:rsid w:val="00E91489"/>
    <w:rsid w:val="00E9381D"/>
    <w:rsid w:val="00E93954"/>
    <w:rsid w:val="00E93A9D"/>
    <w:rsid w:val="00E955EB"/>
    <w:rsid w:val="00EB341D"/>
    <w:rsid w:val="00EB7670"/>
    <w:rsid w:val="00EB7B01"/>
    <w:rsid w:val="00EC1F41"/>
    <w:rsid w:val="00ED0535"/>
    <w:rsid w:val="00ED1E70"/>
    <w:rsid w:val="00ED1E71"/>
    <w:rsid w:val="00ED40F0"/>
    <w:rsid w:val="00ED7D75"/>
    <w:rsid w:val="00EE7B2E"/>
    <w:rsid w:val="00EF2942"/>
    <w:rsid w:val="00EF42A3"/>
    <w:rsid w:val="00EF6233"/>
    <w:rsid w:val="00F005E5"/>
    <w:rsid w:val="00F029F0"/>
    <w:rsid w:val="00F04D3F"/>
    <w:rsid w:val="00F04EDC"/>
    <w:rsid w:val="00F0705E"/>
    <w:rsid w:val="00F079E4"/>
    <w:rsid w:val="00F1005A"/>
    <w:rsid w:val="00F106C5"/>
    <w:rsid w:val="00F12F78"/>
    <w:rsid w:val="00F231FF"/>
    <w:rsid w:val="00F23436"/>
    <w:rsid w:val="00F24E70"/>
    <w:rsid w:val="00F3037D"/>
    <w:rsid w:val="00F332ED"/>
    <w:rsid w:val="00F3343D"/>
    <w:rsid w:val="00F34067"/>
    <w:rsid w:val="00F34079"/>
    <w:rsid w:val="00F355C5"/>
    <w:rsid w:val="00F3623A"/>
    <w:rsid w:val="00F376B2"/>
    <w:rsid w:val="00F37E75"/>
    <w:rsid w:val="00F41410"/>
    <w:rsid w:val="00F41F33"/>
    <w:rsid w:val="00F42760"/>
    <w:rsid w:val="00F50021"/>
    <w:rsid w:val="00F60AF5"/>
    <w:rsid w:val="00F622D7"/>
    <w:rsid w:val="00F62304"/>
    <w:rsid w:val="00F67E84"/>
    <w:rsid w:val="00F713B3"/>
    <w:rsid w:val="00F71FDF"/>
    <w:rsid w:val="00F73D8F"/>
    <w:rsid w:val="00F76169"/>
    <w:rsid w:val="00F80301"/>
    <w:rsid w:val="00F80AF3"/>
    <w:rsid w:val="00F8163A"/>
    <w:rsid w:val="00F817F9"/>
    <w:rsid w:val="00F81C1C"/>
    <w:rsid w:val="00F87C7B"/>
    <w:rsid w:val="00F91E99"/>
    <w:rsid w:val="00F965BB"/>
    <w:rsid w:val="00F96A80"/>
    <w:rsid w:val="00F97389"/>
    <w:rsid w:val="00FA217A"/>
    <w:rsid w:val="00FA55B6"/>
    <w:rsid w:val="00FA6CF6"/>
    <w:rsid w:val="00FA764C"/>
    <w:rsid w:val="00FB45A9"/>
    <w:rsid w:val="00FB5CD3"/>
    <w:rsid w:val="00FB723B"/>
    <w:rsid w:val="00FD0E6B"/>
    <w:rsid w:val="00FE0A7D"/>
    <w:rsid w:val="00FE27FA"/>
    <w:rsid w:val="00FE4E97"/>
    <w:rsid w:val="00FE537E"/>
    <w:rsid w:val="00FE73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3F8C"/>
  <w15:docId w15:val="{B757184B-1292-4017-B62D-A53ABFDB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C58"/>
  </w:style>
  <w:style w:type="paragraph" w:styleId="1">
    <w:name w:val="heading 1"/>
    <w:basedOn w:val="a"/>
    <w:next w:val="a"/>
    <w:link w:val="10"/>
    <w:qFormat/>
    <w:rsid w:val="00D67D77"/>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7">
    <w:name w:val="heading 7"/>
    <w:basedOn w:val="a"/>
    <w:next w:val="a"/>
    <w:link w:val="70"/>
    <w:uiPriority w:val="9"/>
    <w:semiHidden/>
    <w:unhideWhenUsed/>
    <w:qFormat/>
    <w:rsid w:val="00A9438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A9438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31FF"/>
    <w:pPr>
      <w:ind w:left="720"/>
      <w:contextualSpacing/>
    </w:pPr>
  </w:style>
  <w:style w:type="table" w:styleId="a4">
    <w:name w:val="Table Grid"/>
    <w:basedOn w:val="a1"/>
    <w:uiPriority w:val="39"/>
    <w:rsid w:val="00C07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grammarerror">
    <w:name w:val="hiddengrammarerror"/>
    <w:basedOn w:val="a0"/>
    <w:rsid w:val="009711EC"/>
  </w:style>
  <w:style w:type="character" w:styleId="a5">
    <w:name w:val="annotation reference"/>
    <w:basedOn w:val="a0"/>
    <w:uiPriority w:val="99"/>
    <w:semiHidden/>
    <w:unhideWhenUsed/>
    <w:rsid w:val="009711EC"/>
    <w:rPr>
      <w:sz w:val="16"/>
      <w:szCs w:val="16"/>
    </w:rPr>
  </w:style>
  <w:style w:type="paragraph" w:styleId="a6">
    <w:name w:val="annotation text"/>
    <w:basedOn w:val="a"/>
    <w:link w:val="a7"/>
    <w:uiPriority w:val="99"/>
    <w:semiHidden/>
    <w:unhideWhenUsed/>
    <w:rsid w:val="009711EC"/>
    <w:pPr>
      <w:spacing w:line="240" w:lineRule="auto"/>
    </w:pPr>
    <w:rPr>
      <w:sz w:val="20"/>
      <w:szCs w:val="20"/>
    </w:rPr>
  </w:style>
  <w:style w:type="character" w:customStyle="1" w:styleId="a7">
    <w:name w:val="Текст примітки Знак"/>
    <w:basedOn w:val="a0"/>
    <w:link w:val="a6"/>
    <w:uiPriority w:val="99"/>
    <w:semiHidden/>
    <w:rsid w:val="009711EC"/>
    <w:rPr>
      <w:sz w:val="20"/>
      <w:szCs w:val="20"/>
    </w:rPr>
  </w:style>
  <w:style w:type="paragraph" w:styleId="a8">
    <w:name w:val="annotation subject"/>
    <w:basedOn w:val="a6"/>
    <w:next w:val="a6"/>
    <w:link w:val="a9"/>
    <w:uiPriority w:val="99"/>
    <w:semiHidden/>
    <w:unhideWhenUsed/>
    <w:rsid w:val="009711EC"/>
    <w:rPr>
      <w:b/>
      <w:bCs/>
    </w:rPr>
  </w:style>
  <w:style w:type="character" w:customStyle="1" w:styleId="a9">
    <w:name w:val="Тема примітки Знак"/>
    <w:basedOn w:val="a7"/>
    <w:link w:val="a8"/>
    <w:uiPriority w:val="99"/>
    <w:semiHidden/>
    <w:rsid w:val="009711EC"/>
    <w:rPr>
      <w:b/>
      <w:bCs/>
      <w:sz w:val="20"/>
      <w:szCs w:val="20"/>
    </w:rPr>
  </w:style>
  <w:style w:type="paragraph" w:styleId="aa">
    <w:name w:val="Balloon Text"/>
    <w:basedOn w:val="a"/>
    <w:link w:val="ab"/>
    <w:uiPriority w:val="99"/>
    <w:semiHidden/>
    <w:unhideWhenUsed/>
    <w:rsid w:val="009711EC"/>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9711EC"/>
    <w:rPr>
      <w:rFonts w:ascii="Segoe UI" w:hAnsi="Segoe UI" w:cs="Segoe UI"/>
      <w:sz w:val="18"/>
      <w:szCs w:val="18"/>
    </w:rPr>
  </w:style>
  <w:style w:type="character" w:customStyle="1" w:styleId="gi">
    <w:name w:val="gi"/>
    <w:basedOn w:val="a0"/>
    <w:rsid w:val="00A6262F"/>
  </w:style>
  <w:style w:type="character" w:customStyle="1" w:styleId="text-color-info">
    <w:name w:val="text-color-info"/>
    <w:basedOn w:val="a0"/>
    <w:rsid w:val="0041788E"/>
  </w:style>
  <w:style w:type="character" w:customStyle="1" w:styleId="10">
    <w:name w:val="Заголовок 1 Знак"/>
    <w:basedOn w:val="a0"/>
    <w:link w:val="1"/>
    <w:rsid w:val="00D67D77"/>
    <w:rPr>
      <w:rFonts w:ascii="Times New Roman" w:eastAsia="Times New Roman" w:hAnsi="Times New Roman" w:cs="Times New Roman"/>
      <w:sz w:val="28"/>
      <w:szCs w:val="24"/>
      <w:lang w:eastAsia="ru-RU"/>
    </w:rPr>
  </w:style>
  <w:style w:type="paragraph" w:styleId="ac">
    <w:name w:val="Title"/>
    <w:basedOn w:val="a"/>
    <w:link w:val="ad"/>
    <w:qFormat/>
    <w:rsid w:val="00D67D77"/>
    <w:pPr>
      <w:spacing w:after="0" w:line="240" w:lineRule="auto"/>
      <w:jc w:val="center"/>
    </w:pPr>
    <w:rPr>
      <w:rFonts w:ascii="Times New Roman" w:eastAsia="Times New Roman" w:hAnsi="Times New Roman" w:cs="Times New Roman"/>
      <w:sz w:val="28"/>
      <w:szCs w:val="24"/>
      <w:lang w:eastAsia="ru-RU"/>
    </w:rPr>
  </w:style>
  <w:style w:type="character" w:customStyle="1" w:styleId="ad">
    <w:name w:val="Назва Знак"/>
    <w:basedOn w:val="a0"/>
    <w:link w:val="ac"/>
    <w:rsid w:val="00D67D77"/>
    <w:rPr>
      <w:rFonts w:ascii="Times New Roman" w:eastAsia="Times New Roman" w:hAnsi="Times New Roman" w:cs="Times New Roman"/>
      <w:sz w:val="28"/>
      <w:szCs w:val="24"/>
      <w:lang w:eastAsia="ru-RU"/>
    </w:rPr>
  </w:style>
  <w:style w:type="paragraph" w:styleId="2">
    <w:name w:val="Body Text 2"/>
    <w:basedOn w:val="a"/>
    <w:link w:val="20"/>
    <w:rsid w:val="00D67D77"/>
    <w:pPr>
      <w:spacing w:after="120" w:line="480" w:lineRule="auto"/>
    </w:pPr>
    <w:rPr>
      <w:rFonts w:ascii="Times New Roman" w:eastAsia="Times New Roman" w:hAnsi="Times New Roman" w:cs="Times New Roman"/>
      <w:sz w:val="28"/>
      <w:szCs w:val="24"/>
      <w:lang w:eastAsia="ru-RU"/>
    </w:rPr>
  </w:style>
  <w:style w:type="character" w:customStyle="1" w:styleId="20">
    <w:name w:val="Основний текст 2 Знак"/>
    <w:basedOn w:val="a0"/>
    <w:link w:val="2"/>
    <w:rsid w:val="00D67D77"/>
    <w:rPr>
      <w:rFonts w:ascii="Times New Roman" w:eastAsia="Times New Roman" w:hAnsi="Times New Roman" w:cs="Times New Roman"/>
      <w:sz w:val="28"/>
      <w:szCs w:val="24"/>
      <w:lang w:eastAsia="ru-RU"/>
    </w:rPr>
  </w:style>
  <w:style w:type="paragraph" w:customStyle="1" w:styleId="Style2">
    <w:name w:val="Style2"/>
    <w:basedOn w:val="a"/>
    <w:rsid w:val="00D67D77"/>
    <w:pPr>
      <w:widowControl w:val="0"/>
      <w:autoSpaceDE w:val="0"/>
      <w:autoSpaceDN w:val="0"/>
      <w:adjustRightInd w:val="0"/>
      <w:spacing w:after="0" w:line="485" w:lineRule="exact"/>
      <w:ind w:firstLine="566"/>
      <w:jc w:val="both"/>
    </w:pPr>
    <w:rPr>
      <w:rFonts w:ascii="Times New Roman" w:eastAsia="Times New Roman" w:hAnsi="Times New Roman" w:cs="Times New Roman"/>
      <w:sz w:val="28"/>
      <w:szCs w:val="24"/>
      <w:lang w:val="ru-RU" w:eastAsia="ru-RU"/>
    </w:rPr>
  </w:style>
  <w:style w:type="character" w:customStyle="1" w:styleId="FontStyle12">
    <w:name w:val="Font Style12"/>
    <w:basedOn w:val="a0"/>
    <w:uiPriority w:val="99"/>
    <w:rsid w:val="00D67D77"/>
    <w:rPr>
      <w:rFonts w:ascii="Times New Roman" w:hAnsi="Times New Roman" w:cs="Times New Roman"/>
      <w:b/>
      <w:bCs/>
      <w:sz w:val="26"/>
      <w:szCs w:val="26"/>
    </w:rPr>
  </w:style>
  <w:style w:type="paragraph" w:styleId="ae">
    <w:name w:val="header"/>
    <w:basedOn w:val="a"/>
    <w:link w:val="af"/>
    <w:uiPriority w:val="99"/>
    <w:unhideWhenUsed/>
    <w:rsid w:val="00B66927"/>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B66927"/>
  </w:style>
  <w:style w:type="paragraph" w:styleId="af0">
    <w:name w:val="footer"/>
    <w:basedOn w:val="a"/>
    <w:link w:val="af1"/>
    <w:uiPriority w:val="99"/>
    <w:unhideWhenUsed/>
    <w:rsid w:val="00B66927"/>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B66927"/>
  </w:style>
  <w:style w:type="character" w:styleId="af2">
    <w:name w:val="Hyperlink"/>
    <w:basedOn w:val="a0"/>
    <w:uiPriority w:val="99"/>
    <w:unhideWhenUsed/>
    <w:rsid w:val="00265220"/>
    <w:rPr>
      <w:color w:val="0563C1" w:themeColor="hyperlink"/>
      <w:u w:val="single"/>
    </w:rPr>
  </w:style>
  <w:style w:type="paragraph" w:styleId="af3">
    <w:name w:val="Normal (Web)"/>
    <w:basedOn w:val="a"/>
    <w:uiPriority w:val="99"/>
    <w:rsid w:val="00A9438B"/>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rvts8">
    <w:name w:val="rvts8"/>
    <w:uiPriority w:val="99"/>
    <w:rsid w:val="00A9438B"/>
    <w:rPr>
      <w:rFonts w:ascii="Times New Roman" w:hAnsi="Times New Roman" w:cs="Times New Roman"/>
      <w:b/>
      <w:bCs/>
      <w:sz w:val="24"/>
      <w:szCs w:val="24"/>
    </w:rPr>
  </w:style>
  <w:style w:type="character" w:customStyle="1" w:styleId="rvts10">
    <w:name w:val="rvts10"/>
    <w:uiPriority w:val="99"/>
    <w:rsid w:val="00A9438B"/>
    <w:rPr>
      <w:rFonts w:ascii="Times New Roman" w:hAnsi="Times New Roman" w:cs="Times New Roman"/>
      <w:sz w:val="24"/>
      <w:szCs w:val="24"/>
    </w:rPr>
  </w:style>
  <w:style w:type="character" w:customStyle="1" w:styleId="80">
    <w:name w:val="Заголовок 8 Знак"/>
    <w:basedOn w:val="a0"/>
    <w:link w:val="8"/>
    <w:uiPriority w:val="9"/>
    <w:semiHidden/>
    <w:rsid w:val="00A9438B"/>
    <w:rPr>
      <w:rFonts w:asciiTheme="majorHAnsi" w:eastAsiaTheme="majorEastAsia" w:hAnsiTheme="majorHAnsi" w:cstheme="majorBidi"/>
      <w:color w:val="272727" w:themeColor="text1" w:themeTint="D8"/>
      <w:sz w:val="21"/>
      <w:szCs w:val="21"/>
    </w:rPr>
  </w:style>
  <w:style w:type="character" w:customStyle="1" w:styleId="70">
    <w:name w:val="Заголовок 7 Знак"/>
    <w:basedOn w:val="a0"/>
    <w:link w:val="7"/>
    <w:uiPriority w:val="9"/>
    <w:semiHidden/>
    <w:rsid w:val="00A9438B"/>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0718">
      <w:bodyDiv w:val="1"/>
      <w:marLeft w:val="0"/>
      <w:marRight w:val="0"/>
      <w:marTop w:val="0"/>
      <w:marBottom w:val="0"/>
      <w:divBdr>
        <w:top w:val="none" w:sz="0" w:space="0" w:color="auto"/>
        <w:left w:val="none" w:sz="0" w:space="0" w:color="auto"/>
        <w:bottom w:val="none" w:sz="0" w:space="0" w:color="auto"/>
        <w:right w:val="none" w:sz="0" w:space="0" w:color="auto"/>
      </w:divBdr>
    </w:div>
    <w:div w:id="39211812">
      <w:bodyDiv w:val="1"/>
      <w:marLeft w:val="0"/>
      <w:marRight w:val="0"/>
      <w:marTop w:val="0"/>
      <w:marBottom w:val="0"/>
      <w:divBdr>
        <w:top w:val="none" w:sz="0" w:space="0" w:color="auto"/>
        <w:left w:val="none" w:sz="0" w:space="0" w:color="auto"/>
        <w:bottom w:val="none" w:sz="0" w:space="0" w:color="auto"/>
        <w:right w:val="none" w:sz="0" w:space="0" w:color="auto"/>
      </w:divBdr>
      <w:divsChild>
        <w:div w:id="1484737912">
          <w:marLeft w:val="0"/>
          <w:marRight w:val="0"/>
          <w:marTop w:val="0"/>
          <w:marBottom w:val="0"/>
          <w:divBdr>
            <w:top w:val="none" w:sz="0" w:space="0" w:color="auto"/>
            <w:left w:val="none" w:sz="0" w:space="0" w:color="auto"/>
            <w:bottom w:val="none" w:sz="0" w:space="0" w:color="auto"/>
            <w:right w:val="none" w:sz="0" w:space="0" w:color="auto"/>
          </w:divBdr>
        </w:div>
      </w:divsChild>
    </w:div>
    <w:div w:id="62291751">
      <w:bodyDiv w:val="1"/>
      <w:marLeft w:val="0"/>
      <w:marRight w:val="0"/>
      <w:marTop w:val="0"/>
      <w:marBottom w:val="0"/>
      <w:divBdr>
        <w:top w:val="none" w:sz="0" w:space="0" w:color="auto"/>
        <w:left w:val="none" w:sz="0" w:space="0" w:color="auto"/>
        <w:bottom w:val="none" w:sz="0" w:space="0" w:color="auto"/>
        <w:right w:val="none" w:sz="0" w:space="0" w:color="auto"/>
      </w:divBdr>
      <w:divsChild>
        <w:div w:id="363293830">
          <w:marLeft w:val="0"/>
          <w:marRight w:val="0"/>
          <w:marTop w:val="0"/>
          <w:marBottom w:val="0"/>
          <w:divBdr>
            <w:top w:val="none" w:sz="0" w:space="0" w:color="auto"/>
            <w:left w:val="none" w:sz="0" w:space="0" w:color="auto"/>
            <w:bottom w:val="none" w:sz="0" w:space="0" w:color="auto"/>
            <w:right w:val="none" w:sz="0" w:space="0" w:color="auto"/>
          </w:divBdr>
        </w:div>
      </w:divsChild>
    </w:div>
    <w:div w:id="95293225">
      <w:bodyDiv w:val="1"/>
      <w:marLeft w:val="0"/>
      <w:marRight w:val="0"/>
      <w:marTop w:val="0"/>
      <w:marBottom w:val="0"/>
      <w:divBdr>
        <w:top w:val="none" w:sz="0" w:space="0" w:color="auto"/>
        <w:left w:val="none" w:sz="0" w:space="0" w:color="auto"/>
        <w:bottom w:val="none" w:sz="0" w:space="0" w:color="auto"/>
        <w:right w:val="none" w:sz="0" w:space="0" w:color="auto"/>
      </w:divBdr>
      <w:divsChild>
        <w:div w:id="1447114976">
          <w:marLeft w:val="0"/>
          <w:marRight w:val="0"/>
          <w:marTop w:val="0"/>
          <w:marBottom w:val="0"/>
          <w:divBdr>
            <w:top w:val="none" w:sz="0" w:space="0" w:color="auto"/>
            <w:left w:val="none" w:sz="0" w:space="0" w:color="auto"/>
            <w:bottom w:val="none" w:sz="0" w:space="0" w:color="auto"/>
            <w:right w:val="none" w:sz="0" w:space="0" w:color="auto"/>
          </w:divBdr>
        </w:div>
      </w:divsChild>
    </w:div>
    <w:div w:id="125438196">
      <w:bodyDiv w:val="1"/>
      <w:marLeft w:val="0"/>
      <w:marRight w:val="0"/>
      <w:marTop w:val="0"/>
      <w:marBottom w:val="0"/>
      <w:divBdr>
        <w:top w:val="none" w:sz="0" w:space="0" w:color="auto"/>
        <w:left w:val="none" w:sz="0" w:space="0" w:color="auto"/>
        <w:bottom w:val="none" w:sz="0" w:space="0" w:color="auto"/>
        <w:right w:val="none" w:sz="0" w:space="0" w:color="auto"/>
      </w:divBdr>
      <w:divsChild>
        <w:div w:id="562104904">
          <w:marLeft w:val="547"/>
          <w:marRight w:val="0"/>
          <w:marTop w:val="0"/>
          <w:marBottom w:val="0"/>
          <w:divBdr>
            <w:top w:val="none" w:sz="0" w:space="0" w:color="auto"/>
            <w:left w:val="none" w:sz="0" w:space="0" w:color="auto"/>
            <w:bottom w:val="none" w:sz="0" w:space="0" w:color="auto"/>
            <w:right w:val="none" w:sz="0" w:space="0" w:color="auto"/>
          </w:divBdr>
        </w:div>
      </w:divsChild>
    </w:div>
    <w:div w:id="289674993">
      <w:bodyDiv w:val="1"/>
      <w:marLeft w:val="0"/>
      <w:marRight w:val="0"/>
      <w:marTop w:val="0"/>
      <w:marBottom w:val="0"/>
      <w:divBdr>
        <w:top w:val="none" w:sz="0" w:space="0" w:color="auto"/>
        <w:left w:val="none" w:sz="0" w:space="0" w:color="auto"/>
        <w:bottom w:val="none" w:sz="0" w:space="0" w:color="auto"/>
        <w:right w:val="none" w:sz="0" w:space="0" w:color="auto"/>
      </w:divBdr>
    </w:div>
    <w:div w:id="292832636">
      <w:bodyDiv w:val="1"/>
      <w:marLeft w:val="0"/>
      <w:marRight w:val="0"/>
      <w:marTop w:val="0"/>
      <w:marBottom w:val="0"/>
      <w:divBdr>
        <w:top w:val="none" w:sz="0" w:space="0" w:color="auto"/>
        <w:left w:val="none" w:sz="0" w:space="0" w:color="auto"/>
        <w:bottom w:val="none" w:sz="0" w:space="0" w:color="auto"/>
        <w:right w:val="none" w:sz="0" w:space="0" w:color="auto"/>
      </w:divBdr>
      <w:divsChild>
        <w:div w:id="1731882779">
          <w:marLeft w:val="0"/>
          <w:marRight w:val="0"/>
          <w:marTop w:val="0"/>
          <w:marBottom w:val="0"/>
          <w:divBdr>
            <w:top w:val="none" w:sz="0" w:space="0" w:color="auto"/>
            <w:left w:val="none" w:sz="0" w:space="0" w:color="auto"/>
            <w:bottom w:val="none" w:sz="0" w:space="0" w:color="auto"/>
            <w:right w:val="none" w:sz="0" w:space="0" w:color="auto"/>
          </w:divBdr>
        </w:div>
      </w:divsChild>
    </w:div>
    <w:div w:id="323706189">
      <w:bodyDiv w:val="1"/>
      <w:marLeft w:val="0"/>
      <w:marRight w:val="0"/>
      <w:marTop w:val="0"/>
      <w:marBottom w:val="0"/>
      <w:divBdr>
        <w:top w:val="none" w:sz="0" w:space="0" w:color="auto"/>
        <w:left w:val="none" w:sz="0" w:space="0" w:color="auto"/>
        <w:bottom w:val="none" w:sz="0" w:space="0" w:color="auto"/>
        <w:right w:val="none" w:sz="0" w:space="0" w:color="auto"/>
      </w:divBdr>
      <w:divsChild>
        <w:div w:id="939264238">
          <w:marLeft w:val="0"/>
          <w:marRight w:val="0"/>
          <w:marTop w:val="0"/>
          <w:marBottom w:val="0"/>
          <w:divBdr>
            <w:top w:val="none" w:sz="0" w:space="0" w:color="auto"/>
            <w:left w:val="none" w:sz="0" w:space="0" w:color="auto"/>
            <w:bottom w:val="none" w:sz="0" w:space="0" w:color="auto"/>
            <w:right w:val="none" w:sz="0" w:space="0" w:color="auto"/>
          </w:divBdr>
        </w:div>
      </w:divsChild>
    </w:div>
    <w:div w:id="429817833">
      <w:bodyDiv w:val="1"/>
      <w:marLeft w:val="0"/>
      <w:marRight w:val="0"/>
      <w:marTop w:val="0"/>
      <w:marBottom w:val="0"/>
      <w:divBdr>
        <w:top w:val="none" w:sz="0" w:space="0" w:color="auto"/>
        <w:left w:val="none" w:sz="0" w:space="0" w:color="auto"/>
        <w:bottom w:val="none" w:sz="0" w:space="0" w:color="auto"/>
        <w:right w:val="none" w:sz="0" w:space="0" w:color="auto"/>
      </w:divBdr>
    </w:div>
    <w:div w:id="474958038">
      <w:bodyDiv w:val="1"/>
      <w:marLeft w:val="0"/>
      <w:marRight w:val="0"/>
      <w:marTop w:val="0"/>
      <w:marBottom w:val="0"/>
      <w:divBdr>
        <w:top w:val="none" w:sz="0" w:space="0" w:color="auto"/>
        <w:left w:val="none" w:sz="0" w:space="0" w:color="auto"/>
        <w:bottom w:val="none" w:sz="0" w:space="0" w:color="auto"/>
        <w:right w:val="none" w:sz="0" w:space="0" w:color="auto"/>
      </w:divBdr>
      <w:divsChild>
        <w:div w:id="429204480">
          <w:marLeft w:val="0"/>
          <w:marRight w:val="0"/>
          <w:marTop w:val="0"/>
          <w:marBottom w:val="0"/>
          <w:divBdr>
            <w:top w:val="none" w:sz="0" w:space="0" w:color="auto"/>
            <w:left w:val="none" w:sz="0" w:space="0" w:color="auto"/>
            <w:bottom w:val="none" w:sz="0" w:space="0" w:color="auto"/>
            <w:right w:val="none" w:sz="0" w:space="0" w:color="auto"/>
          </w:divBdr>
        </w:div>
      </w:divsChild>
    </w:div>
    <w:div w:id="477309466">
      <w:bodyDiv w:val="1"/>
      <w:marLeft w:val="0"/>
      <w:marRight w:val="0"/>
      <w:marTop w:val="0"/>
      <w:marBottom w:val="0"/>
      <w:divBdr>
        <w:top w:val="none" w:sz="0" w:space="0" w:color="auto"/>
        <w:left w:val="none" w:sz="0" w:space="0" w:color="auto"/>
        <w:bottom w:val="none" w:sz="0" w:space="0" w:color="auto"/>
        <w:right w:val="none" w:sz="0" w:space="0" w:color="auto"/>
      </w:divBdr>
      <w:divsChild>
        <w:div w:id="1170827279">
          <w:marLeft w:val="547"/>
          <w:marRight w:val="0"/>
          <w:marTop w:val="0"/>
          <w:marBottom w:val="0"/>
          <w:divBdr>
            <w:top w:val="none" w:sz="0" w:space="0" w:color="auto"/>
            <w:left w:val="none" w:sz="0" w:space="0" w:color="auto"/>
            <w:bottom w:val="none" w:sz="0" w:space="0" w:color="auto"/>
            <w:right w:val="none" w:sz="0" w:space="0" w:color="auto"/>
          </w:divBdr>
        </w:div>
      </w:divsChild>
    </w:div>
    <w:div w:id="498085566">
      <w:bodyDiv w:val="1"/>
      <w:marLeft w:val="0"/>
      <w:marRight w:val="0"/>
      <w:marTop w:val="0"/>
      <w:marBottom w:val="0"/>
      <w:divBdr>
        <w:top w:val="none" w:sz="0" w:space="0" w:color="auto"/>
        <w:left w:val="none" w:sz="0" w:space="0" w:color="auto"/>
        <w:bottom w:val="none" w:sz="0" w:space="0" w:color="auto"/>
        <w:right w:val="none" w:sz="0" w:space="0" w:color="auto"/>
      </w:divBdr>
      <w:divsChild>
        <w:div w:id="1981958547">
          <w:marLeft w:val="547"/>
          <w:marRight w:val="0"/>
          <w:marTop w:val="0"/>
          <w:marBottom w:val="0"/>
          <w:divBdr>
            <w:top w:val="none" w:sz="0" w:space="0" w:color="auto"/>
            <w:left w:val="none" w:sz="0" w:space="0" w:color="auto"/>
            <w:bottom w:val="none" w:sz="0" w:space="0" w:color="auto"/>
            <w:right w:val="none" w:sz="0" w:space="0" w:color="auto"/>
          </w:divBdr>
        </w:div>
      </w:divsChild>
    </w:div>
    <w:div w:id="508450686">
      <w:bodyDiv w:val="1"/>
      <w:marLeft w:val="0"/>
      <w:marRight w:val="0"/>
      <w:marTop w:val="0"/>
      <w:marBottom w:val="0"/>
      <w:divBdr>
        <w:top w:val="none" w:sz="0" w:space="0" w:color="auto"/>
        <w:left w:val="none" w:sz="0" w:space="0" w:color="auto"/>
        <w:bottom w:val="none" w:sz="0" w:space="0" w:color="auto"/>
        <w:right w:val="none" w:sz="0" w:space="0" w:color="auto"/>
      </w:divBdr>
      <w:divsChild>
        <w:div w:id="1594435387">
          <w:marLeft w:val="0"/>
          <w:marRight w:val="0"/>
          <w:marTop w:val="0"/>
          <w:marBottom w:val="0"/>
          <w:divBdr>
            <w:top w:val="none" w:sz="0" w:space="0" w:color="auto"/>
            <w:left w:val="none" w:sz="0" w:space="0" w:color="auto"/>
            <w:bottom w:val="none" w:sz="0" w:space="0" w:color="auto"/>
            <w:right w:val="none" w:sz="0" w:space="0" w:color="auto"/>
          </w:divBdr>
        </w:div>
      </w:divsChild>
    </w:div>
    <w:div w:id="601493216">
      <w:bodyDiv w:val="1"/>
      <w:marLeft w:val="0"/>
      <w:marRight w:val="0"/>
      <w:marTop w:val="0"/>
      <w:marBottom w:val="0"/>
      <w:divBdr>
        <w:top w:val="none" w:sz="0" w:space="0" w:color="auto"/>
        <w:left w:val="none" w:sz="0" w:space="0" w:color="auto"/>
        <w:bottom w:val="none" w:sz="0" w:space="0" w:color="auto"/>
        <w:right w:val="none" w:sz="0" w:space="0" w:color="auto"/>
      </w:divBdr>
      <w:divsChild>
        <w:div w:id="1497651397">
          <w:marLeft w:val="0"/>
          <w:marRight w:val="0"/>
          <w:marTop w:val="0"/>
          <w:marBottom w:val="0"/>
          <w:divBdr>
            <w:top w:val="none" w:sz="0" w:space="0" w:color="auto"/>
            <w:left w:val="none" w:sz="0" w:space="0" w:color="auto"/>
            <w:bottom w:val="none" w:sz="0" w:space="0" w:color="auto"/>
            <w:right w:val="none" w:sz="0" w:space="0" w:color="auto"/>
          </w:divBdr>
        </w:div>
      </w:divsChild>
    </w:div>
    <w:div w:id="626398237">
      <w:bodyDiv w:val="1"/>
      <w:marLeft w:val="0"/>
      <w:marRight w:val="0"/>
      <w:marTop w:val="0"/>
      <w:marBottom w:val="0"/>
      <w:divBdr>
        <w:top w:val="none" w:sz="0" w:space="0" w:color="auto"/>
        <w:left w:val="none" w:sz="0" w:space="0" w:color="auto"/>
        <w:bottom w:val="none" w:sz="0" w:space="0" w:color="auto"/>
        <w:right w:val="none" w:sz="0" w:space="0" w:color="auto"/>
      </w:divBdr>
      <w:divsChild>
        <w:div w:id="748307288">
          <w:marLeft w:val="0"/>
          <w:marRight w:val="0"/>
          <w:marTop w:val="0"/>
          <w:marBottom w:val="0"/>
          <w:divBdr>
            <w:top w:val="none" w:sz="0" w:space="0" w:color="auto"/>
            <w:left w:val="none" w:sz="0" w:space="0" w:color="auto"/>
            <w:bottom w:val="none" w:sz="0" w:space="0" w:color="auto"/>
            <w:right w:val="none" w:sz="0" w:space="0" w:color="auto"/>
          </w:divBdr>
        </w:div>
      </w:divsChild>
    </w:div>
    <w:div w:id="633369432">
      <w:bodyDiv w:val="1"/>
      <w:marLeft w:val="0"/>
      <w:marRight w:val="0"/>
      <w:marTop w:val="0"/>
      <w:marBottom w:val="0"/>
      <w:divBdr>
        <w:top w:val="none" w:sz="0" w:space="0" w:color="auto"/>
        <w:left w:val="none" w:sz="0" w:space="0" w:color="auto"/>
        <w:bottom w:val="none" w:sz="0" w:space="0" w:color="auto"/>
        <w:right w:val="none" w:sz="0" w:space="0" w:color="auto"/>
      </w:divBdr>
      <w:divsChild>
        <w:div w:id="1976176125">
          <w:marLeft w:val="0"/>
          <w:marRight w:val="0"/>
          <w:marTop w:val="0"/>
          <w:marBottom w:val="0"/>
          <w:divBdr>
            <w:top w:val="none" w:sz="0" w:space="0" w:color="auto"/>
            <w:left w:val="none" w:sz="0" w:space="0" w:color="auto"/>
            <w:bottom w:val="none" w:sz="0" w:space="0" w:color="auto"/>
            <w:right w:val="none" w:sz="0" w:space="0" w:color="auto"/>
          </w:divBdr>
        </w:div>
      </w:divsChild>
    </w:div>
    <w:div w:id="649477426">
      <w:bodyDiv w:val="1"/>
      <w:marLeft w:val="0"/>
      <w:marRight w:val="0"/>
      <w:marTop w:val="0"/>
      <w:marBottom w:val="0"/>
      <w:divBdr>
        <w:top w:val="none" w:sz="0" w:space="0" w:color="auto"/>
        <w:left w:val="none" w:sz="0" w:space="0" w:color="auto"/>
        <w:bottom w:val="none" w:sz="0" w:space="0" w:color="auto"/>
        <w:right w:val="none" w:sz="0" w:space="0" w:color="auto"/>
      </w:divBdr>
      <w:divsChild>
        <w:div w:id="2022393231">
          <w:marLeft w:val="0"/>
          <w:marRight w:val="0"/>
          <w:marTop w:val="0"/>
          <w:marBottom w:val="0"/>
          <w:divBdr>
            <w:top w:val="none" w:sz="0" w:space="0" w:color="auto"/>
            <w:left w:val="none" w:sz="0" w:space="0" w:color="auto"/>
            <w:bottom w:val="none" w:sz="0" w:space="0" w:color="auto"/>
            <w:right w:val="none" w:sz="0" w:space="0" w:color="auto"/>
          </w:divBdr>
        </w:div>
      </w:divsChild>
    </w:div>
    <w:div w:id="695010867">
      <w:bodyDiv w:val="1"/>
      <w:marLeft w:val="0"/>
      <w:marRight w:val="0"/>
      <w:marTop w:val="0"/>
      <w:marBottom w:val="0"/>
      <w:divBdr>
        <w:top w:val="none" w:sz="0" w:space="0" w:color="auto"/>
        <w:left w:val="none" w:sz="0" w:space="0" w:color="auto"/>
        <w:bottom w:val="none" w:sz="0" w:space="0" w:color="auto"/>
        <w:right w:val="none" w:sz="0" w:space="0" w:color="auto"/>
      </w:divBdr>
    </w:div>
    <w:div w:id="695623504">
      <w:bodyDiv w:val="1"/>
      <w:marLeft w:val="0"/>
      <w:marRight w:val="0"/>
      <w:marTop w:val="0"/>
      <w:marBottom w:val="0"/>
      <w:divBdr>
        <w:top w:val="none" w:sz="0" w:space="0" w:color="auto"/>
        <w:left w:val="none" w:sz="0" w:space="0" w:color="auto"/>
        <w:bottom w:val="none" w:sz="0" w:space="0" w:color="auto"/>
        <w:right w:val="none" w:sz="0" w:space="0" w:color="auto"/>
      </w:divBdr>
      <w:divsChild>
        <w:div w:id="1588492297">
          <w:marLeft w:val="0"/>
          <w:marRight w:val="0"/>
          <w:marTop w:val="0"/>
          <w:marBottom w:val="0"/>
          <w:divBdr>
            <w:top w:val="none" w:sz="0" w:space="0" w:color="auto"/>
            <w:left w:val="none" w:sz="0" w:space="0" w:color="auto"/>
            <w:bottom w:val="none" w:sz="0" w:space="0" w:color="auto"/>
            <w:right w:val="none" w:sz="0" w:space="0" w:color="auto"/>
          </w:divBdr>
        </w:div>
      </w:divsChild>
    </w:div>
    <w:div w:id="765421233">
      <w:bodyDiv w:val="1"/>
      <w:marLeft w:val="0"/>
      <w:marRight w:val="0"/>
      <w:marTop w:val="0"/>
      <w:marBottom w:val="0"/>
      <w:divBdr>
        <w:top w:val="none" w:sz="0" w:space="0" w:color="auto"/>
        <w:left w:val="none" w:sz="0" w:space="0" w:color="auto"/>
        <w:bottom w:val="none" w:sz="0" w:space="0" w:color="auto"/>
        <w:right w:val="none" w:sz="0" w:space="0" w:color="auto"/>
      </w:divBdr>
      <w:divsChild>
        <w:div w:id="570894265">
          <w:marLeft w:val="547"/>
          <w:marRight w:val="0"/>
          <w:marTop w:val="0"/>
          <w:marBottom w:val="0"/>
          <w:divBdr>
            <w:top w:val="none" w:sz="0" w:space="0" w:color="auto"/>
            <w:left w:val="none" w:sz="0" w:space="0" w:color="auto"/>
            <w:bottom w:val="none" w:sz="0" w:space="0" w:color="auto"/>
            <w:right w:val="none" w:sz="0" w:space="0" w:color="auto"/>
          </w:divBdr>
        </w:div>
        <w:div w:id="1994286595">
          <w:marLeft w:val="1166"/>
          <w:marRight w:val="0"/>
          <w:marTop w:val="0"/>
          <w:marBottom w:val="0"/>
          <w:divBdr>
            <w:top w:val="none" w:sz="0" w:space="0" w:color="auto"/>
            <w:left w:val="none" w:sz="0" w:space="0" w:color="auto"/>
            <w:bottom w:val="none" w:sz="0" w:space="0" w:color="auto"/>
            <w:right w:val="none" w:sz="0" w:space="0" w:color="auto"/>
          </w:divBdr>
        </w:div>
      </w:divsChild>
    </w:div>
    <w:div w:id="778183794">
      <w:bodyDiv w:val="1"/>
      <w:marLeft w:val="0"/>
      <w:marRight w:val="0"/>
      <w:marTop w:val="0"/>
      <w:marBottom w:val="0"/>
      <w:divBdr>
        <w:top w:val="none" w:sz="0" w:space="0" w:color="auto"/>
        <w:left w:val="none" w:sz="0" w:space="0" w:color="auto"/>
        <w:bottom w:val="none" w:sz="0" w:space="0" w:color="auto"/>
        <w:right w:val="none" w:sz="0" w:space="0" w:color="auto"/>
      </w:divBdr>
    </w:div>
    <w:div w:id="789475997">
      <w:bodyDiv w:val="1"/>
      <w:marLeft w:val="0"/>
      <w:marRight w:val="0"/>
      <w:marTop w:val="0"/>
      <w:marBottom w:val="0"/>
      <w:divBdr>
        <w:top w:val="none" w:sz="0" w:space="0" w:color="auto"/>
        <w:left w:val="none" w:sz="0" w:space="0" w:color="auto"/>
        <w:bottom w:val="none" w:sz="0" w:space="0" w:color="auto"/>
        <w:right w:val="none" w:sz="0" w:space="0" w:color="auto"/>
      </w:divBdr>
    </w:div>
    <w:div w:id="792014365">
      <w:bodyDiv w:val="1"/>
      <w:marLeft w:val="0"/>
      <w:marRight w:val="0"/>
      <w:marTop w:val="0"/>
      <w:marBottom w:val="0"/>
      <w:divBdr>
        <w:top w:val="none" w:sz="0" w:space="0" w:color="auto"/>
        <w:left w:val="none" w:sz="0" w:space="0" w:color="auto"/>
        <w:bottom w:val="none" w:sz="0" w:space="0" w:color="auto"/>
        <w:right w:val="none" w:sz="0" w:space="0" w:color="auto"/>
      </w:divBdr>
      <w:divsChild>
        <w:div w:id="483087517">
          <w:marLeft w:val="0"/>
          <w:marRight w:val="0"/>
          <w:marTop w:val="0"/>
          <w:marBottom w:val="0"/>
          <w:divBdr>
            <w:top w:val="none" w:sz="0" w:space="0" w:color="auto"/>
            <w:left w:val="none" w:sz="0" w:space="0" w:color="auto"/>
            <w:bottom w:val="none" w:sz="0" w:space="0" w:color="auto"/>
            <w:right w:val="none" w:sz="0" w:space="0" w:color="auto"/>
          </w:divBdr>
        </w:div>
      </w:divsChild>
    </w:div>
    <w:div w:id="813987505">
      <w:bodyDiv w:val="1"/>
      <w:marLeft w:val="0"/>
      <w:marRight w:val="0"/>
      <w:marTop w:val="0"/>
      <w:marBottom w:val="0"/>
      <w:divBdr>
        <w:top w:val="none" w:sz="0" w:space="0" w:color="auto"/>
        <w:left w:val="none" w:sz="0" w:space="0" w:color="auto"/>
        <w:bottom w:val="none" w:sz="0" w:space="0" w:color="auto"/>
        <w:right w:val="none" w:sz="0" w:space="0" w:color="auto"/>
      </w:divBdr>
      <w:divsChild>
        <w:div w:id="847519797">
          <w:marLeft w:val="0"/>
          <w:marRight w:val="0"/>
          <w:marTop w:val="0"/>
          <w:marBottom w:val="0"/>
          <w:divBdr>
            <w:top w:val="none" w:sz="0" w:space="0" w:color="auto"/>
            <w:left w:val="none" w:sz="0" w:space="0" w:color="auto"/>
            <w:bottom w:val="none" w:sz="0" w:space="0" w:color="auto"/>
            <w:right w:val="none" w:sz="0" w:space="0" w:color="auto"/>
          </w:divBdr>
        </w:div>
      </w:divsChild>
    </w:div>
    <w:div w:id="876892566">
      <w:bodyDiv w:val="1"/>
      <w:marLeft w:val="0"/>
      <w:marRight w:val="0"/>
      <w:marTop w:val="0"/>
      <w:marBottom w:val="0"/>
      <w:divBdr>
        <w:top w:val="none" w:sz="0" w:space="0" w:color="auto"/>
        <w:left w:val="none" w:sz="0" w:space="0" w:color="auto"/>
        <w:bottom w:val="none" w:sz="0" w:space="0" w:color="auto"/>
        <w:right w:val="none" w:sz="0" w:space="0" w:color="auto"/>
      </w:divBdr>
      <w:divsChild>
        <w:div w:id="2004040673">
          <w:marLeft w:val="547"/>
          <w:marRight w:val="0"/>
          <w:marTop w:val="0"/>
          <w:marBottom w:val="0"/>
          <w:divBdr>
            <w:top w:val="none" w:sz="0" w:space="0" w:color="auto"/>
            <w:left w:val="none" w:sz="0" w:space="0" w:color="auto"/>
            <w:bottom w:val="none" w:sz="0" w:space="0" w:color="auto"/>
            <w:right w:val="none" w:sz="0" w:space="0" w:color="auto"/>
          </w:divBdr>
        </w:div>
      </w:divsChild>
    </w:div>
    <w:div w:id="888996933">
      <w:bodyDiv w:val="1"/>
      <w:marLeft w:val="0"/>
      <w:marRight w:val="0"/>
      <w:marTop w:val="0"/>
      <w:marBottom w:val="0"/>
      <w:divBdr>
        <w:top w:val="none" w:sz="0" w:space="0" w:color="auto"/>
        <w:left w:val="none" w:sz="0" w:space="0" w:color="auto"/>
        <w:bottom w:val="none" w:sz="0" w:space="0" w:color="auto"/>
        <w:right w:val="none" w:sz="0" w:space="0" w:color="auto"/>
      </w:divBdr>
      <w:divsChild>
        <w:div w:id="1241257426">
          <w:marLeft w:val="0"/>
          <w:marRight w:val="0"/>
          <w:marTop w:val="0"/>
          <w:marBottom w:val="0"/>
          <w:divBdr>
            <w:top w:val="none" w:sz="0" w:space="0" w:color="auto"/>
            <w:left w:val="none" w:sz="0" w:space="0" w:color="auto"/>
            <w:bottom w:val="none" w:sz="0" w:space="0" w:color="auto"/>
            <w:right w:val="none" w:sz="0" w:space="0" w:color="auto"/>
          </w:divBdr>
        </w:div>
      </w:divsChild>
    </w:div>
    <w:div w:id="982004930">
      <w:bodyDiv w:val="1"/>
      <w:marLeft w:val="0"/>
      <w:marRight w:val="0"/>
      <w:marTop w:val="0"/>
      <w:marBottom w:val="0"/>
      <w:divBdr>
        <w:top w:val="none" w:sz="0" w:space="0" w:color="auto"/>
        <w:left w:val="none" w:sz="0" w:space="0" w:color="auto"/>
        <w:bottom w:val="none" w:sz="0" w:space="0" w:color="auto"/>
        <w:right w:val="none" w:sz="0" w:space="0" w:color="auto"/>
      </w:divBdr>
    </w:div>
    <w:div w:id="983240196">
      <w:bodyDiv w:val="1"/>
      <w:marLeft w:val="0"/>
      <w:marRight w:val="0"/>
      <w:marTop w:val="0"/>
      <w:marBottom w:val="0"/>
      <w:divBdr>
        <w:top w:val="none" w:sz="0" w:space="0" w:color="auto"/>
        <w:left w:val="none" w:sz="0" w:space="0" w:color="auto"/>
        <w:bottom w:val="none" w:sz="0" w:space="0" w:color="auto"/>
        <w:right w:val="none" w:sz="0" w:space="0" w:color="auto"/>
      </w:divBdr>
    </w:div>
    <w:div w:id="1029917856">
      <w:bodyDiv w:val="1"/>
      <w:marLeft w:val="0"/>
      <w:marRight w:val="0"/>
      <w:marTop w:val="0"/>
      <w:marBottom w:val="0"/>
      <w:divBdr>
        <w:top w:val="none" w:sz="0" w:space="0" w:color="auto"/>
        <w:left w:val="none" w:sz="0" w:space="0" w:color="auto"/>
        <w:bottom w:val="none" w:sz="0" w:space="0" w:color="auto"/>
        <w:right w:val="none" w:sz="0" w:space="0" w:color="auto"/>
      </w:divBdr>
      <w:divsChild>
        <w:div w:id="1328093364">
          <w:marLeft w:val="0"/>
          <w:marRight w:val="0"/>
          <w:marTop w:val="0"/>
          <w:marBottom w:val="0"/>
          <w:divBdr>
            <w:top w:val="none" w:sz="0" w:space="0" w:color="auto"/>
            <w:left w:val="none" w:sz="0" w:space="0" w:color="auto"/>
            <w:bottom w:val="none" w:sz="0" w:space="0" w:color="auto"/>
            <w:right w:val="none" w:sz="0" w:space="0" w:color="auto"/>
          </w:divBdr>
        </w:div>
      </w:divsChild>
    </w:div>
    <w:div w:id="1078556954">
      <w:bodyDiv w:val="1"/>
      <w:marLeft w:val="0"/>
      <w:marRight w:val="0"/>
      <w:marTop w:val="0"/>
      <w:marBottom w:val="0"/>
      <w:divBdr>
        <w:top w:val="none" w:sz="0" w:space="0" w:color="auto"/>
        <w:left w:val="none" w:sz="0" w:space="0" w:color="auto"/>
        <w:bottom w:val="none" w:sz="0" w:space="0" w:color="auto"/>
        <w:right w:val="none" w:sz="0" w:space="0" w:color="auto"/>
      </w:divBdr>
      <w:divsChild>
        <w:div w:id="126827085">
          <w:marLeft w:val="0"/>
          <w:marRight w:val="0"/>
          <w:marTop w:val="0"/>
          <w:marBottom w:val="0"/>
          <w:divBdr>
            <w:top w:val="none" w:sz="0" w:space="0" w:color="auto"/>
            <w:left w:val="none" w:sz="0" w:space="0" w:color="auto"/>
            <w:bottom w:val="none" w:sz="0" w:space="0" w:color="auto"/>
            <w:right w:val="none" w:sz="0" w:space="0" w:color="auto"/>
          </w:divBdr>
        </w:div>
      </w:divsChild>
    </w:div>
    <w:div w:id="1180895811">
      <w:bodyDiv w:val="1"/>
      <w:marLeft w:val="0"/>
      <w:marRight w:val="0"/>
      <w:marTop w:val="0"/>
      <w:marBottom w:val="0"/>
      <w:divBdr>
        <w:top w:val="none" w:sz="0" w:space="0" w:color="auto"/>
        <w:left w:val="none" w:sz="0" w:space="0" w:color="auto"/>
        <w:bottom w:val="none" w:sz="0" w:space="0" w:color="auto"/>
        <w:right w:val="none" w:sz="0" w:space="0" w:color="auto"/>
      </w:divBdr>
      <w:divsChild>
        <w:div w:id="2106072468">
          <w:marLeft w:val="0"/>
          <w:marRight w:val="0"/>
          <w:marTop w:val="0"/>
          <w:marBottom w:val="0"/>
          <w:divBdr>
            <w:top w:val="none" w:sz="0" w:space="0" w:color="auto"/>
            <w:left w:val="none" w:sz="0" w:space="0" w:color="auto"/>
            <w:bottom w:val="none" w:sz="0" w:space="0" w:color="auto"/>
            <w:right w:val="none" w:sz="0" w:space="0" w:color="auto"/>
          </w:divBdr>
        </w:div>
      </w:divsChild>
    </w:div>
    <w:div w:id="1198273708">
      <w:bodyDiv w:val="1"/>
      <w:marLeft w:val="0"/>
      <w:marRight w:val="0"/>
      <w:marTop w:val="0"/>
      <w:marBottom w:val="0"/>
      <w:divBdr>
        <w:top w:val="none" w:sz="0" w:space="0" w:color="auto"/>
        <w:left w:val="none" w:sz="0" w:space="0" w:color="auto"/>
        <w:bottom w:val="none" w:sz="0" w:space="0" w:color="auto"/>
        <w:right w:val="none" w:sz="0" w:space="0" w:color="auto"/>
      </w:divBdr>
      <w:divsChild>
        <w:div w:id="1419793963">
          <w:marLeft w:val="0"/>
          <w:marRight w:val="0"/>
          <w:marTop w:val="0"/>
          <w:marBottom w:val="0"/>
          <w:divBdr>
            <w:top w:val="none" w:sz="0" w:space="0" w:color="auto"/>
            <w:left w:val="none" w:sz="0" w:space="0" w:color="auto"/>
            <w:bottom w:val="none" w:sz="0" w:space="0" w:color="auto"/>
            <w:right w:val="none" w:sz="0" w:space="0" w:color="auto"/>
          </w:divBdr>
        </w:div>
      </w:divsChild>
    </w:div>
    <w:div w:id="1209877893">
      <w:bodyDiv w:val="1"/>
      <w:marLeft w:val="0"/>
      <w:marRight w:val="0"/>
      <w:marTop w:val="0"/>
      <w:marBottom w:val="0"/>
      <w:divBdr>
        <w:top w:val="none" w:sz="0" w:space="0" w:color="auto"/>
        <w:left w:val="none" w:sz="0" w:space="0" w:color="auto"/>
        <w:bottom w:val="none" w:sz="0" w:space="0" w:color="auto"/>
        <w:right w:val="none" w:sz="0" w:space="0" w:color="auto"/>
      </w:divBdr>
      <w:divsChild>
        <w:div w:id="876235142">
          <w:marLeft w:val="0"/>
          <w:marRight w:val="0"/>
          <w:marTop w:val="0"/>
          <w:marBottom w:val="0"/>
          <w:divBdr>
            <w:top w:val="none" w:sz="0" w:space="0" w:color="auto"/>
            <w:left w:val="none" w:sz="0" w:space="0" w:color="auto"/>
            <w:bottom w:val="none" w:sz="0" w:space="0" w:color="auto"/>
            <w:right w:val="none" w:sz="0" w:space="0" w:color="auto"/>
          </w:divBdr>
        </w:div>
      </w:divsChild>
    </w:div>
    <w:div w:id="1242645950">
      <w:bodyDiv w:val="1"/>
      <w:marLeft w:val="0"/>
      <w:marRight w:val="0"/>
      <w:marTop w:val="0"/>
      <w:marBottom w:val="0"/>
      <w:divBdr>
        <w:top w:val="none" w:sz="0" w:space="0" w:color="auto"/>
        <w:left w:val="none" w:sz="0" w:space="0" w:color="auto"/>
        <w:bottom w:val="none" w:sz="0" w:space="0" w:color="auto"/>
        <w:right w:val="none" w:sz="0" w:space="0" w:color="auto"/>
      </w:divBdr>
      <w:divsChild>
        <w:div w:id="2058312052">
          <w:marLeft w:val="0"/>
          <w:marRight w:val="0"/>
          <w:marTop w:val="0"/>
          <w:marBottom w:val="0"/>
          <w:divBdr>
            <w:top w:val="none" w:sz="0" w:space="0" w:color="auto"/>
            <w:left w:val="none" w:sz="0" w:space="0" w:color="auto"/>
            <w:bottom w:val="none" w:sz="0" w:space="0" w:color="auto"/>
            <w:right w:val="none" w:sz="0" w:space="0" w:color="auto"/>
          </w:divBdr>
        </w:div>
      </w:divsChild>
    </w:div>
    <w:div w:id="1251617962">
      <w:bodyDiv w:val="1"/>
      <w:marLeft w:val="0"/>
      <w:marRight w:val="0"/>
      <w:marTop w:val="0"/>
      <w:marBottom w:val="0"/>
      <w:divBdr>
        <w:top w:val="none" w:sz="0" w:space="0" w:color="auto"/>
        <w:left w:val="none" w:sz="0" w:space="0" w:color="auto"/>
        <w:bottom w:val="none" w:sz="0" w:space="0" w:color="auto"/>
        <w:right w:val="none" w:sz="0" w:space="0" w:color="auto"/>
      </w:divBdr>
      <w:divsChild>
        <w:div w:id="2138058884">
          <w:marLeft w:val="0"/>
          <w:marRight w:val="0"/>
          <w:marTop w:val="0"/>
          <w:marBottom w:val="0"/>
          <w:divBdr>
            <w:top w:val="none" w:sz="0" w:space="0" w:color="auto"/>
            <w:left w:val="none" w:sz="0" w:space="0" w:color="auto"/>
            <w:bottom w:val="none" w:sz="0" w:space="0" w:color="auto"/>
            <w:right w:val="none" w:sz="0" w:space="0" w:color="auto"/>
          </w:divBdr>
        </w:div>
      </w:divsChild>
    </w:div>
    <w:div w:id="1288969330">
      <w:bodyDiv w:val="1"/>
      <w:marLeft w:val="0"/>
      <w:marRight w:val="0"/>
      <w:marTop w:val="0"/>
      <w:marBottom w:val="0"/>
      <w:divBdr>
        <w:top w:val="none" w:sz="0" w:space="0" w:color="auto"/>
        <w:left w:val="none" w:sz="0" w:space="0" w:color="auto"/>
        <w:bottom w:val="none" w:sz="0" w:space="0" w:color="auto"/>
        <w:right w:val="none" w:sz="0" w:space="0" w:color="auto"/>
      </w:divBdr>
      <w:divsChild>
        <w:div w:id="1812750405">
          <w:marLeft w:val="0"/>
          <w:marRight w:val="0"/>
          <w:marTop w:val="0"/>
          <w:marBottom w:val="0"/>
          <w:divBdr>
            <w:top w:val="none" w:sz="0" w:space="0" w:color="auto"/>
            <w:left w:val="none" w:sz="0" w:space="0" w:color="auto"/>
            <w:bottom w:val="none" w:sz="0" w:space="0" w:color="auto"/>
            <w:right w:val="none" w:sz="0" w:space="0" w:color="auto"/>
          </w:divBdr>
        </w:div>
      </w:divsChild>
    </w:div>
    <w:div w:id="1291016334">
      <w:bodyDiv w:val="1"/>
      <w:marLeft w:val="0"/>
      <w:marRight w:val="0"/>
      <w:marTop w:val="0"/>
      <w:marBottom w:val="0"/>
      <w:divBdr>
        <w:top w:val="none" w:sz="0" w:space="0" w:color="auto"/>
        <w:left w:val="none" w:sz="0" w:space="0" w:color="auto"/>
        <w:bottom w:val="none" w:sz="0" w:space="0" w:color="auto"/>
        <w:right w:val="none" w:sz="0" w:space="0" w:color="auto"/>
      </w:divBdr>
      <w:divsChild>
        <w:div w:id="1859007580">
          <w:marLeft w:val="547"/>
          <w:marRight w:val="0"/>
          <w:marTop w:val="0"/>
          <w:marBottom w:val="0"/>
          <w:divBdr>
            <w:top w:val="none" w:sz="0" w:space="0" w:color="auto"/>
            <w:left w:val="none" w:sz="0" w:space="0" w:color="auto"/>
            <w:bottom w:val="none" w:sz="0" w:space="0" w:color="auto"/>
            <w:right w:val="none" w:sz="0" w:space="0" w:color="auto"/>
          </w:divBdr>
        </w:div>
      </w:divsChild>
    </w:div>
    <w:div w:id="1293251466">
      <w:bodyDiv w:val="1"/>
      <w:marLeft w:val="0"/>
      <w:marRight w:val="0"/>
      <w:marTop w:val="0"/>
      <w:marBottom w:val="0"/>
      <w:divBdr>
        <w:top w:val="none" w:sz="0" w:space="0" w:color="auto"/>
        <w:left w:val="none" w:sz="0" w:space="0" w:color="auto"/>
        <w:bottom w:val="none" w:sz="0" w:space="0" w:color="auto"/>
        <w:right w:val="none" w:sz="0" w:space="0" w:color="auto"/>
      </w:divBdr>
      <w:divsChild>
        <w:div w:id="350760718">
          <w:marLeft w:val="547"/>
          <w:marRight w:val="0"/>
          <w:marTop w:val="0"/>
          <w:marBottom w:val="0"/>
          <w:divBdr>
            <w:top w:val="none" w:sz="0" w:space="0" w:color="auto"/>
            <w:left w:val="none" w:sz="0" w:space="0" w:color="auto"/>
            <w:bottom w:val="none" w:sz="0" w:space="0" w:color="auto"/>
            <w:right w:val="none" w:sz="0" w:space="0" w:color="auto"/>
          </w:divBdr>
        </w:div>
      </w:divsChild>
    </w:div>
    <w:div w:id="1370375929">
      <w:bodyDiv w:val="1"/>
      <w:marLeft w:val="0"/>
      <w:marRight w:val="0"/>
      <w:marTop w:val="0"/>
      <w:marBottom w:val="0"/>
      <w:divBdr>
        <w:top w:val="none" w:sz="0" w:space="0" w:color="auto"/>
        <w:left w:val="none" w:sz="0" w:space="0" w:color="auto"/>
        <w:bottom w:val="none" w:sz="0" w:space="0" w:color="auto"/>
        <w:right w:val="none" w:sz="0" w:space="0" w:color="auto"/>
      </w:divBdr>
      <w:divsChild>
        <w:div w:id="204366817">
          <w:marLeft w:val="547"/>
          <w:marRight w:val="0"/>
          <w:marTop w:val="0"/>
          <w:marBottom w:val="0"/>
          <w:divBdr>
            <w:top w:val="none" w:sz="0" w:space="0" w:color="auto"/>
            <w:left w:val="none" w:sz="0" w:space="0" w:color="auto"/>
            <w:bottom w:val="none" w:sz="0" w:space="0" w:color="auto"/>
            <w:right w:val="none" w:sz="0" w:space="0" w:color="auto"/>
          </w:divBdr>
        </w:div>
      </w:divsChild>
    </w:div>
    <w:div w:id="1480611381">
      <w:bodyDiv w:val="1"/>
      <w:marLeft w:val="0"/>
      <w:marRight w:val="0"/>
      <w:marTop w:val="0"/>
      <w:marBottom w:val="0"/>
      <w:divBdr>
        <w:top w:val="none" w:sz="0" w:space="0" w:color="auto"/>
        <w:left w:val="none" w:sz="0" w:space="0" w:color="auto"/>
        <w:bottom w:val="none" w:sz="0" w:space="0" w:color="auto"/>
        <w:right w:val="none" w:sz="0" w:space="0" w:color="auto"/>
      </w:divBdr>
      <w:divsChild>
        <w:div w:id="1060401586">
          <w:marLeft w:val="547"/>
          <w:marRight w:val="0"/>
          <w:marTop w:val="0"/>
          <w:marBottom w:val="0"/>
          <w:divBdr>
            <w:top w:val="none" w:sz="0" w:space="0" w:color="auto"/>
            <w:left w:val="none" w:sz="0" w:space="0" w:color="auto"/>
            <w:bottom w:val="none" w:sz="0" w:space="0" w:color="auto"/>
            <w:right w:val="none" w:sz="0" w:space="0" w:color="auto"/>
          </w:divBdr>
        </w:div>
      </w:divsChild>
    </w:div>
    <w:div w:id="1531187893">
      <w:bodyDiv w:val="1"/>
      <w:marLeft w:val="0"/>
      <w:marRight w:val="0"/>
      <w:marTop w:val="0"/>
      <w:marBottom w:val="0"/>
      <w:divBdr>
        <w:top w:val="none" w:sz="0" w:space="0" w:color="auto"/>
        <w:left w:val="none" w:sz="0" w:space="0" w:color="auto"/>
        <w:bottom w:val="none" w:sz="0" w:space="0" w:color="auto"/>
        <w:right w:val="none" w:sz="0" w:space="0" w:color="auto"/>
      </w:divBdr>
      <w:divsChild>
        <w:div w:id="752437409">
          <w:marLeft w:val="0"/>
          <w:marRight w:val="0"/>
          <w:marTop w:val="0"/>
          <w:marBottom w:val="0"/>
          <w:divBdr>
            <w:top w:val="none" w:sz="0" w:space="0" w:color="auto"/>
            <w:left w:val="none" w:sz="0" w:space="0" w:color="auto"/>
            <w:bottom w:val="none" w:sz="0" w:space="0" w:color="auto"/>
            <w:right w:val="none" w:sz="0" w:space="0" w:color="auto"/>
          </w:divBdr>
        </w:div>
      </w:divsChild>
    </w:div>
    <w:div w:id="1543398702">
      <w:bodyDiv w:val="1"/>
      <w:marLeft w:val="0"/>
      <w:marRight w:val="0"/>
      <w:marTop w:val="0"/>
      <w:marBottom w:val="0"/>
      <w:divBdr>
        <w:top w:val="none" w:sz="0" w:space="0" w:color="auto"/>
        <w:left w:val="none" w:sz="0" w:space="0" w:color="auto"/>
        <w:bottom w:val="none" w:sz="0" w:space="0" w:color="auto"/>
        <w:right w:val="none" w:sz="0" w:space="0" w:color="auto"/>
      </w:divBdr>
      <w:divsChild>
        <w:div w:id="2075080283">
          <w:marLeft w:val="0"/>
          <w:marRight w:val="0"/>
          <w:marTop w:val="0"/>
          <w:marBottom w:val="0"/>
          <w:divBdr>
            <w:top w:val="none" w:sz="0" w:space="0" w:color="auto"/>
            <w:left w:val="none" w:sz="0" w:space="0" w:color="auto"/>
            <w:bottom w:val="none" w:sz="0" w:space="0" w:color="auto"/>
            <w:right w:val="none" w:sz="0" w:space="0" w:color="auto"/>
          </w:divBdr>
        </w:div>
      </w:divsChild>
    </w:div>
    <w:div w:id="1589004601">
      <w:bodyDiv w:val="1"/>
      <w:marLeft w:val="0"/>
      <w:marRight w:val="0"/>
      <w:marTop w:val="0"/>
      <w:marBottom w:val="0"/>
      <w:divBdr>
        <w:top w:val="none" w:sz="0" w:space="0" w:color="auto"/>
        <w:left w:val="none" w:sz="0" w:space="0" w:color="auto"/>
        <w:bottom w:val="none" w:sz="0" w:space="0" w:color="auto"/>
        <w:right w:val="none" w:sz="0" w:space="0" w:color="auto"/>
      </w:divBdr>
      <w:divsChild>
        <w:div w:id="1693801881">
          <w:marLeft w:val="547"/>
          <w:marRight w:val="0"/>
          <w:marTop w:val="0"/>
          <w:marBottom w:val="0"/>
          <w:divBdr>
            <w:top w:val="none" w:sz="0" w:space="0" w:color="auto"/>
            <w:left w:val="none" w:sz="0" w:space="0" w:color="auto"/>
            <w:bottom w:val="none" w:sz="0" w:space="0" w:color="auto"/>
            <w:right w:val="none" w:sz="0" w:space="0" w:color="auto"/>
          </w:divBdr>
        </w:div>
      </w:divsChild>
    </w:div>
    <w:div w:id="1594049598">
      <w:bodyDiv w:val="1"/>
      <w:marLeft w:val="0"/>
      <w:marRight w:val="0"/>
      <w:marTop w:val="0"/>
      <w:marBottom w:val="0"/>
      <w:divBdr>
        <w:top w:val="none" w:sz="0" w:space="0" w:color="auto"/>
        <w:left w:val="none" w:sz="0" w:space="0" w:color="auto"/>
        <w:bottom w:val="none" w:sz="0" w:space="0" w:color="auto"/>
        <w:right w:val="none" w:sz="0" w:space="0" w:color="auto"/>
      </w:divBdr>
      <w:divsChild>
        <w:div w:id="1392191220">
          <w:marLeft w:val="0"/>
          <w:marRight w:val="0"/>
          <w:marTop w:val="0"/>
          <w:marBottom w:val="0"/>
          <w:divBdr>
            <w:top w:val="none" w:sz="0" w:space="0" w:color="auto"/>
            <w:left w:val="none" w:sz="0" w:space="0" w:color="auto"/>
            <w:bottom w:val="none" w:sz="0" w:space="0" w:color="auto"/>
            <w:right w:val="none" w:sz="0" w:space="0" w:color="auto"/>
          </w:divBdr>
        </w:div>
      </w:divsChild>
    </w:div>
    <w:div w:id="1628581746">
      <w:bodyDiv w:val="1"/>
      <w:marLeft w:val="0"/>
      <w:marRight w:val="0"/>
      <w:marTop w:val="0"/>
      <w:marBottom w:val="0"/>
      <w:divBdr>
        <w:top w:val="none" w:sz="0" w:space="0" w:color="auto"/>
        <w:left w:val="none" w:sz="0" w:space="0" w:color="auto"/>
        <w:bottom w:val="none" w:sz="0" w:space="0" w:color="auto"/>
        <w:right w:val="none" w:sz="0" w:space="0" w:color="auto"/>
      </w:divBdr>
      <w:divsChild>
        <w:div w:id="95490666">
          <w:marLeft w:val="547"/>
          <w:marRight w:val="0"/>
          <w:marTop w:val="0"/>
          <w:marBottom w:val="0"/>
          <w:divBdr>
            <w:top w:val="none" w:sz="0" w:space="0" w:color="auto"/>
            <w:left w:val="none" w:sz="0" w:space="0" w:color="auto"/>
            <w:bottom w:val="none" w:sz="0" w:space="0" w:color="auto"/>
            <w:right w:val="none" w:sz="0" w:space="0" w:color="auto"/>
          </w:divBdr>
        </w:div>
        <w:div w:id="1301610548">
          <w:marLeft w:val="1166"/>
          <w:marRight w:val="0"/>
          <w:marTop w:val="0"/>
          <w:marBottom w:val="0"/>
          <w:divBdr>
            <w:top w:val="none" w:sz="0" w:space="0" w:color="auto"/>
            <w:left w:val="none" w:sz="0" w:space="0" w:color="auto"/>
            <w:bottom w:val="none" w:sz="0" w:space="0" w:color="auto"/>
            <w:right w:val="none" w:sz="0" w:space="0" w:color="auto"/>
          </w:divBdr>
        </w:div>
      </w:divsChild>
    </w:div>
    <w:div w:id="1657566952">
      <w:bodyDiv w:val="1"/>
      <w:marLeft w:val="0"/>
      <w:marRight w:val="0"/>
      <w:marTop w:val="0"/>
      <w:marBottom w:val="0"/>
      <w:divBdr>
        <w:top w:val="none" w:sz="0" w:space="0" w:color="auto"/>
        <w:left w:val="none" w:sz="0" w:space="0" w:color="auto"/>
        <w:bottom w:val="none" w:sz="0" w:space="0" w:color="auto"/>
        <w:right w:val="none" w:sz="0" w:space="0" w:color="auto"/>
      </w:divBdr>
    </w:div>
    <w:div w:id="1673416290">
      <w:bodyDiv w:val="1"/>
      <w:marLeft w:val="0"/>
      <w:marRight w:val="0"/>
      <w:marTop w:val="0"/>
      <w:marBottom w:val="0"/>
      <w:divBdr>
        <w:top w:val="none" w:sz="0" w:space="0" w:color="auto"/>
        <w:left w:val="none" w:sz="0" w:space="0" w:color="auto"/>
        <w:bottom w:val="none" w:sz="0" w:space="0" w:color="auto"/>
        <w:right w:val="none" w:sz="0" w:space="0" w:color="auto"/>
      </w:divBdr>
      <w:divsChild>
        <w:div w:id="828904779">
          <w:marLeft w:val="0"/>
          <w:marRight w:val="0"/>
          <w:marTop w:val="0"/>
          <w:marBottom w:val="0"/>
          <w:divBdr>
            <w:top w:val="none" w:sz="0" w:space="0" w:color="auto"/>
            <w:left w:val="none" w:sz="0" w:space="0" w:color="auto"/>
            <w:bottom w:val="none" w:sz="0" w:space="0" w:color="auto"/>
            <w:right w:val="none" w:sz="0" w:space="0" w:color="auto"/>
          </w:divBdr>
        </w:div>
      </w:divsChild>
    </w:div>
    <w:div w:id="1700426113">
      <w:bodyDiv w:val="1"/>
      <w:marLeft w:val="0"/>
      <w:marRight w:val="0"/>
      <w:marTop w:val="0"/>
      <w:marBottom w:val="0"/>
      <w:divBdr>
        <w:top w:val="none" w:sz="0" w:space="0" w:color="auto"/>
        <w:left w:val="none" w:sz="0" w:space="0" w:color="auto"/>
        <w:bottom w:val="none" w:sz="0" w:space="0" w:color="auto"/>
        <w:right w:val="none" w:sz="0" w:space="0" w:color="auto"/>
      </w:divBdr>
      <w:divsChild>
        <w:div w:id="1632009721">
          <w:marLeft w:val="0"/>
          <w:marRight w:val="0"/>
          <w:marTop w:val="0"/>
          <w:marBottom w:val="0"/>
          <w:divBdr>
            <w:top w:val="none" w:sz="0" w:space="0" w:color="auto"/>
            <w:left w:val="none" w:sz="0" w:space="0" w:color="auto"/>
            <w:bottom w:val="none" w:sz="0" w:space="0" w:color="auto"/>
            <w:right w:val="none" w:sz="0" w:space="0" w:color="auto"/>
          </w:divBdr>
        </w:div>
      </w:divsChild>
    </w:div>
    <w:div w:id="1736659577">
      <w:bodyDiv w:val="1"/>
      <w:marLeft w:val="0"/>
      <w:marRight w:val="0"/>
      <w:marTop w:val="0"/>
      <w:marBottom w:val="0"/>
      <w:divBdr>
        <w:top w:val="none" w:sz="0" w:space="0" w:color="auto"/>
        <w:left w:val="none" w:sz="0" w:space="0" w:color="auto"/>
        <w:bottom w:val="none" w:sz="0" w:space="0" w:color="auto"/>
        <w:right w:val="none" w:sz="0" w:space="0" w:color="auto"/>
      </w:divBdr>
      <w:divsChild>
        <w:div w:id="1656297460">
          <w:marLeft w:val="0"/>
          <w:marRight w:val="0"/>
          <w:marTop w:val="0"/>
          <w:marBottom w:val="0"/>
          <w:divBdr>
            <w:top w:val="none" w:sz="0" w:space="0" w:color="auto"/>
            <w:left w:val="none" w:sz="0" w:space="0" w:color="auto"/>
            <w:bottom w:val="none" w:sz="0" w:space="0" w:color="auto"/>
            <w:right w:val="none" w:sz="0" w:space="0" w:color="auto"/>
          </w:divBdr>
        </w:div>
      </w:divsChild>
    </w:div>
    <w:div w:id="1740520716">
      <w:bodyDiv w:val="1"/>
      <w:marLeft w:val="0"/>
      <w:marRight w:val="0"/>
      <w:marTop w:val="0"/>
      <w:marBottom w:val="0"/>
      <w:divBdr>
        <w:top w:val="none" w:sz="0" w:space="0" w:color="auto"/>
        <w:left w:val="none" w:sz="0" w:space="0" w:color="auto"/>
        <w:bottom w:val="none" w:sz="0" w:space="0" w:color="auto"/>
        <w:right w:val="none" w:sz="0" w:space="0" w:color="auto"/>
      </w:divBdr>
      <w:divsChild>
        <w:div w:id="1419596425">
          <w:marLeft w:val="0"/>
          <w:marRight w:val="0"/>
          <w:marTop w:val="0"/>
          <w:marBottom w:val="0"/>
          <w:divBdr>
            <w:top w:val="none" w:sz="0" w:space="0" w:color="auto"/>
            <w:left w:val="none" w:sz="0" w:space="0" w:color="auto"/>
            <w:bottom w:val="none" w:sz="0" w:space="0" w:color="auto"/>
            <w:right w:val="none" w:sz="0" w:space="0" w:color="auto"/>
          </w:divBdr>
        </w:div>
      </w:divsChild>
    </w:div>
    <w:div w:id="1753577702">
      <w:bodyDiv w:val="1"/>
      <w:marLeft w:val="0"/>
      <w:marRight w:val="0"/>
      <w:marTop w:val="0"/>
      <w:marBottom w:val="0"/>
      <w:divBdr>
        <w:top w:val="none" w:sz="0" w:space="0" w:color="auto"/>
        <w:left w:val="none" w:sz="0" w:space="0" w:color="auto"/>
        <w:bottom w:val="none" w:sz="0" w:space="0" w:color="auto"/>
        <w:right w:val="none" w:sz="0" w:space="0" w:color="auto"/>
      </w:divBdr>
      <w:divsChild>
        <w:div w:id="1627420342">
          <w:marLeft w:val="0"/>
          <w:marRight w:val="0"/>
          <w:marTop w:val="0"/>
          <w:marBottom w:val="0"/>
          <w:divBdr>
            <w:top w:val="none" w:sz="0" w:space="0" w:color="auto"/>
            <w:left w:val="none" w:sz="0" w:space="0" w:color="auto"/>
            <w:bottom w:val="none" w:sz="0" w:space="0" w:color="auto"/>
            <w:right w:val="none" w:sz="0" w:space="0" w:color="auto"/>
          </w:divBdr>
        </w:div>
        <w:div w:id="1384790696">
          <w:marLeft w:val="0"/>
          <w:marRight w:val="0"/>
          <w:marTop w:val="0"/>
          <w:marBottom w:val="0"/>
          <w:divBdr>
            <w:top w:val="none" w:sz="0" w:space="0" w:color="auto"/>
            <w:left w:val="none" w:sz="0" w:space="0" w:color="auto"/>
            <w:bottom w:val="none" w:sz="0" w:space="0" w:color="auto"/>
            <w:right w:val="none" w:sz="0" w:space="0" w:color="auto"/>
          </w:divBdr>
        </w:div>
      </w:divsChild>
    </w:div>
    <w:div w:id="1907837644">
      <w:bodyDiv w:val="1"/>
      <w:marLeft w:val="0"/>
      <w:marRight w:val="0"/>
      <w:marTop w:val="0"/>
      <w:marBottom w:val="0"/>
      <w:divBdr>
        <w:top w:val="none" w:sz="0" w:space="0" w:color="auto"/>
        <w:left w:val="none" w:sz="0" w:space="0" w:color="auto"/>
        <w:bottom w:val="none" w:sz="0" w:space="0" w:color="auto"/>
        <w:right w:val="none" w:sz="0" w:space="0" w:color="auto"/>
      </w:divBdr>
      <w:divsChild>
        <w:div w:id="456870887">
          <w:marLeft w:val="547"/>
          <w:marRight w:val="0"/>
          <w:marTop w:val="0"/>
          <w:marBottom w:val="0"/>
          <w:divBdr>
            <w:top w:val="none" w:sz="0" w:space="0" w:color="auto"/>
            <w:left w:val="none" w:sz="0" w:space="0" w:color="auto"/>
            <w:bottom w:val="none" w:sz="0" w:space="0" w:color="auto"/>
            <w:right w:val="none" w:sz="0" w:space="0" w:color="auto"/>
          </w:divBdr>
        </w:div>
      </w:divsChild>
    </w:div>
    <w:div w:id="1959725223">
      <w:bodyDiv w:val="1"/>
      <w:marLeft w:val="0"/>
      <w:marRight w:val="0"/>
      <w:marTop w:val="0"/>
      <w:marBottom w:val="0"/>
      <w:divBdr>
        <w:top w:val="none" w:sz="0" w:space="0" w:color="auto"/>
        <w:left w:val="none" w:sz="0" w:space="0" w:color="auto"/>
        <w:bottom w:val="none" w:sz="0" w:space="0" w:color="auto"/>
        <w:right w:val="none" w:sz="0" w:space="0" w:color="auto"/>
      </w:divBdr>
      <w:divsChild>
        <w:div w:id="819884343">
          <w:marLeft w:val="0"/>
          <w:marRight w:val="0"/>
          <w:marTop w:val="0"/>
          <w:marBottom w:val="0"/>
          <w:divBdr>
            <w:top w:val="none" w:sz="0" w:space="0" w:color="auto"/>
            <w:left w:val="none" w:sz="0" w:space="0" w:color="auto"/>
            <w:bottom w:val="none" w:sz="0" w:space="0" w:color="auto"/>
            <w:right w:val="none" w:sz="0" w:space="0" w:color="auto"/>
          </w:divBdr>
        </w:div>
      </w:divsChild>
    </w:div>
    <w:div w:id="1978413817">
      <w:bodyDiv w:val="1"/>
      <w:marLeft w:val="0"/>
      <w:marRight w:val="0"/>
      <w:marTop w:val="0"/>
      <w:marBottom w:val="0"/>
      <w:divBdr>
        <w:top w:val="none" w:sz="0" w:space="0" w:color="auto"/>
        <w:left w:val="none" w:sz="0" w:space="0" w:color="auto"/>
        <w:bottom w:val="none" w:sz="0" w:space="0" w:color="auto"/>
        <w:right w:val="none" w:sz="0" w:space="0" w:color="auto"/>
      </w:divBdr>
    </w:div>
    <w:div w:id="2034382429">
      <w:bodyDiv w:val="1"/>
      <w:marLeft w:val="0"/>
      <w:marRight w:val="0"/>
      <w:marTop w:val="0"/>
      <w:marBottom w:val="0"/>
      <w:divBdr>
        <w:top w:val="none" w:sz="0" w:space="0" w:color="auto"/>
        <w:left w:val="none" w:sz="0" w:space="0" w:color="auto"/>
        <w:bottom w:val="none" w:sz="0" w:space="0" w:color="auto"/>
        <w:right w:val="none" w:sz="0" w:space="0" w:color="auto"/>
      </w:divBdr>
      <w:divsChild>
        <w:div w:id="530340880">
          <w:marLeft w:val="0"/>
          <w:marRight w:val="0"/>
          <w:marTop w:val="0"/>
          <w:marBottom w:val="0"/>
          <w:divBdr>
            <w:top w:val="none" w:sz="0" w:space="0" w:color="auto"/>
            <w:left w:val="none" w:sz="0" w:space="0" w:color="auto"/>
            <w:bottom w:val="none" w:sz="0" w:space="0" w:color="auto"/>
            <w:right w:val="none" w:sz="0" w:space="0" w:color="auto"/>
          </w:divBdr>
        </w:div>
      </w:divsChild>
    </w:div>
    <w:div w:id="2054379009">
      <w:bodyDiv w:val="1"/>
      <w:marLeft w:val="0"/>
      <w:marRight w:val="0"/>
      <w:marTop w:val="0"/>
      <w:marBottom w:val="0"/>
      <w:divBdr>
        <w:top w:val="none" w:sz="0" w:space="0" w:color="auto"/>
        <w:left w:val="none" w:sz="0" w:space="0" w:color="auto"/>
        <w:bottom w:val="none" w:sz="0" w:space="0" w:color="auto"/>
        <w:right w:val="none" w:sz="0" w:space="0" w:color="auto"/>
      </w:divBdr>
      <w:divsChild>
        <w:div w:id="190920988">
          <w:marLeft w:val="0"/>
          <w:marRight w:val="0"/>
          <w:marTop w:val="0"/>
          <w:marBottom w:val="0"/>
          <w:divBdr>
            <w:top w:val="none" w:sz="0" w:space="0" w:color="auto"/>
            <w:left w:val="none" w:sz="0" w:space="0" w:color="auto"/>
            <w:bottom w:val="none" w:sz="0" w:space="0" w:color="auto"/>
            <w:right w:val="none" w:sz="0" w:space="0" w:color="auto"/>
          </w:divBdr>
        </w:div>
      </w:divsChild>
    </w:div>
    <w:div w:id="2087528938">
      <w:bodyDiv w:val="1"/>
      <w:marLeft w:val="0"/>
      <w:marRight w:val="0"/>
      <w:marTop w:val="0"/>
      <w:marBottom w:val="0"/>
      <w:divBdr>
        <w:top w:val="none" w:sz="0" w:space="0" w:color="auto"/>
        <w:left w:val="none" w:sz="0" w:space="0" w:color="auto"/>
        <w:bottom w:val="none" w:sz="0" w:space="0" w:color="auto"/>
        <w:right w:val="none" w:sz="0" w:space="0" w:color="auto"/>
      </w:divBdr>
      <w:divsChild>
        <w:div w:id="395784045">
          <w:marLeft w:val="547"/>
          <w:marRight w:val="0"/>
          <w:marTop w:val="0"/>
          <w:marBottom w:val="0"/>
          <w:divBdr>
            <w:top w:val="none" w:sz="0" w:space="0" w:color="auto"/>
            <w:left w:val="none" w:sz="0" w:space="0" w:color="auto"/>
            <w:bottom w:val="none" w:sz="0" w:space="0" w:color="auto"/>
            <w:right w:val="none" w:sz="0" w:space="0" w:color="auto"/>
          </w:divBdr>
        </w:div>
        <w:div w:id="893737093">
          <w:marLeft w:val="1166"/>
          <w:marRight w:val="0"/>
          <w:marTop w:val="0"/>
          <w:marBottom w:val="0"/>
          <w:divBdr>
            <w:top w:val="none" w:sz="0" w:space="0" w:color="auto"/>
            <w:left w:val="none" w:sz="0" w:space="0" w:color="auto"/>
            <w:bottom w:val="none" w:sz="0" w:space="0" w:color="auto"/>
            <w:right w:val="none" w:sz="0" w:space="0" w:color="auto"/>
          </w:divBdr>
        </w:div>
      </w:divsChild>
    </w:div>
    <w:div w:id="2113696490">
      <w:bodyDiv w:val="1"/>
      <w:marLeft w:val="0"/>
      <w:marRight w:val="0"/>
      <w:marTop w:val="0"/>
      <w:marBottom w:val="0"/>
      <w:divBdr>
        <w:top w:val="none" w:sz="0" w:space="0" w:color="auto"/>
        <w:left w:val="none" w:sz="0" w:space="0" w:color="auto"/>
        <w:bottom w:val="none" w:sz="0" w:space="0" w:color="auto"/>
        <w:right w:val="none" w:sz="0" w:space="0" w:color="auto"/>
      </w:divBdr>
    </w:div>
    <w:div w:id="2120489717">
      <w:bodyDiv w:val="1"/>
      <w:marLeft w:val="0"/>
      <w:marRight w:val="0"/>
      <w:marTop w:val="0"/>
      <w:marBottom w:val="0"/>
      <w:divBdr>
        <w:top w:val="none" w:sz="0" w:space="0" w:color="auto"/>
        <w:left w:val="none" w:sz="0" w:space="0" w:color="auto"/>
        <w:bottom w:val="none" w:sz="0" w:space="0" w:color="auto"/>
        <w:right w:val="none" w:sz="0" w:space="0" w:color="auto"/>
      </w:divBdr>
    </w:div>
    <w:div w:id="2141652488">
      <w:bodyDiv w:val="1"/>
      <w:marLeft w:val="0"/>
      <w:marRight w:val="0"/>
      <w:marTop w:val="0"/>
      <w:marBottom w:val="0"/>
      <w:divBdr>
        <w:top w:val="none" w:sz="0" w:space="0" w:color="auto"/>
        <w:left w:val="none" w:sz="0" w:space="0" w:color="auto"/>
        <w:bottom w:val="none" w:sz="0" w:space="0" w:color="auto"/>
        <w:right w:val="none" w:sz="0" w:space="0" w:color="auto"/>
      </w:divBdr>
      <w:divsChild>
        <w:div w:id="1874924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21" Type="http://schemas.openxmlformats.org/officeDocument/2006/relationships/diagramColors" Target="diagrams/colors3.xml"/><Relationship Id="rId42" Type="http://schemas.openxmlformats.org/officeDocument/2006/relationships/hyperlink" Target="http://infotour.in.ua/aleks81.htm" TargetMode="External"/><Relationship Id="rId47" Type="http://schemas.openxmlformats.org/officeDocument/2006/relationships/hyperlink" Target="http://ena.lp.edu.ua:8080/bitstream/ntb/46611/2/2019n4_Halkiv_L-Theoretical_principles_and_24-33.pdf" TargetMode="External"/><Relationship Id="rId63" Type="http://schemas.openxmlformats.org/officeDocument/2006/relationships/hyperlink" Target="https://itc.ua/news/v-2019-godu-ukrainskie-pogranichniki-oformili-rekordnye-102-mln-puteshestvennikov" TargetMode="External"/><Relationship Id="rId68" Type="http://schemas.openxmlformats.org/officeDocument/2006/relationships/hyperlink" Target="https://cyberleninka.ru/article/n/marketing-i-logistika-v-upravlenii-turisticheskim-predpriyatiem-v-usloviyah-ukrainskogo-krizisa/viewer" TargetMode="External"/><Relationship Id="rId84" Type="http://schemas.openxmlformats.org/officeDocument/2006/relationships/hyperlink" Target="https://cyberleninka.ru/article/n/teoreticheskie-i-prakticheskie-aspekty-vnedreniya-innovatsiy-v-turizme-i-gostinichnom-biznese" TargetMode="External"/><Relationship Id="rId89" Type="http://schemas.openxmlformats.org/officeDocument/2006/relationships/hyperlink" Target="https://studbooks.net/712939/turizm/osnovnaya_chast" TargetMode="External"/><Relationship Id="rId1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chart" Target="charts/chart2.xml"/><Relationship Id="rId107" Type="http://schemas.openxmlformats.org/officeDocument/2006/relationships/hyperlink" Target="http://unwto.org/en" TargetMode="Externa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diagramData" Target="diagrams/data5.xml"/><Relationship Id="rId37" Type="http://schemas.openxmlformats.org/officeDocument/2006/relationships/chart" Target="charts/chart5.xml"/><Relationship Id="rId40" Type="http://schemas.openxmlformats.org/officeDocument/2006/relationships/chart" Target="charts/chart8.xml"/><Relationship Id="rId45" Type="http://schemas.openxmlformats.org/officeDocument/2006/relationships/hyperlink" Target="http://www.economy.nayka.com.ua/?op=1&amp;z=5289" TargetMode="External"/><Relationship Id="rId53" Type="http://schemas.openxmlformats.org/officeDocument/2006/relationships/hyperlink" Target="https://investory.news/nazbirali-nadxodzhennya-vid-turizmu-zrosli-na-ponad-70/" TargetMode="External"/><Relationship Id="rId58" Type="http://schemas.openxmlformats.org/officeDocument/2006/relationships/hyperlink" Target="https://pidru4niki.com/1056112743742/turizm/chinniki_rozvitku_turizmu_formuvannya_turistichnih_potreb" TargetMode="External"/><Relationship Id="rId66" Type="http://schemas.openxmlformats.org/officeDocument/2006/relationships/hyperlink" Target="file:///H:/mezhdunarodnyy-turizm-vs-covid-19-tendentsii-prognozy-perspektivy%20(1).pdf" TargetMode="External"/><Relationship Id="rId74" Type="http://schemas.openxmlformats.org/officeDocument/2006/relationships/hyperlink" Target="https://www.researchgate.net/publication/336377197_Turizm_kak_drajver_socialno-ekonomiceskogo_i_sociokulturnogo_razvitia_strany" TargetMode="External"/><Relationship Id="rId79" Type="http://schemas.openxmlformats.org/officeDocument/2006/relationships/hyperlink" Target="https://cyberleninka.ru/article/n/innovatsii-v-ekskursionnoy-deyatelnosti-1" TargetMode="External"/><Relationship Id="rId87" Type="http://schemas.openxmlformats.org/officeDocument/2006/relationships/hyperlink" Target="https://delo.ua/econonomyandpoliticsinukraine/destination-ukraine-skolko-ukraina-mozhet-zarab-355991/" TargetMode="External"/><Relationship Id="rId102" Type="http://schemas.openxmlformats.org/officeDocument/2006/relationships/hyperlink" Target="https://www.cepal.org/sites/default/files/publication/files/46502/S2000751_en.pdf" TargetMode="External"/><Relationship Id="rId110" Type="http://schemas.openxmlformats.org/officeDocument/2006/relationships/hyperlink" Target="https://www.theguardian.com/society/2020/apr/27/uk-tourism-hotspots-could-face-worst-of-post-lockdown-job-losses" TargetMode="External"/><Relationship Id="rId5" Type="http://schemas.openxmlformats.org/officeDocument/2006/relationships/webSettings" Target="webSettings.xml"/><Relationship Id="rId61" Type="http://schemas.openxmlformats.org/officeDocument/2006/relationships/hyperlink" Target="https://cyberleninka.ru/article/n/effektivnost-industrii-turizma-v-period-krizisa/viewer" TargetMode="External"/><Relationship Id="rId82" Type="http://schemas.openxmlformats.org/officeDocument/2006/relationships/hyperlink" Target="https://studfile.net/preview/7445979/" TargetMode="External"/><Relationship Id="rId90" Type="http://schemas.openxmlformats.org/officeDocument/2006/relationships/hyperlink" Target="https://businessman.ru/turisticheskie-uslugi-vidyi-spros-dogovoryi-analiz-ryinka.html" TargetMode="External"/><Relationship Id="rId95" Type="http://schemas.openxmlformats.org/officeDocument/2006/relationships/hyperlink" Target="https://cyberleninka.ru/article/n/osnovy-antikrizisnogo-upravleniya-vliyanie-i-puti-dalneyshego-razvitiya-mezhdunarodnogo-turizma-v-usloviyah-pandemii/viewer"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chart" Target="charts/chart3.xml"/><Relationship Id="rId35" Type="http://schemas.openxmlformats.org/officeDocument/2006/relationships/diagramColors" Target="diagrams/colors5.xml"/><Relationship Id="rId43" Type="http://schemas.openxmlformats.org/officeDocument/2006/relationships/hyperlink" Target="https://economics.opu.ua/files/archive/2017/No6/9.pdf" TargetMode="External"/><Relationship Id="rId48" Type="http://schemas.openxmlformats.org/officeDocument/2006/relationships/hyperlink" Target="http://visnik.knute.edu.ua/files/2019/02/6.pdf" TargetMode="External"/><Relationship Id="rId56" Type="http://schemas.openxmlformats.org/officeDocument/2006/relationships/hyperlink" Target="http://www.ukrstat.gov.ua" TargetMode="External"/><Relationship Id="rId64" Type="http://schemas.openxmlformats.org/officeDocument/2006/relationships/hyperlink" Target="https://kapital.kz/economic/85993/turbiznes-v-tiskakh-pandemii-kak-vyzhit.html" TargetMode="External"/><Relationship Id="rId69" Type="http://schemas.openxmlformats.org/officeDocument/2006/relationships/hyperlink" Target="https://cyberleninka.ru/article/n/osobennosti-organizatsii-sobytiynogo-turizma/viewer" TargetMode="External"/><Relationship Id="rId77" Type="http://schemas.openxmlformats.org/officeDocument/2006/relationships/hyperlink" Target="https://comments.ua/opinionto/2364-u-turizma-ukrainy-est-tri-glavnyh-problemy.html" TargetMode="External"/><Relationship Id="rId100" Type="http://schemas.openxmlformats.org/officeDocument/2006/relationships/hyperlink" Target="https://www.unwto.org/global-and-regional-tourism-performance" TargetMode="External"/><Relationship Id="rId105" Type="http://schemas.openxmlformats.org/officeDocument/2006/relationships/hyperlink" Target="http://www3.weforum.org/docs/WEF_TTCR_2019.pdf" TargetMode="External"/><Relationship Id="rId113"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hyperlink" Target="http://visen.knau.kharkov.ua/20191_15.html" TargetMode="External"/><Relationship Id="rId72" Type="http://schemas.openxmlformats.org/officeDocument/2006/relationships/hyperlink" Target="https://works.doklad.ru/view/FRxeM17myi8.html" TargetMode="External"/><Relationship Id="rId80" Type="http://schemas.openxmlformats.org/officeDocument/2006/relationships/hyperlink" Target="https://www.tadviser.ru/index.php/&#1057;&#1090;&#1072;&#1090;&#1100;&#1103;:&#1058;&#1091;&#1088;&#1080;&#1079;&#1084;_(&#1084;&#1080;&#1088;&#1086;&#1074;&#1086;&#1081;_&#1088;&#1099;&#1085;&#1086;&#1082;)" TargetMode="External"/><Relationship Id="rId85" Type="http://schemas.openxmlformats.org/officeDocument/2006/relationships/hyperlink" Target="https://vaael.ru/ru/article/view?id=1553" TargetMode="External"/><Relationship Id="rId93" Type="http://schemas.openxmlformats.org/officeDocument/2006/relationships/hyperlink" Target="http://faqindecor.com/ukrainskij-turizm-v-period-pandemii-obzor-ot-moreinfo/" TargetMode="External"/><Relationship Id="rId98" Type="http://schemas.openxmlformats.org/officeDocument/2006/relationships/hyperlink" Target="http://uslugi.chizh.ua/news/chto-takoe-turisticheskie-uslugi-i-kakimi-oni-byvayut" TargetMode="Externa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Layout" Target="diagrams/layout5.xml"/><Relationship Id="rId38" Type="http://schemas.openxmlformats.org/officeDocument/2006/relationships/chart" Target="charts/chart6.xml"/><Relationship Id="rId46" Type="http://schemas.openxmlformats.org/officeDocument/2006/relationships/hyperlink" Target="http://www.economy.nayka.com.ua/pdf/11_2020/85.pdf" TargetMode="External"/><Relationship Id="rId59" Type="http://schemas.openxmlformats.org/officeDocument/2006/relationships/hyperlink" Target="http://zabgu.ru/files/html_document/pdf_files/fixed/Problemy%27_razvitiya_industrii_turizma_i_gostepriimstva/Andala_O.V._Rol_turizma_v_mirovoj_ekonomike.pdf" TargetMode="External"/><Relationship Id="rId67" Type="http://schemas.openxmlformats.org/officeDocument/2006/relationships/hyperlink" Target="https://cyberleninka.ru/article/n/problema-otsenki-konkurentosposobnosti-sektora-puteshestviy-i-turizma-v-stranah-evropeyskogo-soyuza/viewer" TargetMode="External"/><Relationship Id="rId103" Type="http://schemas.openxmlformats.org/officeDocument/2006/relationships/hyperlink" Target="https://www.ahla.com/sites/default/files/recessiondepression_0.pdf" TargetMode="External"/><Relationship Id="rId108" Type="http://schemas.openxmlformats.org/officeDocument/2006/relationships/hyperlink" Target="https://www.oecd.org/coronavirus/policy-responses/tourism-policy-responses-to-the-coronavirus-covid-19" TargetMode="External"/><Relationship Id="rId20" Type="http://schemas.openxmlformats.org/officeDocument/2006/relationships/diagramQuickStyle" Target="diagrams/quickStyle3.xml"/><Relationship Id="rId41" Type="http://schemas.openxmlformats.org/officeDocument/2006/relationships/chart" Target="charts/chart9.xml"/><Relationship Id="rId54" Type="http://schemas.openxmlformats.org/officeDocument/2006/relationships/hyperlink" Target="http://vestnikzgia.com.ua/article/view/189178" TargetMode="External"/><Relationship Id="rId62" Type="http://schemas.openxmlformats.org/officeDocument/2006/relationships/hyperlink" Target="https://minfin.com.ua" TargetMode="External"/><Relationship Id="rId70" Type="http://schemas.openxmlformats.org/officeDocument/2006/relationships/hyperlink" Target="https://www.bbc.com/russian/features-51878034" TargetMode="External"/><Relationship Id="rId75" Type="http://schemas.openxmlformats.org/officeDocument/2006/relationships/hyperlink" Target="https://cyberleninka.ru/article/n/analiz-tendentsiy-razvitiya-mezhdunarodnogo-turizma-v-sovremennyh-usloviyah" TargetMode="External"/><Relationship Id="rId83" Type="http://schemas.openxmlformats.org/officeDocument/2006/relationships/hyperlink" Target="https://cyberleninka.ru/article/n/turistskoe-sobytie-kak-innovatsionnyy-resurs-razvitiya-regiona" TargetMode="External"/><Relationship Id="rId88" Type="http://schemas.openxmlformats.org/officeDocument/2006/relationships/hyperlink" Target="https://h-i.su/content/stalking-vid-industrialnogo-turizma.php" TargetMode="External"/><Relationship Id="rId91" Type="http://schemas.openxmlformats.org/officeDocument/2006/relationships/hyperlink" Target="https://businessman.ru/turisticheskie-uslugi-vidyi-spros-dogovoryi-analiz-ryinka.html" TargetMode="External"/><Relationship Id="rId96" Type="http://schemas.openxmlformats.org/officeDocument/2006/relationships/hyperlink" Target="http://www.fixygen.ua/news/20210606/chislo-mezhdunarodnyh.html" TargetMode="External"/><Relationship Id="rId111" Type="http://schemas.openxmlformats.org/officeDocument/2006/relationships/hyperlink" Target="http://gtg.webhost.uoradea.ro/PDF/GTG-2spl-2020/gtg.302spl03-507.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chart" Target="charts/chart1.xml"/><Relationship Id="rId36" Type="http://schemas.microsoft.com/office/2007/relationships/diagramDrawing" Target="diagrams/drawing5.xml"/><Relationship Id="rId49" Type="http://schemas.openxmlformats.org/officeDocument/2006/relationships/hyperlink" Target="https://ua.interfax.com.ua/news/economic/721069.html" TargetMode="External"/><Relationship Id="rId57" Type="http://schemas.openxmlformats.org/officeDocument/2006/relationships/hyperlink" Target="https://www.epravda.com.ua/news/2019/09/4/651265/" TargetMode="External"/><Relationship Id="rId106" Type="http://schemas.openxmlformats.org/officeDocument/2006/relationships/hyperlink" Target="https://www.weforum.org/reports/the-tourism-competitiveness-report-2019" TargetMode="External"/><Relationship Id="rId114" Type="http://schemas.openxmlformats.org/officeDocument/2006/relationships/theme" Target="theme/theme1.xml"/><Relationship Id="rId10" Type="http://schemas.openxmlformats.org/officeDocument/2006/relationships/diagramQuickStyle" Target="diagrams/quickStyle1.xml"/><Relationship Id="rId31" Type="http://schemas.openxmlformats.org/officeDocument/2006/relationships/chart" Target="charts/chart4.xml"/><Relationship Id="rId44" Type="http://schemas.openxmlformats.org/officeDocument/2006/relationships/hyperlink" Target="http://scientificview.umsf.in.ua/archive/2020/3_69_2020/3.pdf" TargetMode="External"/><Relationship Id="rId52" Type="http://schemas.openxmlformats.org/officeDocument/2006/relationships/hyperlink" Target="http://business-navigator.ks.ua/journals/2019/54_1_2019/12.pdf" TargetMode="External"/><Relationship Id="rId60" Type="http://schemas.openxmlformats.org/officeDocument/2006/relationships/hyperlink" Target="file:///C:\Users\HP\Downloads\trendy-razvitiya-mezhdunarodnogo-turizma-v-usloviyah-globalizatsii%20(1).pdf" TargetMode="External"/><Relationship Id="rId65" Type="http://schemas.openxmlformats.org/officeDocument/2006/relationships/hyperlink" Target="https://cyberleninka.ru/article/n/tsiklichnoe-razvitie-innovatsiy-v-turistskoy-industrii/viewer" TargetMode="External"/><Relationship Id="rId73" Type="http://schemas.openxmlformats.org/officeDocument/2006/relationships/hyperlink" Target="https://www.un.org/sites/un2.un.org/files/policy_brief_covid-19_and_transforming_tourism_russian.pdf" TargetMode="External"/><Relationship Id="rId78" Type="http://schemas.openxmlformats.org/officeDocument/2006/relationships/hyperlink" Target="https://cyberleninka.ru/article/n/industriya-turizma-v-usloviyah-pandemii-koronavirusa-vyzovy-i-perspektivy/viewer" TargetMode="External"/><Relationship Id="rId81" Type="http://schemas.openxmlformats.org/officeDocument/2006/relationships/hyperlink" Target="file:///C:\Users\HP\Downloads\mezhdunarodnye-turisticheskie-potoki%20(2).pdf" TargetMode="External"/><Relationship Id="rId86" Type="http://schemas.openxmlformats.org/officeDocument/2006/relationships/hyperlink" Target="https://buklib.net/books/27006/" TargetMode="External"/><Relationship Id="rId94" Type="http://schemas.openxmlformats.org/officeDocument/2006/relationships/hyperlink" Target="http://zabgu.ru/files/html_document/pdf_files/fixed/Problemy%27_razvitiya_industrii_turizma/Ustyuzhina_A.YU..pdf" TargetMode="External"/><Relationship Id="rId99" Type="http://schemas.openxmlformats.org/officeDocument/2006/relationships/hyperlink" Target="https://www.intracen.org/covid19/15-Points-Action-Plan/" TargetMode="External"/><Relationship Id="rId101" Type="http://schemas.openxmlformats.org/officeDocument/2006/relationships/hyperlink" Target="https://www.unwto.org/international-tourism-growth-continues-to-outpace-the-economy"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chart" Target="charts/chart7.xml"/><Relationship Id="rId109" Type="http://schemas.openxmlformats.org/officeDocument/2006/relationships/hyperlink" Target="https://www.slovenia.info/uploads/dokumenti/raziskave/raziskave/world2019.pdf" TargetMode="External"/><Relationship Id="rId34" Type="http://schemas.openxmlformats.org/officeDocument/2006/relationships/diagramQuickStyle" Target="diagrams/quickStyle5.xml"/><Relationship Id="rId50" Type="http://schemas.openxmlformats.org/officeDocument/2006/relationships/hyperlink" Target="https://nuczu.edu.ua/images/topmenu/science/spetsializovani-vcheni-rady/disLeonenko.pdf" TargetMode="External"/><Relationship Id="rId55" Type="http://schemas.openxmlformats.org/officeDocument/2006/relationships/hyperlink" Target="https://tourlib.net/statti_ukr/piskunova.htm" TargetMode="External"/><Relationship Id="rId76" Type="http://schemas.openxmlformats.org/officeDocument/2006/relationships/hyperlink" Target="https://prm.ua/ru/lideryi-vnutrennego-turizma-v-ukraine-infografika/" TargetMode="External"/><Relationship Id="rId97" Type="http://schemas.openxmlformats.org/officeDocument/2006/relationships/hyperlink" Target="https://bstudy.net/731058/turizm/chistaya_monopoliya" TargetMode="External"/><Relationship Id="rId104" Type="http://schemas.openxmlformats.org/officeDocument/2006/relationships/hyperlink" Target="https://blog.euromonitor.com/the-impact-of-coronavirus-in-brazil-uneven-prospects-across-industries/" TargetMode="External"/><Relationship Id="rId7" Type="http://schemas.openxmlformats.org/officeDocument/2006/relationships/endnotes" Target="endnotes.xml"/><Relationship Id="rId71" Type="http://schemas.openxmlformats.org/officeDocument/2006/relationships/hyperlink" Target="https://www.vedomosti.ru/partner/articles/2020/12/20/851707-antivirus-puteshestvii" TargetMode="External"/><Relationship Id="rId92" Type="http://schemas.openxmlformats.org/officeDocument/2006/relationships/hyperlink" Target="https://ru.slovoidilo.ua/2019/09/10/infografika/obshhestvo/ukraina-rejtingax-turizm-plyus-innovacii-minu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One\Downloads\potoki2006_u%20(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ne\Desktop\&#1051;&#1080;&#1089;&#1090;%20Microsoft%20Excel.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One\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Ряд 1</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Лист1!$A$2:$A$11</c:f>
              <c:strCache>
                <c:ptCount val="10"/>
                <c:pt idx="0">
                  <c:v>США</c:v>
                </c:pt>
                <c:pt idx="1">
                  <c:v>Німеччина</c:v>
                </c:pt>
                <c:pt idx="2">
                  <c:v>Китай</c:v>
                </c:pt>
                <c:pt idx="3">
                  <c:v>Велика Британія</c:v>
                </c:pt>
                <c:pt idx="4">
                  <c:v>Франція</c:v>
                </c:pt>
                <c:pt idx="5">
                  <c:v>Гонконг, Китай</c:v>
                </c:pt>
                <c:pt idx="6">
                  <c:v>Південна Корея</c:v>
                </c:pt>
                <c:pt idx="7">
                  <c:v>Нідерланди</c:v>
                </c:pt>
                <c:pt idx="8">
                  <c:v>Італія</c:v>
                </c:pt>
                <c:pt idx="9">
                  <c:v>Іспанія</c:v>
                </c:pt>
              </c:strCache>
            </c:strRef>
          </c:cat>
          <c:val>
            <c:numRef>
              <c:f>Лист1!$B$2:$B$11</c:f>
              <c:numCache>
                <c:formatCode>General</c:formatCode>
                <c:ptCount val="10"/>
                <c:pt idx="0">
                  <c:v>100</c:v>
                </c:pt>
                <c:pt idx="1">
                  <c:v>100</c:v>
                </c:pt>
                <c:pt idx="2">
                  <c:v>100</c:v>
                </c:pt>
                <c:pt idx="3">
                  <c:v>100</c:v>
                </c:pt>
                <c:pt idx="4">
                  <c:v>100</c:v>
                </c:pt>
                <c:pt idx="5">
                  <c:v>100</c:v>
                </c:pt>
                <c:pt idx="6">
                  <c:v>100</c:v>
                </c:pt>
                <c:pt idx="7">
                  <c:v>100</c:v>
                </c:pt>
                <c:pt idx="8">
                  <c:v>100</c:v>
                </c:pt>
                <c:pt idx="9">
                  <c:v>100</c:v>
                </c:pt>
              </c:numCache>
            </c:numRef>
          </c:val>
          <c:extLst>
            <c:ext xmlns:c16="http://schemas.microsoft.com/office/drawing/2014/chart" uri="{C3380CC4-5D6E-409C-BE32-E72D297353CC}">
              <c16:uniqueId val="{00000000-3B6B-4FB3-B658-B00DA61E8583}"/>
            </c:ext>
          </c:extLst>
        </c:ser>
        <c:ser>
          <c:idx val="1"/>
          <c:order val="1"/>
          <c:tx>
            <c:strRef>
              <c:f>Лист1!$C$1</c:f>
              <c:strCache>
                <c:ptCount val="1"/>
                <c:pt idx="0">
                  <c:v>Ряд 2</c:v>
                </c:pt>
              </c:strCache>
            </c:strRef>
          </c:tx>
          <c:spPr>
            <a:pattFill prst="narHorz">
              <a:fgClr>
                <a:schemeClr val="dk1">
                  <a:tint val="55000"/>
                </a:schemeClr>
              </a:fgClr>
              <a:bgClr>
                <a:schemeClr val="dk1">
                  <a:tint val="55000"/>
                  <a:lumMod val="20000"/>
                  <a:lumOff val="80000"/>
                </a:schemeClr>
              </a:bgClr>
            </a:pattFill>
            <a:ln>
              <a:noFill/>
            </a:ln>
            <a:effectLst>
              <a:innerShdw blurRad="114300">
                <a:schemeClr val="dk1">
                  <a:tint val="5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Лист1!$A$2:$A$11</c:f>
              <c:strCache>
                <c:ptCount val="10"/>
                <c:pt idx="0">
                  <c:v>США</c:v>
                </c:pt>
                <c:pt idx="1">
                  <c:v>Німеччина</c:v>
                </c:pt>
                <c:pt idx="2">
                  <c:v>Китай</c:v>
                </c:pt>
                <c:pt idx="3">
                  <c:v>Велика Британія</c:v>
                </c:pt>
                <c:pt idx="4">
                  <c:v>Франція</c:v>
                </c:pt>
                <c:pt idx="5">
                  <c:v>Гонконг, Китай</c:v>
                </c:pt>
                <c:pt idx="6">
                  <c:v>Південна Корея</c:v>
                </c:pt>
                <c:pt idx="7">
                  <c:v>Нідерланди</c:v>
                </c:pt>
                <c:pt idx="8">
                  <c:v>Італія</c:v>
                </c:pt>
                <c:pt idx="9">
                  <c:v>Іспанія</c:v>
                </c:pt>
              </c:strCache>
            </c:strRef>
          </c:cat>
          <c:val>
            <c:numRef>
              <c:f>Лист1!$C$2:$C$11</c:f>
              <c:numCache>
                <c:formatCode>General</c:formatCode>
                <c:ptCount val="10"/>
                <c:pt idx="0">
                  <c:v>144</c:v>
                </c:pt>
                <c:pt idx="1">
                  <c:v>121</c:v>
                </c:pt>
                <c:pt idx="2">
                  <c:v>168</c:v>
                </c:pt>
                <c:pt idx="3">
                  <c:v>122</c:v>
                </c:pt>
                <c:pt idx="4">
                  <c:v>120</c:v>
                </c:pt>
                <c:pt idx="5">
                  <c:v>120</c:v>
                </c:pt>
                <c:pt idx="6">
                  <c:v>103</c:v>
                </c:pt>
                <c:pt idx="7">
                  <c:v>100</c:v>
                </c:pt>
                <c:pt idx="8">
                  <c:v>116</c:v>
                </c:pt>
                <c:pt idx="9">
                  <c:v>136</c:v>
                </c:pt>
              </c:numCache>
            </c:numRef>
          </c:val>
          <c:extLst>
            <c:ext xmlns:c16="http://schemas.microsoft.com/office/drawing/2014/chart" uri="{C3380CC4-5D6E-409C-BE32-E72D297353CC}">
              <c16:uniqueId val="{00000001-3B6B-4FB3-B658-B00DA61E8583}"/>
            </c:ext>
          </c:extLst>
        </c:ser>
        <c:ser>
          <c:idx val="2"/>
          <c:order val="2"/>
          <c:tx>
            <c:strRef>
              <c:f>Лист1!$D$1</c:f>
              <c:strCache>
                <c:ptCount val="1"/>
                <c:pt idx="0">
                  <c:v>Столбец1</c:v>
                </c:pt>
              </c:strCache>
            </c:strRef>
          </c:tx>
          <c:spPr>
            <a:pattFill prst="narHorz">
              <a:fgClr>
                <a:schemeClr val="dk1">
                  <a:tint val="75000"/>
                </a:schemeClr>
              </a:fgClr>
              <a:bgClr>
                <a:schemeClr val="dk1">
                  <a:tint val="75000"/>
                  <a:lumMod val="20000"/>
                  <a:lumOff val="80000"/>
                </a:schemeClr>
              </a:bgClr>
            </a:pattFill>
            <a:ln>
              <a:noFill/>
            </a:ln>
            <a:effectLst>
              <a:innerShdw blurRad="114300">
                <a:schemeClr val="dk1">
                  <a:tint val="7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Лист1!$A$2:$A$11</c:f>
              <c:strCache>
                <c:ptCount val="10"/>
                <c:pt idx="0">
                  <c:v>США</c:v>
                </c:pt>
                <c:pt idx="1">
                  <c:v>Німеччина</c:v>
                </c:pt>
                <c:pt idx="2">
                  <c:v>Китай</c:v>
                </c:pt>
                <c:pt idx="3">
                  <c:v>Велика Британія</c:v>
                </c:pt>
                <c:pt idx="4">
                  <c:v>Франція</c:v>
                </c:pt>
                <c:pt idx="5">
                  <c:v>Гонконг, Китай</c:v>
                </c:pt>
                <c:pt idx="6">
                  <c:v>Південна Корея</c:v>
                </c:pt>
                <c:pt idx="7">
                  <c:v>Нідерланди</c:v>
                </c:pt>
                <c:pt idx="8">
                  <c:v>Італія</c:v>
                </c:pt>
                <c:pt idx="9">
                  <c:v>Іспанія</c:v>
                </c:pt>
              </c:strCache>
            </c:strRef>
          </c:cat>
          <c:val>
            <c:numRef>
              <c:f>Лист1!$D$2:$D$11</c:f>
              <c:numCache>
                <c:formatCode>General</c:formatCode>
                <c:ptCount val="10"/>
              </c:numCache>
            </c:numRef>
          </c:val>
          <c:extLst>
            <c:ext xmlns:c16="http://schemas.microsoft.com/office/drawing/2014/chart" uri="{C3380CC4-5D6E-409C-BE32-E72D297353CC}">
              <c16:uniqueId val="{00000002-3B6B-4FB3-B658-B00DA61E8583}"/>
            </c:ext>
          </c:extLst>
        </c:ser>
        <c:dLbls>
          <c:dLblPos val="outEnd"/>
          <c:showLegendKey val="0"/>
          <c:showVal val="1"/>
          <c:showCatName val="0"/>
          <c:showSerName val="0"/>
          <c:showPercent val="0"/>
          <c:showBubbleSize val="0"/>
        </c:dLbls>
        <c:gapWidth val="164"/>
        <c:overlap val="-22"/>
        <c:axId val="193304448"/>
        <c:axId val="193305984"/>
      </c:barChart>
      <c:catAx>
        <c:axId val="19330444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3305984"/>
        <c:crosses val="autoZero"/>
        <c:auto val="1"/>
        <c:lblAlgn val="ctr"/>
        <c:lblOffset val="100"/>
        <c:noMultiLvlLbl val="0"/>
      </c:catAx>
      <c:valAx>
        <c:axId val="193305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330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Лист1!$B$1</c:f>
              <c:strCache>
                <c:ptCount val="1"/>
                <c:pt idx="0">
                  <c:v>Ряд 1</c:v>
                </c:pt>
              </c:strCache>
            </c:strRef>
          </c:tx>
          <c:spPr>
            <a:ln w="28575" cap="rnd">
              <a:solidFill>
                <a:schemeClr val="accent3">
                  <a:shade val="65000"/>
                </a:schemeClr>
              </a:solidFill>
              <a:round/>
            </a:ln>
            <a:effectLst/>
          </c:spPr>
          <c:marker>
            <c:symbol val="circle"/>
            <c:size val="5"/>
            <c:spPr>
              <a:solidFill>
                <a:schemeClr val="accent3">
                  <a:shade val="65000"/>
                </a:schemeClr>
              </a:solidFill>
              <a:ln w="9525">
                <a:solidFill>
                  <a:schemeClr val="accent3">
                    <a:shade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Лист1!$B$2:$B$11</c:f>
              <c:numCache>
                <c:formatCode>General</c:formatCode>
                <c:ptCount val="10"/>
                <c:pt idx="0">
                  <c:v>976</c:v>
                </c:pt>
                <c:pt idx="1">
                  <c:v>1092</c:v>
                </c:pt>
                <c:pt idx="2">
                  <c:v>1129</c:v>
                </c:pt>
                <c:pt idx="3">
                  <c:v>1217</c:v>
                </c:pt>
                <c:pt idx="4">
                  <c:v>1269</c:v>
                </c:pt>
                <c:pt idx="5">
                  <c:v>1208</c:v>
                </c:pt>
                <c:pt idx="6">
                  <c:v>1235</c:v>
                </c:pt>
                <c:pt idx="7">
                  <c:v>1328</c:v>
                </c:pt>
                <c:pt idx="8">
                  <c:v>1439</c:v>
                </c:pt>
                <c:pt idx="9">
                  <c:v>1466</c:v>
                </c:pt>
              </c:numCache>
            </c:numRef>
          </c:val>
          <c:smooth val="0"/>
          <c:extLst>
            <c:ext xmlns:c16="http://schemas.microsoft.com/office/drawing/2014/chart" uri="{C3380CC4-5D6E-409C-BE32-E72D297353CC}">
              <c16:uniqueId val="{00000000-D219-4D51-8E33-FCF3AEA06B8D}"/>
            </c:ext>
          </c:extLst>
        </c:ser>
        <c:ser>
          <c:idx val="1"/>
          <c:order val="1"/>
          <c:tx>
            <c:strRef>
              <c:f>Лист1!$C$1</c:f>
              <c:strCache>
                <c:ptCount val="1"/>
                <c:pt idx="0">
                  <c:v>Столбец2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Лист1!$C$2:$C$11</c:f>
              <c:numCache>
                <c:formatCode>General</c:formatCode>
                <c:ptCount val="10"/>
              </c:numCache>
            </c:numRef>
          </c:val>
          <c:smooth val="0"/>
          <c:extLst>
            <c:ext xmlns:c16="http://schemas.microsoft.com/office/drawing/2014/chart" uri="{C3380CC4-5D6E-409C-BE32-E72D297353CC}">
              <c16:uniqueId val="{00000001-D219-4D51-8E33-FCF3AEA06B8D}"/>
            </c:ext>
          </c:extLst>
        </c:ser>
        <c:ser>
          <c:idx val="2"/>
          <c:order val="2"/>
          <c:tx>
            <c:strRef>
              <c:f>Лист1!$D$1</c:f>
              <c:strCache>
                <c:ptCount val="1"/>
                <c:pt idx="0">
                  <c:v>Столбец1</c:v>
                </c:pt>
              </c:strCache>
            </c:strRef>
          </c:tx>
          <c:spPr>
            <a:ln w="28575" cap="rnd">
              <a:solidFill>
                <a:schemeClr val="accent3">
                  <a:tint val="65000"/>
                </a:schemeClr>
              </a:solidFill>
              <a:round/>
            </a:ln>
            <a:effectLst/>
          </c:spPr>
          <c:marker>
            <c:symbol val="circle"/>
            <c:size val="5"/>
            <c:spPr>
              <a:solidFill>
                <a:schemeClr val="accent3">
                  <a:tint val="65000"/>
                </a:schemeClr>
              </a:solidFill>
              <a:ln w="9525">
                <a:solidFill>
                  <a:schemeClr val="accent3">
                    <a:tint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Лист1!$D$2:$D$11</c:f>
              <c:numCache>
                <c:formatCode>General</c:formatCode>
                <c:ptCount val="10"/>
              </c:numCache>
            </c:numRef>
          </c:val>
          <c:smooth val="0"/>
          <c:extLst>
            <c:ext xmlns:c16="http://schemas.microsoft.com/office/drawing/2014/chart" uri="{C3380CC4-5D6E-409C-BE32-E72D297353CC}">
              <c16:uniqueId val="{00000002-D219-4D51-8E33-FCF3AEA06B8D}"/>
            </c:ext>
          </c:extLst>
        </c:ser>
        <c:dLbls>
          <c:dLblPos val="ctr"/>
          <c:showLegendKey val="0"/>
          <c:showVal val="1"/>
          <c:showCatName val="0"/>
          <c:showSerName val="0"/>
          <c:showPercent val="0"/>
          <c:showBubbleSize val="0"/>
        </c:dLbls>
        <c:marker val="1"/>
        <c:smooth val="0"/>
        <c:axId val="194849408"/>
        <c:axId val="194859392"/>
      </c:lineChart>
      <c:catAx>
        <c:axId val="19484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859392"/>
        <c:crosses val="autoZero"/>
        <c:auto val="1"/>
        <c:lblAlgn val="ctr"/>
        <c:lblOffset val="100"/>
        <c:noMultiLvlLbl val="0"/>
      </c:catAx>
      <c:valAx>
        <c:axId val="19485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849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Лист1!$B$1</c:f>
              <c:strCache>
                <c:ptCount val="1"/>
                <c:pt idx="0">
                  <c:v>Африка</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Лист1!$B$2:$B$11</c:f>
              <c:numCache>
                <c:formatCode>0%</c:formatCode>
                <c:ptCount val="10"/>
                <c:pt idx="0">
                  <c:v>0.02</c:v>
                </c:pt>
                <c:pt idx="1">
                  <c:v>0.02</c:v>
                </c:pt>
                <c:pt idx="2">
                  <c:v>0.02</c:v>
                </c:pt>
                <c:pt idx="3">
                  <c:v>0.02</c:v>
                </c:pt>
                <c:pt idx="4">
                  <c:v>0.02</c:v>
                </c:pt>
                <c:pt idx="5">
                  <c:v>0.02</c:v>
                </c:pt>
                <c:pt idx="6">
                  <c:v>0.01</c:v>
                </c:pt>
                <c:pt idx="7">
                  <c:v>0.02</c:v>
                </c:pt>
                <c:pt idx="8">
                  <c:v>0.02</c:v>
                </c:pt>
                <c:pt idx="9">
                  <c:v>0.02</c:v>
                </c:pt>
              </c:numCache>
            </c:numRef>
          </c:val>
          <c:smooth val="0"/>
          <c:extLst>
            <c:ext xmlns:c16="http://schemas.microsoft.com/office/drawing/2014/chart" uri="{C3380CC4-5D6E-409C-BE32-E72D297353CC}">
              <c16:uniqueId val="{00000000-2DAB-4D93-A91F-D83028C2106E}"/>
            </c:ext>
          </c:extLst>
        </c:ser>
        <c:ser>
          <c:idx val="1"/>
          <c:order val="1"/>
          <c:tx>
            <c:strRef>
              <c:f>Лист1!$C$1</c:f>
              <c:strCache>
                <c:ptCount val="1"/>
                <c:pt idx="0">
                  <c:v>Америка</c:v>
                </c:pt>
              </c:strCache>
            </c:strRef>
          </c:tx>
          <c:spPr>
            <a:ln w="22225" cap="rnd">
              <a:solidFill>
                <a:schemeClr val="dk1">
                  <a:tint val="55000"/>
                </a:schemeClr>
              </a:solidFill>
              <a:round/>
            </a:ln>
            <a:effectLst/>
          </c:spPr>
          <c:marker>
            <c:symbol val="square"/>
            <c:size val="6"/>
            <c:spPr>
              <a:solidFill>
                <a:schemeClr val="dk1">
                  <a:tint val="55000"/>
                </a:schemeClr>
              </a:solidFill>
              <a:ln w="9525">
                <a:solidFill>
                  <a:schemeClr val="dk1">
                    <a:tint val="55000"/>
                  </a:schemeClr>
                </a:solidFill>
                <a:round/>
              </a:ln>
              <a:effectLst/>
            </c:spPr>
          </c:marker>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Лист1!$C$2:$C$11</c:f>
              <c:numCache>
                <c:formatCode>0%</c:formatCode>
                <c:ptCount val="10"/>
                <c:pt idx="0">
                  <c:v>0.16</c:v>
                </c:pt>
                <c:pt idx="1">
                  <c:v>0.16</c:v>
                </c:pt>
                <c:pt idx="2">
                  <c:v>0.16</c:v>
                </c:pt>
                <c:pt idx="3">
                  <c:v>0.15</c:v>
                </c:pt>
                <c:pt idx="4">
                  <c:v>0.15</c:v>
                </c:pt>
                <c:pt idx="5">
                  <c:v>0.16</c:v>
                </c:pt>
                <c:pt idx="6">
                  <c:v>0.16</c:v>
                </c:pt>
                <c:pt idx="7">
                  <c:v>0.16</c:v>
                </c:pt>
                <c:pt idx="8">
                  <c:v>0.16</c:v>
                </c:pt>
                <c:pt idx="9">
                  <c:v>0.16</c:v>
                </c:pt>
              </c:numCache>
            </c:numRef>
          </c:val>
          <c:smooth val="0"/>
          <c:extLst>
            <c:ext xmlns:c16="http://schemas.microsoft.com/office/drawing/2014/chart" uri="{C3380CC4-5D6E-409C-BE32-E72D297353CC}">
              <c16:uniqueId val="{00000001-2DAB-4D93-A91F-D83028C2106E}"/>
            </c:ext>
          </c:extLst>
        </c:ser>
        <c:ser>
          <c:idx val="2"/>
          <c:order val="2"/>
          <c:tx>
            <c:strRef>
              <c:f>Лист1!$D$1</c:f>
              <c:strCache>
                <c:ptCount val="1"/>
                <c:pt idx="0">
                  <c:v>Азія</c:v>
                </c:pt>
              </c:strCache>
            </c:strRef>
          </c:tx>
          <c:spPr>
            <a:ln w="22225" cap="rnd">
              <a:solidFill>
                <a:schemeClr val="dk1">
                  <a:tint val="75000"/>
                </a:schemeClr>
              </a:solidFill>
              <a:round/>
            </a:ln>
            <a:effectLst/>
          </c:spPr>
          <c:marker>
            <c:symbol val="triangle"/>
            <c:size val="6"/>
            <c:spPr>
              <a:solidFill>
                <a:schemeClr val="dk1">
                  <a:tint val="75000"/>
                </a:schemeClr>
              </a:solidFill>
              <a:ln w="9525">
                <a:solidFill>
                  <a:schemeClr val="dk1">
                    <a:tint val="75000"/>
                  </a:schemeClr>
                </a:solidFill>
                <a:round/>
              </a:ln>
              <a:effectLst/>
            </c:spPr>
          </c:marker>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Лист1!$D$2:$D$11</c:f>
              <c:numCache>
                <c:formatCode>0%</c:formatCode>
                <c:ptCount val="10"/>
                <c:pt idx="0">
                  <c:v>0.24</c:v>
                </c:pt>
                <c:pt idx="1">
                  <c:v>0.24</c:v>
                </c:pt>
                <c:pt idx="2">
                  <c:v>0.27</c:v>
                </c:pt>
                <c:pt idx="3">
                  <c:v>0.28000000000000003</c:v>
                </c:pt>
                <c:pt idx="4">
                  <c:v>0.35</c:v>
                </c:pt>
                <c:pt idx="5">
                  <c:v>0.38</c:v>
                </c:pt>
                <c:pt idx="6">
                  <c:v>0.38</c:v>
                </c:pt>
                <c:pt idx="7">
                  <c:v>0.38</c:v>
                </c:pt>
                <c:pt idx="8">
                  <c:v>0.38</c:v>
                </c:pt>
                <c:pt idx="9">
                  <c:v>0.35</c:v>
                </c:pt>
              </c:numCache>
            </c:numRef>
          </c:val>
          <c:smooth val="0"/>
          <c:extLst>
            <c:ext xmlns:c16="http://schemas.microsoft.com/office/drawing/2014/chart" uri="{C3380CC4-5D6E-409C-BE32-E72D297353CC}">
              <c16:uniqueId val="{00000002-2DAB-4D93-A91F-D83028C2106E}"/>
            </c:ext>
          </c:extLst>
        </c:ser>
        <c:ser>
          <c:idx val="3"/>
          <c:order val="3"/>
          <c:tx>
            <c:strRef>
              <c:f>Лист1!$E$1</c:f>
              <c:strCache>
                <c:ptCount val="1"/>
                <c:pt idx="0">
                  <c:v>Європа</c:v>
                </c:pt>
              </c:strCache>
            </c:strRef>
          </c:tx>
          <c:spPr>
            <a:ln w="22225" cap="rnd">
              <a:solidFill>
                <a:schemeClr val="dk1">
                  <a:tint val="98500"/>
                </a:schemeClr>
              </a:solidFill>
              <a:round/>
            </a:ln>
            <a:effectLst/>
          </c:spPr>
          <c:marker>
            <c:symbol val="x"/>
            <c:size val="6"/>
            <c:spPr>
              <a:noFill/>
              <a:ln w="9525">
                <a:solidFill>
                  <a:schemeClr val="dk1">
                    <a:tint val="98500"/>
                  </a:schemeClr>
                </a:solidFill>
                <a:round/>
              </a:ln>
              <a:effectLst/>
            </c:spPr>
          </c:marker>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Лист1!$E$2:$E$11</c:f>
              <c:numCache>
                <c:formatCode>0%</c:formatCode>
                <c:ptCount val="10"/>
                <c:pt idx="0">
                  <c:v>0.42</c:v>
                </c:pt>
                <c:pt idx="1">
                  <c:v>0.41</c:v>
                </c:pt>
                <c:pt idx="2">
                  <c:v>0.4</c:v>
                </c:pt>
                <c:pt idx="3">
                  <c:v>0.4</c:v>
                </c:pt>
                <c:pt idx="4">
                  <c:v>0.4</c:v>
                </c:pt>
                <c:pt idx="5">
                  <c:v>0.36</c:v>
                </c:pt>
                <c:pt idx="6">
                  <c:v>0.35</c:v>
                </c:pt>
                <c:pt idx="7">
                  <c:v>0.36</c:v>
                </c:pt>
                <c:pt idx="8">
                  <c:v>0.36</c:v>
                </c:pt>
                <c:pt idx="9">
                  <c:v>0.36</c:v>
                </c:pt>
              </c:numCache>
            </c:numRef>
          </c:val>
          <c:smooth val="0"/>
          <c:extLst>
            <c:ext xmlns:c16="http://schemas.microsoft.com/office/drawing/2014/chart" uri="{C3380CC4-5D6E-409C-BE32-E72D297353CC}">
              <c16:uniqueId val="{00000003-2DAB-4D93-A91F-D83028C2106E}"/>
            </c:ext>
          </c:extLst>
        </c:ser>
        <c:ser>
          <c:idx val="4"/>
          <c:order val="4"/>
          <c:tx>
            <c:strRef>
              <c:f>Лист1!$F$1</c:f>
              <c:strCache>
                <c:ptCount val="1"/>
                <c:pt idx="0">
                  <c:v>Близький Схід</c:v>
                </c:pt>
              </c:strCache>
            </c:strRef>
          </c:tx>
          <c:spPr>
            <a:ln w="22225" cap="rnd">
              <a:solidFill>
                <a:schemeClr val="dk1">
                  <a:tint val="30000"/>
                </a:schemeClr>
              </a:solidFill>
              <a:round/>
            </a:ln>
            <a:effectLst/>
          </c:spPr>
          <c:marker>
            <c:symbol val="star"/>
            <c:size val="6"/>
            <c:spPr>
              <a:noFill/>
              <a:ln w="9525">
                <a:solidFill>
                  <a:schemeClr val="dk1">
                    <a:tint val="30000"/>
                  </a:schemeClr>
                </a:solidFill>
                <a:round/>
              </a:ln>
              <a:effectLst/>
            </c:spPr>
          </c:marker>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Лист1!$F$2:$F$11</c:f>
              <c:numCache>
                <c:formatCode>0%</c:formatCode>
                <c:ptCount val="10"/>
                <c:pt idx="0">
                  <c:v>0.06</c:v>
                </c:pt>
                <c:pt idx="1">
                  <c:v>0.05</c:v>
                </c:pt>
                <c:pt idx="2">
                  <c:v>0.05</c:v>
                </c:pt>
                <c:pt idx="3">
                  <c:v>0.06</c:v>
                </c:pt>
                <c:pt idx="4">
                  <c:v>0.06</c:v>
                </c:pt>
                <c:pt idx="5">
                  <c:v>7.0000000000000007E-2</c:v>
                </c:pt>
                <c:pt idx="6">
                  <c:v>7.0000000000000007E-2</c:v>
                </c:pt>
                <c:pt idx="7">
                  <c:v>0.06</c:v>
                </c:pt>
                <c:pt idx="8">
                  <c:v>0.06</c:v>
                </c:pt>
                <c:pt idx="9">
                  <c:v>7.0000000000000007E-2</c:v>
                </c:pt>
              </c:numCache>
            </c:numRef>
          </c:val>
          <c:smooth val="0"/>
          <c:extLst>
            <c:ext xmlns:c16="http://schemas.microsoft.com/office/drawing/2014/chart" uri="{C3380CC4-5D6E-409C-BE32-E72D297353CC}">
              <c16:uniqueId val="{00000004-2DAB-4D93-A91F-D83028C2106E}"/>
            </c:ext>
          </c:extLst>
        </c:ser>
        <c:dLbls>
          <c:showLegendKey val="0"/>
          <c:showVal val="0"/>
          <c:showCatName val="0"/>
          <c:showSerName val="0"/>
          <c:showPercent val="0"/>
          <c:showBubbleSize val="0"/>
        </c:dLbls>
        <c:marker val="1"/>
        <c:smooth val="0"/>
        <c:axId val="195375488"/>
        <c:axId val="195377408"/>
      </c:lineChart>
      <c:catAx>
        <c:axId val="1953754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95377408"/>
        <c:crosses val="autoZero"/>
        <c:auto val="1"/>
        <c:lblAlgn val="ctr"/>
        <c:lblOffset val="100"/>
        <c:noMultiLvlLbl val="0"/>
      </c:catAx>
      <c:valAx>
        <c:axId val="195377408"/>
        <c:scaling>
          <c:orientation val="minMax"/>
        </c:scaling>
        <c:delete val="0"/>
        <c:axPos val="l"/>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5375488"/>
        <c:crosses val="autoZero"/>
        <c:crossBetween val="between"/>
      </c:valAx>
      <c:spPr>
        <a:solidFill>
          <a:schemeClr val="lt1"/>
        </a:solidFill>
        <a:ln w="12700" cap="flat" cmpd="sng" algn="ctr">
          <a:solidFill>
            <a:schemeClr val="dk1"/>
          </a:solidFill>
          <a:prstDash val="solid"/>
          <a:miter lim="800000"/>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2019</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Лист1!$A$2:$A$7</c:f>
              <c:strCache>
                <c:ptCount val="6"/>
                <c:pt idx="0">
                  <c:v>Увесь світ</c:v>
                </c:pt>
                <c:pt idx="1">
                  <c:v>Європа</c:v>
                </c:pt>
                <c:pt idx="2">
                  <c:v>Азія</c:v>
                </c:pt>
                <c:pt idx="3">
                  <c:v>Америка</c:v>
                </c:pt>
                <c:pt idx="4">
                  <c:v>Африка</c:v>
                </c:pt>
                <c:pt idx="5">
                  <c:v>Близький Схід</c:v>
                </c:pt>
              </c:strCache>
            </c:strRef>
          </c:cat>
          <c:val>
            <c:numRef>
              <c:f>Лист1!$B$2:$B$7</c:f>
              <c:numCache>
                <c:formatCode>0%</c:formatCode>
                <c:ptCount val="6"/>
                <c:pt idx="0">
                  <c:v>0.04</c:v>
                </c:pt>
                <c:pt idx="1">
                  <c:v>0.04</c:v>
                </c:pt>
                <c:pt idx="2">
                  <c:v>0.04</c:v>
                </c:pt>
                <c:pt idx="3">
                  <c:v>0.02</c:v>
                </c:pt>
                <c:pt idx="4">
                  <c:v>0.06</c:v>
                </c:pt>
                <c:pt idx="5">
                  <c:v>7.0000000000000007E-2</c:v>
                </c:pt>
              </c:numCache>
            </c:numRef>
          </c:val>
          <c:extLst>
            <c:ext xmlns:c16="http://schemas.microsoft.com/office/drawing/2014/chart" uri="{C3380CC4-5D6E-409C-BE32-E72D297353CC}">
              <c16:uniqueId val="{00000000-6B6E-40ED-853E-0FDE2685E3C2}"/>
            </c:ext>
          </c:extLst>
        </c:ser>
        <c:ser>
          <c:idx val="1"/>
          <c:order val="1"/>
          <c:tx>
            <c:strRef>
              <c:f>Лист1!$C$1</c:f>
              <c:strCache>
                <c:ptCount val="1"/>
                <c:pt idx="0">
                  <c:v>2020</c:v>
                </c:pt>
              </c:strCache>
            </c:strRef>
          </c:tx>
          <c:spPr>
            <a:pattFill prst="narHorz">
              <a:fgClr>
                <a:schemeClr val="dk1">
                  <a:tint val="55000"/>
                </a:schemeClr>
              </a:fgClr>
              <a:bgClr>
                <a:schemeClr val="dk1">
                  <a:tint val="55000"/>
                  <a:lumMod val="20000"/>
                  <a:lumOff val="80000"/>
                </a:schemeClr>
              </a:bgClr>
            </a:pattFill>
            <a:ln>
              <a:noFill/>
            </a:ln>
            <a:effectLst>
              <a:innerShdw blurRad="114300">
                <a:schemeClr val="dk1">
                  <a:tint val="5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Лист1!$A$2:$A$7</c:f>
              <c:strCache>
                <c:ptCount val="6"/>
                <c:pt idx="0">
                  <c:v>Увесь світ</c:v>
                </c:pt>
                <c:pt idx="1">
                  <c:v>Європа</c:v>
                </c:pt>
                <c:pt idx="2">
                  <c:v>Азія</c:v>
                </c:pt>
                <c:pt idx="3">
                  <c:v>Америка</c:v>
                </c:pt>
                <c:pt idx="4">
                  <c:v>Африка</c:v>
                </c:pt>
                <c:pt idx="5">
                  <c:v>Близький Схід</c:v>
                </c:pt>
              </c:strCache>
            </c:strRef>
          </c:cat>
          <c:val>
            <c:numRef>
              <c:f>Лист1!$C$2:$C$7</c:f>
              <c:numCache>
                <c:formatCode>0%</c:formatCode>
                <c:ptCount val="6"/>
                <c:pt idx="0">
                  <c:v>-0.22</c:v>
                </c:pt>
                <c:pt idx="1">
                  <c:v>-0.19</c:v>
                </c:pt>
                <c:pt idx="2">
                  <c:v>-0.35</c:v>
                </c:pt>
                <c:pt idx="3">
                  <c:v>-0.15</c:v>
                </c:pt>
                <c:pt idx="4">
                  <c:v>-0.13</c:v>
                </c:pt>
                <c:pt idx="5">
                  <c:v>-0.11</c:v>
                </c:pt>
              </c:numCache>
            </c:numRef>
          </c:val>
          <c:extLst>
            <c:ext xmlns:c16="http://schemas.microsoft.com/office/drawing/2014/chart" uri="{C3380CC4-5D6E-409C-BE32-E72D297353CC}">
              <c16:uniqueId val="{00000001-6B6E-40ED-853E-0FDE2685E3C2}"/>
            </c:ext>
          </c:extLst>
        </c:ser>
        <c:ser>
          <c:idx val="2"/>
          <c:order val="2"/>
          <c:tx>
            <c:strRef>
              <c:f>Лист1!$D$1</c:f>
              <c:strCache>
                <c:ptCount val="1"/>
                <c:pt idx="0">
                  <c:v>Столбец1</c:v>
                </c:pt>
              </c:strCache>
            </c:strRef>
          </c:tx>
          <c:spPr>
            <a:pattFill prst="narHorz">
              <a:fgClr>
                <a:schemeClr val="dk1">
                  <a:tint val="75000"/>
                </a:schemeClr>
              </a:fgClr>
              <a:bgClr>
                <a:schemeClr val="dk1">
                  <a:tint val="75000"/>
                  <a:lumMod val="20000"/>
                  <a:lumOff val="80000"/>
                </a:schemeClr>
              </a:bgClr>
            </a:pattFill>
            <a:ln>
              <a:noFill/>
            </a:ln>
            <a:effectLst>
              <a:innerShdw blurRad="114300">
                <a:schemeClr val="dk1">
                  <a:tint val="7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Лист1!$A$2:$A$7</c:f>
              <c:strCache>
                <c:ptCount val="6"/>
                <c:pt idx="0">
                  <c:v>Увесь світ</c:v>
                </c:pt>
                <c:pt idx="1">
                  <c:v>Європа</c:v>
                </c:pt>
                <c:pt idx="2">
                  <c:v>Азія</c:v>
                </c:pt>
                <c:pt idx="3">
                  <c:v>Америка</c:v>
                </c:pt>
                <c:pt idx="4">
                  <c:v>Африка</c:v>
                </c:pt>
                <c:pt idx="5">
                  <c:v>Близький Схід</c:v>
                </c:pt>
              </c:strCache>
            </c:strRef>
          </c:cat>
          <c:val>
            <c:numRef>
              <c:f>Лист1!$D$2:$D$7</c:f>
              <c:numCache>
                <c:formatCode>General</c:formatCode>
                <c:ptCount val="6"/>
              </c:numCache>
            </c:numRef>
          </c:val>
          <c:extLst>
            <c:ext xmlns:c16="http://schemas.microsoft.com/office/drawing/2014/chart" uri="{C3380CC4-5D6E-409C-BE32-E72D297353CC}">
              <c16:uniqueId val="{00000002-6B6E-40ED-853E-0FDE2685E3C2}"/>
            </c:ext>
          </c:extLst>
        </c:ser>
        <c:dLbls>
          <c:showLegendKey val="0"/>
          <c:showVal val="1"/>
          <c:showCatName val="0"/>
          <c:showSerName val="0"/>
          <c:showPercent val="0"/>
          <c:showBubbleSize val="0"/>
        </c:dLbls>
        <c:gapWidth val="164"/>
        <c:overlap val="-22"/>
        <c:axId val="195807104"/>
        <c:axId val="195808640"/>
      </c:barChart>
      <c:catAx>
        <c:axId val="19580710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5808640"/>
        <c:crosses val="autoZero"/>
        <c:auto val="1"/>
        <c:lblAlgn val="ctr"/>
        <c:lblOffset val="100"/>
        <c:noMultiLvlLbl val="0"/>
      </c:catAx>
      <c:valAx>
        <c:axId val="1958086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5807104"/>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'[potoki2006_u (1).xls]Лист1'!$B$3:$B$4</c:f>
              <c:strCache>
                <c:ptCount val="2"/>
                <c:pt idx="0">
                  <c:v>Кількість туристів, обслугованих туроператорами та турагентами, усього </c:v>
                </c:pt>
              </c:strCache>
            </c:strRef>
          </c:tx>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5" cap="flat" cmpd="sng" algn="ctr">
              <a:solidFill>
                <a:schemeClr val="dk1">
                  <a:tint val="88500"/>
                  <a:shade val="95000"/>
                </a:schemeClr>
              </a:solidFill>
              <a:round/>
            </a:ln>
            <a:effectLst/>
          </c:spPr>
          <c:invertIfNegative val="0"/>
          <c:cat>
            <c:numRef>
              <c:f>'[potoki2006_u (1).xls]Лист1'!$A$5:$A$24</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'[potoki2006_u (1).xls]Лист1'!$B$5:$B$24</c:f>
              <c:numCache>
                <c:formatCode>General</c:formatCode>
                <c:ptCount val="20"/>
                <c:pt idx="0">
                  <c:v>2013998</c:v>
                </c:pt>
                <c:pt idx="1">
                  <c:v>2175090</c:v>
                </c:pt>
                <c:pt idx="2">
                  <c:v>2265317</c:v>
                </c:pt>
                <c:pt idx="3">
                  <c:v>2856983</c:v>
                </c:pt>
                <c:pt idx="4">
                  <c:v>1890370</c:v>
                </c:pt>
                <c:pt idx="5">
                  <c:v>1825649</c:v>
                </c:pt>
                <c:pt idx="6">
                  <c:v>2206498</c:v>
                </c:pt>
                <c:pt idx="7">
                  <c:v>2863820</c:v>
                </c:pt>
                <c:pt idx="8">
                  <c:v>0</c:v>
                </c:pt>
                <c:pt idx="9">
                  <c:v>2290097</c:v>
                </c:pt>
                <c:pt idx="10">
                  <c:v>0</c:v>
                </c:pt>
                <c:pt idx="11">
                  <c:v>2199977</c:v>
                </c:pt>
                <c:pt idx="12">
                  <c:v>3000696</c:v>
                </c:pt>
                <c:pt idx="13">
                  <c:v>3454316</c:v>
                </c:pt>
                <c:pt idx="14">
                  <c:v>2425089</c:v>
                </c:pt>
                <c:pt idx="15">
                  <c:v>2019576</c:v>
                </c:pt>
                <c:pt idx="16">
                  <c:v>2549606</c:v>
                </c:pt>
                <c:pt idx="17">
                  <c:v>2806426</c:v>
                </c:pt>
                <c:pt idx="18">
                  <c:v>4557447</c:v>
                </c:pt>
                <c:pt idx="19">
                  <c:v>6132097</c:v>
                </c:pt>
              </c:numCache>
            </c:numRef>
          </c:val>
          <c:extLst>
            <c:ext xmlns:c16="http://schemas.microsoft.com/office/drawing/2014/chart" uri="{C3380CC4-5D6E-409C-BE32-E72D297353CC}">
              <c16:uniqueId val="{00000000-84BD-4EBF-A9EA-F343EA5C9A8B}"/>
            </c:ext>
          </c:extLst>
        </c:ser>
        <c:ser>
          <c:idx val="1"/>
          <c:order val="1"/>
          <c:tx>
            <c:strRef>
              <c:f>'[potoki2006_u (1).xls]Лист1'!$C$3:$C$4</c:f>
              <c:strCache>
                <c:ptCount val="2"/>
                <c:pt idx="0">
                  <c:v>У тому числі</c:v>
                </c:pt>
                <c:pt idx="1">
                  <c:v>в'їзні (іноземні) туристи</c:v>
                </c:pt>
              </c:strCache>
            </c:strRef>
          </c:tx>
          <c:spPr>
            <a:gradFill rotWithShape="1">
              <a:gsLst>
                <a:gs pos="0">
                  <a:schemeClr val="dk1">
                    <a:tint val="55000"/>
                    <a:lumMod val="110000"/>
                    <a:satMod val="105000"/>
                    <a:tint val="67000"/>
                  </a:schemeClr>
                </a:gs>
                <a:gs pos="50000">
                  <a:schemeClr val="dk1">
                    <a:tint val="55000"/>
                    <a:lumMod val="105000"/>
                    <a:satMod val="103000"/>
                    <a:tint val="73000"/>
                  </a:schemeClr>
                </a:gs>
                <a:gs pos="100000">
                  <a:schemeClr val="dk1">
                    <a:tint val="55000"/>
                    <a:lumMod val="105000"/>
                    <a:satMod val="109000"/>
                    <a:tint val="81000"/>
                  </a:schemeClr>
                </a:gs>
              </a:gsLst>
              <a:lin ang="5400000" scaled="0"/>
            </a:gradFill>
            <a:ln w="9525" cap="flat" cmpd="sng" algn="ctr">
              <a:solidFill>
                <a:schemeClr val="dk1">
                  <a:tint val="55000"/>
                  <a:shade val="95000"/>
                </a:schemeClr>
              </a:solidFill>
              <a:round/>
            </a:ln>
            <a:effectLst/>
          </c:spPr>
          <c:invertIfNegative val="0"/>
          <c:cat>
            <c:numRef>
              <c:f>'[potoki2006_u (1).xls]Лист1'!$A$5:$A$24</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'[potoki2006_u (1).xls]Лист1'!$C$5:$C$24</c:f>
              <c:numCache>
                <c:formatCode>General</c:formatCode>
                <c:ptCount val="20"/>
                <c:pt idx="0">
                  <c:v>377871</c:v>
                </c:pt>
                <c:pt idx="1">
                  <c:v>416186</c:v>
                </c:pt>
                <c:pt idx="2">
                  <c:v>417729</c:v>
                </c:pt>
                <c:pt idx="3">
                  <c:v>590641</c:v>
                </c:pt>
                <c:pt idx="4">
                  <c:v>436311</c:v>
                </c:pt>
                <c:pt idx="5">
                  <c:v>326389</c:v>
                </c:pt>
                <c:pt idx="6">
                  <c:v>299125</c:v>
                </c:pt>
                <c:pt idx="7">
                  <c:v>372455</c:v>
                </c:pt>
                <c:pt idx="8">
                  <c:v>0</c:v>
                </c:pt>
                <c:pt idx="9">
                  <c:v>282287</c:v>
                </c:pt>
                <c:pt idx="10">
                  <c:v>0</c:v>
                </c:pt>
                <c:pt idx="11">
                  <c:v>234271</c:v>
                </c:pt>
                <c:pt idx="12">
                  <c:v>270064</c:v>
                </c:pt>
                <c:pt idx="13">
                  <c:v>232311</c:v>
                </c:pt>
                <c:pt idx="14">
                  <c:v>17070</c:v>
                </c:pt>
                <c:pt idx="15">
                  <c:v>15159</c:v>
                </c:pt>
                <c:pt idx="16">
                  <c:v>35071</c:v>
                </c:pt>
                <c:pt idx="17">
                  <c:v>39605</c:v>
                </c:pt>
                <c:pt idx="18">
                  <c:v>75945</c:v>
                </c:pt>
                <c:pt idx="19">
                  <c:v>86840</c:v>
                </c:pt>
              </c:numCache>
            </c:numRef>
          </c:val>
          <c:extLst>
            <c:ext xmlns:c16="http://schemas.microsoft.com/office/drawing/2014/chart" uri="{C3380CC4-5D6E-409C-BE32-E72D297353CC}">
              <c16:uniqueId val="{00000001-84BD-4EBF-A9EA-F343EA5C9A8B}"/>
            </c:ext>
          </c:extLst>
        </c:ser>
        <c:ser>
          <c:idx val="2"/>
          <c:order val="2"/>
          <c:tx>
            <c:strRef>
              <c:f>'[potoki2006_u (1).xls]Лист1'!$D$3:$D$4</c:f>
              <c:strCache>
                <c:ptCount val="2"/>
                <c:pt idx="0">
                  <c:v>У тому числі</c:v>
                </c:pt>
                <c:pt idx="1">
                  <c:v>виїзні туристи</c:v>
                </c:pt>
              </c:strCache>
            </c:strRef>
          </c:tx>
          <c:spPr>
            <a:gradFill rotWithShape="1">
              <a:gsLst>
                <a:gs pos="0">
                  <a:schemeClr val="dk1">
                    <a:tint val="75000"/>
                    <a:lumMod val="110000"/>
                    <a:satMod val="105000"/>
                    <a:tint val="67000"/>
                  </a:schemeClr>
                </a:gs>
                <a:gs pos="50000">
                  <a:schemeClr val="dk1">
                    <a:tint val="75000"/>
                    <a:lumMod val="105000"/>
                    <a:satMod val="103000"/>
                    <a:tint val="73000"/>
                  </a:schemeClr>
                </a:gs>
                <a:gs pos="100000">
                  <a:schemeClr val="dk1">
                    <a:tint val="75000"/>
                    <a:lumMod val="105000"/>
                    <a:satMod val="109000"/>
                    <a:tint val="81000"/>
                  </a:schemeClr>
                </a:gs>
              </a:gsLst>
              <a:lin ang="5400000" scaled="0"/>
            </a:gradFill>
            <a:ln w="9525" cap="flat" cmpd="sng" algn="ctr">
              <a:solidFill>
                <a:schemeClr val="dk1">
                  <a:tint val="75000"/>
                  <a:shade val="95000"/>
                </a:schemeClr>
              </a:solidFill>
              <a:round/>
            </a:ln>
            <a:effectLst/>
          </c:spPr>
          <c:invertIfNegative val="0"/>
          <c:cat>
            <c:numRef>
              <c:f>'[potoki2006_u (1).xls]Лист1'!$A$5:$A$24</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'[potoki2006_u (1).xls]Лист1'!$D$5:$D$24</c:f>
              <c:numCache>
                <c:formatCode>General</c:formatCode>
                <c:ptCount val="20"/>
                <c:pt idx="0">
                  <c:v>285353</c:v>
                </c:pt>
                <c:pt idx="1">
                  <c:v>271281</c:v>
                </c:pt>
                <c:pt idx="2">
                  <c:v>302632</c:v>
                </c:pt>
                <c:pt idx="3">
                  <c:v>344332</c:v>
                </c:pt>
                <c:pt idx="4">
                  <c:v>441798</c:v>
                </c:pt>
                <c:pt idx="5">
                  <c:v>566942</c:v>
                </c:pt>
                <c:pt idx="6">
                  <c:v>868228</c:v>
                </c:pt>
                <c:pt idx="7">
                  <c:v>336049</c:v>
                </c:pt>
                <c:pt idx="8">
                  <c:v>0</c:v>
                </c:pt>
                <c:pt idx="9">
                  <c:v>913640</c:v>
                </c:pt>
                <c:pt idx="10">
                  <c:v>0</c:v>
                </c:pt>
                <c:pt idx="11">
                  <c:v>1250068</c:v>
                </c:pt>
                <c:pt idx="12">
                  <c:v>1956662</c:v>
                </c:pt>
                <c:pt idx="13">
                  <c:v>2519390</c:v>
                </c:pt>
                <c:pt idx="14">
                  <c:v>2085273</c:v>
                </c:pt>
                <c:pt idx="15">
                  <c:v>1647390</c:v>
                </c:pt>
                <c:pt idx="16">
                  <c:v>2060974</c:v>
                </c:pt>
                <c:pt idx="17">
                  <c:v>2289854</c:v>
                </c:pt>
                <c:pt idx="18">
                  <c:v>4024703</c:v>
                </c:pt>
                <c:pt idx="19">
                  <c:v>5524866</c:v>
                </c:pt>
              </c:numCache>
            </c:numRef>
          </c:val>
          <c:extLst>
            <c:ext xmlns:c16="http://schemas.microsoft.com/office/drawing/2014/chart" uri="{C3380CC4-5D6E-409C-BE32-E72D297353CC}">
              <c16:uniqueId val="{00000002-84BD-4EBF-A9EA-F343EA5C9A8B}"/>
            </c:ext>
          </c:extLst>
        </c:ser>
        <c:ser>
          <c:idx val="3"/>
          <c:order val="3"/>
          <c:tx>
            <c:strRef>
              <c:f>'[potoki2006_u (1).xls]Лист1'!$E$3:$E$4</c:f>
              <c:strCache>
                <c:ptCount val="2"/>
                <c:pt idx="0">
                  <c:v>У тому числі</c:v>
                </c:pt>
                <c:pt idx="1">
                  <c:v>внутрішні туристи</c:v>
                </c:pt>
              </c:strCache>
            </c:strRef>
          </c:tx>
          <c:spPr>
            <a:gradFill rotWithShape="1">
              <a:gsLst>
                <a:gs pos="0">
                  <a:schemeClr val="dk1">
                    <a:tint val="98500"/>
                    <a:lumMod val="110000"/>
                    <a:satMod val="105000"/>
                    <a:tint val="67000"/>
                  </a:schemeClr>
                </a:gs>
                <a:gs pos="50000">
                  <a:schemeClr val="dk1">
                    <a:tint val="98500"/>
                    <a:lumMod val="105000"/>
                    <a:satMod val="103000"/>
                    <a:tint val="73000"/>
                  </a:schemeClr>
                </a:gs>
                <a:gs pos="100000">
                  <a:schemeClr val="dk1">
                    <a:tint val="98500"/>
                    <a:lumMod val="105000"/>
                    <a:satMod val="109000"/>
                    <a:tint val="81000"/>
                  </a:schemeClr>
                </a:gs>
              </a:gsLst>
              <a:lin ang="5400000" scaled="0"/>
            </a:gradFill>
            <a:ln w="9525" cap="flat" cmpd="sng" algn="ctr">
              <a:solidFill>
                <a:schemeClr val="dk1">
                  <a:tint val="98500"/>
                  <a:shade val="95000"/>
                </a:schemeClr>
              </a:solidFill>
              <a:round/>
            </a:ln>
            <a:effectLst/>
          </c:spPr>
          <c:invertIfNegative val="0"/>
          <c:cat>
            <c:numRef>
              <c:f>'[potoki2006_u (1).xls]Лист1'!$A$5:$A$24</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'[potoki2006_u (1).xls]Лист1'!$E$5:$E$24</c:f>
              <c:numCache>
                <c:formatCode>General</c:formatCode>
                <c:ptCount val="20"/>
                <c:pt idx="0">
                  <c:v>1350774</c:v>
                </c:pt>
                <c:pt idx="1">
                  <c:v>1487623</c:v>
                </c:pt>
                <c:pt idx="2">
                  <c:v>1544956</c:v>
                </c:pt>
                <c:pt idx="3">
                  <c:v>1922010</c:v>
                </c:pt>
                <c:pt idx="4">
                  <c:v>1012261</c:v>
                </c:pt>
                <c:pt idx="5">
                  <c:v>932318</c:v>
                </c:pt>
                <c:pt idx="6">
                  <c:v>1039145</c:v>
                </c:pt>
                <c:pt idx="7">
                  <c:v>2155316</c:v>
                </c:pt>
                <c:pt idx="8">
                  <c:v>0</c:v>
                </c:pt>
                <c:pt idx="9">
                  <c:v>1094170</c:v>
                </c:pt>
                <c:pt idx="10">
                  <c:v>0</c:v>
                </c:pt>
                <c:pt idx="11">
                  <c:v>715638</c:v>
                </c:pt>
                <c:pt idx="12">
                  <c:v>773970</c:v>
                </c:pt>
                <c:pt idx="13">
                  <c:v>702615</c:v>
                </c:pt>
                <c:pt idx="14">
                  <c:v>322746</c:v>
                </c:pt>
                <c:pt idx="15">
                  <c:v>357027</c:v>
                </c:pt>
                <c:pt idx="16">
                  <c:v>453561</c:v>
                </c:pt>
                <c:pt idx="17">
                  <c:v>476967</c:v>
                </c:pt>
                <c:pt idx="18">
                  <c:v>456799</c:v>
                </c:pt>
                <c:pt idx="19">
                  <c:v>520391</c:v>
                </c:pt>
              </c:numCache>
            </c:numRef>
          </c:val>
          <c:extLst>
            <c:ext xmlns:c16="http://schemas.microsoft.com/office/drawing/2014/chart" uri="{C3380CC4-5D6E-409C-BE32-E72D297353CC}">
              <c16:uniqueId val="{00000003-84BD-4EBF-A9EA-F343EA5C9A8B}"/>
            </c:ext>
          </c:extLst>
        </c:ser>
        <c:dLbls>
          <c:showLegendKey val="0"/>
          <c:showVal val="0"/>
          <c:showCatName val="0"/>
          <c:showSerName val="0"/>
          <c:showPercent val="0"/>
          <c:showBubbleSize val="0"/>
        </c:dLbls>
        <c:gapWidth val="100"/>
        <c:overlap val="-24"/>
        <c:axId val="196039808"/>
        <c:axId val="196041344"/>
      </c:barChart>
      <c:catAx>
        <c:axId val="19603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96041344"/>
        <c:crosses val="autoZero"/>
        <c:auto val="1"/>
        <c:lblAlgn val="ctr"/>
        <c:lblOffset val="100"/>
        <c:noMultiLvlLbl val="0"/>
      </c:catAx>
      <c:valAx>
        <c:axId val="19604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9603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Дохідна частина зведеного бюджету, темпи приросту (%)</c:v>
                </c:pt>
              </c:strCache>
            </c:strRef>
          </c:tx>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5" cap="flat" cmpd="sng" algn="ctr">
              <a:solidFill>
                <a:schemeClr val="dk1">
                  <a:tint val="88500"/>
                  <a:shade val="95000"/>
                </a:schemeClr>
              </a:solidFill>
              <a:round/>
            </a:ln>
            <a:effectLst/>
          </c:spPr>
          <c:invertIfNegative val="0"/>
          <c:cat>
            <c:strRef>
              <c:f>Лист1!$A$2:$A$26</c:f>
              <c:strCache>
                <c:ptCount val="25"/>
                <c:pt idx="0">
                  <c:v>Вінниця</c:v>
                </c:pt>
                <c:pt idx="1">
                  <c:v>Волинь</c:v>
                </c:pt>
                <c:pt idx="2">
                  <c:v>Дніпропетровськ</c:v>
                </c:pt>
                <c:pt idx="3">
                  <c:v>Донецьк</c:v>
                </c:pt>
                <c:pt idx="4">
                  <c:v>Житомир</c:v>
                </c:pt>
                <c:pt idx="5">
                  <c:v>Закарпаття</c:v>
                </c:pt>
                <c:pt idx="6">
                  <c:v>Запоріжжя</c:v>
                </c:pt>
                <c:pt idx="7">
                  <c:v>Івано-Франківськ</c:v>
                </c:pt>
                <c:pt idx="8">
                  <c:v>Київ</c:v>
                </c:pt>
                <c:pt idx="9">
                  <c:v>Кіровоград</c:v>
                </c:pt>
                <c:pt idx="10">
                  <c:v>Луганськ</c:v>
                </c:pt>
                <c:pt idx="11">
                  <c:v>Львів</c:v>
                </c:pt>
                <c:pt idx="12">
                  <c:v>Миколаїв</c:v>
                </c:pt>
                <c:pt idx="13">
                  <c:v>Одеса</c:v>
                </c:pt>
                <c:pt idx="14">
                  <c:v>Полтава</c:v>
                </c:pt>
                <c:pt idx="15">
                  <c:v>Рівне</c:v>
                </c:pt>
                <c:pt idx="16">
                  <c:v>Суми</c:v>
                </c:pt>
                <c:pt idx="17">
                  <c:v>Тернопіль</c:v>
                </c:pt>
                <c:pt idx="18">
                  <c:v>Харків</c:v>
                </c:pt>
                <c:pt idx="19">
                  <c:v>Херсон</c:v>
                </c:pt>
                <c:pt idx="20">
                  <c:v>Хмельницький</c:v>
                </c:pt>
                <c:pt idx="21">
                  <c:v>Черкаси</c:v>
                </c:pt>
                <c:pt idx="22">
                  <c:v>Чернівці</c:v>
                </c:pt>
                <c:pt idx="23">
                  <c:v>Чернігів</c:v>
                </c:pt>
                <c:pt idx="24">
                  <c:v> Київ</c:v>
                </c:pt>
              </c:strCache>
            </c:strRef>
          </c:cat>
          <c:val>
            <c:numRef>
              <c:f>Лист1!$B$2:$B$26</c:f>
              <c:numCache>
                <c:formatCode>General</c:formatCode>
                <c:ptCount val="25"/>
                <c:pt idx="0">
                  <c:v>21.3</c:v>
                </c:pt>
                <c:pt idx="1">
                  <c:v>24.4</c:v>
                </c:pt>
                <c:pt idx="2">
                  <c:v>19.899999999999999</c:v>
                </c:pt>
                <c:pt idx="3">
                  <c:v>19</c:v>
                </c:pt>
                <c:pt idx="4">
                  <c:v>13.7</c:v>
                </c:pt>
                <c:pt idx="5">
                  <c:v>33.200000000000003</c:v>
                </c:pt>
                <c:pt idx="6">
                  <c:v>22.7</c:v>
                </c:pt>
                <c:pt idx="7">
                  <c:v>0.8</c:v>
                </c:pt>
                <c:pt idx="8">
                  <c:v>20.100000000000001</c:v>
                </c:pt>
                <c:pt idx="9">
                  <c:v>23.7</c:v>
                </c:pt>
                <c:pt idx="10">
                  <c:v>14.5</c:v>
                </c:pt>
                <c:pt idx="11">
                  <c:v>27.4</c:v>
                </c:pt>
                <c:pt idx="12">
                  <c:v>17.2</c:v>
                </c:pt>
                <c:pt idx="13">
                  <c:v>14.2</c:v>
                </c:pt>
                <c:pt idx="14">
                  <c:v>26</c:v>
                </c:pt>
                <c:pt idx="15">
                  <c:v>23.5</c:v>
                </c:pt>
                <c:pt idx="16">
                  <c:v>10.1</c:v>
                </c:pt>
                <c:pt idx="17">
                  <c:v>19.100000000000001</c:v>
                </c:pt>
                <c:pt idx="18">
                  <c:v>18.100000000000001</c:v>
                </c:pt>
                <c:pt idx="19">
                  <c:v>17.7</c:v>
                </c:pt>
                <c:pt idx="20">
                  <c:v>13.4</c:v>
                </c:pt>
                <c:pt idx="21">
                  <c:v>14.1</c:v>
                </c:pt>
                <c:pt idx="22">
                  <c:v>14.4</c:v>
                </c:pt>
                <c:pt idx="23">
                  <c:v>-1.3</c:v>
                </c:pt>
                <c:pt idx="24">
                  <c:v>24.5</c:v>
                </c:pt>
              </c:numCache>
            </c:numRef>
          </c:val>
          <c:extLst>
            <c:ext xmlns:c16="http://schemas.microsoft.com/office/drawing/2014/chart" uri="{C3380CC4-5D6E-409C-BE32-E72D297353CC}">
              <c16:uniqueId val="{00000000-67D9-49CA-8237-E78E636DD68C}"/>
            </c:ext>
          </c:extLst>
        </c:ser>
        <c:ser>
          <c:idx val="1"/>
          <c:order val="1"/>
          <c:tx>
            <c:strRef>
              <c:f>Лист1!$C$1</c:f>
              <c:strCache>
                <c:ptCount val="1"/>
                <c:pt idx="0">
                  <c:v>Дохідна частина до міського бюджету, темпи приросту (%)</c:v>
                </c:pt>
              </c:strCache>
            </c:strRef>
          </c:tx>
          <c:spPr>
            <a:gradFill rotWithShape="1">
              <a:gsLst>
                <a:gs pos="0">
                  <a:schemeClr val="dk1">
                    <a:tint val="55000"/>
                    <a:lumMod val="110000"/>
                    <a:satMod val="105000"/>
                    <a:tint val="67000"/>
                  </a:schemeClr>
                </a:gs>
                <a:gs pos="50000">
                  <a:schemeClr val="dk1">
                    <a:tint val="55000"/>
                    <a:lumMod val="105000"/>
                    <a:satMod val="103000"/>
                    <a:tint val="73000"/>
                  </a:schemeClr>
                </a:gs>
                <a:gs pos="100000">
                  <a:schemeClr val="dk1">
                    <a:tint val="55000"/>
                    <a:lumMod val="105000"/>
                    <a:satMod val="109000"/>
                    <a:tint val="81000"/>
                  </a:schemeClr>
                </a:gs>
              </a:gsLst>
              <a:lin ang="5400000" scaled="0"/>
            </a:gradFill>
            <a:ln w="9525" cap="flat" cmpd="sng" algn="ctr">
              <a:solidFill>
                <a:schemeClr val="dk1">
                  <a:tint val="55000"/>
                  <a:shade val="95000"/>
                </a:schemeClr>
              </a:solidFill>
              <a:round/>
            </a:ln>
            <a:effectLst/>
          </c:spPr>
          <c:invertIfNegative val="0"/>
          <c:cat>
            <c:strRef>
              <c:f>Лист1!$A$2:$A$26</c:f>
              <c:strCache>
                <c:ptCount val="25"/>
                <c:pt idx="0">
                  <c:v>Вінниця</c:v>
                </c:pt>
                <c:pt idx="1">
                  <c:v>Волинь</c:v>
                </c:pt>
                <c:pt idx="2">
                  <c:v>Дніпропетровськ</c:v>
                </c:pt>
                <c:pt idx="3">
                  <c:v>Донецьк</c:v>
                </c:pt>
                <c:pt idx="4">
                  <c:v>Житомир</c:v>
                </c:pt>
                <c:pt idx="5">
                  <c:v>Закарпаття</c:v>
                </c:pt>
                <c:pt idx="6">
                  <c:v>Запоріжжя</c:v>
                </c:pt>
                <c:pt idx="7">
                  <c:v>Івано-Франківськ</c:v>
                </c:pt>
                <c:pt idx="8">
                  <c:v>Київ</c:v>
                </c:pt>
                <c:pt idx="9">
                  <c:v>Кіровоград</c:v>
                </c:pt>
                <c:pt idx="10">
                  <c:v>Луганськ</c:v>
                </c:pt>
                <c:pt idx="11">
                  <c:v>Львів</c:v>
                </c:pt>
                <c:pt idx="12">
                  <c:v>Миколаїв</c:v>
                </c:pt>
                <c:pt idx="13">
                  <c:v>Одеса</c:v>
                </c:pt>
                <c:pt idx="14">
                  <c:v>Полтава</c:v>
                </c:pt>
                <c:pt idx="15">
                  <c:v>Рівне</c:v>
                </c:pt>
                <c:pt idx="16">
                  <c:v>Суми</c:v>
                </c:pt>
                <c:pt idx="17">
                  <c:v>Тернопіль</c:v>
                </c:pt>
                <c:pt idx="18">
                  <c:v>Харків</c:v>
                </c:pt>
                <c:pt idx="19">
                  <c:v>Херсон</c:v>
                </c:pt>
                <c:pt idx="20">
                  <c:v>Хмельницький</c:v>
                </c:pt>
                <c:pt idx="21">
                  <c:v>Черкаси</c:v>
                </c:pt>
                <c:pt idx="22">
                  <c:v>Чернівці</c:v>
                </c:pt>
                <c:pt idx="23">
                  <c:v>Чернігів</c:v>
                </c:pt>
                <c:pt idx="24">
                  <c:v> Київ</c:v>
                </c:pt>
              </c:strCache>
            </c:strRef>
          </c:cat>
          <c:val>
            <c:numRef>
              <c:f>Лист1!$C$2:$C$26</c:f>
              <c:numCache>
                <c:formatCode>General</c:formatCode>
                <c:ptCount val="25"/>
                <c:pt idx="0">
                  <c:v>22.6</c:v>
                </c:pt>
                <c:pt idx="1">
                  <c:v>18.899999999999999</c:v>
                </c:pt>
                <c:pt idx="2">
                  <c:v>21</c:v>
                </c:pt>
                <c:pt idx="3">
                  <c:v>46.2</c:v>
                </c:pt>
                <c:pt idx="4">
                  <c:v>20.5</c:v>
                </c:pt>
                <c:pt idx="5">
                  <c:v>31</c:v>
                </c:pt>
                <c:pt idx="6">
                  <c:v>35.200000000000003</c:v>
                </c:pt>
                <c:pt idx="7">
                  <c:v>22.4</c:v>
                </c:pt>
                <c:pt idx="8">
                  <c:v>49.2</c:v>
                </c:pt>
                <c:pt idx="9">
                  <c:v>27.5</c:v>
                </c:pt>
                <c:pt idx="10">
                  <c:v>20.9</c:v>
                </c:pt>
                <c:pt idx="11">
                  <c:v>25</c:v>
                </c:pt>
                <c:pt idx="12">
                  <c:v>28.2</c:v>
                </c:pt>
                <c:pt idx="13">
                  <c:v>27.4</c:v>
                </c:pt>
                <c:pt idx="14">
                  <c:v>24.5</c:v>
                </c:pt>
                <c:pt idx="15">
                  <c:v>15.2</c:v>
                </c:pt>
                <c:pt idx="16">
                  <c:v>14.9</c:v>
                </c:pt>
                <c:pt idx="17">
                  <c:v>37.4</c:v>
                </c:pt>
                <c:pt idx="18">
                  <c:v>19.399999999999999</c:v>
                </c:pt>
                <c:pt idx="19">
                  <c:v>36.5</c:v>
                </c:pt>
                <c:pt idx="20">
                  <c:v>43.8</c:v>
                </c:pt>
                <c:pt idx="21">
                  <c:v>32.700000000000003</c:v>
                </c:pt>
                <c:pt idx="22">
                  <c:v>25.9</c:v>
                </c:pt>
                <c:pt idx="23">
                  <c:v>34.799999999999997</c:v>
                </c:pt>
                <c:pt idx="24">
                  <c:v>31.2</c:v>
                </c:pt>
              </c:numCache>
            </c:numRef>
          </c:val>
          <c:extLst>
            <c:ext xmlns:c16="http://schemas.microsoft.com/office/drawing/2014/chart" uri="{C3380CC4-5D6E-409C-BE32-E72D297353CC}">
              <c16:uniqueId val="{00000001-67D9-49CA-8237-E78E636DD68C}"/>
            </c:ext>
          </c:extLst>
        </c:ser>
        <c:dLbls>
          <c:showLegendKey val="0"/>
          <c:showVal val="0"/>
          <c:showCatName val="0"/>
          <c:showSerName val="0"/>
          <c:showPercent val="0"/>
          <c:showBubbleSize val="0"/>
        </c:dLbls>
        <c:gapWidth val="100"/>
        <c:overlap val="-24"/>
        <c:axId val="193266048"/>
        <c:axId val="193267584"/>
      </c:barChart>
      <c:catAx>
        <c:axId val="19326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93267584"/>
        <c:crosses val="autoZero"/>
        <c:auto val="1"/>
        <c:lblAlgn val="ctr"/>
        <c:lblOffset val="100"/>
        <c:noMultiLvlLbl val="0"/>
      </c:catAx>
      <c:valAx>
        <c:axId val="19326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9326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Лист1!$B$1</c:f>
              <c:strCache>
                <c:ptCount val="1"/>
                <c:pt idx="0">
                  <c:v>Столбец1</c:v>
                </c:pt>
              </c:strCache>
            </c:strRef>
          </c:tx>
          <c:dPt>
            <c:idx val="0"/>
            <c:bubble3D val="0"/>
            <c:spPr>
              <a:pattFill prst="ltUpDiag">
                <a:fgClr>
                  <a:schemeClr val="dk1">
                    <a:tint val="88500"/>
                  </a:schemeClr>
                </a:fgClr>
                <a:bgClr>
                  <a:schemeClr val="dk1">
                    <a:tint val="88500"/>
                    <a:lumMod val="20000"/>
                    <a:lumOff val="80000"/>
                  </a:schemeClr>
                </a:bgClr>
              </a:pattFill>
              <a:ln w="19050">
                <a:solidFill>
                  <a:schemeClr val="lt1"/>
                </a:solidFill>
              </a:ln>
              <a:effectLst>
                <a:innerShdw blurRad="114300">
                  <a:schemeClr val="dk1">
                    <a:tint val="88500"/>
                  </a:schemeClr>
                </a:innerShdw>
              </a:effectLst>
            </c:spPr>
            <c:extLst>
              <c:ext xmlns:c16="http://schemas.microsoft.com/office/drawing/2014/chart" uri="{C3380CC4-5D6E-409C-BE32-E72D297353CC}">
                <c16:uniqueId val="{00000001-70D2-470A-A7D4-7B461154DB5A}"/>
              </c:ext>
            </c:extLst>
          </c:dPt>
          <c:dPt>
            <c:idx val="1"/>
            <c:bubble3D val="0"/>
            <c:spPr>
              <a:pattFill prst="ltUpDiag">
                <a:fgClr>
                  <a:schemeClr val="dk1">
                    <a:tint val="55000"/>
                  </a:schemeClr>
                </a:fgClr>
                <a:bgClr>
                  <a:schemeClr val="dk1">
                    <a:tint val="55000"/>
                    <a:lumMod val="20000"/>
                    <a:lumOff val="80000"/>
                  </a:schemeClr>
                </a:bgClr>
              </a:pattFill>
              <a:ln w="19050">
                <a:solidFill>
                  <a:schemeClr val="lt1"/>
                </a:solidFill>
              </a:ln>
              <a:effectLst>
                <a:innerShdw blurRad="114300">
                  <a:schemeClr val="dk1">
                    <a:tint val="55000"/>
                  </a:schemeClr>
                </a:innerShdw>
              </a:effectLst>
            </c:spPr>
            <c:extLst>
              <c:ext xmlns:c16="http://schemas.microsoft.com/office/drawing/2014/chart" uri="{C3380CC4-5D6E-409C-BE32-E72D297353CC}">
                <c16:uniqueId val="{00000002-70D2-470A-A7D4-7B461154DB5A}"/>
              </c:ext>
            </c:extLst>
          </c:dPt>
          <c:dPt>
            <c:idx val="2"/>
            <c:bubble3D val="0"/>
            <c:spPr>
              <a:pattFill prst="ltUpDiag">
                <a:fgClr>
                  <a:schemeClr val="dk1">
                    <a:tint val="75000"/>
                  </a:schemeClr>
                </a:fgClr>
                <a:bgClr>
                  <a:schemeClr val="dk1">
                    <a:tint val="75000"/>
                    <a:lumMod val="20000"/>
                    <a:lumOff val="80000"/>
                  </a:schemeClr>
                </a:bgClr>
              </a:pattFill>
              <a:ln w="19050">
                <a:solidFill>
                  <a:schemeClr val="lt1"/>
                </a:solidFill>
              </a:ln>
              <a:effectLst>
                <a:innerShdw blurRad="114300">
                  <a:schemeClr val="dk1">
                    <a:tint val="75000"/>
                  </a:schemeClr>
                </a:innerShdw>
              </a:effectLst>
            </c:spPr>
            <c:extLst>
              <c:ext xmlns:c16="http://schemas.microsoft.com/office/drawing/2014/chart" uri="{C3380CC4-5D6E-409C-BE32-E72D297353CC}">
                <c16:uniqueId val="{00000003-70D2-470A-A7D4-7B461154DB5A}"/>
              </c:ext>
            </c:extLst>
          </c:dPt>
          <c:dPt>
            <c:idx val="3"/>
            <c:bubble3D val="0"/>
            <c:spPr>
              <a:pattFill prst="ltUpDiag">
                <a:fgClr>
                  <a:schemeClr val="dk1">
                    <a:tint val="98500"/>
                  </a:schemeClr>
                </a:fgClr>
                <a:bgClr>
                  <a:schemeClr val="dk1">
                    <a:tint val="98500"/>
                    <a:lumMod val="20000"/>
                    <a:lumOff val="80000"/>
                  </a:schemeClr>
                </a:bgClr>
              </a:pattFill>
              <a:ln w="19050">
                <a:solidFill>
                  <a:schemeClr val="lt1"/>
                </a:solidFill>
              </a:ln>
              <a:effectLst>
                <a:innerShdw blurRad="114300">
                  <a:schemeClr val="dk1">
                    <a:tint val="98500"/>
                  </a:schemeClr>
                </a:innerShdw>
              </a:effectLst>
            </c:spPr>
            <c:extLst>
              <c:ext xmlns:c16="http://schemas.microsoft.com/office/drawing/2014/chart" uri="{C3380CC4-5D6E-409C-BE32-E72D297353CC}">
                <c16:uniqueId val="{00000004-70D2-470A-A7D4-7B461154DB5A}"/>
              </c:ext>
            </c:extLst>
          </c:dPt>
          <c:dPt>
            <c:idx val="4"/>
            <c:bubble3D val="0"/>
            <c:spPr>
              <a:pattFill prst="ltUpDiag">
                <a:fgClr>
                  <a:schemeClr val="dk1">
                    <a:tint val="30000"/>
                  </a:schemeClr>
                </a:fgClr>
                <a:bgClr>
                  <a:schemeClr val="dk1">
                    <a:tint val="30000"/>
                    <a:lumMod val="20000"/>
                    <a:lumOff val="80000"/>
                  </a:schemeClr>
                </a:bgClr>
              </a:pattFill>
              <a:ln w="19050">
                <a:solidFill>
                  <a:schemeClr val="lt1"/>
                </a:solidFill>
              </a:ln>
              <a:effectLst>
                <a:innerShdw blurRad="114300">
                  <a:schemeClr val="dk1">
                    <a:tint val="30000"/>
                  </a:schemeClr>
                </a:innerShdw>
              </a:effectLst>
            </c:spPr>
            <c:extLst>
              <c:ext xmlns:c16="http://schemas.microsoft.com/office/drawing/2014/chart" uri="{C3380CC4-5D6E-409C-BE32-E72D297353CC}">
                <c16:uniqueId val="{00000005-70D2-470A-A7D4-7B461154DB5A}"/>
              </c:ext>
            </c:extLst>
          </c:dPt>
          <c:dPt>
            <c:idx val="5"/>
            <c:bubble3D val="0"/>
            <c:spPr>
              <a:pattFill prst="ltUpDiag">
                <a:fgClr>
                  <a:schemeClr val="dk1">
                    <a:tint val="60000"/>
                  </a:schemeClr>
                </a:fgClr>
                <a:bgClr>
                  <a:schemeClr val="dk1">
                    <a:tint val="60000"/>
                    <a:lumMod val="20000"/>
                    <a:lumOff val="80000"/>
                  </a:schemeClr>
                </a:bgClr>
              </a:pattFill>
              <a:ln w="19050">
                <a:solidFill>
                  <a:schemeClr val="lt1"/>
                </a:solidFill>
              </a:ln>
              <a:effectLst>
                <a:innerShdw blurRad="114300">
                  <a:schemeClr val="dk1">
                    <a:tint val="60000"/>
                  </a:schemeClr>
                </a:innerShdw>
              </a:effectLst>
            </c:spPr>
            <c:extLst>
              <c:ext xmlns:c16="http://schemas.microsoft.com/office/drawing/2014/chart" uri="{C3380CC4-5D6E-409C-BE32-E72D297353CC}">
                <c16:uniqueId val="{00000006-70D2-470A-A7D4-7B461154DB5A}"/>
              </c:ext>
            </c:extLst>
          </c:dPt>
          <c:dPt>
            <c:idx val="6"/>
            <c:bubble3D val="0"/>
            <c:spPr>
              <a:pattFill prst="ltUpDiag">
                <a:fgClr>
                  <a:schemeClr val="dk1">
                    <a:tint val="80000"/>
                  </a:schemeClr>
                </a:fgClr>
                <a:bgClr>
                  <a:schemeClr val="dk1">
                    <a:tint val="80000"/>
                    <a:lumMod val="20000"/>
                    <a:lumOff val="80000"/>
                  </a:schemeClr>
                </a:bgClr>
              </a:pattFill>
              <a:ln w="19050">
                <a:solidFill>
                  <a:schemeClr val="lt1"/>
                </a:solidFill>
              </a:ln>
              <a:effectLst>
                <a:innerShdw blurRad="114300">
                  <a:schemeClr val="dk1">
                    <a:tint val="80000"/>
                  </a:schemeClr>
                </a:innerShdw>
              </a:effectLst>
            </c:spPr>
            <c:extLst>
              <c:ext xmlns:c16="http://schemas.microsoft.com/office/drawing/2014/chart" uri="{C3380CC4-5D6E-409C-BE32-E72D297353CC}">
                <c16:uniqueId val="{00000007-70D2-470A-A7D4-7B461154DB5A}"/>
              </c:ext>
            </c:extLst>
          </c:dPt>
          <c:dPt>
            <c:idx val="7"/>
            <c:bubble3D val="0"/>
            <c:spPr>
              <a:pattFill prst="ltUpDiag">
                <a:fgClr>
                  <a:schemeClr val="dk1">
                    <a:tint val="88500"/>
                  </a:schemeClr>
                </a:fgClr>
                <a:bgClr>
                  <a:schemeClr val="dk1">
                    <a:tint val="88500"/>
                    <a:lumMod val="20000"/>
                    <a:lumOff val="80000"/>
                  </a:schemeClr>
                </a:bgClr>
              </a:pattFill>
              <a:ln w="19050">
                <a:solidFill>
                  <a:schemeClr val="lt1"/>
                </a:solidFill>
              </a:ln>
              <a:effectLst>
                <a:innerShdw blurRad="114300">
                  <a:schemeClr val="dk1">
                    <a:tint val="88500"/>
                  </a:schemeClr>
                </a:innerShdw>
              </a:effectLst>
            </c:spPr>
            <c:extLst>
              <c:ext xmlns:c16="http://schemas.microsoft.com/office/drawing/2014/chart" uri="{C3380CC4-5D6E-409C-BE32-E72D297353CC}">
                <c16:uniqueId val="{00000008-70D2-470A-A7D4-7B461154DB5A}"/>
              </c:ext>
            </c:extLst>
          </c:dPt>
          <c:dPt>
            <c:idx val="8"/>
            <c:bubble3D val="0"/>
            <c:spPr>
              <a:pattFill prst="ltUpDiag">
                <a:fgClr>
                  <a:schemeClr val="dk1">
                    <a:tint val="55000"/>
                  </a:schemeClr>
                </a:fgClr>
                <a:bgClr>
                  <a:schemeClr val="dk1">
                    <a:tint val="55000"/>
                    <a:lumMod val="20000"/>
                    <a:lumOff val="80000"/>
                  </a:schemeClr>
                </a:bgClr>
              </a:pattFill>
              <a:ln w="19050">
                <a:solidFill>
                  <a:schemeClr val="lt1"/>
                </a:solidFill>
              </a:ln>
              <a:effectLst>
                <a:innerShdw blurRad="114300">
                  <a:schemeClr val="dk1">
                    <a:tint val="55000"/>
                  </a:schemeClr>
                </a:innerShdw>
              </a:effectLst>
            </c:spPr>
            <c:extLst>
              <c:ext xmlns:c16="http://schemas.microsoft.com/office/drawing/2014/chart" uri="{C3380CC4-5D6E-409C-BE32-E72D297353CC}">
                <c16:uniqueId val="{00000009-70D2-470A-A7D4-7B461154DB5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Лист1!$A$2:$A$10</c:f>
              <c:strCache>
                <c:ptCount val="9"/>
                <c:pt idx="0">
                  <c:v>Діловий</c:v>
                </c:pt>
                <c:pt idx="1">
                  <c:v>Зелений</c:v>
                </c:pt>
                <c:pt idx="2">
                  <c:v>Екологічний</c:v>
                </c:pt>
                <c:pt idx="3">
                  <c:v>Культурно-пізнавальний</c:v>
                </c:pt>
                <c:pt idx="4">
                  <c:v>Освітній</c:v>
                </c:pt>
                <c:pt idx="5">
                  <c:v>Подієвий</c:v>
                </c:pt>
                <c:pt idx="6">
                  <c:v>Рекреаційний</c:v>
                </c:pt>
                <c:pt idx="7">
                  <c:v>Релігійний</c:v>
                </c:pt>
                <c:pt idx="8">
                  <c:v>Спортивний</c:v>
                </c:pt>
              </c:strCache>
            </c:strRef>
          </c:cat>
          <c:val>
            <c:numRef>
              <c:f>Лист1!$B$2:$B$10</c:f>
              <c:numCache>
                <c:formatCode>0.00%</c:formatCode>
                <c:ptCount val="9"/>
                <c:pt idx="0">
                  <c:v>3.8399999999999997E-2</c:v>
                </c:pt>
                <c:pt idx="1">
                  <c:v>0.218</c:v>
                </c:pt>
                <c:pt idx="2">
                  <c:v>6.4000000000000001E-2</c:v>
                </c:pt>
                <c:pt idx="3">
                  <c:v>0.218</c:v>
                </c:pt>
                <c:pt idx="4">
                  <c:v>3.8399999999999997E-2</c:v>
                </c:pt>
                <c:pt idx="5">
                  <c:v>5.1200000000000002E-2</c:v>
                </c:pt>
                <c:pt idx="6">
                  <c:v>0.218</c:v>
                </c:pt>
                <c:pt idx="7">
                  <c:v>3.8399999999999997E-2</c:v>
                </c:pt>
                <c:pt idx="8">
                  <c:v>0.115</c:v>
                </c:pt>
              </c:numCache>
            </c:numRef>
          </c:val>
          <c:extLst>
            <c:ext xmlns:c16="http://schemas.microsoft.com/office/drawing/2014/chart" uri="{C3380CC4-5D6E-409C-BE32-E72D297353CC}">
              <c16:uniqueId val="{00000000-70D2-470A-A7D4-7B461154DB5A}"/>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2019</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Тернопіль</c:v>
                </c:pt>
                <c:pt idx="1">
                  <c:v>Запоріжжя</c:v>
                </c:pt>
                <c:pt idx="2">
                  <c:v>Харків</c:v>
                </c:pt>
                <c:pt idx="3">
                  <c:v>Дніпро</c:v>
                </c:pt>
                <c:pt idx="4">
                  <c:v>Херсон</c:v>
                </c:pt>
              </c:strCache>
            </c:strRef>
          </c:cat>
          <c:val>
            <c:numRef>
              <c:f>Лист1!$B$2:$B$6</c:f>
              <c:numCache>
                <c:formatCode>General</c:formatCode>
                <c:ptCount val="5"/>
                <c:pt idx="0">
                  <c:v>5.5</c:v>
                </c:pt>
                <c:pt idx="1">
                  <c:v>4.3</c:v>
                </c:pt>
                <c:pt idx="2">
                  <c:v>6.6</c:v>
                </c:pt>
                <c:pt idx="3">
                  <c:v>8.1999999999999993</c:v>
                </c:pt>
                <c:pt idx="4">
                  <c:v>7.5</c:v>
                </c:pt>
              </c:numCache>
            </c:numRef>
          </c:val>
          <c:extLst>
            <c:ext xmlns:c16="http://schemas.microsoft.com/office/drawing/2014/chart" uri="{C3380CC4-5D6E-409C-BE32-E72D297353CC}">
              <c16:uniqueId val="{00000000-BF3B-4872-9BA3-DD4AEACD70CB}"/>
            </c:ext>
          </c:extLst>
        </c:ser>
        <c:ser>
          <c:idx val="1"/>
          <c:order val="1"/>
          <c:tx>
            <c:strRef>
              <c:f>Лист1!$C$1</c:f>
              <c:strCache>
                <c:ptCount val="1"/>
                <c:pt idx="0">
                  <c:v>2020</c:v>
                </c:pt>
              </c:strCache>
            </c:strRef>
          </c:tx>
          <c:spPr>
            <a:pattFill prst="narHorz">
              <a:fgClr>
                <a:schemeClr val="dk1">
                  <a:tint val="55000"/>
                </a:schemeClr>
              </a:fgClr>
              <a:bgClr>
                <a:schemeClr val="dk1">
                  <a:tint val="55000"/>
                  <a:lumMod val="20000"/>
                  <a:lumOff val="80000"/>
                </a:schemeClr>
              </a:bgClr>
            </a:pattFill>
            <a:ln>
              <a:noFill/>
            </a:ln>
            <a:effectLst>
              <a:innerShdw blurRad="114300">
                <a:schemeClr val="dk1">
                  <a:tint val="5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Тернопіль</c:v>
                </c:pt>
                <c:pt idx="1">
                  <c:v>Запоріжжя</c:v>
                </c:pt>
                <c:pt idx="2">
                  <c:v>Харків</c:v>
                </c:pt>
                <c:pt idx="3">
                  <c:v>Дніпро</c:v>
                </c:pt>
                <c:pt idx="4">
                  <c:v>Херсон</c:v>
                </c:pt>
              </c:strCache>
            </c:strRef>
          </c:cat>
          <c:val>
            <c:numRef>
              <c:f>Лист1!$C$2:$C$6</c:f>
              <c:numCache>
                <c:formatCode>General</c:formatCode>
                <c:ptCount val="5"/>
                <c:pt idx="0">
                  <c:v>4.3</c:v>
                </c:pt>
                <c:pt idx="1">
                  <c:v>4.0999999999999996</c:v>
                </c:pt>
                <c:pt idx="2">
                  <c:v>6.1</c:v>
                </c:pt>
                <c:pt idx="3">
                  <c:v>7.4</c:v>
                </c:pt>
                <c:pt idx="4">
                  <c:v>3.8</c:v>
                </c:pt>
              </c:numCache>
            </c:numRef>
          </c:val>
          <c:extLst>
            <c:ext xmlns:c16="http://schemas.microsoft.com/office/drawing/2014/chart" uri="{C3380CC4-5D6E-409C-BE32-E72D297353CC}">
              <c16:uniqueId val="{00000001-BF3B-4872-9BA3-DD4AEACD70CB}"/>
            </c:ext>
          </c:extLst>
        </c:ser>
        <c:ser>
          <c:idx val="2"/>
          <c:order val="2"/>
          <c:tx>
            <c:strRef>
              <c:f>Лист1!$D$1</c:f>
              <c:strCache>
                <c:ptCount val="1"/>
                <c:pt idx="0">
                  <c:v>Столбец1</c:v>
                </c:pt>
              </c:strCache>
            </c:strRef>
          </c:tx>
          <c:spPr>
            <a:pattFill prst="narHorz">
              <a:fgClr>
                <a:schemeClr val="dk1">
                  <a:tint val="75000"/>
                </a:schemeClr>
              </a:fgClr>
              <a:bgClr>
                <a:schemeClr val="dk1">
                  <a:tint val="75000"/>
                  <a:lumMod val="20000"/>
                  <a:lumOff val="80000"/>
                </a:schemeClr>
              </a:bgClr>
            </a:pattFill>
            <a:ln>
              <a:noFill/>
            </a:ln>
            <a:effectLst>
              <a:innerShdw blurRad="114300">
                <a:schemeClr val="dk1">
                  <a:tint val="7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Тернопіль</c:v>
                </c:pt>
                <c:pt idx="1">
                  <c:v>Запоріжжя</c:v>
                </c:pt>
                <c:pt idx="2">
                  <c:v>Харків</c:v>
                </c:pt>
                <c:pt idx="3">
                  <c:v>Дніпро</c:v>
                </c:pt>
                <c:pt idx="4">
                  <c:v>Херсон</c:v>
                </c:pt>
              </c:strCache>
            </c:strRef>
          </c:cat>
          <c:val>
            <c:numRef>
              <c:f>Лист1!$D$2:$D$6</c:f>
              <c:numCache>
                <c:formatCode>General</c:formatCode>
                <c:ptCount val="5"/>
              </c:numCache>
            </c:numRef>
          </c:val>
          <c:extLst>
            <c:ext xmlns:c16="http://schemas.microsoft.com/office/drawing/2014/chart" uri="{C3380CC4-5D6E-409C-BE32-E72D297353CC}">
              <c16:uniqueId val="{00000002-BF3B-4872-9BA3-DD4AEACD70CB}"/>
            </c:ext>
          </c:extLst>
        </c:ser>
        <c:dLbls>
          <c:dLblPos val="outEnd"/>
          <c:showLegendKey val="0"/>
          <c:showVal val="1"/>
          <c:showCatName val="0"/>
          <c:showSerName val="0"/>
          <c:showPercent val="0"/>
          <c:showBubbleSize val="0"/>
        </c:dLbls>
        <c:gapWidth val="164"/>
        <c:overlap val="-22"/>
        <c:axId val="225168768"/>
        <c:axId val="225170560"/>
      </c:barChart>
      <c:catAx>
        <c:axId val="22516876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5170560"/>
        <c:crosses val="autoZero"/>
        <c:auto val="1"/>
        <c:lblAlgn val="ctr"/>
        <c:lblOffset val="100"/>
        <c:noMultiLvlLbl val="0"/>
      </c:catAx>
      <c:valAx>
        <c:axId val="2251705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5168768"/>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Лист1!$B$1</c:f>
              <c:strCache>
                <c:ptCount val="1"/>
                <c:pt idx="0">
                  <c:v>Витрати (€)</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8"/>
                <c:pt idx="0">
                  <c:v>Туреччина</c:v>
                </c:pt>
                <c:pt idx="1">
                  <c:v>США</c:v>
                </c:pt>
                <c:pt idx="2">
                  <c:v>Німеччина</c:v>
                </c:pt>
                <c:pt idx="3">
                  <c:v>Велика Британія</c:v>
                </c:pt>
                <c:pt idx="4">
                  <c:v>Польща</c:v>
                </c:pt>
                <c:pt idx="5">
                  <c:v>Франція</c:v>
                </c:pt>
                <c:pt idx="6">
                  <c:v>Білорусь</c:v>
                </c:pt>
                <c:pt idx="7">
                  <c:v>Україна</c:v>
                </c:pt>
              </c:strCache>
            </c:strRef>
          </c:cat>
          <c:val>
            <c:numRef>
              <c:f>Лист1!$B$2:$B$9</c:f>
              <c:numCache>
                <c:formatCode>General</c:formatCode>
                <c:ptCount val="8"/>
                <c:pt idx="0">
                  <c:v>115</c:v>
                </c:pt>
                <c:pt idx="1">
                  <c:v>95</c:v>
                </c:pt>
                <c:pt idx="2">
                  <c:v>94</c:v>
                </c:pt>
                <c:pt idx="3">
                  <c:v>93</c:v>
                </c:pt>
                <c:pt idx="4">
                  <c:v>86</c:v>
                </c:pt>
                <c:pt idx="5">
                  <c:v>64</c:v>
                </c:pt>
                <c:pt idx="6">
                  <c:v>58</c:v>
                </c:pt>
                <c:pt idx="7">
                  <c:v>30</c:v>
                </c:pt>
              </c:numCache>
            </c:numRef>
          </c:val>
          <c:extLst>
            <c:ext xmlns:c16="http://schemas.microsoft.com/office/drawing/2014/chart" uri="{C3380CC4-5D6E-409C-BE32-E72D297353CC}">
              <c16:uniqueId val="{00000000-D25F-4718-949D-3E8DADD0F295}"/>
            </c:ext>
          </c:extLst>
        </c:ser>
        <c:dLbls>
          <c:dLblPos val="outEnd"/>
          <c:showLegendKey val="0"/>
          <c:showVal val="1"/>
          <c:showCatName val="0"/>
          <c:showSerName val="0"/>
          <c:showPercent val="0"/>
          <c:showBubbleSize val="0"/>
        </c:dLbls>
        <c:gapWidth val="164"/>
        <c:overlap val="-22"/>
        <c:axId val="225567488"/>
        <c:axId val="225570176"/>
      </c:barChart>
      <c:catAx>
        <c:axId val="22556748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5570176"/>
        <c:crosses val="autoZero"/>
        <c:auto val="1"/>
        <c:lblAlgn val="ctr"/>
        <c:lblOffset val="100"/>
        <c:noMultiLvlLbl val="0"/>
      </c:catAx>
      <c:valAx>
        <c:axId val="225570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5567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32CCE5-FDE5-406E-8FD5-16BD61ABFCB0}" type="doc">
      <dgm:prSet loTypeId="urn:microsoft.com/office/officeart/2005/8/layout/pyramid2" loCatId="list" qsTypeId="urn:microsoft.com/office/officeart/2005/8/quickstyle/simple1" qsCatId="simple" csTypeId="urn:microsoft.com/office/officeart/2005/8/colors/accent0_1" csCatId="mainScheme" phldr="1"/>
      <dgm:spPr/>
      <dgm:t>
        <a:bodyPr/>
        <a:lstStyle/>
        <a:p>
          <a:endParaRPr lang="ru-RU"/>
        </a:p>
      </dgm:t>
    </dgm:pt>
    <dgm:pt modelId="{DA5B5464-729B-41C4-A192-8FDD150000B8}">
      <dgm:prSet phldrT="[Текст]" custT="1"/>
      <dgm:spPr/>
      <dgm:t>
        <a:bodyPr/>
        <a:lstStyle/>
        <a:p>
          <a:r>
            <a:rPr lang="uk-UA" sz="1200">
              <a:latin typeface="Times New Roman" panose="02020603050405020304" pitchFamily="18" charset="0"/>
              <a:cs typeface="Times New Roman" panose="02020603050405020304" pitchFamily="18" charset="0"/>
            </a:rPr>
            <a:t>є джерелом припливу іноземної валюти й капіталу в країну</a:t>
          </a:r>
          <a:endParaRPr lang="ru-RU" sz="1200">
            <a:latin typeface="Times New Roman" panose="02020603050405020304" pitchFamily="18" charset="0"/>
            <a:cs typeface="Times New Roman" panose="02020603050405020304" pitchFamily="18" charset="0"/>
          </a:endParaRPr>
        </a:p>
      </dgm:t>
    </dgm:pt>
    <dgm:pt modelId="{6D00896D-9746-4644-B5A6-A31588A9ECB8}" type="parTrans" cxnId="{E96DD63B-8204-46D1-8F14-98562FF9630F}">
      <dgm:prSet/>
      <dgm:spPr/>
      <dgm:t>
        <a:bodyPr/>
        <a:lstStyle/>
        <a:p>
          <a:endParaRPr lang="ru-RU"/>
        </a:p>
      </dgm:t>
    </dgm:pt>
    <dgm:pt modelId="{D57E7A0A-AAB7-4F5D-A722-3C4A2875C17F}" type="sibTrans" cxnId="{E96DD63B-8204-46D1-8F14-98562FF9630F}">
      <dgm:prSet/>
      <dgm:spPr/>
      <dgm:t>
        <a:bodyPr/>
        <a:lstStyle/>
        <a:p>
          <a:endParaRPr lang="ru-RU"/>
        </a:p>
      </dgm:t>
    </dgm:pt>
    <dgm:pt modelId="{C2CEEF84-794E-4469-A7C3-2C47D626B514}">
      <dgm:prSet phldrT="[Текст]" custT="1"/>
      <dgm:spPr/>
      <dgm:t>
        <a:bodyPr/>
        <a:lstStyle/>
        <a:p>
          <a:r>
            <a:rPr lang="uk-UA" sz="1200">
              <a:latin typeface="Times New Roman" panose="02020603050405020304" pitchFamily="18" charset="0"/>
              <a:cs typeface="Times New Roman" panose="02020603050405020304" pitchFamily="18" charset="0"/>
            </a:rPr>
            <a:t>стимулює господарське освоєння нових районів</a:t>
          </a:r>
          <a:endParaRPr lang="ru-RU" sz="1200">
            <a:latin typeface="Times New Roman" panose="02020603050405020304" pitchFamily="18" charset="0"/>
            <a:cs typeface="Times New Roman" panose="02020603050405020304" pitchFamily="18" charset="0"/>
          </a:endParaRPr>
        </a:p>
      </dgm:t>
    </dgm:pt>
    <dgm:pt modelId="{662EFE1B-AA6B-4D73-845E-A79C26B44219}" type="parTrans" cxnId="{D9B48464-6F49-4999-AF7A-C09C65123956}">
      <dgm:prSet/>
      <dgm:spPr/>
      <dgm:t>
        <a:bodyPr/>
        <a:lstStyle/>
        <a:p>
          <a:endParaRPr lang="ru-RU"/>
        </a:p>
      </dgm:t>
    </dgm:pt>
    <dgm:pt modelId="{A4164F53-F326-4FE1-9699-024E6ED8FA8D}" type="sibTrans" cxnId="{D9B48464-6F49-4999-AF7A-C09C65123956}">
      <dgm:prSet/>
      <dgm:spPr/>
      <dgm:t>
        <a:bodyPr/>
        <a:lstStyle/>
        <a:p>
          <a:endParaRPr lang="ru-RU"/>
        </a:p>
      </dgm:t>
    </dgm:pt>
    <dgm:pt modelId="{86156BCC-C8F2-4DCD-AC2B-AF110BAF89D2}">
      <dgm:prSet custT="1"/>
      <dgm:spPr/>
      <dgm:t>
        <a:bodyPr/>
        <a:lstStyle/>
        <a:p>
          <a:r>
            <a:rPr lang="uk-UA" sz="1200">
              <a:latin typeface="Times New Roman" panose="02020603050405020304" pitchFamily="18" charset="0"/>
              <a:cs typeface="Times New Roman" panose="02020603050405020304" pitchFamily="18" charset="0"/>
            </a:rPr>
            <a:t>створює передумови для поліпшення платіжного балансу країни</a:t>
          </a:r>
          <a:endParaRPr lang="ru-RU" sz="1200">
            <a:latin typeface="Times New Roman" panose="02020603050405020304" pitchFamily="18" charset="0"/>
            <a:cs typeface="Times New Roman" panose="02020603050405020304" pitchFamily="18" charset="0"/>
          </a:endParaRPr>
        </a:p>
      </dgm:t>
    </dgm:pt>
    <dgm:pt modelId="{BC667B43-E4F9-4B31-9D77-2191D74E9A51}" type="parTrans" cxnId="{35740D65-E1FE-4BAA-9C50-D386D098EBAC}">
      <dgm:prSet/>
      <dgm:spPr/>
      <dgm:t>
        <a:bodyPr/>
        <a:lstStyle/>
        <a:p>
          <a:endParaRPr lang="ru-RU"/>
        </a:p>
      </dgm:t>
    </dgm:pt>
    <dgm:pt modelId="{1CD35CF7-D92C-47FF-B594-49019B828D63}" type="sibTrans" cxnId="{35740D65-E1FE-4BAA-9C50-D386D098EBAC}">
      <dgm:prSet/>
      <dgm:spPr/>
      <dgm:t>
        <a:bodyPr/>
        <a:lstStyle/>
        <a:p>
          <a:endParaRPr lang="ru-RU"/>
        </a:p>
      </dgm:t>
    </dgm:pt>
    <dgm:pt modelId="{6474BCB6-3799-4F22-BE81-5444F1D9334E}">
      <dgm:prSet custT="1"/>
      <dgm:spPr/>
      <dgm:t>
        <a:bodyPr/>
        <a:lstStyle/>
        <a:p>
          <a:r>
            <a:rPr lang="uk-UA" sz="1200">
              <a:latin typeface="Times New Roman" panose="02020603050405020304" pitchFamily="18" charset="0"/>
              <a:cs typeface="Times New Roman" panose="02020603050405020304" pitchFamily="18" charset="0"/>
            </a:rPr>
            <a:t>сприяє диверсифікації економіки, стимулює виникнення нових секторів, які обслуговують туристичну сферу</a:t>
          </a:r>
          <a:endParaRPr lang="ru-RU" sz="1200">
            <a:latin typeface="Times New Roman" panose="02020603050405020304" pitchFamily="18" charset="0"/>
            <a:cs typeface="Times New Roman" panose="02020603050405020304" pitchFamily="18" charset="0"/>
          </a:endParaRPr>
        </a:p>
      </dgm:t>
    </dgm:pt>
    <dgm:pt modelId="{490F3740-BCD0-4AC1-A999-AD6AAEF2EB8F}" type="parTrans" cxnId="{9DFBD993-AE98-4DD9-A8E4-5597CC43BBA8}">
      <dgm:prSet/>
      <dgm:spPr/>
      <dgm:t>
        <a:bodyPr/>
        <a:lstStyle/>
        <a:p>
          <a:endParaRPr lang="ru-RU"/>
        </a:p>
      </dgm:t>
    </dgm:pt>
    <dgm:pt modelId="{E0760306-BA21-4F07-B620-35C39CBD4F11}" type="sibTrans" cxnId="{9DFBD993-AE98-4DD9-A8E4-5597CC43BBA8}">
      <dgm:prSet/>
      <dgm:spPr/>
      <dgm:t>
        <a:bodyPr/>
        <a:lstStyle/>
        <a:p>
          <a:endParaRPr lang="ru-RU"/>
        </a:p>
      </dgm:t>
    </dgm:pt>
    <dgm:pt modelId="{DCE6BBF5-1A35-4176-919B-B9CC62827907}">
      <dgm:prSet custT="1"/>
      <dgm:spPr/>
      <dgm:t>
        <a:bodyPr/>
        <a:lstStyle/>
        <a:p>
          <a:r>
            <a:rPr lang="uk-UA" sz="1200">
              <a:latin typeface="Times New Roman" panose="02020603050405020304" pitchFamily="18" charset="0"/>
              <a:cs typeface="Times New Roman" panose="02020603050405020304" pitchFamily="18" charset="0"/>
            </a:rPr>
            <a:t>створює нові робочі місця, допомагаючи розв'язати проблему безробіття</a:t>
          </a:r>
          <a:endParaRPr lang="ru-RU" sz="1200">
            <a:latin typeface="Times New Roman" panose="02020603050405020304" pitchFamily="18" charset="0"/>
            <a:cs typeface="Times New Roman" panose="02020603050405020304" pitchFamily="18" charset="0"/>
          </a:endParaRPr>
        </a:p>
      </dgm:t>
    </dgm:pt>
    <dgm:pt modelId="{DD7D2F40-C116-441F-909E-F1628BFCCFC7}" type="parTrans" cxnId="{28C40441-CD1A-4C4A-ADCE-961144FD2143}">
      <dgm:prSet/>
      <dgm:spPr/>
      <dgm:t>
        <a:bodyPr/>
        <a:lstStyle/>
        <a:p>
          <a:endParaRPr lang="ru-RU"/>
        </a:p>
      </dgm:t>
    </dgm:pt>
    <dgm:pt modelId="{673DD683-EE1C-4040-BC51-597FF22EBC49}" type="sibTrans" cxnId="{28C40441-CD1A-4C4A-ADCE-961144FD2143}">
      <dgm:prSet/>
      <dgm:spPr/>
      <dgm:t>
        <a:bodyPr/>
        <a:lstStyle/>
        <a:p>
          <a:endParaRPr lang="ru-RU"/>
        </a:p>
      </dgm:t>
    </dgm:pt>
    <dgm:pt modelId="{7912969D-6097-4D39-92FB-91C6E3BDC6AB}">
      <dgm:prSet custT="1"/>
      <dgm:spPr/>
      <dgm:t>
        <a:bodyPr/>
        <a:lstStyle/>
        <a:p>
          <a:r>
            <a:rPr lang="uk-UA" sz="1200">
              <a:latin typeface="Times New Roman" panose="02020603050405020304" pitchFamily="18" charset="0"/>
              <a:cs typeface="Times New Roman" panose="02020603050405020304" pitchFamily="18" charset="0"/>
            </a:rPr>
            <a:t>сприяє підвищенню доходів населення</a:t>
          </a:r>
          <a:endParaRPr lang="ru-RU" sz="1200">
            <a:latin typeface="Times New Roman" panose="02020603050405020304" pitchFamily="18" charset="0"/>
            <a:cs typeface="Times New Roman" panose="02020603050405020304" pitchFamily="18" charset="0"/>
          </a:endParaRPr>
        </a:p>
      </dgm:t>
    </dgm:pt>
    <dgm:pt modelId="{1B530816-BBFF-45D8-8526-3938A932CB58}" type="parTrans" cxnId="{82EFDB47-9982-4320-9B29-499CCA8004C1}">
      <dgm:prSet/>
      <dgm:spPr/>
      <dgm:t>
        <a:bodyPr/>
        <a:lstStyle/>
        <a:p>
          <a:endParaRPr lang="ru-RU"/>
        </a:p>
      </dgm:t>
    </dgm:pt>
    <dgm:pt modelId="{C8ED1E2B-D32C-400B-B4F1-07BEE6BEAB38}" type="sibTrans" cxnId="{82EFDB47-9982-4320-9B29-499CCA8004C1}">
      <dgm:prSet/>
      <dgm:spPr/>
      <dgm:t>
        <a:bodyPr/>
        <a:lstStyle/>
        <a:p>
          <a:endParaRPr lang="ru-RU"/>
        </a:p>
      </dgm:t>
    </dgm:pt>
    <dgm:pt modelId="{499515BD-6438-470C-B52F-B69FBF79F459}">
      <dgm:prSet custT="1"/>
      <dgm:spPr/>
      <dgm:t>
        <a:bodyPr/>
        <a:lstStyle/>
        <a:p>
          <a:r>
            <a:rPr lang="uk-UA" sz="1200">
              <a:latin typeface="Times New Roman" panose="02020603050405020304" pitchFamily="18" charset="0"/>
              <a:cs typeface="Times New Roman" panose="02020603050405020304" pitchFamily="18" charset="0"/>
            </a:rPr>
            <a:t>підвищує привабливість країни для ділового міжнародного підприємництва</a:t>
          </a:r>
          <a:endParaRPr lang="ru-RU" sz="1200">
            <a:latin typeface="Times New Roman" panose="02020603050405020304" pitchFamily="18" charset="0"/>
            <a:cs typeface="Times New Roman" panose="02020603050405020304" pitchFamily="18" charset="0"/>
          </a:endParaRPr>
        </a:p>
      </dgm:t>
    </dgm:pt>
    <dgm:pt modelId="{DE8334C4-B6EF-45B4-80AA-9BC558B104A0}" type="parTrans" cxnId="{E84BE53F-705D-4B29-B748-053925985ED7}">
      <dgm:prSet/>
      <dgm:spPr/>
      <dgm:t>
        <a:bodyPr/>
        <a:lstStyle/>
        <a:p>
          <a:endParaRPr lang="ru-RU"/>
        </a:p>
      </dgm:t>
    </dgm:pt>
    <dgm:pt modelId="{A65A0FDD-370E-48AC-9055-045C7BB6F7C5}" type="sibTrans" cxnId="{E84BE53F-705D-4B29-B748-053925985ED7}">
      <dgm:prSet/>
      <dgm:spPr/>
      <dgm:t>
        <a:bodyPr/>
        <a:lstStyle/>
        <a:p>
          <a:endParaRPr lang="ru-RU"/>
        </a:p>
      </dgm:t>
    </dgm:pt>
    <dgm:pt modelId="{C6FA747F-F754-4B72-88C0-3F228CA52EDD}">
      <dgm:prSet custT="1"/>
      <dgm:spPr/>
      <dgm:t>
        <a:bodyPr/>
        <a:lstStyle/>
        <a:p>
          <a:r>
            <a:rPr lang="uk-UA" sz="1200">
              <a:latin typeface="Times New Roman" panose="02020603050405020304" pitchFamily="18" charset="0"/>
              <a:cs typeface="Times New Roman" panose="02020603050405020304" pitchFamily="18" charset="0"/>
            </a:rPr>
            <a:t>сприяє розвитку інфраструктури країни</a:t>
          </a:r>
          <a:endParaRPr lang="ru-RU" sz="1200">
            <a:latin typeface="Times New Roman" panose="02020603050405020304" pitchFamily="18" charset="0"/>
            <a:cs typeface="Times New Roman" panose="02020603050405020304" pitchFamily="18" charset="0"/>
          </a:endParaRPr>
        </a:p>
      </dgm:t>
    </dgm:pt>
    <dgm:pt modelId="{8FD639DB-4068-4BDA-8AE0-5FAC0CFF873E}" type="parTrans" cxnId="{4A6F55BC-CB30-4A87-BEC6-6C89D929F604}">
      <dgm:prSet/>
      <dgm:spPr/>
      <dgm:t>
        <a:bodyPr/>
        <a:lstStyle/>
        <a:p>
          <a:endParaRPr lang="ru-RU"/>
        </a:p>
      </dgm:t>
    </dgm:pt>
    <dgm:pt modelId="{DCB9ED56-C0CA-4FFB-8B5C-9BF7188FE01A}" type="sibTrans" cxnId="{4A6F55BC-CB30-4A87-BEC6-6C89D929F604}">
      <dgm:prSet/>
      <dgm:spPr/>
      <dgm:t>
        <a:bodyPr/>
        <a:lstStyle/>
        <a:p>
          <a:endParaRPr lang="ru-RU"/>
        </a:p>
      </dgm:t>
    </dgm:pt>
    <dgm:pt modelId="{01B290D9-636E-4F8A-B135-0F41E7CE61A4}" type="pres">
      <dgm:prSet presAssocID="{B432CCE5-FDE5-406E-8FD5-16BD61ABFCB0}" presName="compositeShape" presStyleCnt="0">
        <dgm:presLayoutVars>
          <dgm:dir/>
          <dgm:resizeHandles/>
        </dgm:presLayoutVars>
      </dgm:prSet>
      <dgm:spPr/>
    </dgm:pt>
    <dgm:pt modelId="{70065445-7E41-4AF2-96DD-79AE97E7E6E9}" type="pres">
      <dgm:prSet presAssocID="{B432CCE5-FDE5-406E-8FD5-16BD61ABFCB0}" presName="pyramid" presStyleLbl="node1" presStyleIdx="0" presStyleCnt="1" custScaleX="102376" custScaleY="87822"/>
      <dgm:spPr/>
    </dgm:pt>
    <dgm:pt modelId="{3B4B9500-F86E-4085-A072-2EEC47E67BA0}" type="pres">
      <dgm:prSet presAssocID="{B432CCE5-FDE5-406E-8FD5-16BD61ABFCB0}" presName="theList" presStyleCnt="0"/>
      <dgm:spPr/>
    </dgm:pt>
    <dgm:pt modelId="{57380509-6D55-4FD0-83DF-B447BD46C90A}" type="pres">
      <dgm:prSet presAssocID="{DA5B5464-729B-41C4-A192-8FDD150000B8}" presName="aNode" presStyleLbl="fgAcc1" presStyleIdx="0" presStyleCnt="8" custScaleX="123914" custScaleY="184016" custLinFactNeighborX="8958" custLinFactNeighborY="-54577">
        <dgm:presLayoutVars>
          <dgm:bulletEnabled val="1"/>
        </dgm:presLayoutVars>
      </dgm:prSet>
      <dgm:spPr/>
    </dgm:pt>
    <dgm:pt modelId="{7C4A1E81-F574-47EE-BC85-EAECEE277217}" type="pres">
      <dgm:prSet presAssocID="{DA5B5464-729B-41C4-A192-8FDD150000B8}" presName="aSpace" presStyleCnt="0"/>
      <dgm:spPr/>
    </dgm:pt>
    <dgm:pt modelId="{19A17977-AE30-470F-A339-3590FFB2BBFA}" type="pres">
      <dgm:prSet presAssocID="{6474BCB6-3799-4F22-BE81-5444F1D9334E}" presName="aNode" presStyleLbl="fgAcc1" presStyleIdx="1" presStyleCnt="8" custScaleX="123637" custScaleY="322479" custLinFactNeighborX="8569">
        <dgm:presLayoutVars>
          <dgm:bulletEnabled val="1"/>
        </dgm:presLayoutVars>
      </dgm:prSet>
      <dgm:spPr/>
    </dgm:pt>
    <dgm:pt modelId="{14A00176-534D-4E02-8EA5-72373C0F98CF}" type="pres">
      <dgm:prSet presAssocID="{6474BCB6-3799-4F22-BE81-5444F1D9334E}" presName="aSpace" presStyleCnt="0"/>
      <dgm:spPr/>
    </dgm:pt>
    <dgm:pt modelId="{21884132-FBA5-4C94-9FF5-1AAB458F6F3C}" type="pres">
      <dgm:prSet presAssocID="{86156BCC-C8F2-4DCD-AC2B-AF110BAF89D2}" presName="aNode" presStyleLbl="fgAcc1" presStyleIdx="2" presStyleCnt="8" custScaleX="123734" custScaleY="241637" custLinFactNeighborX="8179" custLinFactNeighborY="-54577">
        <dgm:presLayoutVars>
          <dgm:bulletEnabled val="1"/>
        </dgm:presLayoutVars>
      </dgm:prSet>
      <dgm:spPr/>
    </dgm:pt>
    <dgm:pt modelId="{54F593C4-FC0E-4909-AD79-625D28E7B32C}" type="pres">
      <dgm:prSet presAssocID="{86156BCC-C8F2-4DCD-AC2B-AF110BAF89D2}" presName="aSpace" presStyleCnt="0"/>
      <dgm:spPr/>
    </dgm:pt>
    <dgm:pt modelId="{451ABF84-5725-451C-8B9D-E6FD1CD5CE88}" type="pres">
      <dgm:prSet presAssocID="{DCE6BBF5-1A35-4176-919B-B9CC62827907}" presName="aNode" presStyleLbl="fgAcc1" presStyleIdx="3" presStyleCnt="8" custScaleX="124513" custScaleY="271538" custLinFactNeighborX="8179">
        <dgm:presLayoutVars>
          <dgm:bulletEnabled val="1"/>
        </dgm:presLayoutVars>
      </dgm:prSet>
      <dgm:spPr/>
    </dgm:pt>
    <dgm:pt modelId="{F9178CAB-C340-4433-A3C6-7A20752C2EB1}" type="pres">
      <dgm:prSet presAssocID="{DCE6BBF5-1A35-4176-919B-B9CC62827907}" presName="aSpace" presStyleCnt="0"/>
      <dgm:spPr/>
    </dgm:pt>
    <dgm:pt modelId="{ED942786-CB0F-425E-8B11-C17A07EB9603}" type="pres">
      <dgm:prSet presAssocID="{7912969D-6097-4D39-92FB-91C6E3BDC6AB}" presName="aNode" presStyleLbl="fgAcc1" presStyleIdx="4" presStyleCnt="8" custScaleX="125442" custScaleY="190603" custLinFactNeighborX="8179">
        <dgm:presLayoutVars>
          <dgm:bulletEnabled val="1"/>
        </dgm:presLayoutVars>
      </dgm:prSet>
      <dgm:spPr/>
    </dgm:pt>
    <dgm:pt modelId="{24E9F142-41C2-4112-8C87-B0B8F691D182}" type="pres">
      <dgm:prSet presAssocID="{7912969D-6097-4D39-92FB-91C6E3BDC6AB}" presName="aSpace" presStyleCnt="0"/>
      <dgm:spPr/>
    </dgm:pt>
    <dgm:pt modelId="{2C591A36-F943-44A6-A27B-A18C4ECE50FA}" type="pres">
      <dgm:prSet presAssocID="{499515BD-6438-470C-B52F-B69FBF79F459}" presName="aNode" presStyleLbl="fgAcc1" presStyleIdx="5" presStyleCnt="8" custScaleX="126375" custScaleY="321233" custLinFactNeighborX="8569">
        <dgm:presLayoutVars>
          <dgm:bulletEnabled val="1"/>
        </dgm:presLayoutVars>
      </dgm:prSet>
      <dgm:spPr/>
    </dgm:pt>
    <dgm:pt modelId="{F97E1955-0E93-42EC-8C5E-A8AC0DEC3F98}" type="pres">
      <dgm:prSet presAssocID="{499515BD-6438-470C-B52F-B69FBF79F459}" presName="aSpace" presStyleCnt="0"/>
      <dgm:spPr/>
    </dgm:pt>
    <dgm:pt modelId="{994F47A4-9F7E-4433-AF5A-7D9DF1BEB643}" type="pres">
      <dgm:prSet presAssocID="{C6FA747F-F754-4B72-88C0-3F228CA52EDD}" presName="aNode" presStyleLbl="fgAcc1" presStyleIdx="6" presStyleCnt="8" custScaleX="125284" custScaleY="239638" custLinFactNeighborX="8179" custLinFactNeighborY="0">
        <dgm:presLayoutVars>
          <dgm:bulletEnabled val="1"/>
        </dgm:presLayoutVars>
      </dgm:prSet>
      <dgm:spPr/>
    </dgm:pt>
    <dgm:pt modelId="{4D52C999-5E5C-4BC3-B823-3F9FB59D647E}" type="pres">
      <dgm:prSet presAssocID="{C6FA747F-F754-4B72-88C0-3F228CA52EDD}" presName="aSpace" presStyleCnt="0"/>
      <dgm:spPr/>
    </dgm:pt>
    <dgm:pt modelId="{3C2E4AF1-5B88-437A-9FD3-1093E5C73041}" type="pres">
      <dgm:prSet presAssocID="{C2CEEF84-794E-4469-A7C3-2C47D626B514}" presName="aNode" presStyleLbl="fgAcc1" presStyleIdx="7" presStyleCnt="8" custScaleX="125544" custScaleY="282235" custLinFactNeighborX="8569" custLinFactNeighborY="54577">
        <dgm:presLayoutVars>
          <dgm:bulletEnabled val="1"/>
        </dgm:presLayoutVars>
      </dgm:prSet>
      <dgm:spPr/>
    </dgm:pt>
    <dgm:pt modelId="{2AD5867A-79C5-4984-903F-387A746BF5D5}" type="pres">
      <dgm:prSet presAssocID="{C2CEEF84-794E-4469-A7C3-2C47D626B514}" presName="aSpace" presStyleCnt="0"/>
      <dgm:spPr/>
    </dgm:pt>
  </dgm:ptLst>
  <dgm:cxnLst>
    <dgm:cxn modelId="{DB174D02-287C-460F-9FD1-DABAA812059F}" type="presOf" srcId="{499515BD-6438-470C-B52F-B69FBF79F459}" destId="{2C591A36-F943-44A6-A27B-A18C4ECE50FA}" srcOrd="0" destOrd="0" presId="urn:microsoft.com/office/officeart/2005/8/layout/pyramid2"/>
    <dgm:cxn modelId="{19CC270F-5F85-46E0-8E07-B5E755675381}" type="presOf" srcId="{C6FA747F-F754-4B72-88C0-3F228CA52EDD}" destId="{994F47A4-9F7E-4433-AF5A-7D9DF1BEB643}" srcOrd="0" destOrd="0" presId="urn:microsoft.com/office/officeart/2005/8/layout/pyramid2"/>
    <dgm:cxn modelId="{E96DD63B-8204-46D1-8F14-98562FF9630F}" srcId="{B432CCE5-FDE5-406E-8FD5-16BD61ABFCB0}" destId="{DA5B5464-729B-41C4-A192-8FDD150000B8}" srcOrd="0" destOrd="0" parTransId="{6D00896D-9746-4644-B5A6-A31588A9ECB8}" sibTransId="{D57E7A0A-AAB7-4F5D-A722-3C4A2875C17F}"/>
    <dgm:cxn modelId="{E84BE53F-705D-4B29-B748-053925985ED7}" srcId="{B432CCE5-FDE5-406E-8FD5-16BD61ABFCB0}" destId="{499515BD-6438-470C-B52F-B69FBF79F459}" srcOrd="5" destOrd="0" parTransId="{DE8334C4-B6EF-45B4-80AA-9BC558B104A0}" sibTransId="{A65A0FDD-370E-48AC-9055-045C7BB6F7C5}"/>
    <dgm:cxn modelId="{28C40441-CD1A-4C4A-ADCE-961144FD2143}" srcId="{B432CCE5-FDE5-406E-8FD5-16BD61ABFCB0}" destId="{DCE6BBF5-1A35-4176-919B-B9CC62827907}" srcOrd="3" destOrd="0" parTransId="{DD7D2F40-C116-441F-909E-F1628BFCCFC7}" sibTransId="{673DD683-EE1C-4040-BC51-597FF22EBC49}"/>
    <dgm:cxn modelId="{FD63F163-9749-45EC-AE3F-74C477D63AE0}" type="presOf" srcId="{C2CEEF84-794E-4469-A7C3-2C47D626B514}" destId="{3C2E4AF1-5B88-437A-9FD3-1093E5C73041}" srcOrd="0" destOrd="0" presId="urn:microsoft.com/office/officeart/2005/8/layout/pyramid2"/>
    <dgm:cxn modelId="{D9B48464-6F49-4999-AF7A-C09C65123956}" srcId="{B432CCE5-FDE5-406E-8FD5-16BD61ABFCB0}" destId="{C2CEEF84-794E-4469-A7C3-2C47D626B514}" srcOrd="7" destOrd="0" parTransId="{662EFE1B-AA6B-4D73-845E-A79C26B44219}" sibTransId="{A4164F53-F326-4FE1-9699-024E6ED8FA8D}"/>
    <dgm:cxn modelId="{35740D65-E1FE-4BAA-9C50-D386D098EBAC}" srcId="{B432CCE5-FDE5-406E-8FD5-16BD61ABFCB0}" destId="{86156BCC-C8F2-4DCD-AC2B-AF110BAF89D2}" srcOrd="2" destOrd="0" parTransId="{BC667B43-E4F9-4B31-9D77-2191D74E9A51}" sibTransId="{1CD35CF7-D92C-47FF-B594-49019B828D63}"/>
    <dgm:cxn modelId="{82EFDB47-9982-4320-9B29-499CCA8004C1}" srcId="{B432CCE5-FDE5-406E-8FD5-16BD61ABFCB0}" destId="{7912969D-6097-4D39-92FB-91C6E3BDC6AB}" srcOrd="4" destOrd="0" parTransId="{1B530816-BBFF-45D8-8526-3938A932CB58}" sibTransId="{C8ED1E2B-D32C-400B-B4F1-07BEE6BEAB38}"/>
    <dgm:cxn modelId="{9DFBD993-AE98-4DD9-A8E4-5597CC43BBA8}" srcId="{B432CCE5-FDE5-406E-8FD5-16BD61ABFCB0}" destId="{6474BCB6-3799-4F22-BE81-5444F1D9334E}" srcOrd="1" destOrd="0" parTransId="{490F3740-BCD0-4AC1-A999-AD6AAEF2EB8F}" sibTransId="{E0760306-BA21-4F07-B620-35C39CBD4F11}"/>
    <dgm:cxn modelId="{B41DEDA4-334C-4AE9-B7F0-48BBFC7519A1}" type="presOf" srcId="{DCE6BBF5-1A35-4176-919B-B9CC62827907}" destId="{451ABF84-5725-451C-8B9D-E6FD1CD5CE88}" srcOrd="0" destOrd="0" presId="urn:microsoft.com/office/officeart/2005/8/layout/pyramid2"/>
    <dgm:cxn modelId="{AE00A4B6-9347-4EDB-A241-58DDEBD1B6C2}" type="presOf" srcId="{DA5B5464-729B-41C4-A192-8FDD150000B8}" destId="{57380509-6D55-4FD0-83DF-B447BD46C90A}" srcOrd="0" destOrd="0" presId="urn:microsoft.com/office/officeart/2005/8/layout/pyramid2"/>
    <dgm:cxn modelId="{4A6F55BC-CB30-4A87-BEC6-6C89D929F604}" srcId="{B432CCE5-FDE5-406E-8FD5-16BD61ABFCB0}" destId="{C6FA747F-F754-4B72-88C0-3F228CA52EDD}" srcOrd="6" destOrd="0" parTransId="{8FD639DB-4068-4BDA-8AE0-5FAC0CFF873E}" sibTransId="{DCB9ED56-C0CA-4FFB-8B5C-9BF7188FE01A}"/>
    <dgm:cxn modelId="{E588D0D5-19F5-4346-9348-FC4B5F25BD9A}" type="presOf" srcId="{6474BCB6-3799-4F22-BE81-5444F1D9334E}" destId="{19A17977-AE30-470F-A339-3590FFB2BBFA}" srcOrd="0" destOrd="0" presId="urn:microsoft.com/office/officeart/2005/8/layout/pyramid2"/>
    <dgm:cxn modelId="{3AC7BCD8-69A5-4640-B6E1-7C1A48A6D72C}" type="presOf" srcId="{B432CCE5-FDE5-406E-8FD5-16BD61ABFCB0}" destId="{01B290D9-636E-4F8A-B135-0F41E7CE61A4}" srcOrd="0" destOrd="0" presId="urn:microsoft.com/office/officeart/2005/8/layout/pyramid2"/>
    <dgm:cxn modelId="{0571FDEE-8F49-4E7C-9D10-84E048F43390}" type="presOf" srcId="{86156BCC-C8F2-4DCD-AC2B-AF110BAF89D2}" destId="{21884132-FBA5-4C94-9FF5-1AAB458F6F3C}" srcOrd="0" destOrd="0" presId="urn:microsoft.com/office/officeart/2005/8/layout/pyramid2"/>
    <dgm:cxn modelId="{354E9BF4-6B84-44F0-A36C-5C92FC438D0D}" type="presOf" srcId="{7912969D-6097-4D39-92FB-91C6E3BDC6AB}" destId="{ED942786-CB0F-425E-8B11-C17A07EB9603}" srcOrd="0" destOrd="0" presId="urn:microsoft.com/office/officeart/2005/8/layout/pyramid2"/>
    <dgm:cxn modelId="{88AE291F-EF16-4D19-9FEB-07852F9F34E3}" type="presParOf" srcId="{01B290D9-636E-4F8A-B135-0F41E7CE61A4}" destId="{70065445-7E41-4AF2-96DD-79AE97E7E6E9}" srcOrd="0" destOrd="0" presId="urn:microsoft.com/office/officeart/2005/8/layout/pyramid2"/>
    <dgm:cxn modelId="{F38AA45A-6A85-4581-B8E6-A477D693CFBD}" type="presParOf" srcId="{01B290D9-636E-4F8A-B135-0F41E7CE61A4}" destId="{3B4B9500-F86E-4085-A072-2EEC47E67BA0}" srcOrd="1" destOrd="0" presId="urn:microsoft.com/office/officeart/2005/8/layout/pyramid2"/>
    <dgm:cxn modelId="{9D7815C0-6BB5-4895-BF05-BE51248AA961}" type="presParOf" srcId="{3B4B9500-F86E-4085-A072-2EEC47E67BA0}" destId="{57380509-6D55-4FD0-83DF-B447BD46C90A}" srcOrd="0" destOrd="0" presId="urn:microsoft.com/office/officeart/2005/8/layout/pyramid2"/>
    <dgm:cxn modelId="{326C458B-F503-4083-BF9A-FB9FFF4B59A8}" type="presParOf" srcId="{3B4B9500-F86E-4085-A072-2EEC47E67BA0}" destId="{7C4A1E81-F574-47EE-BC85-EAECEE277217}" srcOrd="1" destOrd="0" presId="urn:microsoft.com/office/officeart/2005/8/layout/pyramid2"/>
    <dgm:cxn modelId="{58922B0D-1C0E-439E-98D9-3D4951518BB6}" type="presParOf" srcId="{3B4B9500-F86E-4085-A072-2EEC47E67BA0}" destId="{19A17977-AE30-470F-A339-3590FFB2BBFA}" srcOrd="2" destOrd="0" presId="urn:microsoft.com/office/officeart/2005/8/layout/pyramid2"/>
    <dgm:cxn modelId="{2BD0918E-E0CD-47A2-86F3-E3325D19B840}" type="presParOf" srcId="{3B4B9500-F86E-4085-A072-2EEC47E67BA0}" destId="{14A00176-534D-4E02-8EA5-72373C0F98CF}" srcOrd="3" destOrd="0" presId="urn:microsoft.com/office/officeart/2005/8/layout/pyramid2"/>
    <dgm:cxn modelId="{240F9812-8838-428F-B1DF-71589BCE3718}" type="presParOf" srcId="{3B4B9500-F86E-4085-A072-2EEC47E67BA0}" destId="{21884132-FBA5-4C94-9FF5-1AAB458F6F3C}" srcOrd="4" destOrd="0" presId="urn:microsoft.com/office/officeart/2005/8/layout/pyramid2"/>
    <dgm:cxn modelId="{F21CEF00-7012-4DAD-BD84-EEA040EED44B}" type="presParOf" srcId="{3B4B9500-F86E-4085-A072-2EEC47E67BA0}" destId="{54F593C4-FC0E-4909-AD79-625D28E7B32C}" srcOrd="5" destOrd="0" presId="urn:microsoft.com/office/officeart/2005/8/layout/pyramid2"/>
    <dgm:cxn modelId="{6679F3CE-A91C-4F51-898A-C4481CEFDB7F}" type="presParOf" srcId="{3B4B9500-F86E-4085-A072-2EEC47E67BA0}" destId="{451ABF84-5725-451C-8B9D-E6FD1CD5CE88}" srcOrd="6" destOrd="0" presId="urn:microsoft.com/office/officeart/2005/8/layout/pyramid2"/>
    <dgm:cxn modelId="{5D604D62-BE60-402E-9F94-C0114B3552F0}" type="presParOf" srcId="{3B4B9500-F86E-4085-A072-2EEC47E67BA0}" destId="{F9178CAB-C340-4433-A3C6-7A20752C2EB1}" srcOrd="7" destOrd="0" presId="urn:microsoft.com/office/officeart/2005/8/layout/pyramid2"/>
    <dgm:cxn modelId="{883FAF5C-EABF-499B-9614-BEFE48D65DE2}" type="presParOf" srcId="{3B4B9500-F86E-4085-A072-2EEC47E67BA0}" destId="{ED942786-CB0F-425E-8B11-C17A07EB9603}" srcOrd="8" destOrd="0" presId="urn:microsoft.com/office/officeart/2005/8/layout/pyramid2"/>
    <dgm:cxn modelId="{56BB0BBD-DBE3-4F9C-8585-6FA3F1CA9D44}" type="presParOf" srcId="{3B4B9500-F86E-4085-A072-2EEC47E67BA0}" destId="{24E9F142-41C2-4112-8C87-B0B8F691D182}" srcOrd="9" destOrd="0" presId="urn:microsoft.com/office/officeart/2005/8/layout/pyramid2"/>
    <dgm:cxn modelId="{E5D36660-141F-43E1-8AB0-839DC80AEA79}" type="presParOf" srcId="{3B4B9500-F86E-4085-A072-2EEC47E67BA0}" destId="{2C591A36-F943-44A6-A27B-A18C4ECE50FA}" srcOrd="10" destOrd="0" presId="urn:microsoft.com/office/officeart/2005/8/layout/pyramid2"/>
    <dgm:cxn modelId="{81E0BC2F-AE83-46AA-B359-A36E7279BB2A}" type="presParOf" srcId="{3B4B9500-F86E-4085-A072-2EEC47E67BA0}" destId="{F97E1955-0E93-42EC-8C5E-A8AC0DEC3F98}" srcOrd="11" destOrd="0" presId="urn:microsoft.com/office/officeart/2005/8/layout/pyramid2"/>
    <dgm:cxn modelId="{0B4F5B35-280E-462D-BB6A-30C0273A4527}" type="presParOf" srcId="{3B4B9500-F86E-4085-A072-2EEC47E67BA0}" destId="{994F47A4-9F7E-4433-AF5A-7D9DF1BEB643}" srcOrd="12" destOrd="0" presId="urn:microsoft.com/office/officeart/2005/8/layout/pyramid2"/>
    <dgm:cxn modelId="{756D6479-6104-43D2-9A0C-E4E4A4F47B35}" type="presParOf" srcId="{3B4B9500-F86E-4085-A072-2EEC47E67BA0}" destId="{4D52C999-5E5C-4BC3-B823-3F9FB59D647E}" srcOrd="13" destOrd="0" presId="urn:microsoft.com/office/officeart/2005/8/layout/pyramid2"/>
    <dgm:cxn modelId="{CCA4D9D5-6155-4ACB-921D-8DC81C97F8A4}" type="presParOf" srcId="{3B4B9500-F86E-4085-A072-2EEC47E67BA0}" destId="{3C2E4AF1-5B88-437A-9FD3-1093E5C73041}" srcOrd="14" destOrd="0" presId="urn:microsoft.com/office/officeart/2005/8/layout/pyramid2"/>
    <dgm:cxn modelId="{2FFB5B80-53E8-4517-8627-026ABD8736B5}" type="presParOf" srcId="{3B4B9500-F86E-4085-A072-2EEC47E67BA0}" destId="{2AD5867A-79C5-4984-903F-387A746BF5D5}" srcOrd="15" destOrd="0" presId="urn:microsoft.com/office/officeart/2005/8/layout/pyramid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9F44A9-CD1B-49CA-9470-1C4FE6D94063}" type="doc">
      <dgm:prSet loTypeId="urn:microsoft.com/office/officeart/2008/layout/RadialCluster" loCatId="cycle" qsTypeId="urn:microsoft.com/office/officeart/2005/8/quickstyle/simple1" qsCatId="simple" csTypeId="urn:microsoft.com/office/officeart/2005/8/colors/accent0_1" csCatId="mainScheme" phldr="1"/>
      <dgm:spPr/>
      <dgm:t>
        <a:bodyPr/>
        <a:lstStyle/>
        <a:p>
          <a:endParaRPr lang="ru-RU"/>
        </a:p>
      </dgm:t>
    </dgm:pt>
    <dgm:pt modelId="{8E25DACF-14AB-43C7-B17F-42C8B5C21FBE}">
      <dgm:prSet phldrT="[Текст]" custT="1"/>
      <dgm:spPr/>
      <dgm:t>
        <a:bodyPr/>
        <a:lstStyle/>
        <a:p>
          <a:r>
            <a:rPr lang="ru-RU" sz="1100">
              <a:latin typeface="Times New Roman" panose="02020603050405020304" pitchFamily="18" charset="0"/>
              <a:cs typeface="Times New Roman" panose="02020603050405020304" pitchFamily="18" charset="0"/>
            </a:rPr>
            <a:t>Досконала конкуренція</a:t>
          </a:r>
        </a:p>
      </dgm:t>
    </dgm:pt>
    <dgm:pt modelId="{67B00645-2D0B-47C9-B5F2-F3AA9439E80E}" type="parTrans" cxnId="{D3118FD5-AC60-43C5-8031-FDD56F39140A}">
      <dgm:prSet/>
      <dgm:spPr/>
      <dgm:t>
        <a:bodyPr/>
        <a:lstStyle/>
        <a:p>
          <a:endParaRPr lang="ru-RU"/>
        </a:p>
      </dgm:t>
    </dgm:pt>
    <dgm:pt modelId="{8DBF277E-80F6-426D-B708-5F8933AC3A7F}" type="sibTrans" cxnId="{D3118FD5-AC60-43C5-8031-FDD56F39140A}">
      <dgm:prSet/>
      <dgm:spPr/>
      <dgm:t>
        <a:bodyPr/>
        <a:lstStyle/>
        <a:p>
          <a:endParaRPr lang="ru-RU"/>
        </a:p>
      </dgm:t>
    </dgm:pt>
    <dgm:pt modelId="{7755CB05-691A-49F1-9B73-454C4DF468E6}">
      <dgm:prSet phldrT="[Текст]" custT="1"/>
      <dgm:spPr/>
      <dgm:t>
        <a:bodyPr/>
        <a:lstStyle/>
        <a:p>
          <a:r>
            <a:rPr lang="ru-RU" sz="1100">
              <a:latin typeface="Times New Roman" panose="02020603050405020304" pitchFamily="18" charset="0"/>
              <a:cs typeface="Times New Roman" panose="02020603050405020304" pitchFamily="18" charset="0"/>
            </a:rPr>
            <a:t>Малі розміри і численність суб'єктів ринку (продавців і покупців)</a:t>
          </a:r>
        </a:p>
      </dgm:t>
    </dgm:pt>
    <dgm:pt modelId="{8C1CB7FA-3EF3-4A30-8EF8-1418B2C3A440}" type="parTrans" cxnId="{6ACF633C-C5EC-4D82-B7C2-D2BF92D27319}">
      <dgm:prSet/>
      <dgm:spPr/>
      <dgm:t>
        <a:bodyPr/>
        <a:lstStyle/>
        <a:p>
          <a:endParaRPr lang="ru-RU"/>
        </a:p>
      </dgm:t>
    </dgm:pt>
    <dgm:pt modelId="{8E13A024-CBBE-4656-9864-7DE673EC9A80}" type="sibTrans" cxnId="{6ACF633C-C5EC-4D82-B7C2-D2BF92D27319}">
      <dgm:prSet/>
      <dgm:spPr/>
      <dgm:t>
        <a:bodyPr/>
        <a:lstStyle/>
        <a:p>
          <a:endParaRPr lang="ru-RU"/>
        </a:p>
      </dgm:t>
    </dgm:pt>
    <dgm:pt modelId="{500245C4-7A7B-421B-9338-A848225B842B}">
      <dgm:prSet phldrT="[Текст]" custT="1"/>
      <dgm:spPr/>
      <dgm:t>
        <a:bodyPr/>
        <a:lstStyle/>
        <a:p>
          <a:r>
            <a:rPr lang="ru-RU" sz="1100">
              <a:latin typeface="Times New Roman" panose="02020603050405020304" pitchFamily="18" charset="0"/>
              <a:cs typeface="Times New Roman" panose="02020603050405020304" pitchFamily="18" charset="0"/>
            </a:rPr>
            <a:t>Досконала інформація про ринок</a:t>
          </a:r>
        </a:p>
      </dgm:t>
    </dgm:pt>
    <dgm:pt modelId="{B6B1337D-1647-4084-9A6B-AF0671D408AB}" type="parTrans" cxnId="{C42F3494-1E64-471E-8574-95E77036E5D6}">
      <dgm:prSet/>
      <dgm:spPr/>
      <dgm:t>
        <a:bodyPr/>
        <a:lstStyle/>
        <a:p>
          <a:endParaRPr lang="ru-RU"/>
        </a:p>
      </dgm:t>
    </dgm:pt>
    <dgm:pt modelId="{6CCF696F-B545-45BC-A868-79E2576C6D35}" type="sibTrans" cxnId="{C42F3494-1E64-471E-8574-95E77036E5D6}">
      <dgm:prSet/>
      <dgm:spPr/>
      <dgm:t>
        <a:bodyPr/>
        <a:lstStyle/>
        <a:p>
          <a:endParaRPr lang="ru-RU"/>
        </a:p>
      </dgm:t>
    </dgm:pt>
    <dgm:pt modelId="{2F72AFBE-7BD1-4F68-9A50-EF2549B3EB81}">
      <dgm:prSet phldrT="[Текст]" custT="1"/>
      <dgm:spPr/>
      <dgm:t>
        <a:bodyPr/>
        <a:lstStyle/>
        <a:p>
          <a:r>
            <a:rPr lang="ru-RU" sz="1100">
              <a:latin typeface="Times New Roman" panose="02020603050405020304" pitchFamily="18" charset="0"/>
              <a:cs typeface="Times New Roman" panose="02020603050405020304" pitchFamily="18" charset="0"/>
            </a:rPr>
            <a:t>Відсутність бар'єрів (конкурентних переваг) при вході на ринок та виході з нього</a:t>
          </a:r>
        </a:p>
      </dgm:t>
    </dgm:pt>
    <dgm:pt modelId="{5BEF347C-B96C-4798-A310-751D2E4E301D}" type="parTrans" cxnId="{09C3BE84-4602-41E6-9128-D5A29C28A41B}">
      <dgm:prSet/>
      <dgm:spPr/>
      <dgm:t>
        <a:bodyPr/>
        <a:lstStyle/>
        <a:p>
          <a:endParaRPr lang="ru-RU"/>
        </a:p>
      </dgm:t>
    </dgm:pt>
    <dgm:pt modelId="{E2DC48FB-F28F-48DF-923E-70D43595DE33}" type="sibTrans" cxnId="{09C3BE84-4602-41E6-9128-D5A29C28A41B}">
      <dgm:prSet/>
      <dgm:spPr/>
      <dgm:t>
        <a:bodyPr/>
        <a:lstStyle/>
        <a:p>
          <a:endParaRPr lang="ru-RU"/>
        </a:p>
      </dgm:t>
    </dgm:pt>
    <dgm:pt modelId="{CF6EAE86-FCF9-426A-9CEC-D6B07231DCBA}">
      <dgm:prSet custT="1"/>
      <dgm:spPr/>
      <dgm:t>
        <a:bodyPr/>
        <a:lstStyle/>
        <a:p>
          <a:r>
            <a:rPr lang="ru-RU" sz="1100">
              <a:latin typeface="Times New Roman" panose="02020603050405020304" pitchFamily="18" charset="0"/>
              <a:cs typeface="Times New Roman" panose="02020603050405020304" pitchFamily="18" charset="0"/>
            </a:rPr>
            <a:t>Однорідність продукції</a:t>
          </a:r>
        </a:p>
      </dgm:t>
    </dgm:pt>
    <dgm:pt modelId="{226E3C5E-8AC0-4910-86D2-4F04575442FF}" type="parTrans" cxnId="{CDE60525-437B-4A9B-B935-848202CA6C5F}">
      <dgm:prSet/>
      <dgm:spPr/>
      <dgm:t>
        <a:bodyPr/>
        <a:lstStyle/>
        <a:p>
          <a:endParaRPr lang="ru-RU"/>
        </a:p>
      </dgm:t>
    </dgm:pt>
    <dgm:pt modelId="{E6D8BCA6-7369-44F2-99D4-F509083F9541}" type="sibTrans" cxnId="{CDE60525-437B-4A9B-B935-848202CA6C5F}">
      <dgm:prSet/>
      <dgm:spPr/>
      <dgm:t>
        <a:bodyPr/>
        <a:lstStyle/>
        <a:p>
          <a:endParaRPr lang="ru-RU"/>
        </a:p>
      </dgm:t>
    </dgm:pt>
    <dgm:pt modelId="{DF5BB776-9DF5-450D-A024-B3C3717FEA0B}" type="pres">
      <dgm:prSet presAssocID="{C39F44A9-CD1B-49CA-9470-1C4FE6D94063}" presName="Name0" presStyleCnt="0">
        <dgm:presLayoutVars>
          <dgm:chMax val="1"/>
          <dgm:chPref val="1"/>
          <dgm:dir/>
          <dgm:animOne val="branch"/>
          <dgm:animLvl val="lvl"/>
        </dgm:presLayoutVars>
      </dgm:prSet>
      <dgm:spPr/>
    </dgm:pt>
    <dgm:pt modelId="{20F1FE58-8C43-46C8-8958-1D5A6A2E8B12}" type="pres">
      <dgm:prSet presAssocID="{8E25DACF-14AB-43C7-B17F-42C8B5C21FBE}" presName="singleCycle" presStyleCnt="0"/>
      <dgm:spPr/>
    </dgm:pt>
    <dgm:pt modelId="{F0CCD93C-2D4E-4A8F-9507-B23E225B85DA}" type="pres">
      <dgm:prSet presAssocID="{8E25DACF-14AB-43C7-B17F-42C8B5C21FBE}" presName="singleCenter" presStyleLbl="node1" presStyleIdx="0" presStyleCnt="5">
        <dgm:presLayoutVars>
          <dgm:chMax val="7"/>
          <dgm:chPref val="7"/>
        </dgm:presLayoutVars>
      </dgm:prSet>
      <dgm:spPr/>
    </dgm:pt>
    <dgm:pt modelId="{8BA33558-8816-4308-8344-255052513E80}" type="pres">
      <dgm:prSet presAssocID="{8C1CB7FA-3EF3-4A30-8EF8-1418B2C3A440}" presName="Name56" presStyleLbl="parChTrans1D2" presStyleIdx="0" presStyleCnt="4"/>
      <dgm:spPr/>
    </dgm:pt>
    <dgm:pt modelId="{3B4C0A8A-C742-4349-AB85-EB643D15F2F5}" type="pres">
      <dgm:prSet presAssocID="{7755CB05-691A-49F1-9B73-454C4DF468E6}" presName="text0" presStyleLbl="node1" presStyleIdx="1" presStyleCnt="5" custScaleX="278168" custScaleY="94566">
        <dgm:presLayoutVars>
          <dgm:bulletEnabled val="1"/>
        </dgm:presLayoutVars>
      </dgm:prSet>
      <dgm:spPr/>
    </dgm:pt>
    <dgm:pt modelId="{834705AD-9466-4CA9-BD74-44D908AE38CC}" type="pres">
      <dgm:prSet presAssocID="{B6B1337D-1647-4084-9A6B-AF0671D408AB}" presName="Name56" presStyleLbl="parChTrans1D2" presStyleIdx="1" presStyleCnt="4"/>
      <dgm:spPr/>
    </dgm:pt>
    <dgm:pt modelId="{465CD54C-866A-4587-8C1E-022ED11145FC}" type="pres">
      <dgm:prSet presAssocID="{500245C4-7A7B-421B-9338-A848225B842B}" presName="text0" presStyleLbl="node1" presStyleIdx="2" presStyleCnt="5" custScaleX="206012">
        <dgm:presLayoutVars>
          <dgm:bulletEnabled val="1"/>
        </dgm:presLayoutVars>
      </dgm:prSet>
      <dgm:spPr/>
    </dgm:pt>
    <dgm:pt modelId="{C3CB0A1B-D414-490D-BFD6-7CB8A2D491A4}" type="pres">
      <dgm:prSet presAssocID="{5BEF347C-B96C-4798-A310-751D2E4E301D}" presName="Name56" presStyleLbl="parChTrans1D2" presStyleIdx="2" presStyleCnt="4"/>
      <dgm:spPr/>
    </dgm:pt>
    <dgm:pt modelId="{B389974D-E8F8-4259-91A0-550EF3926FA8}" type="pres">
      <dgm:prSet presAssocID="{2F72AFBE-7BD1-4F68-9A50-EF2549B3EB81}" presName="text0" presStyleLbl="node1" presStyleIdx="3" presStyleCnt="5" custScaleX="303001">
        <dgm:presLayoutVars>
          <dgm:bulletEnabled val="1"/>
        </dgm:presLayoutVars>
      </dgm:prSet>
      <dgm:spPr/>
    </dgm:pt>
    <dgm:pt modelId="{E6E5EC14-E7A7-4A84-91B9-206A7B2A4C8B}" type="pres">
      <dgm:prSet presAssocID="{226E3C5E-8AC0-4910-86D2-4F04575442FF}" presName="Name56" presStyleLbl="parChTrans1D2" presStyleIdx="3" presStyleCnt="4"/>
      <dgm:spPr/>
    </dgm:pt>
    <dgm:pt modelId="{9E29CE27-63B9-4688-9091-7F4E3623AB9E}" type="pres">
      <dgm:prSet presAssocID="{CF6EAE86-FCF9-426A-9CEC-D6B07231DCBA}" presName="text0" presStyleLbl="node1" presStyleIdx="4" presStyleCnt="5" custScaleX="214699">
        <dgm:presLayoutVars>
          <dgm:bulletEnabled val="1"/>
        </dgm:presLayoutVars>
      </dgm:prSet>
      <dgm:spPr/>
    </dgm:pt>
  </dgm:ptLst>
  <dgm:cxnLst>
    <dgm:cxn modelId="{94BA8F03-B201-448F-886F-6DF6DB24E763}" type="presOf" srcId="{8C1CB7FA-3EF3-4A30-8EF8-1418B2C3A440}" destId="{8BA33558-8816-4308-8344-255052513E80}" srcOrd="0" destOrd="0" presId="urn:microsoft.com/office/officeart/2008/layout/RadialCluster"/>
    <dgm:cxn modelId="{CDE60525-437B-4A9B-B935-848202CA6C5F}" srcId="{8E25DACF-14AB-43C7-B17F-42C8B5C21FBE}" destId="{CF6EAE86-FCF9-426A-9CEC-D6B07231DCBA}" srcOrd="3" destOrd="0" parTransId="{226E3C5E-8AC0-4910-86D2-4F04575442FF}" sibTransId="{E6D8BCA6-7369-44F2-99D4-F509083F9541}"/>
    <dgm:cxn modelId="{6ACF633C-C5EC-4D82-B7C2-D2BF92D27319}" srcId="{8E25DACF-14AB-43C7-B17F-42C8B5C21FBE}" destId="{7755CB05-691A-49F1-9B73-454C4DF468E6}" srcOrd="0" destOrd="0" parTransId="{8C1CB7FA-3EF3-4A30-8EF8-1418B2C3A440}" sibTransId="{8E13A024-CBBE-4656-9864-7DE673EC9A80}"/>
    <dgm:cxn modelId="{33A8983D-1302-4843-B6CB-9AB7F123DF33}" type="presOf" srcId="{7755CB05-691A-49F1-9B73-454C4DF468E6}" destId="{3B4C0A8A-C742-4349-AB85-EB643D15F2F5}" srcOrd="0" destOrd="0" presId="urn:microsoft.com/office/officeart/2008/layout/RadialCluster"/>
    <dgm:cxn modelId="{810A1E6C-931C-475E-9125-3040423E4D4F}" type="presOf" srcId="{8E25DACF-14AB-43C7-B17F-42C8B5C21FBE}" destId="{F0CCD93C-2D4E-4A8F-9507-B23E225B85DA}" srcOrd="0" destOrd="0" presId="urn:microsoft.com/office/officeart/2008/layout/RadialCluster"/>
    <dgm:cxn modelId="{492B0E54-FF0B-4900-9F28-7F5EF46B7961}" type="presOf" srcId="{2F72AFBE-7BD1-4F68-9A50-EF2549B3EB81}" destId="{B389974D-E8F8-4259-91A0-550EF3926FA8}" srcOrd="0" destOrd="0" presId="urn:microsoft.com/office/officeart/2008/layout/RadialCluster"/>
    <dgm:cxn modelId="{9093C374-3F05-424E-ACF5-660CFAEEF79F}" type="presOf" srcId="{B6B1337D-1647-4084-9A6B-AF0671D408AB}" destId="{834705AD-9466-4CA9-BD74-44D908AE38CC}" srcOrd="0" destOrd="0" presId="urn:microsoft.com/office/officeart/2008/layout/RadialCluster"/>
    <dgm:cxn modelId="{AEC4A182-2B60-4465-9799-917D60924148}" type="presOf" srcId="{500245C4-7A7B-421B-9338-A848225B842B}" destId="{465CD54C-866A-4587-8C1E-022ED11145FC}" srcOrd="0" destOrd="0" presId="urn:microsoft.com/office/officeart/2008/layout/RadialCluster"/>
    <dgm:cxn modelId="{09C3BE84-4602-41E6-9128-D5A29C28A41B}" srcId="{8E25DACF-14AB-43C7-B17F-42C8B5C21FBE}" destId="{2F72AFBE-7BD1-4F68-9A50-EF2549B3EB81}" srcOrd="2" destOrd="0" parTransId="{5BEF347C-B96C-4798-A310-751D2E4E301D}" sibTransId="{E2DC48FB-F28F-48DF-923E-70D43595DE33}"/>
    <dgm:cxn modelId="{C42F3494-1E64-471E-8574-95E77036E5D6}" srcId="{8E25DACF-14AB-43C7-B17F-42C8B5C21FBE}" destId="{500245C4-7A7B-421B-9338-A848225B842B}" srcOrd="1" destOrd="0" parTransId="{B6B1337D-1647-4084-9A6B-AF0671D408AB}" sibTransId="{6CCF696F-B545-45BC-A868-79E2576C6D35}"/>
    <dgm:cxn modelId="{FFF4D1AE-5A0B-43A9-8D21-FE2EE2788F7F}" type="presOf" srcId="{C39F44A9-CD1B-49CA-9470-1C4FE6D94063}" destId="{DF5BB776-9DF5-450D-A024-B3C3717FEA0B}" srcOrd="0" destOrd="0" presId="urn:microsoft.com/office/officeart/2008/layout/RadialCluster"/>
    <dgm:cxn modelId="{3D67D1C1-A3DF-47B6-94DC-BB3E45E21E13}" type="presOf" srcId="{5BEF347C-B96C-4798-A310-751D2E4E301D}" destId="{C3CB0A1B-D414-490D-BFD6-7CB8A2D491A4}" srcOrd="0" destOrd="0" presId="urn:microsoft.com/office/officeart/2008/layout/RadialCluster"/>
    <dgm:cxn modelId="{D3118FD5-AC60-43C5-8031-FDD56F39140A}" srcId="{C39F44A9-CD1B-49CA-9470-1C4FE6D94063}" destId="{8E25DACF-14AB-43C7-B17F-42C8B5C21FBE}" srcOrd="0" destOrd="0" parTransId="{67B00645-2D0B-47C9-B5F2-F3AA9439E80E}" sibTransId="{8DBF277E-80F6-426D-B708-5F8933AC3A7F}"/>
    <dgm:cxn modelId="{F8D812F0-C317-4178-9630-E840213C5673}" type="presOf" srcId="{CF6EAE86-FCF9-426A-9CEC-D6B07231DCBA}" destId="{9E29CE27-63B9-4688-9091-7F4E3623AB9E}" srcOrd="0" destOrd="0" presId="urn:microsoft.com/office/officeart/2008/layout/RadialCluster"/>
    <dgm:cxn modelId="{7D624DF3-8D71-4D8E-8359-7797E0BCB6D5}" type="presOf" srcId="{226E3C5E-8AC0-4910-86D2-4F04575442FF}" destId="{E6E5EC14-E7A7-4A84-91B9-206A7B2A4C8B}" srcOrd="0" destOrd="0" presId="urn:microsoft.com/office/officeart/2008/layout/RadialCluster"/>
    <dgm:cxn modelId="{8820EDA3-6711-4B7E-BA5C-5E508799A3DB}" type="presParOf" srcId="{DF5BB776-9DF5-450D-A024-B3C3717FEA0B}" destId="{20F1FE58-8C43-46C8-8958-1D5A6A2E8B12}" srcOrd="0" destOrd="0" presId="urn:microsoft.com/office/officeart/2008/layout/RadialCluster"/>
    <dgm:cxn modelId="{E4FCAB4D-DC1D-4E83-B8F6-07A665E7BDDC}" type="presParOf" srcId="{20F1FE58-8C43-46C8-8958-1D5A6A2E8B12}" destId="{F0CCD93C-2D4E-4A8F-9507-B23E225B85DA}" srcOrd="0" destOrd="0" presId="urn:microsoft.com/office/officeart/2008/layout/RadialCluster"/>
    <dgm:cxn modelId="{9DEED076-F181-4D5E-B6B4-9020709E9301}" type="presParOf" srcId="{20F1FE58-8C43-46C8-8958-1D5A6A2E8B12}" destId="{8BA33558-8816-4308-8344-255052513E80}" srcOrd="1" destOrd="0" presId="urn:microsoft.com/office/officeart/2008/layout/RadialCluster"/>
    <dgm:cxn modelId="{0CFA9F98-4948-45D3-83A5-ADE3EAF2D3CE}" type="presParOf" srcId="{20F1FE58-8C43-46C8-8958-1D5A6A2E8B12}" destId="{3B4C0A8A-C742-4349-AB85-EB643D15F2F5}" srcOrd="2" destOrd="0" presId="urn:microsoft.com/office/officeart/2008/layout/RadialCluster"/>
    <dgm:cxn modelId="{45BB3223-0625-45C5-95DB-601C441BE100}" type="presParOf" srcId="{20F1FE58-8C43-46C8-8958-1D5A6A2E8B12}" destId="{834705AD-9466-4CA9-BD74-44D908AE38CC}" srcOrd="3" destOrd="0" presId="urn:microsoft.com/office/officeart/2008/layout/RadialCluster"/>
    <dgm:cxn modelId="{E32A11B7-9C0C-4F97-9F7C-C8B42FBD963B}" type="presParOf" srcId="{20F1FE58-8C43-46C8-8958-1D5A6A2E8B12}" destId="{465CD54C-866A-4587-8C1E-022ED11145FC}" srcOrd="4" destOrd="0" presId="urn:microsoft.com/office/officeart/2008/layout/RadialCluster"/>
    <dgm:cxn modelId="{CA3017A1-465A-48FB-BA7D-8848FD3EC0DE}" type="presParOf" srcId="{20F1FE58-8C43-46C8-8958-1D5A6A2E8B12}" destId="{C3CB0A1B-D414-490D-BFD6-7CB8A2D491A4}" srcOrd="5" destOrd="0" presId="urn:microsoft.com/office/officeart/2008/layout/RadialCluster"/>
    <dgm:cxn modelId="{DCBB39A2-22ED-4393-B834-ED3E3F4ACE8F}" type="presParOf" srcId="{20F1FE58-8C43-46C8-8958-1D5A6A2E8B12}" destId="{B389974D-E8F8-4259-91A0-550EF3926FA8}" srcOrd="6" destOrd="0" presId="urn:microsoft.com/office/officeart/2008/layout/RadialCluster"/>
    <dgm:cxn modelId="{4E54EFF7-4DA0-480D-AA33-DBF7E97AAC08}" type="presParOf" srcId="{20F1FE58-8C43-46C8-8958-1D5A6A2E8B12}" destId="{E6E5EC14-E7A7-4A84-91B9-206A7B2A4C8B}" srcOrd="7" destOrd="0" presId="urn:microsoft.com/office/officeart/2008/layout/RadialCluster"/>
    <dgm:cxn modelId="{74BDF9A1-E6DD-4CDB-9EFB-D78470BE3AE1}" type="presParOf" srcId="{20F1FE58-8C43-46C8-8958-1D5A6A2E8B12}" destId="{9E29CE27-63B9-4688-9091-7F4E3623AB9E}" srcOrd="8" destOrd="0" presId="urn:microsoft.com/office/officeart/2008/layout/RadialCluster"/>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E404958-542B-4ED4-B81F-94D298CF780F}" type="doc">
      <dgm:prSet loTypeId="urn:microsoft.com/office/officeart/2005/8/layout/cycle7" loCatId="cycle" qsTypeId="urn:microsoft.com/office/officeart/2005/8/quickstyle/simple1" qsCatId="simple" csTypeId="urn:microsoft.com/office/officeart/2005/8/colors/accent0_1" csCatId="mainScheme" phldr="1"/>
      <dgm:spPr/>
      <dgm:t>
        <a:bodyPr/>
        <a:lstStyle/>
        <a:p>
          <a:endParaRPr lang="ru-RU"/>
        </a:p>
      </dgm:t>
    </dgm:pt>
    <dgm:pt modelId="{C75186F8-A23E-4DBA-A5FA-0F91849BD36F}">
      <dgm:prSet phldrT="[Текст]" custT="1"/>
      <dgm:spPr/>
      <dgm:t>
        <a:bodyPr/>
        <a:lstStyle/>
        <a:p>
          <a:r>
            <a:rPr lang="uk-UA" sz="1000">
              <a:latin typeface="Times New Roman" panose="02020603050405020304" pitchFamily="18" charset="0"/>
              <a:cs typeface="Times New Roman" panose="02020603050405020304" pitchFamily="18" charset="0"/>
            </a:rPr>
            <a:t>Високі вимоги до рівня розвитку соціальної інфраструктури інформаційних мереж</a:t>
          </a:r>
          <a:endParaRPr lang="ru-RU" sz="1000">
            <a:latin typeface="Times New Roman" panose="02020603050405020304" pitchFamily="18" charset="0"/>
            <a:cs typeface="Times New Roman" panose="02020603050405020304" pitchFamily="18" charset="0"/>
          </a:endParaRPr>
        </a:p>
      </dgm:t>
    </dgm:pt>
    <dgm:pt modelId="{B1BF74EF-E2A1-4D78-808F-62F879386549}" type="parTrans" cxnId="{34BBC5AF-8F1F-42CF-BC47-E4AE596FE5A2}">
      <dgm:prSet/>
      <dgm:spPr/>
      <dgm:t>
        <a:bodyPr/>
        <a:lstStyle/>
        <a:p>
          <a:endParaRPr lang="ru-RU"/>
        </a:p>
      </dgm:t>
    </dgm:pt>
    <dgm:pt modelId="{0C3B8A24-AC05-4CD5-84B1-7966758A0C99}" type="sibTrans" cxnId="{34BBC5AF-8F1F-42CF-BC47-E4AE596FE5A2}">
      <dgm:prSet/>
      <dgm:spPr/>
      <dgm:t>
        <a:bodyPr/>
        <a:lstStyle/>
        <a:p>
          <a:endParaRPr lang="ru-RU"/>
        </a:p>
      </dgm:t>
    </dgm:pt>
    <dgm:pt modelId="{A2CC8504-DEF8-4E75-8505-CABA4806CE9E}">
      <dgm:prSet phldrT="[Текст]" custT="1"/>
      <dgm:spPr/>
      <dgm:t>
        <a:bodyPr/>
        <a:lstStyle/>
        <a:p>
          <a:r>
            <a:rPr lang="uk-UA" sz="1000">
              <a:latin typeface="Times New Roman" panose="02020603050405020304" pitchFamily="18" charset="0"/>
              <a:cs typeface="Times New Roman" panose="02020603050405020304" pitchFamily="18" charset="0"/>
            </a:rPr>
            <a:t>Сезонний цикл у виробництві туристичних послуг</a:t>
          </a:r>
          <a:endParaRPr lang="ru-RU" sz="1000">
            <a:latin typeface="Times New Roman" panose="02020603050405020304" pitchFamily="18" charset="0"/>
            <a:cs typeface="Times New Roman" panose="02020603050405020304" pitchFamily="18" charset="0"/>
          </a:endParaRPr>
        </a:p>
      </dgm:t>
    </dgm:pt>
    <dgm:pt modelId="{51DA0BD3-89AE-40DC-9BE1-67A1796BD013}" type="parTrans" cxnId="{FFF2410A-D822-4BE4-898D-4AC11D63F972}">
      <dgm:prSet/>
      <dgm:spPr/>
      <dgm:t>
        <a:bodyPr/>
        <a:lstStyle/>
        <a:p>
          <a:endParaRPr lang="ru-RU"/>
        </a:p>
      </dgm:t>
    </dgm:pt>
    <dgm:pt modelId="{6955DB13-A984-4F1F-B260-9BA918F551E7}" type="sibTrans" cxnId="{FFF2410A-D822-4BE4-898D-4AC11D63F972}">
      <dgm:prSet/>
      <dgm:spPr/>
      <dgm:t>
        <a:bodyPr/>
        <a:lstStyle/>
        <a:p>
          <a:endParaRPr lang="ru-RU"/>
        </a:p>
      </dgm:t>
    </dgm:pt>
    <dgm:pt modelId="{4E0361FC-2882-41B7-81D9-418A59DE3D1F}">
      <dgm:prSet custT="1"/>
      <dgm:spPr/>
      <dgm:t>
        <a:bodyPr/>
        <a:lstStyle/>
        <a:p>
          <a:r>
            <a:rPr lang="uk-UA" sz="1000">
              <a:latin typeface="Times New Roman" panose="02020603050405020304" pitchFamily="18" charset="0"/>
              <a:cs typeface="Times New Roman" panose="02020603050405020304" pitchFamily="18" charset="0"/>
            </a:rPr>
            <a:t>Ресурсна орієнтація в розміщенні туристичних підприємств</a:t>
          </a:r>
          <a:endParaRPr lang="ru-RU" sz="1000">
            <a:latin typeface="Times New Roman" panose="02020603050405020304" pitchFamily="18" charset="0"/>
            <a:cs typeface="Times New Roman" panose="02020603050405020304" pitchFamily="18" charset="0"/>
          </a:endParaRPr>
        </a:p>
      </dgm:t>
    </dgm:pt>
    <dgm:pt modelId="{FA7BAC93-DDAB-4CA8-8B3D-038A8A786D03}" type="parTrans" cxnId="{79F7EC22-D04C-44E2-875F-99C42A5AE5AC}">
      <dgm:prSet/>
      <dgm:spPr/>
      <dgm:t>
        <a:bodyPr/>
        <a:lstStyle/>
        <a:p>
          <a:endParaRPr lang="ru-RU"/>
        </a:p>
      </dgm:t>
    </dgm:pt>
    <dgm:pt modelId="{B06CEA07-A9A8-43D3-8581-1910B785ABE4}" type="sibTrans" cxnId="{79F7EC22-D04C-44E2-875F-99C42A5AE5AC}">
      <dgm:prSet/>
      <dgm:spPr/>
      <dgm:t>
        <a:bodyPr/>
        <a:lstStyle/>
        <a:p>
          <a:endParaRPr lang="ru-RU"/>
        </a:p>
      </dgm:t>
    </dgm:pt>
    <dgm:pt modelId="{77AE3AFD-3778-4CAD-BA1C-9A436BE3C1BE}" type="pres">
      <dgm:prSet presAssocID="{5E404958-542B-4ED4-B81F-94D298CF780F}" presName="Name0" presStyleCnt="0">
        <dgm:presLayoutVars>
          <dgm:dir/>
          <dgm:resizeHandles val="exact"/>
        </dgm:presLayoutVars>
      </dgm:prSet>
      <dgm:spPr/>
    </dgm:pt>
    <dgm:pt modelId="{9BED5802-68E1-45D7-B52C-14537208E2B6}" type="pres">
      <dgm:prSet presAssocID="{4E0361FC-2882-41B7-81D9-418A59DE3D1F}" presName="node" presStyleLbl="node1" presStyleIdx="0" presStyleCnt="3">
        <dgm:presLayoutVars>
          <dgm:bulletEnabled val="1"/>
        </dgm:presLayoutVars>
      </dgm:prSet>
      <dgm:spPr/>
    </dgm:pt>
    <dgm:pt modelId="{05E239E5-7C95-4A57-B3D6-9178C48076AF}" type="pres">
      <dgm:prSet presAssocID="{B06CEA07-A9A8-43D3-8581-1910B785ABE4}" presName="sibTrans" presStyleLbl="sibTrans2D1" presStyleIdx="0" presStyleCnt="3"/>
      <dgm:spPr/>
    </dgm:pt>
    <dgm:pt modelId="{E8F89682-BD6C-4D49-B4F8-A0A8D144981F}" type="pres">
      <dgm:prSet presAssocID="{B06CEA07-A9A8-43D3-8581-1910B785ABE4}" presName="connectorText" presStyleLbl="sibTrans2D1" presStyleIdx="0" presStyleCnt="3"/>
      <dgm:spPr/>
    </dgm:pt>
    <dgm:pt modelId="{83ADD3E0-4961-4807-B4FB-94D5E9F83DD4}" type="pres">
      <dgm:prSet presAssocID="{C75186F8-A23E-4DBA-A5FA-0F91849BD36F}" presName="node" presStyleLbl="node1" presStyleIdx="1" presStyleCnt="3">
        <dgm:presLayoutVars>
          <dgm:bulletEnabled val="1"/>
        </dgm:presLayoutVars>
      </dgm:prSet>
      <dgm:spPr/>
    </dgm:pt>
    <dgm:pt modelId="{FFC5883A-0922-4E3A-8C68-FC9E31BE0A21}" type="pres">
      <dgm:prSet presAssocID="{0C3B8A24-AC05-4CD5-84B1-7966758A0C99}" presName="sibTrans" presStyleLbl="sibTrans2D1" presStyleIdx="1" presStyleCnt="3"/>
      <dgm:spPr/>
    </dgm:pt>
    <dgm:pt modelId="{8D2AAC5A-687B-4C78-88B7-887E2D2C8D2D}" type="pres">
      <dgm:prSet presAssocID="{0C3B8A24-AC05-4CD5-84B1-7966758A0C99}" presName="connectorText" presStyleLbl="sibTrans2D1" presStyleIdx="1" presStyleCnt="3"/>
      <dgm:spPr/>
    </dgm:pt>
    <dgm:pt modelId="{9DAEFE8B-7257-4C06-8C07-156895B7DDB2}" type="pres">
      <dgm:prSet presAssocID="{A2CC8504-DEF8-4E75-8505-CABA4806CE9E}" presName="node" presStyleLbl="node1" presStyleIdx="2" presStyleCnt="3">
        <dgm:presLayoutVars>
          <dgm:bulletEnabled val="1"/>
        </dgm:presLayoutVars>
      </dgm:prSet>
      <dgm:spPr/>
    </dgm:pt>
    <dgm:pt modelId="{44197C29-FC35-4CC2-BBF5-DA6D686E91DD}" type="pres">
      <dgm:prSet presAssocID="{6955DB13-A984-4F1F-B260-9BA918F551E7}" presName="sibTrans" presStyleLbl="sibTrans2D1" presStyleIdx="2" presStyleCnt="3"/>
      <dgm:spPr/>
    </dgm:pt>
    <dgm:pt modelId="{9F650A63-55A1-441E-AD75-88596F4275D3}" type="pres">
      <dgm:prSet presAssocID="{6955DB13-A984-4F1F-B260-9BA918F551E7}" presName="connectorText" presStyleLbl="sibTrans2D1" presStyleIdx="2" presStyleCnt="3"/>
      <dgm:spPr/>
    </dgm:pt>
  </dgm:ptLst>
  <dgm:cxnLst>
    <dgm:cxn modelId="{FFF2410A-D822-4BE4-898D-4AC11D63F972}" srcId="{5E404958-542B-4ED4-B81F-94D298CF780F}" destId="{A2CC8504-DEF8-4E75-8505-CABA4806CE9E}" srcOrd="2" destOrd="0" parTransId="{51DA0BD3-89AE-40DC-9BE1-67A1796BD013}" sibTransId="{6955DB13-A984-4F1F-B260-9BA918F551E7}"/>
    <dgm:cxn modelId="{79F7EC22-D04C-44E2-875F-99C42A5AE5AC}" srcId="{5E404958-542B-4ED4-B81F-94D298CF780F}" destId="{4E0361FC-2882-41B7-81D9-418A59DE3D1F}" srcOrd="0" destOrd="0" parTransId="{FA7BAC93-DDAB-4CA8-8B3D-038A8A786D03}" sibTransId="{B06CEA07-A9A8-43D3-8581-1910B785ABE4}"/>
    <dgm:cxn modelId="{71AD742C-6237-4C26-A886-BF878D86EC69}" type="presOf" srcId="{6955DB13-A984-4F1F-B260-9BA918F551E7}" destId="{9F650A63-55A1-441E-AD75-88596F4275D3}" srcOrd="1" destOrd="0" presId="urn:microsoft.com/office/officeart/2005/8/layout/cycle7"/>
    <dgm:cxn modelId="{44751C31-AE69-4221-9F35-D532D217D9DC}" type="presOf" srcId="{A2CC8504-DEF8-4E75-8505-CABA4806CE9E}" destId="{9DAEFE8B-7257-4C06-8C07-156895B7DDB2}" srcOrd="0" destOrd="0" presId="urn:microsoft.com/office/officeart/2005/8/layout/cycle7"/>
    <dgm:cxn modelId="{D976A84D-B282-4260-8FFA-EBF8FFAC10D7}" type="presOf" srcId="{C75186F8-A23E-4DBA-A5FA-0F91849BD36F}" destId="{83ADD3E0-4961-4807-B4FB-94D5E9F83DD4}" srcOrd="0" destOrd="0" presId="urn:microsoft.com/office/officeart/2005/8/layout/cycle7"/>
    <dgm:cxn modelId="{E773CE7C-704E-4411-81F0-9D9C4522B854}" type="presOf" srcId="{4E0361FC-2882-41B7-81D9-418A59DE3D1F}" destId="{9BED5802-68E1-45D7-B52C-14537208E2B6}" srcOrd="0" destOrd="0" presId="urn:microsoft.com/office/officeart/2005/8/layout/cycle7"/>
    <dgm:cxn modelId="{E96EAD95-C490-4225-9C3D-2730B67B2A21}" type="presOf" srcId="{B06CEA07-A9A8-43D3-8581-1910B785ABE4}" destId="{05E239E5-7C95-4A57-B3D6-9178C48076AF}" srcOrd="0" destOrd="0" presId="urn:microsoft.com/office/officeart/2005/8/layout/cycle7"/>
    <dgm:cxn modelId="{D118AD96-86CC-47E1-8B49-6864590592A8}" type="presOf" srcId="{6955DB13-A984-4F1F-B260-9BA918F551E7}" destId="{44197C29-FC35-4CC2-BBF5-DA6D686E91DD}" srcOrd="0" destOrd="0" presId="urn:microsoft.com/office/officeart/2005/8/layout/cycle7"/>
    <dgm:cxn modelId="{3E14B5A1-561C-4CC9-9249-201209A233BA}" type="presOf" srcId="{5E404958-542B-4ED4-B81F-94D298CF780F}" destId="{77AE3AFD-3778-4CAD-BA1C-9A436BE3C1BE}" srcOrd="0" destOrd="0" presId="urn:microsoft.com/office/officeart/2005/8/layout/cycle7"/>
    <dgm:cxn modelId="{93E5AFA5-A817-49DE-A6B6-74F5C365E87A}" type="presOf" srcId="{0C3B8A24-AC05-4CD5-84B1-7966758A0C99}" destId="{FFC5883A-0922-4E3A-8C68-FC9E31BE0A21}" srcOrd="0" destOrd="0" presId="urn:microsoft.com/office/officeart/2005/8/layout/cycle7"/>
    <dgm:cxn modelId="{34BBC5AF-8F1F-42CF-BC47-E4AE596FE5A2}" srcId="{5E404958-542B-4ED4-B81F-94D298CF780F}" destId="{C75186F8-A23E-4DBA-A5FA-0F91849BD36F}" srcOrd="1" destOrd="0" parTransId="{B1BF74EF-E2A1-4D78-808F-62F879386549}" sibTransId="{0C3B8A24-AC05-4CD5-84B1-7966758A0C99}"/>
    <dgm:cxn modelId="{045F65CC-DE16-4BEC-B9FE-448EC72DD751}" type="presOf" srcId="{B06CEA07-A9A8-43D3-8581-1910B785ABE4}" destId="{E8F89682-BD6C-4D49-B4F8-A0A8D144981F}" srcOrd="1" destOrd="0" presId="urn:microsoft.com/office/officeart/2005/8/layout/cycle7"/>
    <dgm:cxn modelId="{E53F88FD-533B-41CE-A31F-A6816F76DDEF}" type="presOf" srcId="{0C3B8A24-AC05-4CD5-84B1-7966758A0C99}" destId="{8D2AAC5A-687B-4C78-88B7-887E2D2C8D2D}" srcOrd="1" destOrd="0" presId="urn:microsoft.com/office/officeart/2005/8/layout/cycle7"/>
    <dgm:cxn modelId="{ACC4CE20-56F2-4398-A888-A273F57508DE}" type="presParOf" srcId="{77AE3AFD-3778-4CAD-BA1C-9A436BE3C1BE}" destId="{9BED5802-68E1-45D7-B52C-14537208E2B6}" srcOrd="0" destOrd="0" presId="urn:microsoft.com/office/officeart/2005/8/layout/cycle7"/>
    <dgm:cxn modelId="{5EB4C556-0246-4787-913C-79A71533E2AF}" type="presParOf" srcId="{77AE3AFD-3778-4CAD-BA1C-9A436BE3C1BE}" destId="{05E239E5-7C95-4A57-B3D6-9178C48076AF}" srcOrd="1" destOrd="0" presId="urn:microsoft.com/office/officeart/2005/8/layout/cycle7"/>
    <dgm:cxn modelId="{CC2231B1-4483-4688-9C9A-7D2833D49D52}" type="presParOf" srcId="{05E239E5-7C95-4A57-B3D6-9178C48076AF}" destId="{E8F89682-BD6C-4D49-B4F8-A0A8D144981F}" srcOrd="0" destOrd="0" presId="urn:microsoft.com/office/officeart/2005/8/layout/cycle7"/>
    <dgm:cxn modelId="{3FCDC7BA-DA8F-4280-9888-E7EE136B5189}" type="presParOf" srcId="{77AE3AFD-3778-4CAD-BA1C-9A436BE3C1BE}" destId="{83ADD3E0-4961-4807-B4FB-94D5E9F83DD4}" srcOrd="2" destOrd="0" presId="urn:microsoft.com/office/officeart/2005/8/layout/cycle7"/>
    <dgm:cxn modelId="{30B5297E-EBD4-46B3-B31E-AD28FADADC4E}" type="presParOf" srcId="{77AE3AFD-3778-4CAD-BA1C-9A436BE3C1BE}" destId="{FFC5883A-0922-4E3A-8C68-FC9E31BE0A21}" srcOrd="3" destOrd="0" presId="urn:microsoft.com/office/officeart/2005/8/layout/cycle7"/>
    <dgm:cxn modelId="{5303F7D6-9FFE-48B4-826D-5E162F38C23C}" type="presParOf" srcId="{FFC5883A-0922-4E3A-8C68-FC9E31BE0A21}" destId="{8D2AAC5A-687B-4C78-88B7-887E2D2C8D2D}" srcOrd="0" destOrd="0" presId="urn:microsoft.com/office/officeart/2005/8/layout/cycle7"/>
    <dgm:cxn modelId="{DCE006B9-DE5E-4AF5-BCA2-ACCCAE77D01B}" type="presParOf" srcId="{77AE3AFD-3778-4CAD-BA1C-9A436BE3C1BE}" destId="{9DAEFE8B-7257-4C06-8C07-156895B7DDB2}" srcOrd="4" destOrd="0" presId="urn:microsoft.com/office/officeart/2005/8/layout/cycle7"/>
    <dgm:cxn modelId="{BB07A29C-D973-4454-A275-3203AE6E43F4}" type="presParOf" srcId="{77AE3AFD-3778-4CAD-BA1C-9A436BE3C1BE}" destId="{44197C29-FC35-4CC2-BBF5-DA6D686E91DD}" srcOrd="5" destOrd="0" presId="urn:microsoft.com/office/officeart/2005/8/layout/cycle7"/>
    <dgm:cxn modelId="{0DCAAF73-0C89-4A54-BDE1-4A1F8ED52619}" type="presParOf" srcId="{44197C29-FC35-4CC2-BBF5-DA6D686E91DD}" destId="{9F650A63-55A1-441E-AD75-88596F4275D3}" srcOrd="0" destOrd="0" presId="urn:microsoft.com/office/officeart/2005/8/layout/cycle7"/>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741E2C1-E6C4-4D5B-A762-8F9544BB44CD}"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ru-RU"/>
        </a:p>
      </dgm:t>
    </dgm:pt>
    <dgm:pt modelId="{12B8F0A9-AE24-4F57-8118-B0901160AA2A}">
      <dgm:prSet phldrT="[Текст]" custT="1"/>
      <dgm:spPr/>
      <dgm:t>
        <a:bodyPr/>
        <a:lstStyle/>
        <a:p>
          <a:r>
            <a:rPr lang="uk-UA" sz="1200">
              <a:latin typeface="Times New Roman" panose="02020603050405020304" pitchFamily="18" charset="0"/>
              <a:cs typeface="Times New Roman" panose="02020603050405020304" pitchFamily="18" charset="0"/>
            </a:rPr>
            <a:t>ІНДЕКС КОНКУРЕНТОСПРОМОЖНОСТІ ПОДОРОЖЕЙ І ТУРИЗМУ</a:t>
          </a:r>
          <a:endParaRPr lang="ru-RU" sz="1200">
            <a:latin typeface="Times New Roman" panose="02020603050405020304" pitchFamily="18" charset="0"/>
            <a:cs typeface="Times New Roman" panose="02020603050405020304" pitchFamily="18" charset="0"/>
          </a:endParaRPr>
        </a:p>
      </dgm:t>
    </dgm:pt>
    <dgm:pt modelId="{7B4C2E1F-5882-4481-9515-224B63EADF72}" type="parTrans" cxnId="{23010BE7-34E2-456E-9EE8-07DC2EE6021C}">
      <dgm:prSet/>
      <dgm:spPr/>
      <dgm:t>
        <a:bodyPr/>
        <a:lstStyle/>
        <a:p>
          <a:endParaRPr lang="ru-RU" sz="1200">
            <a:latin typeface="Times New Roman" panose="02020603050405020304" pitchFamily="18" charset="0"/>
            <a:cs typeface="Times New Roman" panose="02020603050405020304" pitchFamily="18" charset="0"/>
          </a:endParaRPr>
        </a:p>
      </dgm:t>
    </dgm:pt>
    <dgm:pt modelId="{CDDA45B3-CA15-440E-B95C-8B4DEEC99175}" type="sibTrans" cxnId="{23010BE7-34E2-456E-9EE8-07DC2EE6021C}">
      <dgm:prSet/>
      <dgm:spPr/>
      <dgm:t>
        <a:bodyPr/>
        <a:lstStyle/>
        <a:p>
          <a:endParaRPr lang="ru-RU" sz="1200">
            <a:latin typeface="Times New Roman" panose="02020603050405020304" pitchFamily="18" charset="0"/>
            <a:cs typeface="Times New Roman" panose="02020603050405020304" pitchFamily="18" charset="0"/>
          </a:endParaRPr>
        </a:p>
      </dgm:t>
    </dgm:pt>
    <dgm:pt modelId="{F3B65CF1-7C9B-4A8E-A341-8B00084F7E71}">
      <dgm:prSet phldrT="[Текст]" custT="1"/>
      <dgm:spPr/>
      <dgm:t>
        <a:bodyPr/>
        <a:lstStyle/>
        <a:p>
          <a:r>
            <a:rPr lang="ru-RU" sz="1200">
              <a:latin typeface="Times New Roman" panose="02020603050405020304" pitchFamily="18" charset="0"/>
              <a:cs typeface="Times New Roman" panose="02020603050405020304" pitchFamily="18" charset="0"/>
            </a:rPr>
            <a:t>Сприятливе середовище: </a:t>
          </a:r>
        </a:p>
        <a:p>
          <a:r>
            <a:rPr lang="ru-RU" sz="1200">
              <a:latin typeface="Times New Roman" panose="02020603050405020304" pitchFamily="18" charset="0"/>
              <a:cs typeface="Times New Roman" panose="02020603050405020304" pitchFamily="18" charset="0"/>
            </a:rPr>
            <a:t>бізнес-середовище </a:t>
          </a:r>
        </a:p>
        <a:p>
          <a:r>
            <a:rPr lang="ru-RU" sz="1200">
              <a:latin typeface="Times New Roman" panose="02020603050405020304" pitchFamily="18" charset="0"/>
              <a:cs typeface="Times New Roman" panose="02020603050405020304" pitchFamily="18" charset="0"/>
            </a:rPr>
            <a:t>безпека </a:t>
          </a:r>
        </a:p>
        <a:p>
          <a:r>
            <a:rPr lang="ru-RU" sz="1200">
              <a:latin typeface="Times New Roman" panose="02020603050405020304" pitchFamily="18" charset="0"/>
              <a:cs typeface="Times New Roman" panose="02020603050405020304" pitchFamily="18" charset="0"/>
            </a:rPr>
            <a:t>здоров</a:t>
          </a:r>
          <a:r>
            <a:rPr lang="en-US" sz="1200">
              <a:latin typeface="Times New Roman" panose="02020603050405020304" pitchFamily="18" charset="0"/>
              <a:cs typeface="Times New Roman" panose="02020603050405020304" pitchFamily="18" charset="0"/>
            </a:rPr>
            <a:t>'</a:t>
          </a:r>
          <a:r>
            <a:rPr lang="ru-RU" sz="1200">
              <a:latin typeface="Times New Roman" panose="02020603050405020304" pitchFamily="18" charset="0"/>
              <a:cs typeface="Times New Roman" panose="02020603050405020304" pitchFamily="18" charset="0"/>
            </a:rPr>
            <a:t>я і гігієна </a:t>
          </a:r>
        </a:p>
        <a:p>
          <a:r>
            <a:rPr lang="ru-RU" sz="1200">
              <a:latin typeface="Times New Roman" panose="02020603050405020304" pitchFamily="18" charset="0"/>
              <a:cs typeface="Times New Roman" panose="02020603050405020304" pitchFamily="18" charset="0"/>
            </a:rPr>
            <a:t>людські та трудові ресурси </a:t>
          </a:r>
        </a:p>
        <a:p>
          <a:r>
            <a:rPr lang="ru-RU" sz="1200">
              <a:latin typeface="Times New Roman" panose="02020603050405020304" pitchFamily="18" charset="0"/>
              <a:cs typeface="Times New Roman" panose="02020603050405020304" pitchFamily="18" charset="0"/>
            </a:rPr>
            <a:t>інформаційні технології</a:t>
          </a:r>
        </a:p>
      </dgm:t>
    </dgm:pt>
    <dgm:pt modelId="{CD79CA65-D8F8-4B79-A4AA-F69EAC01FED4}" type="parTrans" cxnId="{B0C7868B-6377-41A0-908A-DCB296E5D40F}">
      <dgm:prSet/>
      <dgm:spPr/>
      <dgm:t>
        <a:bodyPr/>
        <a:lstStyle/>
        <a:p>
          <a:endParaRPr lang="ru-RU" sz="1200">
            <a:latin typeface="Times New Roman" panose="02020603050405020304" pitchFamily="18" charset="0"/>
            <a:cs typeface="Times New Roman" panose="02020603050405020304" pitchFamily="18" charset="0"/>
          </a:endParaRPr>
        </a:p>
      </dgm:t>
    </dgm:pt>
    <dgm:pt modelId="{64F174E0-C93D-4B9D-9E61-52D63B4C6DA3}" type="sibTrans" cxnId="{B0C7868B-6377-41A0-908A-DCB296E5D40F}">
      <dgm:prSet/>
      <dgm:spPr/>
      <dgm:t>
        <a:bodyPr/>
        <a:lstStyle/>
        <a:p>
          <a:endParaRPr lang="ru-RU" sz="1200">
            <a:latin typeface="Times New Roman" panose="02020603050405020304" pitchFamily="18" charset="0"/>
            <a:cs typeface="Times New Roman" panose="02020603050405020304" pitchFamily="18" charset="0"/>
          </a:endParaRPr>
        </a:p>
      </dgm:t>
    </dgm:pt>
    <dgm:pt modelId="{63CC7FD5-EF4C-4C08-8CCF-A4FCE282A5E4}">
      <dgm:prSet phldrT="[Текст]" custT="1"/>
      <dgm:spPr/>
      <dgm:t>
        <a:bodyPr/>
        <a:lstStyle/>
        <a:p>
          <a:r>
            <a:rPr lang="ru-RU" sz="1200">
              <a:latin typeface="Times New Roman" panose="02020603050405020304" pitchFamily="18" charset="0"/>
              <a:cs typeface="Times New Roman" panose="02020603050405020304" pitchFamily="18" charset="0"/>
            </a:rPr>
            <a:t>Політика в галузі туризму і подорожей: </a:t>
          </a:r>
        </a:p>
        <a:p>
          <a:r>
            <a:rPr lang="ru-RU" sz="1200">
              <a:latin typeface="Times New Roman" panose="02020603050405020304" pitchFamily="18" charset="0"/>
              <a:cs typeface="Times New Roman" panose="02020603050405020304" pitchFamily="18" charset="0"/>
            </a:rPr>
            <a:t>міжнародна відкритість </a:t>
          </a:r>
        </a:p>
        <a:p>
          <a:r>
            <a:rPr lang="ru-RU" sz="1200">
              <a:latin typeface="Times New Roman" panose="02020603050405020304" pitchFamily="18" charset="0"/>
              <a:cs typeface="Times New Roman" panose="02020603050405020304" pitchFamily="18" charset="0"/>
            </a:rPr>
            <a:t>пріоритетність галузі для країни </a:t>
          </a:r>
        </a:p>
        <a:p>
          <a:r>
            <a:rPr lang="ru-RU" sz="1200">
              <a:latin typeface="Times New Roman" panose="02020603050405020304" pitchFamily="18" charset="0"/>
              <a:cs typeface="Times New Roman" panose="02020603050405020304" pitchFamily="18" charset="0"/>
            </a:rPr>
            <a:t>цінова конкурентоспроможність </a:t>
          </a:r>
        </a:p>
        <a:p>
          <a:r>
            <a:rPr lang="ru-RU" sz="1200">
              <a:latin typeface="Times New Roman" panose="02020603050405020304" pitchFamily="18" charset="0"/>
              <a:cs typeface="Times New Roman" panose="02020603050405020304" pitchFamily="18" charset="0"/>
            </a:rPr>
            <a:t>екологічна стійкість</a:t>
          </a:r>
        </a:p>
      </dgm:t>
    </dgm:pt>
    <dgm:pt modelId="{15C95F5D-28CB-4CBA-B1BB-982C5EBBB912}" type="parTrans" cxnId="{90F67E70-AF20-40EC-88E4-DF752DD8FD02}">
      <dgm:prSet/>
      <dgm:spPr/>
      <dgm:t>
        <a:bodyPr/>
        <a:lstStyle/>
        <a:p>
          <a:endParaRPr lang="ru-RU" sz="1200">
            <a:latin typeface="Times New Roman" panose="02020603050405020304" pitchFamily="18" charset="0"/>
            <a:cs typeface="Times New Roman" panose="02020603050405020304" pitchFamily="18" charset="0"/>
          </a:endParaRPr>
        </a:p>
      </dgm:t>
    </dgm:pt>
    <dgm:pt modelId="{2AE98BBF-E9EC-4264-8BD9-3ED7CB935850}" type="sibTrans" cxnId="{90F67E70-AF20-40EC-88E4-DF752DD8FD02}">
      <dgm:prSet/>
      <dgm:spPr/>
      <dgm:t>
        <a:bodyPr/>
        <a:lstStyle/>
        <a:p>
          <a:endParaRPr lang="ru-RU" sz="1200">
            <a:latin typeface="Times New Roman" panose="02020603050405020304" pitchFamily="18" charset="0"/>
            <a:cs typeface="Times New Roman" panose="02020603050405020304" pitchFamily="18" charset="0"/>
          </a:endParaRPr>
        </a:p>
      </dgm:t>
    </dgm:pt>
    <dgm:pt modelId="{1D941353-E9FD-4EC7-AF74-948EDC7CCA0E}">
      <dgm:prSet phldrT="[Текст]" custT="1"/>
      <dgm:spPr/>
      <dgm:t>
        <a:bodyPr/>
        <a:lstStyle/>
        <a:p>
          <a:r>
            <a:rPr lang="ru-RU" sz="1200">
              <a:latin typeface="Times New Roman" panose="02020603050405020304" pitchFamily="18" charset="0"/>
              <a:cs typeface="Times New Roman" panose="02020603050405020304" pitchFamily="18" charset="0"/>
            </a:rPr>
            <a:t>Інфраструктура:</a:t>
          </a:r>
        </a:p>
        <a:p>
          <a:r>
            <a:rPr lang="ru-RU" sz="1200">
              <a:latin typeface="Times New Roman" panose="02020603050405020304" pitchFamily="18" charset="0"/>
              <a:cs typeface="Times New Roman" panose="02020603050405020304" pitchFamily="18" charset="0"/>
            </a:rPr>
            <a:t>інфраструктура наземного транспорту </a:t>
          </a:r>
        </a:p>
        <a:p>
          <a:r>
            <a:rPr lang="ru-RU" sz="1200">
              <a:latin typeface="Times New Roman" panose="02020603050405020304" pitchFamily="18" charset="0"/>
              <a:cs typeface="Times New Roman" panose="02020603050405020304" pitchFamily="18" charset="0"/>
            </a:rPr>
            <a:t>інфраструктура повітряного транспорту </a:t>
          </a:r>
        </a:p>
        <a:p>
          <a:r>
            <a:rPr lang="ru-RU" sz="1200">
              <a:latin typeface="Times New Roman" panose="02020603050405020304" pitchFamily="18" charset="0"/>
              <a:cs typeface="Times New Roman" panose="02020603050405020304" pitchFamily="18" charset="0"/>
            </a:rPr>
            <a:t>інфраструктура туризму</a:t>
          </a:r>
        </a:p>
      </dgm:t>
    </dgm:pt>
    <dgm:pt modelId="{515AB56D-F944-4C04-BB54-4108F3FEB569}" type="parTrans" cxnId="{A5B7BE8E-70EC-4FD1-9DD8-9D2F8DE17447}">
      <dgm:prSet/>
      <dgm:spPr/>
      <dgm:t>
        <a:bodyPr/>
        <a:lstStyle/>
        <a:p>
          <a:endParaRPr lang="ru-RU" sz="1200">
            <a:latin typeface="Times New Roman" panose="02020603050405020304" pitchFamily="18" charset="0"/>
            <a:cs typeface="Times New Roman" panose="02020603050405020304" pitchFamily="18" charset="0"/>
          </a:endParaRPr>
        </a:p>
      </dgm:t>
    </dgm:pt>
    <dgm:pt modelId="{E9F4AC68-943A-4E13-A7C9-DF561B5B3DDF}" type="sibTrans" cxnId="{A5B7BE8E-70EC-4FD1-9DD8-9D2F8DE17447}">
      <dgm:prSet/>
      <dgm:spPr/>
      <dgm:t>
        <a:bodyPr/>
        <a:lstStyle/>
        <a:p>
          <a:endParaRPr lang="ru-RU" sz="1200">
            <a:latin typeface="Times New Roman" panose="02020603050405020304" pitchFamily="18" charset="0"/>
            <a:cs typeface="Times New Roman" panose="02020603050405020304" pitchFamily="18" charset="0"/>
          </a:endParaRPr>
        </a:p>
      </dgm:t>
    </dgm:pt>
    <dgm:pt modelId="{03EFEAA4-2E29-4C45-B910-EFD5446A8705}">
      <dgm:prSet custT="1"/>
      <dgm:spPr/>
      <dgm:t>
        <a:bodyPr/>
        <a:lstStyle/>
        <a:p>
          <a:r>
            <a:rPr lang="ru-RU" sz="1200">
              <a:latin typeface="Times New Roman" panose="02020603050405020304" pitchFamily="18" charset="0"/>
              <a:cs typeface="Times New Roman" panose="02020603050405020304" pitchFamily="18" charset="0"/>
            </a:rPr>
            <a:t>Природні ресурси та культурна спадщина:</a:t>
          </a:r>
        </a:p>
        <a:p>
          <a:r>
            <a:rPr lang="uk-UA" sz="1200">
              <a:latin typeface="Times New Roman" panose="02020603050405020304" pitchFamily="18" charset="0"/>
              <a:cs typeface="Times New Roman" panose="02020603050405020304" pitchFamily="18" charset="0"/>
            </a:rPr>
            <a:t>природні ресурси</a:t>
          </a:r>
        </a:p>
        <a:p>
          <a:r>
            <a:rPr lang="uk-UA" sz="1200">
              <a:latin typeface="Times New Roman" panose="02020603050405020304" pitchFamily="18" charset="0"/>
              <a:cs typeface="Times New Roman" panose="02020603050405020304" pitchFamily="18" charset="0"/>
            </a:rPr>
            <a:t>культурна ресурси та ділові поїздки</a:t>
          </a:r>
          <a:endParaRPr lang="ru-RU" sz="1200">
            <a:latin typeface="Times New Roman" panose="02020603050405020304" pitchFamily="18" charset="0"/>
            <a:cs typeface="Times New Roman" panose="02020603050405020304" pitchFamily="18" charset="0"/>
          </a:endParaRPr>
        </a:p>
      </dgm:t>
    </dgm:pt>
    <dgm:pt modelId="{CE39A63F-D0D6-436D-903B-1F1F37F9A18E}" type="parTrans" cxnId="{A18112FF-EF2D-4B6A-987C-EF5EFC6A31E9}">
      <dgm:prSet/>
      <dgm:spPr/>
      <dgm:t>
        <a:bodyPr/>
        <a:lstStyle/>
        <a:p>
          <a:endParaRPr lang="ru-RU" sz="1200">
            <a:latin typeface="Times New Roman" panose="02020603050405020304" pitchFamily="18" charset="0"/>
            <a:cs typeface="Times New Roman" panose="02020603050405020304" pitchFamily="18" charset="0"/>
          </a:endParaRPr>
        </a:p>
      </dgm:t>
    </dgm:pt>
    <dgm:pt modelId="{138A663F-4153-435C-A90B-4DA721C0EC2B}" type="sibTrans" cxnId="{A18112FF-EF2D-4B6A-987C-EF5EFC6A31E9}">
      <dgm:prSet/>
      <dgm:spPr/>
      <dgm:t>
        <a:bodyPr/>
        <a:lstStyle/>
        <a:p>
          <a:endParaRPr lang="ru-RU" sz="1200">
            <a:latin typeface="Times New Roman" panose="02020603050405020304" pitchFamily="18" charset="0"/>
            <a:cs typeface="Times New Roman" panose="02020603050405020304" pitchFamily="18" charset="0"/>
          </a:endParaRPr>
        </a:p>
      </dgm:t>
    </dgm:pt>
    <dgm:pt modelId="{DD770C9D-6E23-4C70-A601-EA45537FB19E}" type="pres">
      <dgm:prSet presAssocID="{C741E2C1-E6C4-4D5B-A762-8F9544BB44CD}" presName="diagram" presStyleCnt="0">
        <dgm:presLayoutVars>
          <dgm:chMax val="1"/>
          <dgm:dir/>
          <dgm:animLvl val="ctr"/>
          <dgm:resizeHandles val="exact"/>
        </dgm:presLayoutVars>
      </dgm:prSet>
      <dgm:spPr/>
    </dgm:pt>
    <dgm:pt modelId="{16458F6C-F022-4073-84CE-51448F7EDFCA}" type="pres">
      <dgm:prSet presAssocID="{C741E2C1-E6C4-4D5B-A762-8F9544BB44CD}" presName="matrix" presStyleCnt="0"/>
      <dgm:spPr/>
    </dgm:pt>
    <dgm:pt modelId="{6EED7786-2296-40D8-BF29-3E6F017AF347}" type="pres">
      <dgm:prSet presAssocID="{C741E2C1-E6C4-4D5B-A762-8F9544BB44CD}" presName="tile1" presStyleLbl="node1" presStyleIdx="0" presStyleCnt="4"/>
      <dgm:spPr/>
    </dgm:pt>
    <dgm:pt modelId="{DBF091F4-7068-4F7E-AB63-3C695BD81A41}" type="pres">
      <dgm:prSet presAssocID="{C741E2C1-E6C4-4D5B-A762-8F9544BB44CD}" presName="tile1text" presStyleLbl="node1" presStyleIdx="0" presStyleCnt="4">
        <dgm:presLayoutVars>
          <dgm:chMax val="0"/>
          <dgm:chPref val="0"/>
          <dgm:bulletEnabled val="1"/>
        </dgm:presLayoutVars>
      </dgm:prSet>
      <dgm:spPr/>
    </dgm:pt>
    <dgm:pt modelId="{393A3861-EF22-4278-B363-6B81EC31B7B4}" type="pres">
      <dgm:prSet presAssocID="{C741E2C1-E6C4-4D5B-A762-8F9544BB44CD}" presName="tile2" presStyleLbl="node1" presStyleIdx="1" presStyleCnt="4"/>
      <dgm:spPr/>
    </dgm:pt>
    <dgm:pt modelId="{DF84970B-E947-4CDC-A1C2-73DAC65585E9}" type="pres">
      <dgm:prSet presAssocID="{C741E2C1-E6C4-4D5B-A762-8F9544BB44CD}" presName="tile2text" presStyleLbl="node1" presStyleIdx="1" presStyleCnt="4">
        <dgm:presLayoutVars>
          <dgm:chMax val="0"/>
          <dgm:chPref val="0"/>
          <dgm:bulletEnabled val="1"/>
        </dgm:presLayoutVars>
      </dgm:prSet>
      <dgm:spPr/>
    </dgm:pt>
    <dgm:pt modelId="{3AAB2B43-7304-4ABB-B61B-CDDCF0015E36}" type="pres">
      <dgm:prSet presAssocID="{C741E2C1-E6C4-4D5B-A762-8F9544BB44CD}" presName="tile3" presStyleLbl="node1" presStyleIdx="2" presStyleCnt="4"/>
      <dgm:spPr/>
    </dgm:pt>
    <dgm:pt modelId="{299917E9-70B4-4194-A544-3486BA35364D}" type="pres">
      <dgm:prSet presAssocID="{C741E2C1-E6C4-4D5B-A762-8F9544BB44CD}" presName="tile3text" presStyleLbl="node1" presStyleIdx="2" presStyleCnt="4">
        <dgm:presLayoutVars>
          <dgm:chMax val="0"/>
          <dgm:chPref val="0"/>
          <dgm:bulletEnabled val="1"/>
        </dgm:presLayoutVars>
      </dgm:prSet>
      <dgm:spPr/>
    </dgm:pt>
    <dgm:pt modelId="{76A28478-3CFE-49F8-9BD1-7B75F013B6AF}" type="pres">
      <dgm:prSet presAssocID="{C741E2C1-E6C4-4D5B-A762-8F9544BB44CD}" presName="tile4" presStyleLbl="node1" presStyleIdx="3" presStyleCnt="4"/>
      <dgm:spPr/>
    </dgm:pt>
    <dgm:pt modelId="{1FF0B4F0-FDAD-4860-9D2A-223BEC6E3607}" type="pres">
      <dgm:prSet presAssocID="{C741E2C1-E6C4-4D5B-A762-8F9544BB44CD}" presName="tile4text" presStyleLbl="node1" presStyleIdx="3" presStyleCnt="4">
        <dgm:presLayoutVars>
          <dgm:chMax val="0"/>
          <dgm:chPref val="0"/>
          <dgm:bulletEnabled val="1"/>
        </dgm:presLayoutVars>
      </dgm:prSet>
      <dgm:spPr/>
    </dgm:pt>
    <dgm:pt modelId="{B256D064-4DFB-4A7F-981E-3A5134518E26}" type="pres">
      <dgm:prSet presAssocID="{C741E2C1-E6C4-4D5B-A762-8F9544BB44CD}" presName="centerTile" presStyleLbl="fgShp" presStyleIdx="0" presStyleCnt="1" custScaleX="157408" custScaleY="84211">
        <dgm:presLayoutVars>
          <dgm:chMax val="0"/>
          <dgm:chPref val="0"/>
        </dgm:presLayoutVars>
      </dgm:prSet>
      <dgm:spPr/>
    </dgm:pt>
  </dgm:ptLst>
  <dgm:cxnLst>
    <dgm:cxn modelId="{550FE538-15F1-4542-97CA-9FCDF4D66D44}" type="presOf" srcId="{03EFEAA4-2E29-4C45-B910-EFD5446A8705}" destId="{299917E9-70B4-4194-A544-3486BA35364D}" srcOrd="1" destOrd="0" presId="urn:microsoft.com/office/officeart/2005/8/layout/matrix1"/>
    <dgm:cxn modelId="{806D6F42-EF85-47F5-9781-FA96BEF102D7}" type="presOf" srcId="{12B8F0A9-AE24-4F57-8118-B0901160AA2A}" destId="{B256D064-4DFB-4A7F-981E-3A5134518E26}" srcOrd="0" destOrd="0" presId="urn:microsoft.com/office/officeart/2005/8/layout/matrix1"/>
    <dgm:cxn modelId="{A6EF396F-2F82-41AC-AC76-3FA000AAF97D}" type="presOf" srcId="{63CC7FD5-EF4C-4C08-8CCF-A4FCE282A5E4}" destId="{DF84970B-E947-4CDC-A1C2-73DAC65585E9}" srcOrd="1" destOrd="0" presId="urn:microsoft.com/office/officeart/2005/8/layout/matrix1"/>
    <dgm:cxn modelId="{90F67E70-AF20-40EC-88E4-DF752DD8FD02}" srcId="{12B8F0A9-AE24-4F57-8118-B0901160AA2A}" destId="{63CC7FD5-EF4C-4C08-8CCF-A4FCE282A5E4}" srcOrd="1" destOrd="0" parTransId="{15C95F5D-28CB-4CBA-B1BB-982C5EBBB912}" sibTransId="{2AE98BBF-E9EC-4264-8BD9-3ED7CB935850}"/>
    <dgm:cxn modelId="{32C81A71-B6B1-4188-B8F8-FFFB71DCBD33}" type="presOf" srcId="{F3B65CF1-7C9B-4A8E-A341-8B00084F7E71}" destId="{DBF091F4-7068-4F7E-AB63-3C695BD81A41}" srcOrd="1" destOrd="0" presId="urn:microsoft.com/office/officeart/2005/8/layout/matrix1"/>
    <dgm:cxn modelId="{E810E57D-28BF-4909-AD7C-ABC56504F319}" type="presOf" srcId="{F3B65CF1-7C9B-4A8E-A341-8B00084F7E71}" destId="{6EED7786-2296-40D8-BF29-3E6F017AF347}" srcOrd="0" destOrd="0" presId="urn:microsoft.com/office/officeart/2005/8/layout/matrix1"/>
    <dgm:cxn modelId="{0C1A438A-BA1B-448F-ACE5-147507B3EB7C}" type="presOf" srcId="{C741E2C1-E6C4-4D5B-A762-8F9544BB44CD}" destId="{DD770C9D-6E23-4C70-A601-EA45537FB19E}" srcOrd="0" destOrd="0" presId="urn:microsoft.com/office/officeart/2005/8/layout/matrix1"/>
    <dgm:cxn modelId="{B0C7868B-6377-41A0-908A-DCB296E5D40F}" srcId="{12B8F0A9-AE24-4F57-8118-B0901160AA2A}" destId="{F3B65CF1-7C9B-4A8E-A341-8B00084F7E71}" srcOrd="0" destOrd="0" parTransId="{CD79CA65-D8F8-4B79-A4AA-F69EAC01FED4}" sibTransId="{64F174E0-C93D-4B9D-9E61-52D63B4C6DA3}"/>
    <dgm:cxn modelId="{C85CA78B-E6FB-4EE3-A542-EE13EA15B3D1}" type="presOf" srcId="{1D941353-E9FD-4EC7-AF74-948EDC7CCA0E}" destId="{1FF0B4F0-FDAD-4860-9D2A-223BEC6E3607}" srcOrd="1" destOrd="0" presId="urn:microsoft.com/office/officeart/2005/8/layout/matrix1"/>
    <dgm:cxn modelId="{A5B7BE8E-70EC-4FD1-9DD8-9D2F8DE17447}" srcId="{12B8F0A9-AE24-4F57-8118-B0901160AA2A}" destId="{1D941353-E9FD-4EC7-AF74-948EDC7CCA0E}" srcOrd="3" destOrd="0" parTransId="{515AB56D-F944-4C04-BB54-4108F3FEB569}" sibTransId="{E9F4AC68-943A-4E13-A7C9-DF561B5B3DDF}"/>
    <dgm:cxn modelId="{20243490-ED85-47D4-86CE-9C86F28E841A}" type="presOf" srcId="{63CC7FD5-EF4C-4C08-8CCF-A4FCE282A5E4}" destId="{393A3861-EF22-4278-B363-6B81EC31B7B4}" srcOrd="0" destOrd="0" presId="urn:microsoft.com/office/officeart/2005/8/layout/matrix1"/>
    <dgm:cxn modelId="{BFAAE898-D0B0-456F-B520-99D162B8AFAB}" type="presOf" srcId="{1D941353-E9FD-4EC7-AF74-948EDC7CCA0E}" destId="{76A28478-3CFE-49F8-9BD1-7B75F013B6AF}" srcOrd="0" destOrd="0" presId="urn:microsoft.com/office/officeart/2005/8/layout/matrix1"/>
    <dgm:cxn modelId="{98E63ECC-9D65-4999-B5CE-57A550BC67F7}" type="presOf" srcId="{03EFEAA4-2E29-4C45-B910-EFD5446A8705}" destId="{3AAB2B43-7304-4ABB-B61B-CDDCF0015E36}" srcOrd="0" destOrd="0" presId="urn:microsoft.com/office/officeart/2005/8/layout/matrix1"/>
    <dgm:cxn modelId="{23010BE7-34E2-456E-9EE8-07DC2EE6021C}" srcId="{C741E2C1-E6C4-4D5B-A762-8F9544BB44CD}" destId="{12B8F0A9-AE24-4F57-8118-B0901160AA2A}" srcOrd="0" destOrd="0" parTransId="{7B4C2E1F-5882-4481-9515-224B63EADF72}" sibTransId="{CDDA45B3-CA15-440E-B95C-8B4DEEC99175}"/>
    <dgm:cxn modelId="{A18112FF-EF2D-4B6A-987C-EF5EFC6A31E9}" srcId="{12B8F0A9-AE24-4F57-8118-B0901160AA2A}" destId="{03EFEAA4-2E29-4C45-B910-EFD5446A8705}" srcOrd="2" destOrd="0" parTransId="{CE39A63F-D0D6-436D-903B-1F1F37F9A18E}" sibTransId="{138A663F-4153-435C-A90B-4DA721C0EC2B}"/>
    <dgm:cxn modelId="{4DF465BD-1542-49F3-B414-F2991E349B69}" type="presParOf" srcId="{DD770C9D-6E23-4C70-A601-EA45537FB19E}" destId="{16458F6C-F022-4073-84CE-51448F7EDFCA}" srcOrd="0" destOrd="0" presId="urn:microsoft.com/office/officeart/2005/8/layout/matrix1"/>
    <dgm:cxn modelId="{A7F63685-4048-4F94-AF4A-90934239BD5C}" type="presParOf" srcId="{16458F6C-F022-4073-84CE-51448F7EDFCA}" destId="{6EED7786-2296-40D8-BF29-3E6F017AF347}" srcOrd="0" destOrd="0" presId="urn:microsoft.com/office/officeart/2005/8/layout/matrix1"/>
    <dgm:cxn modelId="{07C603FC-49B7-4455-B529-0D0A375EE14D}" type="presParOf" srcId="{16458F6C-F022-4073-84CE-51448F7EDFCA}" destId="{DBF091F4-7068-4F7E-AB63-3C695BD81A41}" srcOrd="1" destOrd="0" presId="urn:microsoft.com/office/officeart/2005/8/layout/matrix1"/>
    <dgm:cxn modelId="{5F7311D3-4168-414D-9F8F-8D2FF8E87938}" type="presParOf" srcId="{16458F6C-F022-4073-84CE-51448F7EDFCA}" destId="{393A3861-EF22-4278-B363-6B81EC31B7B4}" srcOrd="2" destOrd="0" presId="urn:microsoft.com/office/officeart/2005/8/layout/matrix1"/>
    <dgm:cxn modelId="{1736836E-3122-405C-976D-28EA55B3E04D}" type="presParOf" srcId="{16458F6C-F022-4073-84CE-51448F7EDFCA}" destId="{DF84970B-E947-4CDC-A1C2-73DAC65585E9}" srcOrd="3" destOrd="0" presId="urn:microsoft.com/office/officeart/2005/8/layout/matrix1"/>
    <dgm:cxn modelId="{81D273D1-91BB-404A-ACD4-808959363500}" type="presParOf" srcId="{16458F6C-F022-4073-84CE-51448F7EDFCA}" destId="{3AAB2B43-7304-4ABB-B61B-CDDCF0015E36}" srcOrd="4" destOrd="0" presId="urn:microsoft.com/office/officeart/2005/8/layout/matrix1"/>
    <dgm:cxn modelId="{9432C93E-ED60-4865-B718-8F342E6BF017}" type="presParOf" srcId="{16458F6C-F022-4073-84CE-51448F7EDFCA}" destId="{299917E9-70B4-4194-A544-3486BA35364D}" srcOrd="5" destOrd="0" presId="urn:microsoft.com/office/officeart/2005/8/layout/matrix1"/>
    <dgm:cxn modelId="{D53A1C87-1156-4E29-8449-01225FD01EED}" type="presParOf" srcId="{16458F6C-F022-4073-84CE-51448F7EDFCA}" destId="{76A28478-3CFE-49F8-9BD1-7B75F013B6AF}" srcOrd="6" destOrd="0" presId="urn:microsoft.com/office/officeart/2005/8/layout/matrix1"/>
    <dgm:cxn modelId="{39E08412-C157-4676-8C51-F402D148FCCB}" type="presParOf" srcId="{16458F6C-F022-4073-84CE-51448F7EDFCA}" destId="{1FF0B4F0-FDAD-4860-9D2A-223BEC6E3607}" srcOrd="7" destOrd="0" presId="urn:microsoft.com/office/officeart/2005/8/layout/matrix1"/>
    <dgm:cxn modelId="{F81E6BD5-C89C-4887-A8BB-F99D2D12E46B}" type="presParOf" srcId="{DD770C9D-6E23-4C70-A601-EA45537FB19E}" destId="{B256D064-4DFB-4A7F-981E-3A5134518E26}" srcOrd="1" destOrd="0" presId="urn:microsoft.com/office/officeart/2005/8/layout/matrix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DA671E6-6B5D-4982-8B8D-F5AB49E45DE0}"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ru-RU"/>
        </a:p>
      </dgm:t>
    </dgm:pt>
    <dgm:pt modelId="{FE33C36B-093C-4D88-8A29-2D094E8DE2C0}">
      <dgm:prSet phldrT="[Текст]"/>
      <dgm:spPr/>
      <dgm:t>
        <a:bodyPr/>
        <a:lstStyle/>
        <a:p>
          <a:r>
            <a:rPr lang="ru-RU"/>
            <a:t>Сервісні інновації туристичних підприємств </a:t>
          </a:r>
        </a:p>
      </dgm:t>
    </dgm:pt>
    <dgm:pt modelId="{206F7E25-63B3-4970-9D37-FD21547866E0}" type="parTrans" cxnId="{4021B281-8946-4D68-842D-BB97A3330AB7}">
      <dgm:prSet/>
      <dgm:spPr/>
      <dgm:t>
        <a:bodyPr/>
        <a:lstStyle/>
        <a:p>
          <a:endParaRPr lang="ru-RU"/>
        </a:p>
      </dgm:t>
    </dgm:pt>
    <dgm:pt modelId="{9B7DF360-AD95-4D8F-B9F6-ADC21C8E98BF}" type="sibTrans" cxnId="{4021B281-8946-4D68-842D-BB97A3330AB7}">
      <dgm:prSet/>
      <dgm:spPr/>
      <dgm:t>
        <a:bodyPr/>
        <a:lstStyle/>
        <a:p>
          <a:endParaRPr lang="ru-RU"/>
        </a:p>
      </dgm:t>
    </dgm:pt>
    <dgm:pt modelId="{9D26501C-4C38-437A-8A4C-B278A028FB66}">
      <dgm:prSet phldrT="[Текст]"/>
      <dgm:spPr/>
      <dgm:t>
        <a:bodyPr/>
        <a:lstStyle/>
        <a:p>
          <a:r>
            <a:rPr lang="ru-RU"/>
            <a:t>Продуктові інновації </a:t>
          </a:r>
        </a:p>
      </dgm:t>
    </dgm:pt>
    <dgm:pt modelId="{0FFF8E09-08CA-4375-82BB-BA11D2A754A9}" type="parTrans" cxnId="{CEEAA381-890D-48A4-AFA7-547FBCDB7556}">
      <dgm:prSet/>
      <dgm:spPr/>
      <dgm:t>
        <a:bodyPr/>
        <a:lstStyle/>
        <a:p>
          <a:endParaRPr lang="ru-RU"/>
        </a:p>
      </dgm:t>
    </dgm:pt>
    <dgm:pt modelId="{00A21747-2778-4BF0-8B49-7E86B67357AD}" type="sibTrans" cxnId="{CEEAA381-890D-48A4-AFA7-547FBCDB7556}">
      <dgm:prSet/>
      <dgm:spPr/>
      <dgm:t>
        <a:bodyPr/>
        <a:lstStyle/>
        <a:p>
          <a:endParaRPr lang="ru-RU"/>
        </a:p>
      </dgm:t>
    </dgm:pt>
    <dgm:pt modelId="{44C9FB33-0E0B-4742-A7C1-FA5807489589}">
      <dgm:prSet phldrT="[Текст]"/>
      <dgm:spPr/>
      <dgm:t>
        <a:bodyPr/>
        <a:lstStyle/>
        <a:p>
          <a:r>
            <a:rPr lang="ru-RU"/>
            <a:t>Концептуальні інновації </a:t>
          </a:r>
        </a:p>
      </dgm:t>
    </dgm:pt>
    <dgm:pt modelId="{EB702ED5-8842-4275-BDB1-673E1386FA8C}" type="parTrans" cxnId="{D5727789-836A-41E4-99E0-2C0DB9EF470C}">
      <dgm:prSet/>
      <dgm:spPr/>
      <dgm:t>
        <a:bodyPr/>
        <a:lstStyle/>
        <a:p>
          <a:endParaRPr lang="ru-RU"/>
        </a:p>
      </dgm:t>
    </dgm:pt>
    <dgm:pt modelId="{46F92994-2970-44B4-A13D-0F6323F30FE4}" type="sibTrans" cxnId="{D5727789-836A-41E4-99E0-2C0DB9EF470C}">
      <dgm:prSet/>
      <dgm:spPr/>
      <dgm:t>
        <a:bodyPr/>
        <a:lstStyle/>
        <a:p>
          <a:endParaRPr lang="ru-RU"/>
        </a:p>
      </dgm:t>
    </dgm:pt>
    <dgm:pt modelId="{BAB83FE3-0CF9-4BB0-84CA-6E88EC8E0972}">
      <dgm:prSet phldrT="[Текст]"/>
      <dgm:spPr/>
      <dgm:t>
        <a:bodyPr/>
        <a:lstStyle/>
        <a:p>
          <a:r>
            <a:rPr lang="ru-RU"/>
            <a:t>Інформаційні технології</a:t>
          </a:r>
        </a:p>
      </dgm:t>
    </dgm:pt>
    <dgm:pt modelId="{6AC4BC99-EF75-4F73-9F02-8713D7F48830}" type="parTrans" cxnId="{0C2601D1-A6BA-4261-BD46-5F46C6011BBA}">
      <dgm:prSet/>
      <dgm:spPr/>
      <dgm:t>
        <a:bodyPr/>
        <a:lstStyle/>
        <a:p>
          <a:endParaRPr lang="ru-RU"/>
        </a:p>
      </dgm:t>
    </dgm:pt>
    <dgm:pt modelId="{7FF2602F-A7F8-485F-A9EE-9F0137243C55}" type="sibTrans" cxnId="{0C2601D1-A6BA-4261-BD46-5F46C6011BBA}">
      <dgm:prSet/>
      <dgm:spPr/>
      <dgm:t>
        <a:bodyPr/>
        <a:lstStyle/>
        <a:p>
          <a:endParaRPr lang="ru-RU"/>
        </a:p>
      </dgm:t>
    </dgm:pt>
    <dgm:pt modelId="{083E2CA6-2C73-4B6A-B682-5FAE8E1C4629}">
      <dgm:prSet phldrT="[Текст]"/>
      <dgm:spPr/>
      <dgm:t>
        <a:bodyPr/>
        <a:lstStyle/>
        <a:p>
          <a:r>
            <a:rPr lang="ru-RU"/>
            <a:t>Інновації у сфері безпеки туристів </a:t>
          </a:r>
        </a:p>
      </dgm:t>
    </dgm:pt>
    <dgm:pt modelId="{58F6D432-14CF-411C-962E-08087A7AF12C}" type="parTrans" cxnId="{921D4E0D-32F0-4793-B89D-007441435F2D}">
      <dgm:prSet/>
      <dgm:spPr/>
      <dgm:t>
        <a:bodyPr/>
        <a:lstStyle/>
        <a:p>
          <a:endParaRPr lang="ru-RU"/>
        </a:p>
      </dgm:t>
    </dgm:pt>
    <dgm:pt modelId="{95ED7E08-E4B6-4112-9DFB-3926654EE269}" type="sibTrans" cxnId="{921D4E0D-32F0-4793-B89D-007441435F2D}">
      <dgm:prSet/>
      <dgm:spPr/>
      <dgm:t>
        <a:bodyPr/>
        <a:lstStyle/>
        <a:p>
          <a:endParaRPr lang="ru-RU"/>
        </a:p>
      </dgm:t>
    </dgm:pt>
    <dgm:pt modelId="{A0A4AD9E-3D6D-487B-8773-9C8B2F364A0B}">
      <dgm:prSet/>
      <dgm:spPr/>
      <dgm:t>
        <a:bodyPr/>
        <a:lstStyle/>
        <a:p>
          <a:endParaRPr lang="ru-RU"/>
        </a:p>
      </dgm:t>
    </dgm:pt>
    <dgm:pt modelId="{8C1AB97F-FB34-4883-9E55-027303A83B21}" type="parTrans" cxnId="{BA4FFD39-F92A-4281-B4E0-1EB5C4125C18}">
      <dgm:prSet/>
      <dgm:spPr/>
      <dgm:t>
        <a:bodyPr/>
        <a:lstStyle/>
        <a:p>
          <a:endParaRPr lang="ru-RU"/>
        </a:p>
      </dgm:t>
    </dgm:pt>
    <dgm:pt modelId="{6D3E50EB-F4CA-4346-B2DD-3E949F5BF7D7}" type="sibTrans" cxnId="{BA4FFD39-F92A-4281-B4E0-1EB5C4125C18}">
      <dgm:prSet/>
      <dgm:spPr/>
      <dgm:t>
        <a:bodyPr/>
        <a:lstStyle/>
        <a:p>
          <a:endParaRPr lang="ru-RU"/>
        </a:p>
      </dgm:t>
    </dgm:pt>
    <dgm:pt modelId="{469BAD23-F4C5-4C37-8194-BB64DF88A9CE}">
      <dgm:prSet/>
      <dgm:spPr/>
      <dgm:t>
        <a:bodyPr/>
        <a:lstStyle/>
        <a:p>
          <a:r>
            <a:rPr lang="ru-RU"/>
            <a:t>Маркетингові інновації</a:t>
          </a:r>
        </a:p>
      </dgm:t>
    </dgm:pt>
    <dgm:pt modelId="{3070117F-50C4-4C59-A38C-50BA7C0B3C4F}" type="parTrans" cxnId="{28CEEB60-874D-4C3F-85C3-093B86A7362C}">
      <dgm:prSet/>
      <dgm:spPr/>
      <dgm:t>
        <a:bodyPr/>
        <a:lstStyle/>
        <a:p>
          <a:endParaRPr lang="ru-RU"/>
        </a:p>
      </dgm:t>
    </dgm:pt>
    <dgm:pt modelId="{6347310F-0AC4-422F-ADB7-B21E6EC3B935}" type="sibTrans" cxnId="{28CEEB60-874D-4C3F-85C3-093B86A7362C}">
      <dgm:prSet/>
      <dgm:spPr/>
      <dgm:t>
        <a:bodyPr/>
        <a:lstStyle/>
        <a:p>
          <a:endParaRPr lang="ru-RU"/>
        </a:p>
      </dgm:t>
    </dgm:pt>
    <dgm:pt modelId="{59B260AB-462F-4336-9B58-3C0029709795}" type="pres">
      <dgm:prSet presAssocID="{ADA671E6-6B5D-4982-8B8D-F5AB49E45DE0}" presName="cycle" presStyleCnt="0">
        <dgm:presLayoutVars>
          <dgm:chMax val="1"/>
          <dgm:dir/>
          <dgm:animLvl val="ctr"/>
          <dgm:resizeHandles val="exact"/>
        </dgm:presLayoutVars>
      </dgm:prSet>
      <dgm:spPr/>
    </dgm:pt>
    <dgm:pt modelId="{DFA64621-1756-40F0-B3AC-A1CB7A283747}" type="pres">
      <dgm:prSet presAssocID="{FE33C36B-093C-4D88-8A29-2D094E8DE2C0}" presName="centerShape" presStyleLbl="node0" presStyleIdx="0" presStyleCnt="1"/>
      <dgm:spPr/>
    </dgm:pt>
    <dgm:pt modelId="{C5D9EF13-1F21-4981-AB29-A9FD66CE43B3}" type="pres">
      <dgm:prSet presAssocID="{0FFF8E09-08CA-4375-82BB-BA11D2A754A9}" presName="Name9" presStyleLbl="parChTrans1D2" presStyleIdx="0" presStyleCnt="5"/>
      <dgm:spPr/>
    </dgm:pt>
    <dgm:pt modelId="{415816FA-1EE3-4097-9DC3-6BC8CBE6AE54}" type="pres">
      <dgm:prSet presAssocID="{0FFF8E09-08CA-4375-82BB-BA11D2A754A9}" presName="connTx" presStyleLbl="parChTrans1D2" presStyleIdx="0" presStyleCnt="5"/>
      <dgm:spPr/>
    </dgm:pt>
    <dgm:pt modelId="{8EA51965-6B67-4700-87E5-0F5DEB738976}" type="pres">
      <dgm:prSet presAssocID="{9D26501C-4C38-437A-8A4C-B278A028FB66}" presName="node" presStyleLbl="node1" presStyleIdx="0" presStyleCnt="5" custRadScaleRad="100953" custRadScaleInc="-2006">
        <dgm:presLayoutVars>
          <dgm:bulletEnabled val="1"/>
        </dgm:presLayoutVars>
      </dgm:prSet>
      <dgm:spPr/>
    </dgm:pt>
    <dgm:pt modelId="{26101B73-4A0F-4BA0-8429-C1CDAC1C26FE}" type="pres">
      <dgm:prSet presAssocID="{EB702ED5-8842-4275-BDB1-673E1386FA8C}" presName="Name9" presStyleLbl="parChTrans1D2" presStyleIdx="1" presStyleCnt="5"/>
      <dgm:spPr/>
    </dgm:pt>
    <dgm:pt modelId="{85B4F2DD-F1E8-42C3-9908-4DCEEDE03E6E}" type="pres">
      <dgm:prSet presAssocID="{EB702ED5-8842-4275-BDB1-673E1386FA8C}" presName="connTx" presStyleLbl="parChTrans1D2" presStyleIdx="1" presStyleCnt="5"/>
      <dgm:spPr/>
    </dgm:pt>
    <dgm:pt modelId="{1E144D54-2220-4DFD-A9C2-B3AB71E101CE}" type="pres">
      <dgm:prSet presAssocID="{44C9FB33-0E0B-4742-A7C1-FA5807489589}" presName="node" presStyleLbl="node1" presStyleIdx="1" presStyleCnt="5">
        <dgm:presLayoutVars>
          <dgm:bulletEnabled val="1"/>
        </dgm:presLayoutVars>
      </dgm:prSet>
      <dgm:spPr/>
    </dgm:pt>
    <dgm:pt modelId="{AE6BE1A3-3214-4932-83F1-F90ABC6F1F09}" type="pres">
      <dgm:prSet presAssocID="{6AC4BC99-EF75-4F73-9F02-8713D7F48830}" presName="Name9" presStyleLbl="parChTrans1D2" presStyleIdx="2" presStyleCnt="5"/>
      <dgm:spPr/>
    </dgm:pt>
    <dgm:pt modelId="{C1D1473A-7AA8-4552-8C49-795C83A0148E}" type="pres">
      <dgm:prSet presAssocID="{6AC4BC99-EF75-4F73-9F02-8713D7F48830}" presName="connTx" presStyleLbl="parChTrans1D2" presStyleIdx="2" presStyleCnt="5"/>
      <dgm:spPr/>
    </dgm:pt>
    <dgm:pt modelId="{EEF494B4-C5E9-4ACA-A278-7F27A00E9C89}" type="pres">
      <dgm:prSet presAssocID="{BAB83FE3-0CF9-4BB0-84CA-6E88EC8E0972}" presName="node" presStyleLbl="node1" presStyleIdx="2" presStyleCnt="5">
        <dgm:presLayoutVars>
          <dgm:bulletEnabled val="1"/>
        </dgm:presLayoutVars>
      </dgm:prSet>
      <dgm:spPr/>
    </dgm:pt>
    <dgm:pt modelId="{8902D0C3-35D7-4F40-8292-D157E2225ED1}" type="pres">
      <dgm:prSet presAssocID="{58F6D432-14CF-411C-962E-08087A7AF12C}" presName="Name9" presStyleLbl="parChTrans1D2" presStyleIdx="3" presStyleCnt="5"/>
      <dgm:spPr/>
    </dgm:pt>
    <dgm:pt modelId="{959BFC95-DA9A-4F9C-8BAE-D4F0992F44F7}" type="pres">
      <dgm:prSet presAssocID="{58F6D432-14CF-411C-962E-08087A7AF12C}" presName="connTx" presStyleLbl="parChTrans1D2" presStyleIdx="3" presStyleCnt="5"/>
      <dgm:spPr/>
    </dgm:pt>
    <dgm:pt modelId="{2C8EE3C0-3AEE-4EB8-865A-BF2B32F86859}" type="pres">
      <dgm:prSet presAssocID="{083E2CA6-2C73-4B6A-B682-5FAE8E1C4629}" presName="node" presStyleLbl="node1" presStyleIdx="3" presStyleCnt="5">
        <dgm:presLayoutVars>
          <dgm:bulletEnabled val="1"/>
        </dgm:presLayoutVars>
      </dgm:prSet>
      <dgm:spPr/>
    </dgm:pt>
    <dgm:pt modelId="{BFFE78C1-E193-4394-A997-54E63C6C9C82}" type="pres">
      <dgm:prSet presAssocID="{3070117F-50C4-4C59-A38C-50BA7C0B3C4F}" presName="Name9" presStyleLbl="parChTrans1D2" presStyleIdx="4" presStyleCnt="5"/>
      <dgm:spPr/>
    </dgm:pt>
    <dgm:pt modelId="{5EB84ABF-6293-4730-BF6F-588FD5782A2B}" type="pres">
      <dgm:prSet presAssocID="{3070117F-50C4-4C59-A38C-50BA7C0B3C4F}" presName="connTx" presStyleLbl="parChTrans1D2" presStyleIdx="4" presStyleCnt="5"/>
      <dgm:spPr/>
    </dgm:pt>
    <dgm:pt modelId="{A82CFE15-A067-4A58-A38F-10D09CCB8D68}" type="pres">
      <dgm:prSet presAssocID="{469BAD23-F4C5-4C37-8194-BB64DF88A9CE}" presName="node" presStyleLbl="node1" presStyleIdx="4" presStyleCnt="5">
        <dgm:presLayoutVars>
          <dgm:bulletEnabled val="1"/>
        </dgm:presLayoutVars>
      </dgm:prSet>
      <dgm:spPr/>
    </dgm:pt>
  </dgm:ptLst>
  <dgm:cxnLst>
    <dgm:cxn modelId="{31AA2F07-38EE-4628-A254-DB92F6F74F5B}" type="presOf" srcId="{0FFF8E09-08CA-4375-82BB-BA11D2A754A9}" destId="{415816FA-1EE3-4097-9DC3-6BC8CBE6AE54}" srcOrd="1" destOrd="0" presId="urn:microsoft.com/office/officeart/2005/8/layout/radial1"/>
    <dgm:cxn modelId="{A90C3D0C-DCF5-4ABE-A26B-66792A479B16}" type="presOf" srcId="{FE33C36B-093C-4D88-8A29-2D094E8DE2C0}" destId="{DFA64621-1756-40F0-B3AC-A1CB7A283747}" srcOrd="0" destOrd="0" presId="urn:microsoft.com/office/officeart/2005/8/layout/radial1"/>
    <dgm:cxn modelId="{921D4E0D-32F0-4793-B89D-007441435F2D}" srcId="{FE33C36B-093C-4D88-8A29-2D094E8DE2C0}" destId="{083E2CA6-2C73-4B6A-B682-5FAE8E1C4629}" srcOrd="3" destOrd="0" parTransId="{58F6D432-14CF-411C-962E-08087A7AF12C}" sibTransId="{95ED7E08-E4B6-4112-9DFB-3926654EE269}"/>
    <dgm:cxn modelId="{F075890F-4985-4D69-B577-54E85FF35DE0}" type="presOf" srcId="{ADA671E6-6B5D-4982-8B8D-F5AB49E45DE0}" destId="{59B260AB-462F-4336-9B58-3C0029709795}" srcOrd="0" destOrd="0" presId="urn:microsoft.com/office/officeart/2005/8/layout/radial1"/>
    <dgm:cxn modelId="{18DA9C14-0489-4A04-A1B4-D419341FA699}" type="presOf" srcId="{EB702ED5-8842-4275-BDB1-673E1386FA8C}" destId="{26101B73-4A0F-4BA0-8429-C1CDAC1C26FE}" srcOrd="0" destOrd="0" presId="urn:microsoft.com/office/officeart/2005/8/layout/radial1"/>
    <dgm:cxn modelId="{BA4FFD39-F92A-4281-B4E0-1EB5C4125C18}" srcId="{ADA671E6-6B5D-4982-8B8D-F5AB49E45DE0}" destId="{A0A4AD9E-3D6D-487B-8773-9C8B2F364A0B}" srcOrd="1" destOrd="0" parTransId="{8C1AB97F-FB34-4883-9E55-027303A83B21}" sibTransId="{6D3E50EB-F4CA-4346-B2DD-3E949F5BF7D7}"/>
    <dgm:cxn modelId="{28CEEB60-874D-4C3F-85C3-093B86A7362C}" srcId="{FE33C36B-093C-4D88-8A29-2D094E8DE2C0}" destId="{469BAD23-F4C5-4C37-8194-BB64DF88A9CE}" srcOrd="4" destOrd="0" parTransId="{3070117F-50C4-4C59-A38C-50BA7C0B3C4F}" sibTransId="{6347310F-0AC4-422F-ADB7-B21E6EC3B935}"/>
    <dgm:cxn modelId="{E3B40B63-D803-4DE0-A827-9109BFB0F713}" type="presOf" srcId="{58F6D432-14CF-411C-962E-08087A7AF12C}" destId="{959BFC95-DA9A-4F9C-8BAE-D4F0992F44F7}" srcOrd="1" destOrd="0" presId="urn:microsoft.com/office/officeart/2005/8/layout/radial1"/>
    <dgm:cxn modelId="{6AA1A16A-7E5A-45F6-AD75-2344B48289ED}" type="presOf" srcId="{0FFF8E09-08CA-4375-82BB-BA11D2A754A9}" destId="{C5D9EF13-1F21-4981-AB29-A9FD66CE43B3}" srcOrd="0" destOrd="0" presId="urn:microsoft.com/office/officeart/2005/8/layout/radial1"/>
    <dgm:cxn modelId="{2389256F-018E-4F3E-80C3-CA1FD2BF7EC4}" type="presOf" srcId="{58F6D432-14CF-411C-962E-08087A7AF12C}" destId="{8902D0C3-35D7-4F40-8292-D157E2225ED1}" srcOrd="0" destOrd="0" presId="urn:microsoft.com/office/officeart/2005/8/layout/radial1"/>
    <dgm:cxn modelId="{B3847F72-02BF-4CA0-8A92-E3C0EA3F6626}" type="presOf" srcId="{EB702ED5-8842-4275-BDB1-673E1386FA8C}" destId="{85B4F2DD-F1E8-42C3-9908-4DCEEDE03E6E}" srcOrd="1" destOrd="0" presId="urn:microsoft.com/office/officeart/2005/8/layout/radial1"/>
    <dgm:cxn modelId="{313C387A-F366-443C-A3B9-EBF54D696A31}" type="presOf" srcId="{469BAD23-F4C5-4C37-8194-BB64DF88A9CE}" destId="{A82CFE15-A067-4A58-A38F-10D09CCB8D68}" srcOrd="0" destOrd="0" presId="urn:microsoft.com/office/officeart/2005/8/layout/radial1"/>
    <dgm:cxn modelId="{16F6E680-190D-4218-88E3-1B2F86FAFCA4}" type="presOf" srcId="{083E2CA6-2C73-4B6A-B682-5FAE8E1C4629}" destId="{2C8EE3C0-3AEE-4EB8-865A-BF2B32F86859}" srcOrd="0" destOrd="0" presId="urn:microsoft.com/office/officeart/2005/8/layout/radial1"/>
    <dgm:cxn modelId="{CEEAA381-890D-48A4-AFA7-547FBCDB7556}" srcId="{FE33C36B-093C-4D88-8A29-2D094E8DE2C0}" destId="{9D26501C-4C38-437A-8A4C-B278A028FB66}" srcOrd="0" destOrd="0" parTransId="{0FFF8E09-08CA-4375-82BB-BA11D2A754A9}" sibTransId="{00A21747-2778-4BF0-8B49-7E86B67357AD}"/>
    <dgm:cxn modelId="{4021B281-8946-4D68-842D-BB97A3330AB7}" srcId="{ADA671E6-6B5D-4982-8B8D-F5AB49E45DE0}" destId="{FE33C36B-093C-4D88-8A29-2D094E8DE2C0}" srcOrd="0" destOrd="0" parTransId="{206F7E25-63B3-4970-9D37-FD21547866E0}" sibTransId="{9B7DF360-AD95-4D8F-B9F6-ADC21C8E98BF}"/>
    <dgm:cxn modelId="{D5727789-836A-41E4-99E0-2C0DB9EF470C}" srcId="{FE33C36B-093C-4D88-8A29-2D094E8DE2C0}" destId="{44C9FB33-0E0B-4742-A7C1-FA5807489589}" srcOrd="1" destOrd="0" parTransId="{EB702ED5-8842-4275-BDB1-673E1386FA8C}" sibTransId="{46F92994-2970-44B4-A13D-0F6323F30FE4}"/>
    <dgm:cxn modelId="{09142691-AAD3-4405-A624-E68D8F7059CF}" type="presOf" srcId="{3070117F-50C4-4C59-A38C-50BA7C0B3C4F}" destId="{BFFE78C1-E193-4394-A997-54E63C6C9C82}" srcOrd="0" destOrd="0" presId="urn:microsoft.com/office/officeart/2005/8/layout/radial1"/>
    <dgm:cxn modelId="{EBA53891-C3B0-4B24-91F6-365E20EEB9D6}" type="presOf" srcId="{BAB83FE3-0CF9-4BB0-84CA-6E88EC8E0972}" destId="{EEF494B4-C5E9-4ACA-A278-7F27A00E9C89}" srcOrd="0" destOrd="0" presId="urn:microsoft.com/office/officeart/2005/8/layout/radial1"/>
    <dgm:cxn modelId="{82AE4BA6-D393-4973-B9AB-D8C1F14ABB25}" type="presOf" srcId="{9D26501C-4C38-437A-8A4C-B278A028FB66}" destId="{8EA51965-6B67-4700-87E5-0F5DEB738976}" srcOrd="0" destOrd="0" presId="urn:microsoft.com/office/officeart/2005/8/layout/radial1"/>
    <dgm:cxn modelId="{43CB2BC1-9EC5-48B7-AE17-DDFF349B344C}" type="presOf" srcId="{6AC4BC99-EF75-4F73-9F02-8713D7F48830}" destId="{AE6BE1A3-3214-4932-83F1-F90ABC6F1F09}" srcOrd="0" destOrd="0" presId="urn:microsoft.com/office/officeart/2005/8/layout/radial1"/>
    <dgm:cxn modelId="{0C2601D1-A6BA-4261-BD46-5F46C6011BBA}" srcId="{FE33C36B-093C-4D88-8A29-2D094E8DE2C0}" destId="{BAB83FE3-0CF9-4BB0-84CA-6E88EC8E0972}" srcOrd="2" destOrd="0" parTransId="{6AC4BC99-EF75-4F73-9F02-8713D7F48830}" sibTransId="{7FF2602F-A7F8-485F-A9EE-9F0137243C55}"/>
    <dgm:cxn modelId="{401862D4-BB42-44AA-931C-F7D4A49040E6}" type="presOf" srcId="{6AC4BC99-EF75-4F73-9F02-8713D7F48830}" destId="{C1D1473A-7AA8-4552-8C49-795C83A0148E}" srcOrd="1" destOrd="0" presId="urn:microsoft.com/office/officeart/2005/8/layout/radial1"/>
    <dgm:cxn modelId="{B99D45ED-EB64-4E70-98C9-916E16399457}" type="presOf" srcId="{44C9FB33-0E0B-4742-A7C1-FA5807489589}" destId="{1E144D54-2220-4DFD-A9C2-B3AB71E101CE}" srcOrd="0" destOrd="0" presId="urn:microsoft.com/office/officeart/2005/8/layout/radial1"/>
    <dgm:cxn modelId="{30BE13F0-40FF-4CF6-9894-F586D42AD1C7}" type="presOf" srcId="{3070117F-50C4-4C59-A38C-50BA7C0B3C4F}" destId="{5EB84ABF-6293-4730-BF6F-588FD5782A2B}" srcOrd="1" destOrd="0" presId="urn:microsoft.com/office/officeart/2005/8/layout/radial1"/>
    <dgm:cxn modelId="{2E487784-1B53-485E-9505-B59F43811FE0}" type="presParOf" srcId="{59B260AB-462F-4336-9B58-3C0029709795}" destId="{DFA64621-1756-40F0-B3AC-A1CB7A283747}" srcOrd="0" destOrd="0" presId="urn:microsoft.com/office/officeart/2005/8/layout/radial1"/>
    <dgm:cxn modelId="{77544FD5-CCC2-4A20-B9B4-8B195A84FF3C}" type="presParOf" srcId="{59B260AB-462F-4336-9B58-3C0029709795}" destId="{C5D9EF13-1F21-4981-AB29-A9FD66CE43B3}" srcOrd="1" destOrd="0" presId="urn:microsoft.com/office/officeart/2005/8/layout/radial1"/>
    <dgm:cxn modelId="{7F405479-770D-49D4-8711-C8ABA8B4C3AF}" type="presParOf" srcId="{C5D9EF13-1F21-4981-AB29-A9FD66CE43B3}" destId="{415816FA-1EE3-4097-9DC3-6BC8CBE6AE54}" srcOrd="0" destOrd="0" presId="urn:microsoft.com/office/officeart/2005/8/layout/radial1"/>
    <dgm:cxn modelId="{14600D06-7D9E-44B0-A33D-9C811E80FC55}" type="presParOf" srcId="{59B260AB-462F-4336-9B58-3C0029709795}" destId="{8EA51965-6B67-4700-87E5-0F5DEB738976}" srcOrd="2" destOrd="0" presId="urn:microsoft.com/office/officeart/2005/8/layout/radial1"/>
    <dgm:cxn modelId="{DEA36DCB-F4A2-4079-BD04-A321285E82E9}" type="presParOf" srcId="{59B260AB-462F-4336-9B58-3C0029709795}" destId="{26101B73-4A0F-4BA0-8429-C1CDAC1C26FE}" srcOrd="3" destOrd="0" presId="urn:microsoft.com/office/officeart/2005/8/layout/radial1"/>
    <dgm:cxn modelId="{DA1FA346-E9EC-4D7C-8A30-C6B96CFA0828}" type="presParOf" srcId="{26101B73-4A0F-4BA0-8429-C1CDAC1C26FE}" destId="{85B4F2DD-F1E8-42C3-9908-4DCEEDE03E6E}" srcOrd="0" destOrd="0" presId="urn:microsoft.com/office/officeart/2005/8/layout/radial1"/>
    <dgm:cxn modelId="{9AA5E5FB-795F-4A60-A1A9-5620F4523462}" type="presParOf" srcId="{59B260AB-462F-4336-9B58-3C0029709795}" destId="{1E144D54-2220-4DFD-A9C2-B3AB71E101CE}" srcOrd="4" destOrd="0" presId="urn:microsoft.com/office/officeart/2005/8/layout/radial1"/>
    <dgm:cxn modelId="{73BE9721-CFFF-4136-91F7-FBD3F64C0790}" type="presParOf" srcId="{59B260AB-462F-4336-9B58-3C0029709795}" destId="{AE6BE1A3-3214-4932-83F1-F90ABC6F1F09}" srcOrd="5" destOrd="0" presId="urn:microsoft.com/office/officeart/2005/8/layout/radial1"/>
    <dgm:cxn modelId="{51F3DC54-9C46-40B8-8D30-B00E92F8A61D}" type="presParOf" srcId="{AE6BE1A3-3214-4932-83F1-F90ABC6F1F09}" destId="{C1D1473A-7AA8-4552-8C49-795C83A0148E}" srcOrd="0" destOrd="0" presId="urn:microsoft.com/office/officeart/2005/8/layout/radial1"/>
    <dgm:cxn modelId="{E661AB9B-7080-4E19-97B1-16E2EDD3AA06}" type="presParOf" srcId="{59B260AB-462F-4336-9B58-3C0029709795}" destId="{EEF494B4-C5E9-4ACA-A278-7F27A00E9C89}" srcOrd="6" destOrd="0" presId="urn:microsoft.com/office/officeart/2005/8/layout/radial1"/>
    <dgm:cxn modelId="{04FC90CD-1862-48A8-94DD-3428D59E66FD}" type="presParOf" srcId="{59B260AB-462F-4336-9B58-3C0029709795}" destId="{8902D0C3-35D7-4F40-8292-D157E2225ED1}" srcOrd="7" destOrd="0" presId="urn:microsoft.com/office/officeart/2005/8/layout/radial1"/>
    <dgm:cxn modelId="{7BCC2D87-0E6D-404A-A027-6AF83F73B6A8}" type="presParOf" srcId="{8902D0C3-35D7-4F40-8292-D157E2225ED1}" destId="{959BFC95-DA9A-4F9C-8BAE-D4F0992F44F7}" srcOrd="0" destOrd="0" presId="urn:microsoft.com/office/officeart/2005/8/layout/radial1"/>
    <dgm:cxn modelId="{CB8AC911-BB9F-4F2E-96EA-B9E63EFCA9A8}" type="presParOf" srcId="{59B260AB-462F-4336-9B58-3C0029709795}" destId="{2C8EE3C0-3AEE-4EB8-865A-BF2B32F86859}" srcOrd="8" destOrd="0" presId="urn:microsoft.com/office/officeart/2005/8/layout/radial1"/>
    <dgm:cxn modelId="{CCC30416-3AF7-4E0C-A4CC-AE3260BF1167}" type="presParOf" srcId="{59B260AB-462F-4336-9B58-3C0029709795}" destId="{BFFE78C1-E193-4394-A997-54E63C6C9C82}" srcOrd="9" destOrd="0" presId="urn:microsoft.com/office/officeart/2005/8/layout/radial1"/>
    <dgm:cxn modelId="{30CB0648-2897-4A2A-BE25-1852AEA0FEB2}" type="presParOf" srcId="{BFFE78C1-E193-4394-A997-54E63C6C9C82}" destId="{5EB84ABF-6293-4730-BF6F-588FD5782A2B}" srcOrd="0" destOrd="0" presId="urn:microsoft.com/office/officeart/2005/8/layout/radial1"/>
    <dgm:cxn modelId="{936856E0-7C34-4ED6-993B-59FBE5549EDE}" type="presParOf" srcId="{59B260AB-462F-4336-9B58-3C0029709795}" destId="{A82CFE15-A067-4A58-A38F-10D09CCB8D68}" srcOrd="10" destOrd="0" presId="urn:microsoft.com/office/officeart/2005/8/layout/radial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065445-7E41-4AF2-96DD-79AE97E7E6E9}">
      <dsp:nvSpPr>
        <dsp:cNvPr id="0" name=""/>
        <dsp:cNvSpPr/>
      </dsp:nvSpPr>
      <dsp:spPr>
        <a:xfrm>
          <a:off x="506294" y="221137"/>
          <a:ext cx="3718036" cy="3189471"/>
        </a:xfrm>
        <a:prstGeom prst="triangl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380509-6D55-4FD0-83DF-B447BD46C90A}">
      <dsp:nvSpPr>
        <dsp:cNvPr id="0" name=""/>
        <dsp:cNvSpPr/>
      </dsp:nvSpPr>
      <dsp:spPr>
        <a:xfrm>
          <a:off x="2294516" y="355604"/>
          <a:ext cx="2925157" cy="248001"/>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є джерелом припливу іноземної валюти й капіталу в країну</a:t>
          </a:r>
          <a:endParaRPr lang="ru-RU" sz="1200" kern="1200">
            <a:latin typeface="Times New Roman" panose="02020603050405020304" pitchFamily="18" charset="0"/>
            <a:cs typeface="Times New Roman" panose="02020603050405020304" pitchFamily="18" charset="0"/>
          </a:endParaRPr>
        </a:p>
      </dsp:txBody>
      <dsp:txXfrm>
        <a:off x="2306622" y="367710"/>
        <a:ext cx="2900945" cy="223789"/>
      </dsp:txXfrm>
    </dsp:sp>
    <dsp:sp modelId="{19A17977-AE30-470F-A339-3590FFB2BBFA}">
      <dsp:nvSpPr>
        <dsp:cNvPr id="0" name=""/>
        <dsp:cNvSpPr/>
      </dsp:nvSpPr>
      <dsp:spPr>
        <a:xfrm>
          <a:off x="2288603" y="629647"/>
          <a:ext cx="2918618" cy="434610"/>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сприяє диверсифікації економіки, стимулює виникнення нових секторів, які обслуговують туристичну сферу</a:t>
          </a:r>
          <a:endParaRPr lang="ru-RU" sz="1200" kern="1200">
            <a:latin typeface="Times New Roman" panose="02020603050405020304" pitchFamily="18" charset="0"/>
            <a:cs typeface="Times New Roman" panose="02020603050405020304" pitchFamily="18" charset="0"/>
          </a:endParaRPr>
        </a:p>
      </dsp:txBody>
      <dsp:txXfrm>
        <a:off x="2309819" y="650863"/>
        <a:ext cx="2876186" cy="392178"/>
      </dsp:txXfrm>
    </dsp:sp>
    <dsp:sp modelId="{21884132-FBA5-4C94-9FF5-1AAB458F6F3C}">
      <dsp:nvSpPr>
        <dsp:cNvPr id="0" name=""/>
        <dsp:cNvSpPr/>
      </dsp:nvSpPr>
      <dsp:spPr>
        <a:xfrm>
          <a:off x="2278252" y="1071910"/>
          <a:ext cx="2920907" cy="325658"/>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створює передумови для поліпшення платіжного балансу країни</a:t>
          </a:r>
          <a:endParaRPr lang="ru-RU" sz="1200" kern="1200">
            <a:latin typeface="Times New Roman" panose="02020603050405020304" pitchFamily="18" charset="0"/>
            <a:cs typeface="Times New Roman" panose="02020603050405020304" pitchFamily="18" charset="0"/>
          </a:endParaRPr>
        </a:p>
      </dsp:txBody>
      <dsp:txXfrm>
        <a:off x="2294149" y="1087807"/>
        <a:ext cx="2889113" cy="293864"/>
      </dsp:txXfrm>
    </dsp:sp>
    <dsp:sp modelId="{451ABF84-5725-451C-8B9D-E6FD1CD5CE88}">
      <dsp:nvSpPr>
        <dsp:cNvPr id="0" name=""/>
        <dsp:cNvSpPr/>
      </dsp:nvSpPr>
      <dsp:spPr>
        <a:xfrm>
          <a:off x="2269057" y="1423609"/>
          <a:ext cx="2939297" cy="365956"/>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створює нові робочі місця, допомагаючи розв'язати проблему безробіття</a:t>
          </a:r>
          <a:endParaRPr lang="ru-RU" sz="1200" kern="1200">
            <a:latin typeface="Times New Roman" panose="02020603050405020304" pitchFamily="18" charset="0"/>
            <a:cs typeface="Times New Roman" panose="02020603050405020304" pitchFamily="18" charset="0"/>
          </a:endParaRPr>
        </a:p>
      </dsp:txBody>
      <dsp:txXfrm>
        <a:off x="2286921" y="1441473"/>
        <a:ext cx="2903569" cy="330228"/>
      </dsp:txXfrm>
    </dsp:sp>
    <dsp:sp modelId="{ED942786-CB0F-425E-8B11-C17A07EB9603}">
      <dsp:nvSpPr>
        <dsp:cNvPr id="0" name=""/>
        <dsp:cNvSpPr/>
      </dsp:nvSpPr>
      <dsp:spPr>
        <a:xfrm>
          <a:off x="2258092" y="1806412"/>
          <a:ext cx="2961227" cy="256879"/>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сприяє підвищенню доходів населення</a:t>
          </a:r>
          <a:endParaRPr lang="ru-RU" sz="1200" kern="1200">
            <a:latin typeface="Times New Roman" panose="02020603050405020304" pitchFamily="18" charset="0"/>
            <a:cs typeface="Times New Roman" panose="02020603050405020304" pitchFamily="18" charset="0"/>
          </a:endParaRPr>
        </a:p>
      </dsp:txBody>
      <dsp:txXfrm>
        <a:off x="2270632" y="1818952"/>
        <a:ext cx="2936147" cy="231799"/>
      </dsp:txXfrm>
    </dsp:sp>
    <dsp:sp modelId="{2C591A36-F943-44A6-A27B-A18C4ECE50FA}">
      <dsp:nvSpPr>
        <dsp:cNvPr id="0" name=""/>
        <dsp:cNvSpPr/>
      </dsp:nvSpPr>
      <dsp:spPr>
        <a:xfrm>
          <a:off x="2256286" y="2080138"/>
          <a:ext cx="2983252" cy="432931"/>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підвищує привабливість країни для ділового міжнародного підприємництва</a:t>
          </a:r>
          <a:endParaRPr lang="ru-RU" sz="1200" kern="1200">
            <a:latin typeface="Times New Roman" panose="02020603050405020304" pitchFamily="18" charset="0"/>
            <a:cs typeface="Times New Roman" panose="02020603050405020304" pitchFamily="18" charset="0"/>
          </a:endParaRPr>
        </a:p>
      </dsp:txBody>
      <dsp:txXfrm>
        <a:off x="2277420" y="2101272"/>
        <a:ext cx="2940984" cy="390663"/>
      </dsp:txXfrm>
    </dsp:sp>
    <dsp:sp modelId="{994F47A4-9F7E-4433-AF5A-7D9DF1BEB643}">
      <dsp:nvSpPr>
        <dsp:cNvPr id="0" name=""/>
        <dsp:cNvSpPr/>
      </dsp:nvSpPr>
      <dsp:spPr>
        <a:xfrm>
          <a:off x="2259957" y="2529916"/>
          <a:ext cx="2957497" cy="322964"/>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сприяє розвитку інфраструктури країни</a:t>
          </a:r>
          <a:endParaRPr lang="ru-RU" sz="1200" kern="1200">
            <a:latin typeface="Times New Roman" panose="02020603050405020304" pitchFamily="18" charset="0"/>
            <a:cs typeface="Times New Roman" panose="02020603050405020304" pitchFamily="18" charset="0"/>
          </a:endParaRPr>
        </a:p>
      </dsp:txBody>
      <dsp:txXfrm>
        <a:off x="2275723" y="2545682"/>
        <a:ext cx="2925965" cy="291432"/>
      </dsp:txXfrm>
    </dsp:sp>
    <dsp:sp modelId="{3C2E4AF1-5B88-437A-9FD3-1093E5C73041}">
      <dsp:nvSpPr>
        <dsp:cNvPr id="0" name=""/>
        <dsp:cNvSpPr/>
      </dsp:nvSpPr>
      <dsp:spPr>
        <a:xfrm>
          <a:off x="2266094" y="2878921"/>
          <a:ext cx="2963635" cy="380373"/>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стимулює господарське освоєння нових районів</a:t>
          </a:r>
          <a:endParaRPr lang="ru-RU" sz="1200" kern="1200">
            <a:latin typeface="Times New Roman" panose="02020603050405020304" pitchFamily="18" charset="0"/>
            <a:cs typeface="Times New Roman" panose="02020603050405020304" pitchFamily="18" charset="0"/>
          </a:endParaRPr>
        </a:p>
      </dsp:txBody>
      <dsp:txXfrm>
        <a:off x="2284662" y="2897489"/>
        <a:ext cx="2926499" cy="3432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CCD93C-2D4E-4A8F-9507-B23E225B85DA}">
      <dsp:nvSpPr>
        <dsp:cNvPr id="0" name=""/>
        <dsp:cNvSpPr/>
      </dsp:nvSpPr>
      <dsp:spPr>
        <a:xfrm>
          <a:off x="2277110" y="1111401"/>
          <a:ext cx="960120" cy="9601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Досконала конкуренція</a:t>
          </a:r>
        </a:p>
      </dsp:txBody>
      <dsp:txXfrm>
        <a:off x="2323979" y="1158270"/>
        <a:ext cx="866382" cy="866382"/>
      </dsp:txXfrm>
    </dsp:sp>
    <dsp:sp modelId="{8BA33558-8816-4308-8344-255052513E80}">
      <dsp:nvSpPr>
        <dsp:cNvPr id="0" name=""/>
        <dsp:cNvSpPr/>
      </dsp:nvSpPr>
      <dsp:spPr>
        <a:xfrm rot="16200000">
          <a:off x="2510139" y="864369"/>
          <a:ext cx="494062" cy="0"/>
        </a:xfrm>
        <a:custGeom>
          <a:avLst/>
          <a:gdLst/>
          <a:ahLst/>
          <a:cxnLst/>
          <a:rect l="0" t="0" r="0" b="0"/>
          <a:pathLst>
            <a:path>
              <a:moveTo>
                <a:pt x="0" y="0"/>
              </a:moveTo>
              <a:lnTo>
                <a:pt x="494062"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4C0A8A-C742-4349-AB85-EB643D15F2F5}">
      <dsp:nvSpPr>
        <dsp:cNvPr id="0" name=""/>
        <dsp:cNvSpPr/>
      </dsp:nvSpPr>
      <dsp:spPr>
        <a:xfrm>
          <a:off x="1862470" y="9013"/>
          <a:ext cx="1789400" cy="60832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Малі розміри і численність суб'єктів ринку (продавців і покупців)</a:t>
          </a:r>
        </a:p>
      </dsp:txBody>
      <dsp:txXfrm>
        <a:off x="1892166" y="38709"/>
        <a:ext cx="1730008" cy="548932"/>
      </dsp:txXfrm>
    </dsp:sp>
    <dsp:sp modelId="{834705AD-9466-4CA9-BD74-44D908AE38CC}">
      <dsp:nvSpPr>
        <dsp:cNvPr id="0" name=""/>
        <dsp:cNvSpPr/>
      </dsp:nvSpPr>
      <dsp:spPr>
        <a:xfrm>
          <a:off x="3237230" y="1591461"/>
          <a:ext cx="135607" cy="0"/>
        </a:xfrm>
        <a:custGeom>
          <a:avLst/>
          <a:gdLst/>
          <a:ahLst/>
          <a:cxnLst/>
          <a:rect l="0" t="0" r="0" b="0"/>
          <a:pathLst>
            <a:path>
              <a:moveTo>
                <a:pt x="0" y="0"/>
              </a:moveTo>
              <a:lnTo>
                <a:pt x="13560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5CD54C-866A-4587-8C1E-022ED11145FC}">
      <dsp:nvSpPr>
        <dsp:cNvPr id="0" name=""/>
        <dsp:cNvSpPr/>
      </dsp:nvSpPr>
      <dsp:spPr>
        <a:xfrm>
          <a:off x="3372837" y="1269820"/>
          <a:ext cx="1325234" cy="6432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Досконала інформація про ринок</a:t>
          </a:r>
        </a:p>
      </dsp:txBody>
      <dsp:txXfrm>
        <a:off x="3404239" y="1301222"/>
        <a:ext cx="1262430" cy="580476"/>
      </dsp:txXfrm>
    </dsp:sp>
    <dsp:sp modelId="{C3CB0A1B-D414-490D-BFD6-7CB8A2D491A4}">
      <dsp:nvSpPr>
        <dsp:cNvPr id="0" name=""/>
        <dsp:cNvSpPr/>
      </dsp:nvSpPr>
      <dsp:spPr>
        <a:xfrm rot="5400000">
          <a:off x="2518878" y="2309813"/>
          <a:ext cx="476584" cy="0"/>
        </a:xfrm>
        <a:custGeom>
          <a:avLst/>
          <a:gdLst/>
          <a:ahLst/>
          <a:cxnLst/>
          <a:rect l="0" t="0" r="0" b="0"/>
          <a:pathLst>
            <a:path>
              <a:moveTo>
                <a:pt x="0" y="0"/>
              </a:moveTo>
              <a:lnTo>
                <a:pt x="476584"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89974D-E8F8-4259-91A0-550EF3926FA8}">
      <dsp:nvSpPr>
        <dsp:cNvPr id="0" name=""/>
        <dsp:cNvSpPr/>
      </dsp:nvSpPr>
      <dsp:spPr>
        <a:xfrm>
          <a:off x="1782597" y="2548105"/>
          <a:ext cx="1949146" cy="6432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Відсутність бар'єрів (конкурентних переваг) при вході на ринок та виході з нього</a:t>
          </a:r>
        </a:p>
      </dsp:txBody>
      <dsp:txXfrm>
        <a:off x="1813999" y="2579507"/>
        <a:ext cx="1886342" cy="580476"/>
      </dsp:txXfrm>
    </dsp:sp>
    <dsp:sp modelId="{E6E5EC14-E7A7-4A84-91B9-206A7B2A4C8B}">
      <dsp:nvSpPr>
        <dsp:cNvPr id="0" name=""/>
        <dsp:cNvSpPr/>
      </dsp:nvSpPr>
      <dsp:spPr>
        <a:xfrm rot="10800000">
          <a:off x="2169443" y="1591461"/>
          <a:ext cx="107666" cy="0"/>
        </a:xfrm>
        <a:custGeom>
          <a:avLst/>
          <a:gdLst/>
          <a:ahLst/>
          <a:cxnLst/>
          <a:rect l="0" t="0" r="0" b="0"/>
          <a:pathLst>
            <a:path>
              <a:moveTo>
                <a:pt x="0" y="0"/>
              </a:moveTo>
              <a:lnTo>
                <a:pt x="10766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29CE27-63B9-4688-9091-7F4E3623AB9E}">
      <dsp:nvSpPr>
        <dsp:cNvPr id="0" name=""/>
        <dsp:cNvSpPr/>
      </dsp:nvSpPr>
      <dsp:spPr>
        <a:xfrm>
          <a:off x="788327" y="1269820"/>
          <a:ext cx="1381116" cy="6432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Однорідність продукції</a:t>
          </a:r>
        </a:p>
      </dsp:txBody>
      <dsp:txXfrm>
        <a:off x="819729" y="1301222"/>
        <a:ext cx="1318312" cy="58047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ED5802-68E1-45D7-B52C-14537208E2B6}">
      <dsp:nvSpPr>
        <dsp:cNvPr id="0" name=""/>
        <dsp:cNvSpPr/>
      </dsp:nvSpPr>
      <dsp:spPr>
        <a:xfrm>
          <a:off x="1929042" y="764"/>
          <a:ext cx="1371139" cy="6855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Ресурсна орієнтація в розміщенні туристичних підприємств</a:t>
          </a:r>
          <a:endParaRPr lang="ru-RU" sz="1000" kern="1200">
            <a:latin typeface="Times New Roman" panose="02020603050405020304" pitchFamily="18" charset="0"/>
            <a:cs typeface="Times New Roman" panose="02020603050405020304" pitchFamily="18" charset="0"/>
          </a:endParaRPr>
        </a:p>
      </dsp:txBody>
      <dsp:txXfrm>
        <a:off x="1949122" y="20844"/>
        <a:ext cx="1330979" cy="645409"/>
      </dsp:txXfrm>
    </dsp:sp>
    <dsp:sp modelId="{05E239E5-7C95-4A57-B3D6-9178C48076AF}">
      <dsp:nvSpPr>
        <dsp:cNvPr id="0" name=""/>
        <dsp:cNvSpPr/>
      </dsp:nvSpPr>
      <dsp:spPr>
        <a:xfrm rot="3600000">
          <a:off x="2823439" y="1204000"/>
          <a:ext cx="714444" cy="239949"/>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2895424" y="1251990"/>
        <a:ext cx="570474" cy="143969"/>
      </dsp:txXfrm>
    </dsp:sp>
    <dsp:sp modelId="{83ADD3E0-4961-4807-B4FB-94D5E9F83DD4}">
      <dsp:nvSpPr>
        <dsp:cNvPr id="0" name=""/>
        <dsp:cNvSpPr/>
      </dsp:nvSpPr>
      <dsp:spPr>
        <a:xfrm>
          <a:off x="3061140" y="1961615"/>
          <a:ext cx="1371139" cy="6855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Високі вимоги до рівня розвитку соціальної інфраструктури інформаційних мереж</a:t>
          </a:r>
          <a:endParaRPr lang="ru-RU" sz="1000" kern="1200">
            <a:latin typeface="Times New Roman" panose="02020603050405020304" pitchFamily="18" charset="0"/>
            <a:cs typeface="Times New Roman" panose="02020603050405020304" pitchFamily="18" charset="0"/>
          </a:endParaRPr>
        </a:p>
      </dsp:txBody>
      <dsp:txXfrm>
        <a:off x="3081220" y="1981695"/>
        <a:ext cx="1330979" cy="645409"/>
      </dsp:txXfrm>
    </dsp:sp>
    <dsp:sp modelId="{FFC5883A-0922-4E3A-8C68-FC9E31BE0A21}">
      <dsp:nvSpPr>
        <dsp:cNvPr id="0" name=""/>
        <dsp:cNvSpPr/>
      </dsp:nvSpPr>
      <dsp:spPr>
        <a:xfrm rot="10800000">
          <a:off x="2257390" y="2184425"/>
          <a:ext cx="714444" cy="239949"/>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rot="10800000">
        <a:off x="2329375" y="2232415"/>
        <a:ext cx="570474" cy="143969"/>
      </dsp:txXfrm>
    </dsp:sp>
    <dsp:sp modelId="{9DAEFE8B-7257-4C06-8C07-156895B7DDB2}">
      <dsp:nvSpPr>
        <dsp:cNvPr id="0" name=""/>
        <dsp:cNvSpPr/>
      </dsp:nvSpPr>
      <dsp:spPr>
        <a:xfrm>
          <a:off x="796945" y="1961615"/>
          <a:ext cx="1371139" cy="6855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Сезонний цикл у виробництві туристичних послуг</a:t>
          </a:r>
          <a:endParaRPr lang="ru-RU" sz="1000" kern="1200">
            <a:latin typeface="Times New Roman" panose="02020603050405020304" pitchFamily="18" charset="0"/>
            <a:cs typeface="Times New Roman" panose="02020603050405020304" pitchFamily="18" charset="0"/>
          </a:endParaRPr>
        </a:p>
      </dsp:txBody>
      <dsp:txXfrm>
        <a:off x="817025" y="1981695"/>
        <a:ext cx="1330979" cy="645409"/>
      </dsp:txXfrm>
    </dsp:sp>
    <dsp:sp modelId="{44197C29-FC35-4CC2-BBF5-DA6D686E91DD}">
      <dsp:nvSpPr>
        <dsp:cNvPr id="0" name=""/>
        <dsp:cNvSpPr/>
      </dsp:nvSpPr>
      <dsp:spPr>
        <a:xfrm rot="18000000">
          <a:off x="1691341" y="1204000"/>
          <a:ext cx="714444" cy="239949"/>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1763326" y="1251990"/>
        <a:ext cx="570474" cy="14396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ED7786-2296-40D8-BF29-3E6F017AF347}">
      <dsp:nvSpPr>
        <dsp:cNvPr id="0" name=""/>
        <dsp:cNvSpPr/>
      </dsp:nvSpPr>
      <dsp:spPr>
        <a:xfrm rot="16200000">
          <a:off x="545306" y="-545306"/>
          <a:ext cx="1571625" cy="2662237"/>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Сприятливе середовище: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бізнес-середовище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безпека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здоров</a:t>
          </a:r>
          <a:r>
            <a:rPr lang="en-US" sz="1200" kern="1200">
              <a:latin typeface="Times New Roman" panose="02020603050405020304" pitchFamily="18" charset="0"/>
              <a:cs typeface="Times New Roman" panose="02020603050405020304" pitchFamily="18" charset="0"/>
            </a:rPr>
            <a:t>'</a:t>
          </a:r>
          <a:r>
            <a:rPr lang="ru-RU" sz="1200" kern="1200">
              <a:latin typeface="Times New Roman" panose="02020603050405020304" pitchFamily="18" charset="0"/>
              <a:cs typeface="Times New Roman" panose="02020603050405020304" pitchFamily="18" charset="0"/>
            </a:rPr>
            <a:t>я і гігієна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людські та трудові ресурси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інформаційні технології</a:t>
          </a:r>
        </a:p>
      </dsp:txBody>
      <dsp:txXfrm rot="5400000">
        <a:off x="0" y="0"/>
        <a:ext cx="2662237" cy="1178718"/>
      </dsp:txXfrm>
    </dsp:sp>
    <dsp:sp modelId="{393A3861-EF22-4278-B363-6B81EC31B7B4}">
      <dsp:nvSpPr>
        <dsp:cNvPr id="0" name=""/>
        <dsp:cNvSpPr/>
      </dsp:nvSpPr>
      <dsp:spPr>
        <a:xfrm>
          <a:off x="2662237" y="0"/>
          <a:ext cx="2662237" cy="1571625"/>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Політика в галузі туризму і подорожей: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міжнародна відкритість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пріоритетність галузі для країни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цінова конкурентоспроможність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екологічна стійкість</a:t>
          </a:r>
        </a:p>
      </dsp:txBody>
      <dsp:txXfrm>
        <a:off x="2662237" y="0"/>
        <a:ext cx="2662237" cy="1178718"/>
      </dsp:txXfrm>
    </dsp:sp>
    <dsp:sp modelId="{3AAB2B43-7304-4ABB-B61B-CDDCF0015E36}">
      <dsp:nvSpPr>
        <dsp:cNvPr id="0" name=""/>
        <dsp:cNvSpPr/>
      </dsp:nvSpPr>
      <dsp:spPr>
        <a:xfrm rot="10800000">
          <a:off x="0" y="1571625"/>
          <a:ext cx="2662237" cy="1571625"/>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Природні ресурси та культурна спадщина:</a:t>
          </a:r>
        </a:p>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природні ресурси</a:t>
          </a:r>
        </a:p>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культурна ресурси та ділові поїздки</a:t>
          </a:r>
          <a:endParaRPr lang="ru-RU" sz="1200" kern="1200">
            <a:latin typeface="Times New Roman" panose="02020603050405020304" pitchFamily="18" charset="0"/>
            <a:cs typeface="Times New Roman" panose="02020603050405020304" pitchFamily="18" charset="0"/>
          </a:endParaRPr>
        </a:p>
      </dsp:txBody>
      <dsp:txXfrm rot="10800000">
        <a:off x="0" y="1964531"/>
        <a:ext cx="2662237" cy="1178718"/>
      </dsp:txXfrm>
    </dsp:sp>
    <dsp:sp modelId="{76A28478-3CFE-49F8-9BD1-7B75F013B6AF}">
      <dsp:nvSpPr>
        <dsp:cNvPr id="0" name=""/>
        <dsp:cNvSpPr/>
      </dsp:nvSpPr>
      <dsp:spPr>
        <a:xfrm rot="5400000">
          <a:off x="3207543" y="1026318"/>
          <a:ext cx="1571625" cy="2662237"/>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Інфраструктура:</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інфраструктура наземного транспорту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інфраструктура повітряного транспорту </a:t>
          </a: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інфраструктура туризму</a:t>
          </a:r>
        </a:p>
      </dsp:txBody>
      <dsp:txXfrm rot="-5400000">
        <a:off x="2662237" y="1964530"/>
        <a:ext cx="2662237" cy="1178718"/>
      </dsp:txXfrm>
    </dsp:sp>
    <dsp:sp modelId="{B256D064-4DFB-4A7F-981E-3A5134518E26}">
      <dsp:nvSpPr>
        <dsp:cNvPr id="0" name=""/>
        <dsp:cNvSpPr/>
      </dsp:nvSpPr>
      <dsp:spPr>
        <a:xfrm>
          <a:off x="1405065" y="1240754"/>
          <a:ext cx="2514344" cy="661740"/>
        </a:xfrm>
        <a:prstGeom prst="roundRect">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ІНДЕКС КОНКУРЕНТОСПРОМОЖНОСТІ ПОДОРОЖЕЙ І ТУРИЗМУ</a:t>
          </a:r>
          <a:endParaRPr lang="ru-RU" sz="1200" kern="1200">
            <a:latin typeface="Times New Roman" panose="02020603050405020304" pitchFamily="18" charset="0"/>
            <a:cs typeface="Times New Roman" panose="02020603050405020304" pitchFamily="18" charset="0"/>
          </a:endParaRPr>
        </a:p>
      </dsp:txBody>
      <dsp:txXfrm>
        <a:off x="1437368" y="1273057"/>
        <a:ext cx="2449738" cy="59713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A64621-1756-40F0-B3AC-A1CB7A283747}">
      <dsp:nvSpPr>
        <dsp:cNvPr id="0" name=""/>
        <dsp:cNvSpPr/>
      </dsp:nvSpPr>
      <dsp:spPr>
        <a:xfrm>
          <a:off x="2361404" y="1166792"/>
          <a:ext cx="887416" cy="88741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Сервісні інновації туристичних підприємств </a:t>
          </a:r>
        </a:p>
      </dsp:txBody>
      <dsp:txXfrm>
        <a:off x="2491363" y="1296751"/>
        <a:ext cx="627498" cy="627498"/>
      </dsp:txXfrm>
    </dsp:sp>
    <dsp:sp modelId="{C5D9EF13-1F21-4981-AB29-A9FD66CE43B3}">
      <dsp:nvSpPr>
        <dsp:cNvPr id="0" name=""/>
        <dsp:cNvSpPr/>
      </dsp:nvSpPr>
      <dsp:spPr>
        <a:xfrm rot="16156670">
          <a:off x="2658361" y="1013200"/>
          <a:ext cx="278804" cy="28472"/>
        </a:xfrm>
        <a:custGeom>
          <a:avLst/>
          <a:gdLst/>
          <a:ahLst/>
          <a:cxnLst/>
          <a:rect l="0" t="0" r="0" b="0"/>
          <a:pathLst>
            <a:path>
              <a:moveTo>
                <a:pt x="0" y="14236"/>
              </a:moveTo>
              <a:lnTo>
                <a:pt x="278804" y="142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2790793" y="1020466"/>
        <a:ext cx="13940" cy="13940"/>
      </dsp:txXfrm>
    </dsp:sp>
    <dsp:sp modelId="{8EA51965-6B67-4700-87E5-0F5DEB738976}">
      <dsp:nvSpPr>
        <dsp:cNvPr id="0" name=""/>
        <dsp:cNvSpPr/>
      </dsp:nvSpPr>
      <dsp:spPr>
        <a:xfrm>
          <a:off x="2346705" y="664"/>
          <a:ext cx="887416" cy="88741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Продуктові інновації </a:t>
          </a:r>
        </a:p>
      </dsp:txBody>
      <dsp:txXfrm>
        <a:off x="2476664" y="130623"/>
        <a:ext cx="627498" cy="627498"/>
      </dsp:txXfrm>
    </dsp:sp>
    <dsp:sp modelId="{26101B73-4A0F-4BA0-8429-C1CDAC1C26FE}">
      <dsp:nvSpPr>
        <dsp:cNvPr id="0" name=""/>
        <dsp:cNvSpPr/>
      </dsp:nvSpPr>
      <dsp:spPr>
        <a:xfrm rot="20520000">
          <a:off x="3220550" y="1417774"/>
          <a:ext cx="267794" cy="28472"/>
        </a:xfrm>
        <a:custGeom>
          <a:avLst/>
          <a:gdLst/>
          <a:ahLst/>
          <a:cxnLst/>
          <a:rect l="0" t="0" r="0" b="0"/>
          <a:pathLst>
            <a:path>
              <a:moveTo>
                <a:pt x="0" y="14236"/>
              </a:moveTo>
              <a:lnTo>
                <a:pt x="267794" y="142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3347753" y="1425315"/>
        <a:ext cx="13389" cy="13389"/>
      </dsp:txXfrm>
    </dsp:sp>
    <dsp:sp modelId="{1E144D54-2220-4DFD-A9C2-B3AB71E101CE}">
      <dsp:nvSpPr>
        <dsp:cNvPr id="0" name=""/>
        <dsp:cNvSpPr/>
      </dsp:nvSpPr>
      <dsp:spPr>
        <a:xfrm>
          <a:off x="3460075" y="809812"/>
          <a:ext cx="887416" cy="88741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Концептуальні інновації </a:t>
          </a:r>
        </a:p>
      </dsp:txBody>
      <dsp:txXfrm>
        <a:off x="3590034" y="939771"/>
        <a:ext cx="627498" cy="627498"/>
      </dsp:txXfrm>
    </dsp:sp>
    <dsp:sp modelId="{AE6BE1A3-3214-4932-83F1-F90ABC6F1F09}">
      <dsp:nvSpPr>
        <dsp:cNvPr id="0" name=""/>
        <dsp:cNvSpPr/>
      </dsp:nvSpPr>
      <dsp:spPr>
        <a:xfrm rot="3240000">
          <a:off x="3010723" y="2063556"/>
          <a:ext cx="267794" cy="28472"/>
        </a:xfrm>
        <a:custGeom>
          <a:avLst/>
          <a:gdLst/>
          <a:ahLst/>
          <a:cxnLst/>
          <a:rect l="0" t="0" r="0" b="0"/>
          <a:pathLst>
            <a:path>
              <a:moveTo>
                <a:pt x="0" y="14236"/>
              </a:moveTo>
              <a:lnTo>
                <a:pt x="267794" y="142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3137925" y="2071098"/>
        <a:ext cx="13389" cy="13389"/>
      </dsp:txXfrm>
    </dsp:sp>
    <dsp:sp modelId="{EEF494B4-C5E9-4ACA-A278-7F27A00E9C89}">
      <dsp:nvSpPr>
        <dsp:cNvPr id="0" name=""/>
        <dsp:cNvSpPr/>
      </dsp:nvSpPr>
      <dsp:spPr>
        <a:xfrm>
          <a:off x="3040420" y="2101377"/>
          <a:ext cx="887416" cy="88741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Інформаційні технології</a:t>
          </a:r>
        </a:p>
      </dsp:txBody>
      <dsp:txXfrm>
        <a:off x="3170379" y="2231336"/>
        <a:ext cx="627498" cy="627498"/>
      </dsp:txXfrm>
    </dsp:sp>
    <dsp:sp modelId="{8902D0C3-35D7-4F40-8292-D157E2225ED1}">
      <dsp:nvSpPr>
        <dsp:cNvPr id="0" name=""/>
        <dsp:cNvSpPr/>
      </dsp:nvSpPr>
      <dsp:spPr>
        <a:xfrm rot="7560000">
          <a:off x="2331707" y="2063556"/>
          <a:ext cx="267794" cy="28472"/>
        </a:xfrm>
        <a:custGeom>
          <a:avLst/>
          <a:gdLst/>
          <a:ahLst/>
          <a:cxnLst/>
          <a:rect l="0" t="0" r="0" b="0"/>
          <a:pathLst>
            <a:path>
              <a:moveTo>
                <a:pt x="0" y="14236"/>
              </a:moveTo>
              <a:lnTo>
                <a:pt x="267794" y="142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2458909" y="2071098"/>
        <a:ext cx="13389" cy="13389"/>
      </dsp:txXfrm>
    </dsp:sp>
    <dsp:sp modelId="{2C8EE3C0-3AEE-4EB8-865A-BF2B32F86859}">
      <dsp:nvSpPr>
        <dsp:cNvPr id="0" name=""/>
        <dsp:cNvSpPr/>
      </dsp:nvSpPr>
      <dsp:spPr>
        <a:xfrm>
          <a:off x="1682388" y="2101377"/>
          <a:ext cx="887416" cy="88741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Інновації у сфері безпеки туристів </a:t>
          </a:r>
        </a:p>
      </dsp:txBody>
      <dsp:txXfrm>
        <a:off x="1812347" y="2231336"/>
        <a:ext cx="627498" cy="627498"/>
      </dsp:txXfrm>
    </dsp:sp>
    <dsp:sp modelId="{BFFE78C1-E193-4394-A997-54E63C6C9C82}">
      <dsp:nvSpPr>
        <dsp:cNvPr id="0" name=""/>
        <dsp:cNvSpPr/>
      </dsp:nvSpPr>
      <dsp:spPr>
        <a:xfrm rot="11880000">
          <a:off x="2121879" y="1417774"/>
          <a:ext cx="267794" cy="28472"/>
        </a:xfrm>
        <a:custGeom>
          <a:avLst/>
          <a:gdLst/>
          <a:ahLst/>
          <a:cxnLst/>
          <a:rect l="0" t="0" r="0" b="0"/>
          <a:pathLst>
            <a:path>
              <a:moveTo>
                <a:pt x="0" y="14236"/>
              </a:moveTo>
              <a:lnTo>
                <a:pt x="267794" y="142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2249082" y="1425315"/>
        <a:ext cx="13389" cy="13389"/>
      </dsp:txXfrm>
    </dsp:sp>
    <dsp:sp modelId="{A82CFE15-A067-4A58-A38F-10D09CCB8D68}">
      <dsp:nvSpPr>
        <dsp:cNvPr id="0" name=""/>
        <dsp:cNvSpPr/>
      </dsp:nvSpPr>
      <dsp:spPr>
        <a:xfrm>
          <a:off x="1262733" y="809812"/>
          <a:ext cx="887416" cy="88741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u-RU" sz="700" kern="1200"/>
            <a:t>Маркетингові інновації</a:t>
          </a:r>
        </a:p>
      </dsp:txBody>
      <dsp:txXfrm>
        <a:off x="1392692" y="939771"/>
        <a:ext cx="627498" cy="62749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5.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0C978-B038-44CB-81D5-36139E8C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81</Pages>
  <Words>84569</Words>
  <Characters>48205</Characters>
  <Application>Microsoft Office Word</Application>
  <DocSecurity>0</DocSecurity>
  <Lines>401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dc:creator>
  <cp:keywords/>
  <dc:description/>
  <cp:lastModifiedBy>FRANKO</cp:lastModifiedBy>
  <cp:revision>45</cp:revision>
  <dcterms:created xsi:type="dcterms:W3CDTF">2021-06-18T03:43:00Z</dcterms:created>
  <dcterms:modified xsi:type="dcterms:W3CDTF">2026-01-18T21:34:00Z</dcterms:modified>
</cp:coreProperties>
</file>