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61" w:rsidRDefault="00612F61" w:rsidP="00612F61">
      <w:pPr>
        <w:autoSpaceDE w:val="0"/>
        <w:autoSpaceDN w:val="0"/>
        <w:adjustRightInd w:val="0"/>
        <w:spacing w:after="0" w:line="240" w:lineRule="auto"/>
        <w:jc w:val="right"/>
        <w:rPr>
          <w:rFonts w:ascii="Constantia-Italic" w:hAnsi="Constantia-Italic" w:cs="Constantia-Italic"/>
          <w:i/>
          <w:iCs/>
          <w:sz w:val="24"/>
          <w:szCs w:val="24"/>
        </w:rPr>
      </w:pPr>
      <w:proofErr w:type="spellStart"/>
      <w:r>
        <w:rPr>
          <w:rFonts w:ascii="Constantia-Italic" w:hAnsi="Constantia-Italic" w:cs="Constantia-Italic"/>
          <w:i/>
          <w:iCs/>
          <w:sz w:val="24"/>
          <w:szCs w:val="24"/>
        </w:rPr>
        <w:t>Таран</w:t>
      </w:r>
      <w:r>
        <w:rPr>
          <w:rFonts w:ascii="Cambria Math" w:hAnsi="Cambria Math" w:cs="Cambria Math"/>
          <w:i/>
          <w:iCs/>
          <w:sz w:val="24"/>
          <w:szCs w:val="24"/>
        </w:rPr>
        <w:t>‐</w:t>
      </w:r>
      <w:r>
        <w:rPr>
          <w:rFonts w:ascii="Times New Roman" w:hAnsi="Times New Roman" w:cs="Times New Roman"/>
          <w:i/>
          <w:iCs/>
          <w:sz w:val="24"/>
          <w:szCs w:val="24"/>
        </w:rPr>
        <w:t>Лала</w:t>
      </w:r>
      <w:proofErr w:type="spellEnd"/>
      <w:r>
        <w:rPr>
          <w:rFonts w:ascii="Constantia-Italic" w:hAnsi="Constantia-Italic" w:cs="Constantia-Italic"/>
          <w:i/>
          <w:iCs/>
          <w:sz w:val="24"/>
          <w:szCs w:val="24"/>
        </w:rPr>
        <w:t xml:space="preserve"> О.М., </w:t>
      </w:r>
      <w:proofErr w:type="spellStart"/>
      <w:r>
        <w:rPr>
          <w:rFonts w:ascii="Constantia-Italic" w:hAnsi="Constantia-Italic" w:cs="Constantia-Italic"/>
          <w:i/>
          <w:iCs/>
          <w:sz w:val="24"/>
          <w:szCs w:val="24"/>
        </w:rPr>
        <w:t>к.е.н</w:t>
      </w:r>
      <w:proofErr w:type="spellEnd"/>
      <w:r>
        <w:rPr>
          <w:rFonts w:ascii="Constantia-Italic" w:hAnsi="Constantia-Italic" w:cs="Constantia-Italic"/>
          <w:i/>
          <w:iCs/>
          <w:sz w:val="24"/>
          <w:szCs w:val="24"/>
        </w:rPr>
        <w:t>., доцент,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jc w:val="right"/>
        <w:rPr>
          <w:rFonts w:ascii="Constantia-Italic" w:hAnsi="Constantia-Italic" w:cs="Constantia-Italic"/>
          <w:i/>
          <w:iCs/>
          <w:sz w:val="24"/>
          <w:szCs w:val="24"/>
        </w:rPr>
      </w:pPr>
      <w:proofErr w:type="spellStart"/>
      <w:r>
        <w:rPr>
          <w:rFonts w:ascii="Constantia-Italic" w:hAnsi="Constantia-Italic" w:cs="Constantia-Italic"/>
          <w:i/>
          <w:iCs/>
          <w:sz w:val="24"/>
          <w:szCs w:val="24"/>
        </w:rPr>
        <w:t>Ляпун</w:t>
      </w:r>
      <w:proofErr w:type="spellEnd"/>
      <w:r>
        <w:rPr>
          <w:rFonts w:ascii="Constantia-Italic" w:hAnsi="Constantia-Italic" w:cs="Constantia-Italic"/>
          <w:i/>
          <w:iCs/>
          <w:sz w:val="24"/>
          <w:szCs w:val="24"/>
        </w:rPr>
        <w:t xml:space="preserve"> А.Ф., магістрант,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jc w:val="right"/>
        <w:rPr>
          <w:rFonts w:ascii="Constantia-Italic" w:hAnsi="Constantia-Italic" w:cs="Constantia-Italic"/>
          <w:i/>
          <w:iCs/>
          <w:sz w:val="24"/>
          <w:szCs w:val="24"/>
        </w:rPr>
      </w:pPr>
      <w:r>
        <w:rPr>
          <w:rFonts w:ascii="Constantia-Italic" w:hAnsi="Constantia-Italic" w:cs="Constantia-Italic"/>
          <w:i/>
          <w:iCs/>
          <w:sz w:val="24"/>
          <w:szCs w:val="24"/>
        </w:rPr>
        <w:t>ВНЗ Укоопспілки «Полтавський університет економіки і торгівлі»,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jc w:val="right"/>
        <w:rPr>
          <w:rFonts w:ascii="Constantia-Italic" w:hAnsi="Constantia-Italic" w:cs="Constantia-Italic"/>
          <w:i/>
          <w:iCs/>
          <w:sz w:val="24"/>
          <w:szCs w:val="24"/>
        </w:rPr>
      </w:pPr>
      <w:r>
        <w:rPr>
          <w:rFonts w:ascii="Constantia-Italic" w:hAnsi="Constantia-Italic" w:cs="Constantia-Italic"/>
          <w:i/>
          <w:iCs/>
          <w:sz w:val="24"/>
          <w:szCs w:val="24"/>
        </w:rPr>
        <w:t>alinalyapun@mail.ru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sz w:val="24"/>
          <w:szCs w:val="24"/>
          <w:lang w:val="en-US"/>
        </w:rPr>
      </w:pP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jc w:val="center"/>
        <w:rPr>
          <w:rFonts w:ascii="Constantia-Bold" w:hAnsi="Constantia-Bold" w:cs="Constantia-Bold"/>
          <w:b/>
          <w:bCs/>
          <w:sz w:val="24"/>
          <w:szCs w:val="24"/>
        </w:rPr>
      </w:pPr>
      <w:r>
        <w:rPr>
          <w:rFonts w:ascii="Constantia-Bold" w:hAnsi="Constantia-Bold" w:cs="Constantia-Bold"/>
          <w:b/>
          <w:bCs/>
          <w:sz w:val="24"/>
          <w:szCs w:val="24"/>
        </w:rPr>
        <w:t>ПРОЦЕСНИЙ ПІДХІД ДО УПРАВЛІННЯ ОРГАНІЗАЦІЯМИ РІЗНИХ</w:t>
      </w:r>
      <w:r w:rsidRPr="00612F61">
        <w:rPr>
          <w:rFonts w:ascii="Constantia-Bold" w:hAnsi="Constantia-Bold" w:cs="Constantia-Bold"/>
          <w:b/>
          <w:bCs/>
          <w:sz w:val="24"/>
          <w:szCs w:val="24"/>
          <w:lang w:val="ru-RU"/>
        </w:rPr>
        <w:t xml:space="preserve"> </w:t>
      </w:r>
      <w:r>
        <w:rPr>
          <w:rFonts w:ascii="Constantia-Bold" w:hAnsi="Constantia-Bold" w:cs="Constantia-Bold"/>
          <w:b/>
          <w:bCs/>
          <w:sz w:val="24"/>
          <w:szCs w:val="24"/>
        </w:rPr>
        <w:t>ОРГАНІЗАЦІЙНО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ПРАВОВИХ</w:t>
      </w:r>
      <w:r>
        <w:rPr>
          <w:rFonts w:ascii="Constantia-Bold" w:hAnsi="Constantia-Bold" w:cs="Constantia-Bold"/>
          <w:b/>
          <w:bCs/>
          <w:sz w:val="24"/>
          <w:szCs w:val="24"/>
        </w:rPr>
        <w:t xml:space="preserve"> ФОРМ ВЛАСНОСТІ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  <w:szCs w:val="24"/>
          <w:lang w:val="en-US"/>
        </w:rPr>
      </w:pP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Сучасний етап розвитку національної економіки України характеризується</w:t>
      </w:r>
      <w:r>
        <w:rPr>
          <w:rFonts w:ascii="Constantia" w:hAnsi="Constantia" w:cs="Constantia"/>
          <w:sz w:val="24"/>
          <w:szCs w:val="24"/>
          <w:lang w:val="en-US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пошуком найефективніших важелів та інструментів ведення </w:t>
      </w:r>
      <w:proofErr w:type="spellStart"/>
      <w:r>
        <w:rPr>
          <w:rFonts w:ascii="Constantia" w:hAnsi="Constantia" w:cs="Constantia"/>
          <w:sz w:val="24"/>
          <w:szCs w:val="24"/>
        </w:rPr>
        <w:t>виробничо‐господарської</w:t>
      </w:r>
      <w:proofErr w:type="spellEnd"/>
      <w:r>
        <w:rPr>
          <w:rFonts w:ascii="Constantia" w:hAnsi="Constantia" w:cs="Constantia"/>
          <w:sz w:val="24"/>
          <w:szCs w:val="24"/>
          <w:lang w:val="en-US"/>
        </w:rPr>
        <w:t xml:space="preserve"> </w:t>
      </w:r>
      <w:r>
        <w:rPr>
          <w:rFonts w:ascii="Constantia" w:hAnsi="Constantia" w:cs="Constantia"/>
          <w:sz w:val="24"/>
          <w:szCs w:val="24"/>
        </w:rPr>
        <w:t>діяльності. Управлінська діяльність є одним із найважливіших факторів функціонування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й розвитку підприємств в умовах ринкової економіки.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 xml:space="preserve">Різноманітність форм власності та її </w:t>
      </w:r>
      <w:proofErr w:type="spellStart"/>
      <w:r>
        <w:rPr>
          <w:rFonts w:ascii="Constantia" w:hAnsi="Constantia" w:cs="Constantia"/>
          <w:sz w:val="24"/>
          <w:szCs w:val="24"/>
        </w:rPr>
        <w:t>організаційно‐правових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видів, а разом з тим,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самостійність підприємців у виборі тієї або іншої </w:t>
      </w:r>
      <w:proofErr w:type="spellStart"/>
      <w:r>
        <w:rPr>
          <w:rFonts w:ascii="Constantia" w:hAnsi="Constantia" w:cs="Constantia"/>
          <w:sz w:val="24"/>
          <w:szCs w:val="24"/>
        </w:rPr>
        <w:t>організаційно‐правової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форми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ускладнюють проблему обґрунтування найбільш прийнятної і ефективної з них. Проте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ефективність діяльності підприємств у ринковій економіці, особливо в умовах жорсткої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конкуренції, безпосередньо залежить від адекватно обраної </w:t>
      </w:r>
      <w:proofErr w:type="spellStart"/>
      <w:r>
        <w:rPr>
          <w:rFonts w:ascii="Constantia" w:hAnsi="Constantia" w:cs="Constantia"/>
          <w:sz w:val="24"/>
          <w:szCs w:val="24"/>
        </w:rPr>
        <w:t>організаційно‐правової</w:t>
      </w:r>
      <w:proofErr w:type="spellEnd"/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форми підприємства.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Загальні проблеми функціонування підприємств за ринкових відносин, основні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шляхи вибору </w:t>
      </w:r>
      <w:proofErr w:type="spellStart"/>
      <w:r>
        <w:rPr>
          <w:rFonts w:ascii="Constantia" w:hAnsi="Constantia" w:cs="Constantia"/>
          <w:sz w:val="24"/>
          <w:szCs w:val="24"/>
        </w:rPr>
        <w:t>організаційно‐правової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форми підприємства, різні аспекти досліджень в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сфері організації процесу управління організацією в ринкових умовах господарювання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відображені у працях багатьох зарубіжних та вітчизняних вчених.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Але визначення особливостей управління, розробка комплексного підходу до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управління різними </w:t>
      </w:r>
      <w:proofErr w:type="spellStart"/>
      <w:r>
        <w:rPr>
          <w:rFonts w:ascii="Constantia" w:hAnsi="Constantia" w:cs="Constantia"/>
          <w:sz w:val="24"/>
          <w:szCs w:val="24"/>
        </w:rPr>
        <w:t>організаційно‐правовими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формами підприємств залишаються і досі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актуальними.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 xml:space="preserve">Метою даного дослідження є визначення особливостей </w:t>
      </w:r>
      <w:proofErr w:type="spellStart"/>
      <w:r>
        <w:rPr>
          <w:rFonts w:ascii="Constantia" w:hAnsi="Constantia" w:cs="Constantia"/>
          <w:sz w:val="24"/>
          <w:szCs w:val="24"/>
        </w:rPr>
        <w:t>процесного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підходу до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управління організаціями різних форм господарювання.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proofErr w:type="spellStart"/>
      <w:r>
        <w:rPr>
          <w:rFonts w:ascii="Constantia" w:hAnsi="Constantia" w:cs="Constantia"/>
          <w:sz w:val="24"/>
          <w:szCs w:val="24"/>
        </w:rPr>
        <w:t>Процесний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підхід розглядає управління як безперервну серію взаємопов'язаних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управлінських функцій (процесів), кожна із яких складається з серії взаємопов'язаних дій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[1]. Виділяються наступні етапи процесу управління: визначення мети впливу, оцінка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ситуації, визначення проблеми, управлінське рішення. Кожний </w:t>
      </w:r>
      <w:r w:rsidRPr="00612F61">
        <w:rPr>
          <w:rFonts w:ascii="Constantia" w:hAnsi="Constantia" w:cs="Constantia"/>
          <w:sz w:val="24"/>
          <w:szCs w:val="24"/>
        </w:rPr>
        <w:t>етап процесу управління реалізується за допомогою взаємозв</w:t>
      </w:r>
      <w:r>
        <w:rPr>
          <w:rFonts w:ascii="Constantia" w:hAnsi="Constantia" w:cs="Constantia"/>
          <w:sz w:val="24"/>
          <w:szCs w:val="24"/>
        </w:rPr>
        <w:t>'язаних управлінських процедур: формулювання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мети, інформаційне забезпечення, аналітична діяльність, вибір варіантів дій, реалізація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рішень [2].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Процес і структура управління перебувають у взаємозв'язку, оскільки вони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відображають дві сторони одного і того ж явища — впливу керуючої системи на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керовану. Структура відображає необхідний склад ланок, які здійснюють вплив і в яких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він зароджується, а також зв'язки, через які він реалізується. Процес управління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характеризує склад і послідовність операцій при формуванні і здійсненні впливу,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порядок діяльності ланок структури і розповсюдження впливу на її зв'язки [3].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Різноманітність організаційних форм підприємств обумовлює можливість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розгалуження різних форм господарювання, тобто форм організації діяльності суб'єктів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ринкової економіки.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 xml:space="preserve">Отже, </w:t>
      </w:r>
      <w:proofErr w:type="spellStart"/>
      <w:r>
        <w:rPr>
          <w:rFonts w:ascii="Constantia" w:hAnsi="Constantia" w:cs="Constantia"/>
          <w:sz w:val="24"/>
          <w:szCs w:val="24"/>
        </w:rPr>
        <w:t>процесний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підхід до управління організацією дає можливість через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управлінські функції реагувати на зміни ситуації, що може бути використано в кризовій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ситуації. Застосування </w:t>
      </w:r>
      <w:proofErr w:type="spellStart"/>
      <w:r>
        <w:rPr>
          <w:rFonts w:ascii="Constantia" w:hAnsi="Constantia" w:cs="Constantia"/>
          <w:sz w:val="24"/>
          <w:szCs w:val="24"/>
        </w:rPr>
        <w:t>процесного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підходу є однією з ключових умов успішного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функціонування підприємства. Він передбачає послідовне виконання таких кроків: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визначення процесів, призначення їх власників, розроблення їх документованих описів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та показників їх моніторингу.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Таким чином, діяльність різних форм господарювання при застосування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proofErr w:type="spellStart"/>
      <w:r>
        <w:rPr>
          <w:rFonts w:ascii="Constantia" w:hAnsi="Constantia" w:cs="Constantia"/>
          <w:sz w:val="24"/>
          <w:szCs w:val="24"/>
        </w:rPr>
        <w:t>процесного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підходу до управління забезпечує можливість, спираючись на загальні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закономірності розвитку економіки, формувати найбільш сприятливу, оптимальну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lastRenderedPageBreak/>
        <w:t>систему управління підприємством, досконалу організаційну структуру підприємства та</w:t>
      </w:r>
      <w:r w:rsidRPr="00612F61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виробництва тощо. Вищезазначене дає змогу визначити напрями подальших досліджень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з особливостей функціонування організацій різних </w:t>
      </w:r>
      <w:proofErr w:type="spellStart"/>
      <w:r>
        <w:rPr>
          <w:rFonts w:ascii="Constantia" w:hAnsi="Constantia" w:cs="Constantia"/>
          <w:sz w:val="24"/>
          <w:szCs w:val="24"/>
        </w:rPr>
        <w:t>організаційно‐правових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форм</w:t>
      </w:r>
      <w:r w:rsidRPr="00612F61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власності.</w:t>
      </w:r>
    </w:p>
    <w:p w:rsidR="00612F61" w:rsidRP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lang w:val="ru-RU"/>
        </w:rPr>
      </w:pP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>Література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 xml:space="preserve">1. </w:t>
      </w:r>
      <w:proofErr w:type="spellStart"/>
      <w:r>
        <w:rPr>
          <w:rFonts w:ascii="Constantia-Italic" w:hAnsi="Constantia-Italic" w:cs="Constantia-Italic"/>
          <w:i/>
          <w:iCs/>
        </w:rPr>
        <w:t>Безгін</w:t>
      </w:r>
      <w:proofErr w:type="spellEnd"/>
      <w:r>
        <w:rPr>
          <w:rFonts w:ascii="Constantia-Italic" w:hAnsi="Constantia-Italic" w:cs="Constantia-Italic"/>
          <w:i/>
          <w:iCs/>
        </w:rPr>
        <w:t xml:space="preserve"> К.С. Порівняльний аналіз </w:t>
      </w:r>
      <w:proofErr w:type="spellStart"/>
      <w:r>
        <w:rPr>
          <w:rFonts w:ascii="Constantia-Italic" w:hAnsi="Constantia-Italic" w:cs="Constantia-Italic"/>
          <w:i/>
          <w:iCs/>
        </w:rPr>
        <w:t>процесного</w:t>
      </w:r>
      <w:proofErr w:type="spellEnd"/>
      <w:r>
        <w:rPr>
          <w:rFonts w:ascii="Constantia-Italic" w:hAnsi="Constantia-Italic" w:cs="Constantia-Italic"/>
          <w:i/>
          <w:iCs/>
        </w:rPr>
        <w:t xml:space="preserve"> та функціонального підходів до управління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 xml:space="preserve">підприємством / К.С. </w:t>
      </w:r>
      <w:proofErr w:type="spellStart"/>
      <w:r>
        <w:rPr>
          <w:rFonts w:ascii="Constantia-Italic" w:hAnsi="Constantia-Italic" w:cs="Constantia-Italic"/>
          <w:i/>
          <w:iCs/>
        </w:rPr>
        <w:t>Безгін</w:t>
      </w:r>
      <w:proofErr w:type="spellEnd"/>
      <w:r>
        <w:rPr>
          <w:rFonts w:ascii="Constantia-Italic" w:hAnsi="Constantia-Italic" w:cs="Constantia-Italic"/>
          <w:i/>
          <w:iCs/>
        </w:rPr>
        <w:t>, І.В. Гришина // Вісник економічної науки України. – 2009. – № 2. – С. 3.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 xml:space="preserve">2.Мошек Г.Є. Менеджмент / Г.Є. </w:t>
      </w:r>
      <w:proofErr w:type="spellStart"/>
      <w:r>
        <w:rPr>
          <w:rFonts w:ascii="Constantia-Italic" w:hAnsi="Constantia-Italic" w:cs="Constantia-Italic"/>
          <w:i/>
          <w:iCs/>
        </w:rPr>
        <w:t>Мошек</w:t>
      </w:r>
      <w:proofErr w:type="spellEnd"/>
      <w:r>
        <w:rPr>
          <w:rFonts w:ascii="Constantia-Italic" w:hAnsi="Constantia-Italic" w:cs="Constantia-Italic"/>
          <w:i/>
          <w:iCs/>
        </w:rPr>
        <w:t xml:space="preserve">, Ю.В. </w:t>
      </w:r>
      <w:proofErr w:type="spellStart"/>
      <w:r>
        <w:rPr>
          <w:rFonts w:ascii="Constantia-Italic" w:hAnsi="Constantia-Italic" w:cs="Constantia-Italic"/>
          <w:i/>
          <w:iCs/>
        </w:rPr>
        <w:t>Поканєвич</w:t>
      </w:r>
      <w:proofErr w:type="spellEnd"/>
      <w:r>
        <w:rPr>
          <w:rFonts w:ascii="Constantia-Italic" w:hAnsi="Constantia-Italic" w:cs="Constantia-Italic"/>
          <w:i/>
          <w:iCs/>
        </w:rPr>
        <w:t xml:space="preserve">, А.С. Соломко, А.В. </w:t>
      </w:r>
      <w:proofErr w:type="spellStart"/>
      <w:r>
        <w:rPr>
          <w:rFonts w:ascii="Constantia-Italic" w:hAnsi="Constantia-Italic" w:cs="Constantia-Italic"/>
          <w:i/>
          <w:iCs/>
        </w:rPr>
        <w:t>Семенчук</w:t>
      </w:r>
      <w:proofErr w:type="spellEnd"/>
      <w:r>
        <w:rPr>
          <w:rFonts w:ascii="Constantia-Italic" w:hAnsi="Constantia-Italic" w:cs="Constantia-Italic"/>
          <w:i/>
          <w:iCs/>
        </w:rPr>
        <w:t>. – К.: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>Кондор, 2009. – 392 с.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 xml:space="preserve">3.Осовська Г.В. Менеджмент організацій / Г.В. </w:t>
      </w:r>
      <w:proofErr w:type="spellStart"/>
      <w:r>
        <w:rPr>
          <w:rFonts w:ascii="Constantia-Italic" w:hAnsi="Constantia-Italic" w:cs="Constantia-Italic"/>
          <w:i/>
          <w:iCs/>
        </w:rPr>
        <w:t>Осовська</w:t>
      </w:r>
      <w:proofErr w:type="spellEnd"/>
      <w:r>
        <w:rPr>
          <w:rFonts w:ascii="Constantia-Italic" w:hAnsi="Constantia-Italic" w:cs="Constantia-Italic"/>
          <w:i/>
          <w:iCs/>
        </w:rPr>
        <w:t xml:space="preserve">, О.А. </w:t>
      </w:r>
      <w:proofErr w:type="spellStart"/>
      <w:r>
        <w:rPr>
          <w:rFonts w:ascii="Constantia-Italic" w:hAnsi="Constantia-Italic" w:cs="Constantia-Italic"/>
          <w:i/>
          <w:iCs/>
        </w:rPr>
        <w:t>Осовський</w:t>
      </w:r>
      <w:proofErr w:type="spellEnd"/>
      <w:r>
        <w:rPr>
          <w:rFonts w:ascii="Constantia-Italic" w:hAnsi="Constantia-Italic" w:cs="Constantia-Italic"/>
          <w:i/>
          <w:iCs/>
        </w:rPr>
        <w:t>. – К.: Кондор, 2005.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>– 853 с.</w:t>
      </w:r>
    </w:p>
    <w:p w:rsidR="00612F61" w:rsidRDefault="00612F61" w:rsidP="00612F61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 xml:space="preserve">4. </w:t>
      </w:r>
      <w:proofErr w:type="spellStart"/>
      <w:r>
        <w:rPr>
          <w:rFonts w:ascii="Constantia-Italic" w:hAnsi="Constantia-Italic" w:cs="Constantia-Italic"/>
          <w:i/>
          <w:iCs/>
        </w:rPr>
        <w:t>Репин</w:t>
      </w:r>
      <w:proofErr w:type="spellEnd"/>
      <w:r>
        <w:rPr>
          <w:rFonts w:ascii="Constantia-Italic" w:hAnsi="Constantia-Italic" w:cs="Constantia-Italic"/>
          <w:i/>
          <w:iCs/>
        </w:rPr>
        <w:t xml:space="preserve"> В.В. </w:t>
      </w:r>
      <w:proofErr w:type="spellStart"/>
      <w:r>
        <w:rPr>
          <w:rFonts w:ascii="Constantia-Italic" w:hAnsi="Constantia-Italic" w:cs="Constantia-Italic"/>
          <w:i/>
          <w:iCs/>
        </w:rPr>
        <w:t>Процессный</w:t>
      </w:r>
      <w:proofErr w:type="spellEnd"/>
      <w:r>
        <w:rPr>
          <w:rFonts w:ascii="Constantia-Italic" w:hAnsi="Constantia-Italic" w:cs="Constantia-Italic"/>
          <w:i/>
          <w:iCs/>
        </w:rPr>
        <w:t xml:space="preserve"> </w:t>
      </w:r>
      <w:proofErr w:type="spellStart"/>
      <w:r>
        <w:rPr>
          <w:rFonts w:ascii="Constantia-Italic" w:hAnsi="Constantia-Italic" w:cs="Constantia-Italic"/>
          <w:i/>
          <w:iCs/>
        </w:rPr>
        <w:t>подход</w:t>
      </w:r>
      <w:proofErr w:type="spellEnd"/>
      <w:r>
        <w:rPr>
          <w:rFonts w:ascii="Constantia-Italic" w:hAnsi="Constantia-Italic" w:cs="Constantia-Italic"/>
          <w:i/>
          <w:iCs/>
        </w:rPr>
        <w:t xml:space="preserve"> к </w:t>
      </w:r>
      <w:proofErr w:type="spellStart"/>
      <w:r>
        <w:rPr>
          <w:rFonts w:ascii="Constantia-Italic" w:hAnsi="Constantia-Italic" w:cs="Constantia-Italic"/>
          <w:i/>
          <w:iCs/>
        </w:rPr>
        <w:t>управлению</w:t>
      </w:r>
      <w:proofErr w:type="spellEnd"/>
      <w:r>
        <w:rPr>
          <w:rFonts w:ascii="Constantia-Italic" w:hAnsi="Constantia-Italic" w:cs="Constantia-Italic"/>
          <w:i/>
          <w:iCs/>
        </w:rPr>
        <w:t xml:space="preserve">. </w:t>
      </w:r>
      <w:proofErr w:type="spellStart"/>
      <w:r>
        <w:rPr>
          <w:rFonts w:ascii="Constantia-Italic" w:hAnsi="Constantia-Italic" w:cs="Constantia-Italic"/>
          <w:i/>
          <w:iCs/>
        </w:rPr>
        <w:t>Моделирование</w:t>
      </w:r>
      <w:proofErr w:type="spellEnd"/>
      <w:r>
        <w:rPr>
          <w:rFonts w:ascii="Constantia-Italic" w:hAnsi="Constantia-Italic" w:cs="Constantia-Italic"/>
          <w:i/>
          <w:iCs/>
        </w:rPr>
        <w:t xml:space="preserve"> </w:t>
      </w:r>
      <w:proofErr w:type="spellStart"/>
      <w:r>
        <w:rPr>
          <w:rFonts w:ascii="Constantia-Italic" w:hAnsi="Constantia-Italic" w:cs="Constantia-Italic"/>
          <w:i/>
          <w:iCs/>
        </w:rPr>
        <w:t>бизнес</w:t>
      </w:r>
      <w:r>
        <w:rPr>
          <w:rFonts w:ascii="Cambria Math" w:hAnsi="Cambria Math" w:cs="Cambria Math"/>
          <w:i/>
          <w:iCs/>
        </w:rPr>
        <w:t>‐</w:t>
      </w:r>
      <w:r>
        <w:rPr>
          <w:rFonts w:ascii="Times New Roman" w:hAnsi="Times New Roman" w:cs="Times New Roman"/>
          <w:i/>
          <w:iCs/>
        </w:rPr>
        <w:t>процессов</w:t>
      </w:r>
      <w:proofErr w:type="spellEnd"/>
      <w:r>
        <w:rPr>
          <w:rFonts w:ascii="Constantia-Italic" w:hAnsi="Constantia-Italic" w:cs="Constantia-Italic"/>
          <w:i/>
          <w:iCs/>
        </w:rPr>
        <w:t xml:space="preserve"> / В.В.</w:t>
      </w:r>
    </w:p>
    <w:p w:rsidR="003408A8" w:rsidRDefault="00612F61" w:rsidP="00612F61">
      <w:proofErr w:type="spellStart"/>
      <w:r>
        <w:rPr>
          <w:rFonts w:ascii="Constantia-Italic" w:hAnsi="Constantia-Italic" w:cs="Constantia-Italic"/>
          <w:i/>
          <w:iCs/>
        </w:rPr>
        <w:t>Репин</w:t>
      </w:r>
      <w:proofErr w:type="spellEnd"/>
      <w:r>
        <w:rPr>
          <w:rFonts w:ascii="Constantia-Italic" w:hAnsi="Constantia-Italic" w:cs="Constantia-Italic"/>
          <w:i/>
          <w:iCs/>
        </w:rPr>
        <w:t xml:space="preserve">, — М.: </w:t>
      </w:r>
      <w:proofErr w:type="spellStart"/>
      <w:r>
        <w:rPr>
          <w:rFonts w:ascii="Constantia-Italic" w:hAnsi="Constantia-Italic" w:cs="Constantia-Italic"/>
          <w:i/>
          <w:iCs/>
        </w:rPr>
        <w:t>РИА</w:t>
      </w:r>
      <w:proofErr w:type="spellEnd"/>
      <w:r>
        <w:rPr>
          <w:rFonts w:ascii="Constantia-Italic" w:hAnsi="Constantia-Italic" w:cs="Constantia-Italic"/>
          <w:i/>
          <w:iCs/>
        </w:rPr>
        <w:t xml:space="preserve"> «</w:t>
      </w:r>
      <w:proofErr w:type="spellStart"/>
      <w:r>
        <w:rPr>
          <w:rFonts w:ascii="Constantia-Italic" w:hAnsi="Constantia-Italic" w:cs="Constantia-Italic"/>
          <w:i/>
          <w:iCs/>
        </w:rPr>
        <w:t>Стандарты</w:t>
      </w:r>
      <w:proofErr w:type="spellEnd"/>
      <w:r>
        <w:rPr>
          <w:rFonts w:ascii="Constantia-Italic" w:hAnsi="Constantia-Italic" w:cs="Constantia-Italic"/>
          <w:i/>
          <w:iCs/>
        </w:rPr>
        <w:t xml:space="preserve"> и </w:t>
      </w:r>
      <w:proofErr w:type="spellStart"/>
      <w:r>
        <w:rPr>
          <w:rFonts w:ascii="Constantia-Italic" w:hAnsi="Constantia-Italic" w:cs="Constantia-Italic"/>
          <w:i/>
          <w:iCs/>
        </w:rPr>
        <w:t>качество</w:t>
      </w:r>
      <w:proofErr w:type="spellEnd"/>
      <w:r>
        <w:rPr>
          <w:rFonts w:ascii="Constantia-Italic" w:hAnsi="Constantia-Italic" w:cs="Constantia-Italic"/>
          <w:i/>
          <w:iCs/>
        </w:rPr>
        <w:t>», 2004. — 408 с.</w:t>
      </w:r>
    </w:p>
    <w:sectPr w:rsidR="003408A8" w:rsidSect="009A2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tanti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12F61"/>
    <w:rsid w:val="00612F61"/>
    <w:rsid w:val="008F00D5"/>
    <w:rsid w:val="009A2269"/>
    <w:rsid w:val="00F6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2652</Words>
  <Characters>1513</Characters>
  <Application>Microsoft Office Word</Application>
  <DocSecurity>0</DocSecurity>
  <Lines>12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2013-03-29T16:19:00Z</dcterms:created>
  <dcterms:modified xsi:type="dcterms:W3CDTF">2013-03-29T16:22:00Z</dcterms:modified>
</cp:coreProperties>
</file>