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C9" w:rsidRPr="003566C9" w:rsidRDefault="00B26A8B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63570" cy="76132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тгрт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70" cy="761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theme="minorHAnsi"/>
          <w:b/>
          <w:sz w:val="22"/>
          <w:szCs w:val="22"/>
        </w:rPr>
        <w:br w:type="column"/>
      </w:r>
      <w:r w:rsidR="003566C9" w:rsidRPr="003566C9">
        <w:rPr>
          <w:rFonts w:ascii="Cambria" w:hAnsi="Cambria" w:cstheme="minorHAnsi"/>
          <w:b/>
          <w:sz w:val="22"/>
          <w:szCs w:val="22"/>
        </w:rPr>
        <w:lastRenderedPageBreak/>
        <w:t>ВИЩИЙ НАВЧАЛЬНИЙ ЗАКЛАД УКООПСПІЛКИ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«ПОЛТАВСЬКИЙ УНІВЕРСИТЕ</w:t>
      </w:r>
      <w:r w:rsidR="004200AF">
        <w:rPr>
          <w:rFonts w:ascii="Cambria" w:hAnsi="Cambria" w:cstheme="minorHAnsi"/>
          <w:b/>
          <w:sz w:val="22"/>
          <w:szCs w:val="22"/>
        </w:rPr>
        <w:t>Т</w:t>
      </w:r>
      <w:r w:rsidRPr="003566C9">
        <w:rPr>
          <w:rFonts w:ascii="Cambria" w:hAnsi="Cambria" w:cstheme="minorHAnsi"/>
          <w:b/>
          <w:sz w:val="22"/>
          <w:szCs w:val="22"/>
        </w:rPr>
        <w:t xml:space="preserve"> ЕКОНОМІКИ І ТОРГІВЛІ»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3566C9">
        <w:rPr>
          <w:rFonts w:ascii="Cambria" w:hAnsi="Cambria" w:cstheme="minorHAnsi"/>
          <w:b/>
          <w:sz w:val="22"/>
          <w:szCs w:val="22"/>
        </w:rPr>
        <w:t>(ПУЕТ)</w:t>
      </w:r>
    </w:p>
    <w:p w:rsidR="003566C9" w:rsidRPr="008B4E13" w:rsidRDefault="003566C9" w:rsidP="003566C9">
      <w:pPr>
        <w:pStyle w:val="Default"/>
        <w:spacing w:line="216" w:lineRule="auto"/>
        <w:jc w:val="center"/>
        <w:rPr>
          <w:sz w:val="22"/>
          <w:szCs w:val="22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52"/>
        </w:rPr>
      </w:pPr>
      <w:r w:rsidRPr="003566C9">
        <w:rPr>
          <w:rFonts w:ascii="UkrainianXenia" w:hAnsi="UkrainianXenia"/>
          <w:sz w:val="52"/>
        </w:rPr>
        <w:t>ЗБІРНИК НАУКОВИХ 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</w:rPr>
      </w:pPr>
      <w:r w:rsidRPr="003566C9">
        <w:rPr>
          <w:rFonts w:ascii="Cambria" w:hAnsi="Cambria"/>
          <w:b/>
        </w:rPr>
        <w:t>ХАРЧОВИХ ТЕХНОЛОГІЙ, ГОТЕЛЬНО-РЕСТОРАННОГО ТА ТУРИСТИЧНОГО БІЗНЕСУ</w:t>
      </w: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22"/>
          <w:szCs w:val="16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Полтава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ПУЕТ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Bookman Old Style" w:hAnsi="Bookman Old Style"/>
          <w:b/>
          <w:sz w:val="22"/>
          <w:szCs w:val="16"/>
          <w:lang w:val="ru-RU"/>
        </w:rPr>
      </w:pPr>
      <w:r w:rsidRPr="003566C9">
        <w:rPr>
          <w:rFonts w:ascii="Bookman Old Style" w:hAnsi="Bookman Old Style"/>
          <w:b/>
          <w:sz w:val="22"/>
          <w:szCs w:val="16"/>
          <w:lang w:val="ru-RU"/>
        </w:rPr>
        <w:t>2020</w:t>
      </w:r>
    </w:p>
    <w:p w:rsidR="003566C9" w:rsidRPr="00F572EB" w:rsidRDefault="003566C9" w:rsidP="003566C9">
      <w:pPr>
        <w:pStyle w:val="Default"/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>УДК</w:t>
      </w:r>
      <w:r w:rsidR="00F572EB" w:rsidRPr="00F572EB">
        <w:rPr>
          <w:sz w:val="16"/>
          <w:szCs w:val="16"/>
        </w:rPr>
        <w:t xml:space="preserve"> 640+338.48(082)</w:t>
      </w:r>
    </w:p>
    <w:p w:rsidR="003566C9" w:rsidRPr="003566C9" w:rsidRDefault="003566C9" w:rsidP="00F6537F">
      <w:pPr>
        <w:pStyle w:val="Default"/>
        <w:spacing w:line="216" w:lineRule="auto"/>
        <w:ind w:left="350"/>
        <w:jc w:val="both"/>
        <w:rPr>
          <w:sz w:val="20"/>
          <w:szCs w:val="16"/>
          <w:lang w:val="ru-RU"/>
        </w:rPr>
      </w:pPr>
      <w:r w:rsidRPr="003566C9">
        <w:rPr>
          <w:sz w:val="20"/>
          <w:szCs w:val="16"/>
          <w:lang w:val="ru-RU"/>
        </w:rPr>
        <w:lastRenderedPageBreak/>
        <w:t>З-</w:t>
      </w:r>
      <w:r w:rsidR="00F572EB">
        <w:rPr>
          <w:sz w:val="20"/>
          <w:szCs w:val="16"/>
          <w:lang w:val="ru-RU"/>
        </w:rPr>
        <w:t>41</w:t>
      </w:r>
    </w:p>
    <w:p w:rsidR="003566C9" w:rsidRPr="008B4E13" w:rsidRDefault="003566C9" w:rsidP="003566C9">
      <w:pPr>
        <w:pStyle w:val="Default"/>
        <w:spacing w:line="216" w:lineRule="auto"/>
        <w:jc w:val="both"/>
        <w:rPr>
          <w:lang w:val="ru-RU"/>
        </w:rPr>
      </w:pPr>
    </w:p>
    <w:p w:rsidR="003566C9" w:rsidRPr="00C54253" w:rsidRDefault="003566C9" w:rsidP="003566C9">
      <w:pPr>
        <w:pStyle w:val="Default"/>
        <w:spacing w:line="216" w:lineRule="auto"/>
        <w:jc w:val="both"/>
        <w:rPr>
          <w:sz w:val="16"/>
          <w:szCs w:val="18"/>
          <w:lang w:val="ru-RU"/>
        </w:rPr>
      </w:pPr>
      <w:proofErr w:type="spellStart"/>
      <w:r w:rsidRPr="00C54253">
        <w:rPr>
          <w:sz w:val="16"/>
          <w:szCs w:val="18"/>
          <w:lang w:val="ru-RU"/>
        </w:rPr>
        <w:t>Друкується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spellStart"/>
      <w:r w:rsidRPr="00C54253">
        <w:rPr>
          <w:sz w:val="16"/>
          <w:szCs w:val="18"/>
          <w:lang w:val="ru-RU"/>
        </w:rPr>
        <w:t>відповідно</w:t>
      </w:r>
      <w:proofErr w:type="spellEnd"/>
      <w:r w:rsidRPr="00C54253">
        <w:rPr>
          <w:sz w:val="16"/>
          <w:szCs w:val="18"/>
          <w:lang w:val="ru-RU"/>
        </w:rPr>
        <w:t xml:space="preserve"> </w:t>
      </w:r>
      <w:proofErr w:type="gramStart"/>
      <w:r w:rsidRPr="00C54253">
        <w:rPr>
          <w:sz w:val="16"/>
          <w:szCs w:val="18"/>
          <w:lang w:val="ru-RU"/>
        </w:rPr>
        <w:t>до</w:t>
      </w:r>
      <w:proofErr w:type="gramEnd"/>
      <w:r w:rsidRPr="00C54253">
        <w:rPr>
          <w:sz w:val="16"/>
          <w:szCs w:val="18"/>
          <w:lang w:val="ru-RU"/>
        </w:rPr>
        <w:t xml:space="preserve"> наказу по </w:t>
      </w:r>
      <w:proofErr w:type="spellStart"/>
      <w:r w:rsidRPr="00C54253">
        <w:rPr>
          <w:sz w:val="16"/>
          <w:szCs w:val="18"/>
          <w:lang w:val="ru-RU"/>
        </w:rPr>
        <w:t>університету</w:t>
      </w:r>
      <w:proofErr w:type="spellEnd"/>
      <w:r w:rsidRPr="00C54253">
        <w:rPr>
          <w:sz w:val="16"/>
          <w:szCs w:val="18"/>
          <w:lang w:val="ru-RU"/>
        </w:rPr>
        <w:t xml:space="preserve"> № 112-Н </w:t>
      </w:r>
      <w:proofErr w:type="spellStart"/>
      <w:r w:rsidRPr="00C54253">
        <w:rPr>
          <w:sz w:val="16"/>
          <w:szCs w:val="18"/>
          <w:lang w:val="ru-RU"/>
        </w:rPr>
        <w:t>від</w:t>
      </w:r>
      <w:proofErr w:type="spellEnd"/>
      <w:r w:rsidRPr="00C54253">
        <w:rPr>
          <w:sz w:val="16"/>
          <w:szCs w:val="18"/>
          <w:lang w:val="ru-RU"/>
        </w:rPr>
        <w:t xml:space="preserve"> 01 </w:t>
      </w:r>
      <w:proofErr w:type="spellStart"/>
      <w:r w:rsidRPr="00C54253">
        <w:rPr>
          <w:sz w:val="16"/>
          <w:szCs w:val="18"/>
          <w:lang w:val="ru-RU"/>
        </w:rPr>
        <w:t>ве</w:t>
      </w:r>
      <w:r w:rsidR="004200AF" w:rsidRPr="00C54253">
        <w:rPr>
          <w:sz w:val="16"/>
          <w:szCs w:val="18"/>
          <w:lang w:val="ru-RU"/>
        </w:rPr>
        <w:t>р</w:t>
      </w:r>
      <w:r w:rsidRPr="00C54253">
        <w:rPr>
          <w:sz w:val="16"/>
          <w:szCs w:val="18"/>
          <w:lang w:val="ru-RU"/>
        </w:rPr>
        <w:t>есня</w:t>
      </w:r>
      <w:proofErr w:type="spellEnd"/>
      <w:r w:rsidRPr="00C54253">
        <w:rPr>
          <w:sz w:val="16"/>
          <w:szCs w:val="18"/>
          <w:lang w:val="ru-RU"/>
        </w:rPr>
        <w:t xml:space="preserve"> 2020 р.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4200A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4200AF">
        <w:rPr>
          <w:sz w:val="18"/>
          <w:szCs w:val="18"/>
          <w:lang w:val="ru-RU"/>
        </w:rPr>
        <w:t>Головний</w:t>
      </w:r>
      <w:proofErr w:type="spellEnd"/>
      <w:r w:rsidRPr="004200AF">
        <w:rPr>
          <w:sz w:val="18"/>
          <w:szCs w:val="18"/>
          <w:lang w:val="ru-RU"/>
        </w:rPr>
        <w:t xml:space="preserve"> редактор – </w:t>
      </w:r>
      <w:r w:rsidRPr="004200AF">
        <w:rPr>
          <w:b/>
          <w:i/>
          <w:sz w:val="18"/>
          <w:szCs w:val="18"/>
          <w:lang w:val="ru-RU"/>
        </w:rPr>
        <w:t>О. О.</w:t>
      </w:r>
      <w:r w:rsidRPr="004200AF">
        <w:rPr>
          <w:b/>
          <w:i/>
          <w:sz w:val="18"/>
          <w:szCs w:val="18"/>
        </w:rPr>
        <w:t> </w:t>
      </w:r>
      <w:proofErr w:type="spellStart"/>
      <w:r w:rsidRPr="004200AF">
        <w:rPr>
          <w:b/>
          <w:i/>
          <w:sz w:val="18"/>
          <w:szCs w:val="18"/>
          <w:lang w:val="ru-RU"/>
        </w:rPr>
        <w:t>Нестуля</w:t>
      </w:r>
      <w:proofErr w:type="spellEnd"/>
      <w:r w:rsidRPr="004200AF">
        <w:rPr>
          <w:b/>
          <w:i/>
          <w:sz w:val="18"/>
          <w:szCs w:val="18"/>
          <w:lang w:val="ru-RU"/>
        </w:rPr>
        <w:t>,</w:t>
      </w:r>
      <w:r w:rsidRPr="004200AF">
        <w:rPr>
          <w:sz w:val="18"/>
          <w:szCs w:val="18"/>
          <w:lang w:val="ru-RU"/>
        </w:rPr>
        <w:t xml:space="preserve"> д.</w:t>
      </w:r>
      <w:r w:rsidR="00F572EB">
        <w:rPr>
          <w:sz w:val="18"/>
          <w:szCs w:val="18"/>
          <w:lang w:val="ru-RU"/>
        </w:rPr>
        <w:t> </w:t>
      </w:r>
      <w:proofErr w:type="spellStart"/>
      <w:r w:rsidRPr="004200AF">
        <w:rPr>
          <w:sz w:val="18"/>
          <w:szCs w:val="18"/>
          <w:lang w:val="ru-RU"/>
        </w:rPr>
        <w:t>і</w:t>
      </w:r>
      <w:proofErr w:type="spellEnd"/>
      <w:r w:rsidRPr="004200AF">
        <w:rPr>
          <w:sz w:val="18"/>
          <w:szCs w:val="18"/>
          <w:lang w:val="ru-RU"/>
        </w:rPr>
        <w:t>.</w:t>
      </w:r>
      <w:r w:rsidR="00F572EB">
        <w:rPr>
          <w:sz w:val="18"/>
          <w:szCs w:val="18"/>
          <w:lang w:val="ru-RU"/>
        </w:rPr>
        <w:t> </w:t>
      </w:r>
      <w:r w:rsidRPr="004200AF">
        <w:rPr>
          <w:sz w:val="18"/>
          <w:szCs w:val="18"/>
          <w:lang w:val="ru-RU"/>
        </w:rPr>
        <w:t xml:space="preserve">н., </w:t>
      </w:r>
      <w:proofErr w:type="spellStart"/>
      <w:r w:rsidRPr="004200AF">
        <w:rPr>
          <w:sz w:val="18"/>
          <w:szCs w:val="18"/>
          <w:lang w:val="ru-RU"/>
        </w:rPr>
        <w:t>професор</w:t>
      </w:r>
      <w:proofErr w:type="spellEnd"/>
      <w:r w:rsidRPr="004200AF">
        <w:rPr>
          <w:sz w:val="18"/>
          <w:szCs w:val="18"/>
          <w:lang w:val="ru-RU"/>
        </w:rPr>
        <w:t>, ректор</w:t>
      </w:r>
      <w:r w:rsidR="004200AF" w:rsidRPr="004200AF">
        <w:rPr>
          <w:sz w:val="18"/>
          <w:szCs w:val="18"/>
          <w:lang w:val="ru-RU"/>
        </w:rPr>
        <w:t xml:space="preserve"> </w:t>
      </w:r>
      <w:r w:rsidR="004200AF" w:rsidRPr="004200AF">
        <w:rPr>
          <w:bCs/>
          <w:sz w:val="18"/>
          <w:szCs w:val="18"/>
        </w:rPr>
        <w:t>Вищого навчального закладу Укоопспілки «Полтавський університет економіки і торгі</w:t>
      </w:r>
      <w:proofErr w:type="gramStart"/>
      <w:r w:rsidR="004200AF" w:rsidRPr="004200AF">
        <w:rPr>
          <w:bCs/>
          <w:sz w:val="18"/>
          <w:szCs w:val="18"/>
        </w:rPr>
        <w:t>вл</w:t>
      </w:r>
      <w:proofErr w:type="gramEnd"/>
      <w:r w:rsidR="004200AF" w:rsidRPr="004200AF">
        <w:rPr>
          <w:bCs/>
          <w:sz w:val="18"/>
          <w:szCs w:val="18"/>
        </w:rPr>
        <w:t>і» (ПУЕТ)</w:t>
      </w:r>
      <w:r w:rsidRPr="004200A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EC53FF">
        <w:rPr>
          <w:sz w:val="18"/>
          <w:szCs w:val="18"/>
          <w:lang w:val="ru-RU"/>
        </w:rPr>
        <w:t xml:space="preserve">Заступник головного редактора – </w:t>
      </w:r>
      <w:r w:rsidRPr="00EC53FF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r w:rsidRPr="00EC53FF">
        <w:rPr>
          <w:b/>
          <w:i/>
          <w:sz w:val="18"/>
          <w:szCs w:val="18"/>
          <w:lang w:val="ru-RU"/>
        </w:rPr>
        <w:t>В. </w:t>
      </w:r>
      <w:proofErr w:type="spellStart"/>
      <w:r w:rsidRPr="00EC53FF">
        <w:rPr>
          <w:b/>
          <w:i/>
          <w:sz w:val="18"/>
          <w:szCs w:val="18"/>
          <w:lang w:val="ru-RU"/>
        </w:rPr>
        <w:t>Манжура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д. </w:t>
      </w:r>
      <w:r w:rsidRPr="00EC53FF">
        <w:rPr>
          <w:sz w:val="18"/>
          <w:szCs w:val="18"/>
          <w:lang w:val="ru-RU"/>
        </w:rPr>
        <w:t>е.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>н., доцент</w:t>
      </w:r>
      <w:r>
        <w:rPr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проректор </w:t>
      </w:r>
      <w:proofErr w:type="spellStart"/>
      <w:r w:rsidRPr="00EC53FF">
        <w:rPr>
          <w:sz w:val="18"/>
          <w:szCs w:val="18"/>
          <w:lang w:val="ru-RU"/>
        </w:rPr>
        <w:t>з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науко</w:t>
      </w:r>
      <w:r>
        <w:rPr>
          <w:sz w:val="18"/>
          <w:szCs w:val="18"/>
          <w:lang w:val="ru-RU"/>
        </w:rPr>
        <w:t>во-педагогічної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роботи</w:t>
      </w:r>
      <w:proofErr w:type="spellEnd"/>
      <w:r w:rsidR="004200AF" w:rsidRPr="004200AF">
        <w:rPr>
          <w:sz w:val="14"/>
          <w:szCs w:val="16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EC53FF">
        <w:rPr>
          <w:sz w:val="18"/>
          <w:szCs w:val="18"/>
          <w:lang w:val="ru-RU"/>
        </w:rPr>
        <w:t>.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proofErr w:type="spellStart"/>
      <w:r w:rsidRPr="003566C9">
        <w:rPr>
          <w:sz w:val="18"/>
          <w:szCs w:val="18"/>
          <w:lang w:val="ru-RU"/>
        </w:rPr>
        <w:t>Відповідальний</w:t>
      </w:r>
      <w:proofErr w:type="spellEnd"/>
      <w:r w:rsidRPr="003566C9">
        <w:rPr>
          <w:sz w:val="18"/>
          <w:szCs w:val="18"/>
          <w:lang w:val="ru-RU"/>
        </w:rPr>
        <w:t xml:space="preserve"> </w:t>
      </w:r>
      <w:proofErr w:type="spellStart"/>
      <w:r w:rsidRPr="003566C9">
        <w:rPr>
          <w:sz w:val="18"/>
          <w:szCs w:val="18"/>
          <w:lang w:val="ru-RU"/>
        </w:rPr>
        <w:t>секретар</w:t>
      </w:r>
      <w:proofErr w:type="spellEnd"/>
      <w:r w:rsidRPr="003566C9">
        <w:rPr>
          <w:sz w:val="18"/>
          <w:szCs w:val="18"/>
          <w:lang w:val="ru-RU"/>
        </w:rPr>
        <w:t xml:space="preserve"> – </w:t>
      </w:r>
      <w:r w:rsidRPr="003566C9">
        <w:rPr>
          <w:b/>
          <w:i/>
          <w:sz w:val="18"/>
          <w:szCs w:val="18"/>
          <w:lang w:val="ru-RU"/>
        </w:rPr>
        <w:t>Н. М. </w:t>
      </w:r>
      <w:proofErr w:type="spellStart"/>
      <w:r w:rsidRPr="003566C9">
        <w:rPr>
          <w:b/>
          <w:i/>
          <w:sz w:val="18"/>
          <w:szCs w:val="18"/>
          <w:lang w:val="ru-RU"/>
        </w:rPr>
        <w:t>Бобух</w:t>
      </w:r>
      <w:proofErr w:type="spellEnd"/>
      <w:r w:rsidRPr="003566C9">
        <w:rPr>
          <w:b/>
          <w:i/>
          <w:sz w:val="18"/>
          <w:szCs w:val="18"/>
          <w:lang w:val="ru-RU"/>
        </w:rPr>
        <w:t>,</w:t>
      </w:r>
      <w:r w:rsidRPr="003566C9">
        <w:rPr>
          <w:sz w:val="18"/>
          <w:szCs w:val="18"/>
          <w:lang w:val="ru-RU"/>
        </w:rPr>
        <w:t xml:space="preserve"> д. </w:t>
      </w:r>
      <w:proofErr w:type="spellStart"/>
      <w:r w:rsidRPr="003566C9">
        <w:rPr>
          <w:sz w:val="18"/>
          <w:szCs w:val="18"/>
          <w:lang w:val="ru-RU"/>
        </w:rPr>
        <w:t>філол</w:t>
      </w:r>
      <w:proofErr w:type="spellEnd"/>
      <w:r w:rsidRPr="003566C9">
        <w:rPr>
          <w:sz w:val="18"/>
          <w:szCs w:val="18"/>
          <w:lang w:val="ru-RU"/>
        </w:rPr>
        <w:t xml:space="preserve">. н., </w:t>
      </w:r>
      <w:proofErr w:type="spellStart"/>
      <w:r w:rsidRPr="003566C9">
        <w:rPr>
          <w:sz w:val="18"/>
          <w:szCs w:val="18"/>
          <w:lang w:val="ru-RU"/>
        </w:rPr>
        <w:t>професор</w:t>
      </w:r>
      <w:proofErr w:type="spellEnd"/>
      <w:r w:rsidRPr="003566C9">
        <w:rPr>
          <w:sz w:val="18"/>
          <w:szCs w:val="18"/>
          <w:lang w:val="ru-RU"/>
        </w:rPr>
        <w:t xml:space="preserve">, </w:t>
      </w:r>
      <w:proofErr w:type="spellStart"/>
      <w:r w:rsidRPr="003566C9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української</w:t>
      </w:r>
      <w:proofErr w:type="spellEnd"/>
      <w:r w:rsidRPr="00EC53FF">
        <w:rPr>
          <w:sz w:val="18"/>
          <w:szCs w:val="18"/>
          <w:lang w:val="ru-RU"/>
        </w:rPr>
        <w:t xml:space="preserve">, </w:t>
      </w:r>
      <w:proofErr w:type="spellStart"/>
      <w:r w:rsidRPr="00EC53FF">
        <w:rPr>
          <w:sz w:val="18"/>
          <w:szCs w:val="18"/>
          <w:lang w:val="ru-RU"/>
        </w:rPr>
        <w:t>іноземних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мов</w:t>
      </w:r>
      <w:proofErr w:type="spellEnd"/>
      <w:r w:rsidRPr="00EC53FF">
        <w:rPr>
          <w:sz w:val="18"/>
          <w:szCs w:val="18"/>
          <w:lang w:val="ru-RU"/>
        </w:rPr>
        <w:t xml:space="preserve"> та перекладу</w:t>
      </w:r>
      <w:r w:rsidR="004200AF" w:rsidRPr="004200AF">
        <w:rPr>
          <w:sz w:val="18"/>
          <w:szCs w:val="16"/>
        </w:rPr>
        <w:t xml:space="preserve"> ПУЕТ</w:t>
      </w:r>
      <w:r w:rsidRPr="00EC53FF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proofErr w:type="spellStart"/>
      <w:r>
        <w:rPr>
          <w:b/>
          <w:sz w:val="18"/>
          <w:szCs w:val="18"/>
          <w:lang w:val="ru-RU"/>
        </w:rPr>
        <w:t>Відповідальний</w:t>
      </w:r>
      <w:proofErr w:type="spellEnd"/>
      <w:r>
        <w:rPr>
          <w:b/>
          <w:sz w:val="18"/>
          <w:szCs w:val="18"/>
          <w:lang w:val="ru-RU"/>
        </w:rPr>
        <w:t xml:space="preserve"> редактор</w:t>
      </w:r>
    </w:p>
    <w:p w:rsidR="003566C9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О.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Скрипник</w:t>
      </w:r>
      <w:proofErr w:type="spellEnd"/>
      <w:r w:rsidRPr="00783A77">
        <w:rPr>
          <w:b/>
          <w:i/>
          <w:sz w:val="18"/>
          <w:szCs w:val="18"/>
          <w:lang w:val="ru-RU"/>
        </w:rPr>
        <w:t xml:space="preserve">, </w:t>
      </w:r>
      <w:r w:rsidRPr="00783A77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>т.</w:t>
      </w:r>
      <w:r>
        <w:rPr>
          <w:sz w:val="18"/>
          <w:szCs w:val="18"/>
          <w:lang w:val="ru-RU"/>
        </w:rPr>
        <w:t> </w:t>
      </w:r>
      <w:r w:rsidRPr="00783A77">
        <w:rPr>
          <w:sz w:val="18"/>
          <w:szCs w:val="18"/>
          <w:lang w:val="ru-RU"/>
        </w:rPr>
        <w:t xml:space="preserve">н., </w:t>
      </w:r>
      <w:proofErr w:type="spellStart"/>
      <w:r w:rsidRPr="00783A77">
        <w:rPr>
          <w:sz w:val="18"/>
          <w:szCs w:val="18"/>
          <w:lang w:val="ru-RU"/>
        </w:rPr>
        <w:t>професор</w:t>
      </w:r>
      <w:proofErr w:type="spellEnd"/>
      <w:r>
        <w:rPr>
          <w:sz w:val="18"/>
          <w:szCs w:val="18"/>
          <w:lang w:val="ru-RU"/>
        </w:rPr>
        <w:t>,</w:t>
      </w:r>
      <w:r w:rsidRPr="00783A77">
        <w:rPr>
          <w:sz w:val="18"/>
          <w:szCs w:val="18"/>
          <w:lang w:val="ru-RU"/>
        </w:rPr>
        <w:t xml:space="preserve"> директор </w:t>
      </w:r>
      <w:proofErr w:type="spellStart"/>
      <w:r w:rsidRPr="00783A77">
        <w:rPr>
          <w:sz w:val="18"/>
          <w:szCs w:val="18"/>
          <w:lang w:val="ru-RU"/>
        </w:rPr>
        <w:t>Навчально-наукового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інституту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технологій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готельно-ресто</w:t>
      </w:r>
      <w:r>
        <w:rPr>
          <w:sz w:val="18"/>
          <w:szCs w:val="18"/>
          <w:lang w:val="ru-RU"/>
        </w:rPr>
        <w:t>ранного</w:t>
      </w:r>
      <w:proofErr w:type="spellEnd"/>
      <w:r>
        <w:rPr>
          <w:sz w:val="18"/>
          <w:szCs w:val="18"/>
          <w:lang w:val="ru-RU"/>
        </w:rPr>
        <w:t xml:space="preserve"> та </w:t>
      </w:r>
      <w:proofErr w:type="spellStart"/>
      <w:r>
        <w:rPr>
          <w:sz w:val="18"/>
          <w:szCs w:val="18"/>
          <w:lang w:val="ru-RU"/>
        </w:rPr>
        <w:t>туристичного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бізнесу</w:t>
      </w:r>
      <w:proofErr w:type="spellEnd"/>
      <w:r w:rsidR="004200AF">
        <w:rPr>
          <w:sz w:val="18"/>
          <w:szCs w:val="18"/>
          <w:lang w:val="ru-RU"/>
        </w:rPr>
        <w:t xml:space="preserve"> </w:t>
      </w:r>
      <w:r w:rsidR="004200AF" w:rsidRPr="004200AF">
        <w:rPr>
          <w:sz w:val="18"/>
          <w:szCs w:val="16"/>
        </w:rPr>
        <w:t>ПУЕТ</w:t>
      </w:r>
      <w:r w:rsidRPr="00783A77">
        <w:rPr>
          <w:sz w:val="18"/>
          <w:szCs w:val="18"/>
          <w:lang w:val="ru-RU"/>
        </w:rPr>
        <w:t>.</w:t>
      </w:r>
    </w:p>
    <w:p w:rsidR="003566C9" w:rsidRPr="003566C9" w:rsidRDefault="003566C9" w:rsidP="003566C9">
      <w:pPr>
        <w:pStyle w:val="Default"/>
        <w:spacing w:before="120" w:after="120" w:line="216" w:lineRule="auto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Члени </w:t>
      </w:r>
      <w:proofErr w:type="spellStart"/>
      <w:r>
        <w:rPr>
          <w:b/>
          <w:sz w:val="18"/>
          <w:szCs w:val="18"/>
          <w:lang w:val="ru-RU"/>
        </w:rPr>
        <w:t>редакційної</w:t>
      </w:r>
      <w:proofErr w:type="spellEnd"/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b/>
          <w:sz w:val="18"/>
          <w:szCs w:val="18"/>
          <w:lang w:val="ru-RU"/>
        </w:rPr>
        <w:t>колегії</w:t>
      </w:r>
      <w:proofErr w:type="spellEnd"/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Т.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В.</w:t>
      </w:r>
      <w:r>
        <w:rPr>
          <w:b/>
          <w:i/>
          <w:sz w:val="18"/>
          <w:szCs w:val="18"/>
          <w:lang w:val="ru-RU"/>
        </w:rPr>
        <w:t> </w:t>
      </w:r>
      <w:proofErr w:type="spellStart"/>
      <w:r w:rsidRPr="00783A77">
        <w:rPr>
          <w:b/>
          <w:i/>
          <w:sz w:val="18"/>
          <w:szCs w:val="18"/>
          <w:lang w:val="ru-RU"/>
        </w:rPr>
        <w:t>Капліна</w:t>
      </w:r>
      <w:proofErr w:type="spellEnd"/>
      <w:r>
        <w:rPr>
          <w:b/>
          <w:i/>
          <w:sz w:val="18"/>
          <w:szCs w:val="18"/>
          <w:lang w:val="ru-RU"/>
        </w:rPr>
        <w:t xml:space="preserve">, </w:t>
      </w:r>
      <w:r w:rsidRPr="009D31B6">
        <w:rPr>
          <w:sz w:val="18"/>
          <w:szCs w:val="18"/>
          <w:lang w:val="ru-RU"/>
        </w:rPr>
        <w:t>д.</w:t>
      </w:r>
      <w:r>
        <w:rPr>
          <w:sz w:val="18"/>
          <w:szCs w:val="18"/>
          <w:lang w:val="ru-RU"/>
        </w:rPr>
        <w:t> т</w:t>
      </w:r>
      <w:r w:rsidRPr="009D31B6">
        <w:rPr>
          <w:sz w:val="18"/>
          <w:szCs w:val="18"/>
          <w:lang w:val="ru-RU"/>
        </w:rPr>
        <w:t xml:space="preserve">. н., </w:t>
      </w:r>
      <w:proofErr w:type="spellStart"/>
      <w:r w:rsidRPr="009D31B6">
        <w:rPr>
          <w:sz w:val="18"/>
          <w:szCs w:val="18"/>
          <w:lang w:val="ru-RU"/>
        </w:rPr>
        <w:t>професор</w:t>
      </w:r>
      <w:proofErr w:type="spellEnd"/>
      <w:r>
        <w:rPr>
          <w:b/>
          <w:i/>
          <w:sz w:val="18"/>
          <w:szCs w:val="18"/>
          <w:lang w:val="ru-RU"/>
        </w:rPr>
        <w:t xml:space="preserve"> </w:t>
      </w:r>
      <w:r w:rsidRPr="009D31B6">
        <w:rPr>
          <w:sz w:val="18"/>
          <w:szCs w:val="18"/>
          <w:lang w:val="ru-RU"/>
        </w:rPr>
        <w:t>(</w:t>
      </w:r>
      <w:proofErr w:type="spellStart"/>
      <w:proofErr w:type="gramStart"/>
      <w:r w:rsidRPr="009D31B6">
        <w:rPr>
          <w:sz w:val="18"/>
          <w:szCs w:val="18"/>
          <w:lang w:val="ru-RU"/>
        </w:rPr>
        <w:t>спец</w:t>
      </w:r>
      <w:proofErr w:type="gramEnd"/>
      <w:r w:rsidRPr="009D31B6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Готельно-ресторанна</w:t>
      </w:r>
      <w:proofErr w:type="spellEnd"/>
      <w:r w:rsidRPr="00783A77">
        <w:rPr>
          <w:sz w:val="18"/>
          <w:szCs w:val="18"/>
          <w:lang w:val="ru-RU"/>
        </w:rPr>
        <w:t xml:space="preserve"> справа</w:t>
      </w:r>
      <w:r>
        <w:rPr>
          <w:sz w:val="18"/>
          <w:szCs w:val="18"/>
          <w:lang w:val="ru-RU"/>
        </w:rPr>
        <w:t xml:space="preserve">), </w:t>
      </w:r>
      <w:proofErr w:type="spellStart"/>
      <w:r>
        <w:rPr>
          <w:sz w:val="18"/>
          <w:szCs w:val="18"/>
          <w:lang w:val="ru-RU"/>
        </w:rPr>
        <w:t>завідувач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9D31B6">
        <w:rPr>
          <w:sz w:val="18"/>
          <w:szCs w:val="18"/>
          <w:lang w:val="ru-RU"/>
        </w:rPr>
        <w:t>кафедри</w:t>
      </w:r>
      <w:proofErr w:type="spellEnd"/>
      <w:r w:rsidRPr="009D31B6"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готельно-ресторанної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справи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9D31B6" w:rsidRDefault="003566C9" w:rsidP="003566C9">
      <w:pPr>
        <w:pStyle w:val="Default"/>
        <w:spacing w:line="216" w:lineRule="auto"/>
        <w:jc w:val="both"/>
        <w:rPr>
          <w:b/>
          <w:i/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Г.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Хомич</w:t>
      </w:r>
      <w:r>
        <w:rPr>
          <w:b/>
          <w:i/>
          <w:sz w:val="18"/>
          <w:szCs w:val="18"/>
          <w:lang w:val="ru-RU"/>
        </w:rPr>
        <w:t xml:space="preserve">, </w:t>
      </w:r>
      <w:r w:rsidRPr="00315FF0">
        <w:rPr>
          <w:sz w:val="18"/>
          <w:szCs w:val="18"/>
          <w:lang w:val="ru-RU"/>
        </w:rPr>
        <w:t>д. </w:t>
      </w:r>
      <w:r>
        <w:rPr>
          <w:sz w:val="18"/>
          <w:szCs w:val="18"/>
          <w:lang w:val="ru-RU"/>
        </w:rPr>
        <w:t>т</w:t>
      </w:r>
      <w:r w:rsidRPr="00315FF0">
        <w:rPr>
          <w:sz w:val="18"/>
          <w:szCs w:val="18"/>
          <w:lang w:val="ru-RU"/>
        </w:rPr>
        <w:t>. н.,</w:t>
      </w:r>
      <w:r>
        <w:rPr>
          <w:b/>
          <w:i/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професор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(</w:t>
      </w:r>
      <w:proofErr w:type="spellStart"/>
      <w:r>
        <w:rPr>
          <w:sz w:val="18"/>
          <w:szCs w:val="18"/>
          <w:lang w:val="ru-RU"/>
        </w:rPr>
        <w:t>спеціальніст</w:t>
      </w:r>
      <w:r w:rsidR="004200AF">
        <w:rPr>
          <w:sz w:val="18"/>
          <w:szCs w:val="18"/>
          <w:lang w:val="ru-RU"/>
        </w:rPr>
        <w:t>ь</w:t>
      </w:r>
      <w:proofErr w:type="spellEnd"/>
      <w:r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>
        <w:rPr>
          <w:sz w:val="18"/>
          <w:szCs w:val="18"/>
          <w:lang w:val="ru-RU"/>
        </w:rPr>
        <w:t xml:space="preserve">), </w:t>
      </w:r>
      <w:proofErr w:type="spellStart"/>
      <w:r w:rsidRPr="00315FF0">
        <w:rPr>
          <w:sz w:val="18"/>
          <w:szCs w:val="18"/>
          <w:lang w:val="ru-RU"/>
        </w:rPr>
        <w:t>завідувач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315FF0">
        <w:rPr>
          <w:sz w:val="18"/>
          <w:szCs w:val="18"/>
          <w:lang w:val="ru-RU"/>
        </w:rPr>
        <w:t>кафедри</w:t>
      </w:r>
      <w:proofErr w:type="spellEnd"/>
      <w:r w:rsidRPr="00315FF0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технології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харчових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виробництв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і</w:t>
      </w:r>
      <w:proofErr w:type="spellEnd"/>
      <w:r w:rsidRPr="00783A77">
        <w:rPr>
          <w:sz w:val="18"/>
          <w:szCs w:val="18"/>
          <w:lang w:val="ru-RU"/>
        </w:rPr>
        <w:t xml:space="preserve"> </w:t>
      </w:r>
      <w:proofErr w:type="gramStart"/>
      <w:r w:rsidRPr="00783A77">
        <w:rPr>
          <w:sz w:val="18"/>
          <w:szCs w:val="18"/>
          <w:lang w:val="ru-RU"/>
        </w:rPr>
        <w:t>ресторанного</w:t>
      </w:r>
      <w:proofErr w:type="gramEnd"/>
      <w:r w:rsidRPr="00783A77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господарства</w:t>
      </w:r>
      <w:proofErr w:type="spellEnd"/>
      <w:r w:rsidRPr="00783A77">
        <w:t xml:space="preserve"> </w:t>
      </w:r>
      <w:r w:rsidRPr="00783A77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;</w:t>
      </w: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  <w:r w:rsidRPr="00783A77">
        <w:rPr>
          <w:b/>
          <w:i/>
          <w:sz w:val="18"/>
          <w:szCs w:val="18"/>
          <w:lang w:val="ru-RU"/>
        </w:rPr>
        <w:t>І.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М.</w:t>
      </w:r>
      <w:r>
        <w:rPr>
          <w:b/>
          <w:i/>
          <w:sz w:val="18"/>
          <w:szCs w:val="18"/>
          <w:lang w:val="ru-RU"/>
        </w:rPr>
        <w:t> </w:t>
      </w:r>
      <w:r w:rsidRPr="00783A77">
        <w:rPr>
          <w:b/>
          <w:i/>
          <w:sz w:val="18"/>
          <w:szCs w:val="18"/>
          <w:lang w:val="ru-RU"/>
        </w:rPr>
        <w:t>Петренко</w:t>
      </w:r>
      <w:r w:rsidRPr="003566C9">
        <w:rPr>
          <w:b/>
          <w:i/>
          <w:sz w:val="18"/>
          <w:szCs w:val="18"/>
          <w:lang w:val="ru-RU"/>
        </w:rPr>
        <w:t>,</w:t>
      </w:r>
      <w:r w:rsidRPr="00EC53FF">
        <w:rPr>
          <w:sz w:val="18"/>
          <w:szCs w:val="18"/>
          <w:lang w:val="ru-RU"/>
        </w:rPr>
        <w:t xml:space="preserve"> д.</w:t>
      </w:r>
      <w:r>
        <w:rPr>
          <w:sz w:val="18"/>
          <w:szCs w:val="18"/>
          <w:lang w:val="ru-RU"/>
        </w:rPr>
        <w:t> </w:t>
      </w:r>
      <w:proofErr w:type="spellStart"/>
      <w:r>
        <w:rPr>
          <w:sz w:val="18"/>
          <w:szCs w:val="18"/>
          <w:lang w:val="ru-RU"/>
        </w:rPr>
        <w:t>і</w:t>
      </w:r>
      <w:proofErr w:type="spellEnd"/>
      <w:r w:rsidRPr="00EC53FF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 </w:t>
      </w:r>
      <w:r w:rsidRPr="00EC53FF">
        <w:rPr>
          <w:sz w:val="18"/>
          <w:szCs w:val="18"/>
          <w:lang w:val="ru-RU"/>
        </w:rPr>
        <w:t xml:space="preserve">н., </w:t>
      </w:r>
      <w:proofErr w:type="spellStart"/>
      <w:r w:rsidRPr="00EC53FF">
        <w:rPr>
          <w:sz w:val="18"/>
          <w:szCs w:val="18"/>
          <w:lang w:val="ru-RU"/>
        </w:rPr>
        <w:t>професор</w:t>
      </w:r>
      <w:proofErr w:type="spellEnd"/>
      <w:r w:rsidRPr="00EC53FF">
        <w:rPr>
          <w:sz w:val="18"/>
          <w:szCs w:val="18"/>
          <w:lang w:val="ru-RU"/>
        </w:rPr>
        <w:t xml:space="preserve"> (</w:t>
      </w:r>
      <w:proofErr w:type="spellStart"/>
      <w:proofErr w:type="gramStart"/>
      <w:r w:rsidRPr="00EC53FF">
        <w:rPr>
          <w:sz w:val="18"/>
          <w:szCs w:val="18"/>
          <w:lang w:val="ru-RU"/>
        </w:rPr>
        <w:t>спец</w:t>
      </w:r>
      <w:proofErr w:type="gramEnd"/>
      <w:r w:rsidRPr="00EC53FF">
        <w:rPr>
          <w:sz w:val="18"/>
          <w:szCs w:val="18"/>
          <w:lang w:val="ru-RU"/>
        </w:rPr>
        <w:t>іальніст</w:t>
      </w:r>
      <w:r w:rsidR="004200AF">
        <w:rPr>
          <w:sz w:val="18"/>
          <w:szCs w:val="18"/>
          <w:lang w:val="ru-RU"/>
        </w:rPr>
        <w:t>ь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Освітні</w:t>
      </w:r>
      <w:proofErr w:type="spellEnd"/>
      <w:r w:rsidRPr="00783A77">
        <w:rPr>
          <w:sz w:val="18"/>
          <w:szCs w:val="18"/>
          <w:lang w:val="ru-RU"/>
        </w:rPr>
        <w:t xml:space="preserve">, </w:t>
      </w:r>
      <w:proofErr w:type="spellStart"/>
      <w:r w:rsidRPr="00783A77">
        <w:rPr>
          <w:sz w:val="18"/>
          <w:szCs w:val="18"/>
          <w:lang w:val="ru-RU"/>
        </w:rPr>
        <w:t>педагогічні</w:t>
      </w:r>
      <w:proofErr w:type="spellEnd"/>
      <w:r w:rsidRPr="00783A77">
        <w:rPr>
          <w:sz w:val="18"/>
          <w:szCs w:val="18"/>
          <w:lang w:val="ru-RU"/>
        </w:rPr>
        <w:t xml:space="preserve"> науки</w:t>
      </w:r>
      <w:r w:rsidRPr="00EC53FF">
        <w:rPr>
          <w:sz w:val="18"/>
          <w:szCs w:val="18"/>
          <w:lang w:val="ru-RU"/>
        </w:rPr>
        <w:t xml:space="preserve">), </w:t>
      </w:r>
      <w:proofErr w:type="spellStart"/>
      <w:r w:rsidRPr="00EC53FF">
        <w:rPr>
          <w:sz w:val="18"/>
          <w:szCs w:val="18"/>
          <w:lang w:val="ru-RU"/>
        </w:rPr>
        <w:t>завідувач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EC53FF">
        <w:rPr>
          <w:sz w:val="18"/>
          <w:szCs w:val="18"/>
          <w:lang w:val="ru-RU"/>
        </w:rPr>
        <w:t>кафедри</w:t>
      </w:r>
      <w:proofErr w:type="spellEnd"/>
      <w:r w:rsidRPr="00EC53FF">
        <w:rPr>
          <w:sz w:val="18"/>
          <w:szCs w:val="18"/>
          <w:lang w:val="ru-RU"/>
        </w:rPr>
        <w:t xml:space="preserve"> </w:t>
      </w:r>
      <w:proofErr w:type="spellStart"/>
      <w:r w:rsidRPr="00783A77">
        <w:rPr>
          <w:sz w:val="18"/>
          <w:szCs w:val="18"/>
          <w:lang w:val="ru-RU"/>
        </w:rPr>
        <w:t>педагогіки</w:t>
      </w:r>
      <w:proofErr w:type="spellEnd"/>
      <w:r w:rsidRPr="00783A77">
        <w:rPr>
          <w:sz w:val="18"/>
          <w:szCs w:val="18"/>
          <w:lang w:val="ru-RU"/>
        </w:rPr>
        <w:t xml:space="preserve"> та </w:t>
      </w:r>
      <w:proofErr w:type="spellStart"/>
      <w:r w:rsidRPr="00783A77">
        <w:rPr>
          <w:sz w:val="18"/>
          <w:szCs w:val="18"/>
          <w:lang w:val="ru-RU"/>
        </w:rPr>
        <w:t>суспільних</w:t>
      </w:r>
      <w:proofErr w:type="spellEnd"/>
      <w:r w:rsidRPr="00783A77">
        <w:rPr>
          <w:sz w:val="18"/>
          <w:szCs w:val="18"/>
          <w:lang w:val="ru-RU"/>
        </w:rPr>
        <w:t xml:space="preserve"> наук </w:t>
      </w:r>
      <w:r w:rsidRPr="00EC53FF">
        <w:rPr>
          <w:sz w:val="18"/>
          <w:szCs w:val="18"/>
          <w:lang w:val="ru-RU"/>
        </w:rPr>
        <w:t>ПУЕТ</w:t>
      </w:r>
      <w:r>
        <w:rPr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C54253" w:rsidRDefault="00C54253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EC53FF" w:rsidRDefault="003566C9" w:rsidP="003566C9">
      <w:pPr>
        <w:pStyle w:val="Default"/>
        <w:spacing w:line="216" w:lineRule="auto"/>
        <w:jc w:val="both"/>
        <w:rPr>
          <w:sz w:val="18"/>
          <w:szCs w:val="18"/>
          <w:lang w:val="ru-RU"/>
        </w:rPr>
      </w:pPr>
    </w:p>
    <w:p w:rsidR="003566C9" w:rsidRPr="0050084F" w:rsidRDefault="00E33994" w:rsidP="003566C9">
      <w:pPr>
        <w:pStyle w:val="Default"/>
        <w:spacing w:line="216" w:lineRule="auto"/>
        <w:ind w:left="567" w:firstLine="284"/>
        <w:jc w:val="both"/>
        <w:rPr>
          <w:sz w:val="20"/>
          <w:szCs w:val="18"/>
        </w:rPr>
      </w:pPr>
      <w:r w:rsidRPr="00E33994">
        <w:rPr>
          <w:b/>
          <w:noProof/>
          <w:sz w:val="20"/>
          <w:szCs w:val="1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3pt;margin-top:8.15pt;width:19.15pt;height:13.5pt;z-index:251664384" stroked="f">
            <v:textbox style="mso-next-textbox:#_x0000_s1045" inset="0,0,0,0">
              <w:txbxContent>
                <w:p w:rsidR="00BE2105" w:rsidRPr="003566C9" w:rsidRDefault="00BE2105" w:rsidP="003566C9">
                  <w:pPr>
                    <w:rPr>
                      <w:rFonts w:ascii="Times New Roman" w:hAnsi="Times New Roman" w:cs="Times New Roman"/>
                    </w:rPr>
                  </w:pPr>
                  <w:r w:rsidRPr="003566C9"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З-</w:t>
                  </w:r>
                  <w:r>
                    <w:rPr>
                      <w:rFonts w:ascii="Times New Roman" w:hAnsi="Times New Roman" w:cs="Times New Roman"/>
                      <w:sz w:val="20"/>
                      <w:szCs w:val="16"/>
                      <w:lang w:val="uk-UA"/>
                    </w:rPr>
                    <w:t>41</w:t>
                  </w:r>
                </w:p>
              </w:txbxContent>
            </v:textbox>
          </v:shape>
        </w:pict>
      </w:r>
      <w:r w:rsidR="003566C9" w:rsidRPr="0050084F">
        <w:rPr>
          <w:b/>
          <w:sz w:val="20"/>
          <w:szCs w:val="18"/>
        </w:rPr>
        <w:t>Збірник</w:t>
      </w:r>
      <w:r w:rsidR="003566C9" w:rsidRPr="0050084F">
        <w:rPr>
          <w:sz w:val="20"/>
          <w:szCs w:val="18"/>
        </w:rPr>
        <w:t xml:space="preserve"> наукових статей магістрів. Навчально-науковий інститут харчових технологій, готельно-ресторанного та туристичного бізнесу. – Полтава</w:t>
      </w:r>
      <w:r w:rsidR="003566C9" w:rsidRPr="0050084F">
        <w:rPr>
          <w:sz w:val="20"/>
          <w:szCs w:val="18"/>
          <w:lang w:val="ru-RU"/>
        </w:rPr>
        <w:t> </w:t>
      </w:r>
      <w:r w:rsidR="003566C9" w:rsidRPr="0050084F">
        <w:rPr>
          <w:sz w:val="20"/>
          <w:szCs w:val="18"/>
        </w:rPr>
        <w:t>: ПУЕТ, 2020. –</w:t>
      </w:r>
      <w:r w:rsidR="003566C9" w:rsidRPr="0050084F">
        <w:rPr>
          <w:sz w:val="20"/>
          <w:szCs w:val="18"/>
          <w:lang w:val="ru-RU"/>
        </w:rPr>
        <w:t xml:space="preserve"> </w:t>
      </w:r>
      <w:r w:rsidR="00067EB1" w:rsidRPr="0050084F">
        <w:rPr>
          <w:sz w:val="20"/>
          <w:szCs w:val="18"/>
          <w:lang w:val="ru-RU"/>
        </w:rPr>
        <w:t xml:space="preserve">332 </w:t>
      </w:r>
      <w:r w:rsidR="003566C9" w:rsidRPr="0050084F">
        <w:rPr>
          <w:sz w:val="20"/>
          <w:szCs w:val="18"/>
        </w:rPr>
        <w:t>с.</w:t>
      </w:r>
    </w:p>
    <w:p w:rsidR="003566C9" w:rsidRPr="0050084F" w:rsidRDefault="003566C9" w:rsidP="003566C9">
      <w:pPr>
        <w:pStyle w:val="Default"/>
        <w:spacing w:before="120" w:after="120" w:line="216" w:lineRule="auto"/>
        <w:ind w:left="851"/>
        <w:jc w:val="both"/>
        <w:rPr>
          <w:sz w:val="22"/>
          <w:szCs w:val="18"/>
        </w:rPr>
      </w:pPr>
      <w:r w:rsidRPr="0050084F">
        <w:rPr>
          <w:sz w:val="20"/>
          <w:szCs w:val="18"/>
        </w:rPr>
        <w:t>ISBN</w:t>
      </w:r>
      <w:r w:rsidR="0050084F" w:rsidRPr="0050084F">
        <w:rPr>
          <w:sz w:val="20"/>
          <w:szCs w:val="18"/>
        </w:rPr>
        <w:t xml:space="preserve"> </w:t>
      </w:r>
      <w:r w:rsidR="0050084F" w:rsidRPr="0050084F">
        <w:rPr>
          <w:bCs/>
          <w:sz w:val="20"/>
          <w:szCs w:val="16"/>
        </w:rPr>
        <w:t>978-966-184-389-8</w:t>
      </w:r>
    </w:p>
    <w:p w:rsidR="003566C9" w:rsidRPr="003566C9" w:rsidRDefault="003566C9" w:rsidP="003566C9">
      <w:pPr>
        <w:pStyle w:val="Default"/>
        <w:spacing w:line="216" w:lineRule="auto"/>
        <w:ind w:left="567" w:firstLine="284"/>
        <w:jc w:val="both"/>
        <w:rPr>
          <w:sz w:val="16"/>
          <w:szCs w:val="18"/>
        </w:rPr>
      </w:pPr>
      <w:r w:rsidRPr="003566C9">
        <w:rPr>
          <w:sz w:val="16"/>
          <w:szCs w:val="18"/>
        </w:rPr>
        <w:t xml:space="preserve">У збірнику представлено результати наукових досліджень магістрів </w:t>
      </w:r>
      <w:proofErr w:type="spellStart"/>
      <w:r w:rsidRPr="003566C9">
        <w:rPr>
          <w:sz w:val="16"/>
          <w:szCs w:val="18"/>
        </w:rPr>
        <w:t>спе</w:t>
      </w:r>
      <w:proofErr w:type="spellEnd"/>
      <w:r>
        <w:rPr>
          <w:sz w:val="16"/>
          <w:szCs w:val="18"/>
          <w:lang w:val="ru-RU"/>
        </w:rPr>
        <w:softHyphen/>
      </w:r>
      <w:proofErr w:type="spellStart"/>
      <w:r w:rsidRPr="003566C9">
        <w:rPr>
          <w:sz w:val="16"/>
          <w:szCs w:val="18"/>
        </w:rPr>
        <w:t>ціальностей</w:t>
      </w:r>
      <w:proofErr w:type="spellEnd"/>
      <w:r w:rsidRPr="003566C9">
        <w:rPr>
          <w:sz w:val="16"/>
          <w:szCs w:val="18"/>
        </w:rPr>
        <w:t>: Готельно-ресторанна справа освітня програма «Готельно-ресто</w:t>
      </w:r>
      <w:r w:rsidR="006A0296">
        <w:rPr>
          <w:sz w:val="16"/>
          <w:szCs w:val="18"/>
        </w:rPr>
        <w:softHyphen/>
      </w:r>
      <w:r w:rsidRPr="003566C9">
        <w:rPr>
          <w:sz w:val="16"/>
          <w:szCs w:val="18"/>
        </w:rPr>
        <w:t>ранна справа»; Харчові технології освітні програми «Технології в ресторанному господарстві» та «Технології зберігання, консервування та переробки м’яса</w:t>
      </w:r>
      <w:r w:rsidR="006A0296">
        <w:rPr>
          <w:sz w:val="16"/>
          <w:szCs w:val="18"/>
        </w:rPr>
        <w:t>»;</w:t>
      </w:r>
      <w:r w:rsidR="006A0296" w:rsidRPr="006A0296">
        <w:rPr>
          <w:sz w:val="16"/>
          <w:szCs w:val="18"/>
        </w:rPr>
        <w:t xml:space="preserve"> </w:t>
      </w:r>
      <w:r w:rsidR="006A0296" w:rsidRPr="003566C9">
        <w:rPr>
          <w:sz w:val="16"/>
          <w:szCs w:val="18"/>
        </w:rPr>
        <w:t>Освітні, педагогічні науки освітня програма «Педагогіка вищої школи»</w:t>
      </w:r>
      <w:r w:rsidR="006A0296">
        <w:rPr>
          <w:sz w:val="16"/>
          <w:szCs w:val="18"/>
        </w:rPr>
        <w:t>.</w:t>
      </w:r>
    </w:p>
    <w:p w:rsidR="003566C9" w:rsidRPr="00F572EB" w:rsidRDefault="003566C9" w:rsidP="003566C9">
      <w:pPr>
        <w:pStyle w:val="Default"/>
        <w:spacing w:before="120" w:after="120" w:line="216" w:lineRule="auto"/>
        <w:jc w:val="right"/>
        <w:rPr>
          <w:b/>
          <w:sz w:val="16"/>
          <w:szCs w:val="18"/>
          <w:lang w:val="ru-RU"/>
        </w:rPr>
      </w:pPr>
      <w:r w:rsidRPr="00F572EB">
        <w:rPr>
          <w:b/>
          <w:sz w:val="16"/>
          <w:szCs w:val="18"/>
          <w:lang w:val="ru-RU"/>
        </w:rPr>
        <w:t xml:space="preserve">УДК </w:t>
      </w:r>
      <w:r w:rsidR="00F572EB" w:rsidRPr="00F572EB">
        <w:rPr>
          <w:b/>
          <w:sz w:val="16"/>
          <w:szCs w:val="16"/>
        </w:rPr>
        <w:t>640+338.48(082)</w:t>
      </w:r>
    </w:p>
    <w:p w:rsidR="003566C9" w:rsidRDefault="003566C9" w:rsidP="003566C9">
      <w:pPr>
        <w:pStyle w:val="Default"/>
        <w:spacing w:before="120" w:after="120" w:line="216" w:lineRule="auto"/>
        <w:jc w:val="right"/>
        <w:rPr>
          <w:sz w:val="16"/>
          <w:szCs w:val="18"/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Матеріали друкуються в авторській редакції мовами оригіналів.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</w:rPr>
      </w:pPr>
      <w:r w:rsidRPr="003566C9">
        <w:rPr>
          <w:i/>
          <w:sz w:val="18"/>
          <w:szCs w:val="18"/>
        </w:rPr>
        <w:t>За виклад, зміст і достовірність матеріалів відповідальні автори.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i/>
          <w:sz w:val="18"/>
          <w:szCs w:val="18"/>
          <w:lang w:val="ru-RU"/>
        </w:rPr>
      </w:pPr>
      <w:r w:rsidRPr="003566C9">
        <w:rPr>
          <w:i/>
          <w:sz w:val="18"/>
          <w:szCs w:val="18"/>
        </w:rPr>
        <w:t>Розповсюдження та тиражування без офіційного дозволу ПУЕТ заборонено</w:t>
      </w:r>
      <w:r>
        <w:rPr>
          <w:i/>
          <w:sz w:val="18"/>
          <w:szCs w:val="18"/>
          <w:lang w:val="ru-RU"/>
        </w:rPr>
        <w:t>.</w:t>
      </w:r>
    </w:p>
    <w:p w:rsidR="003566C9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p w:rsidR="003566C9" w:rsidRPr="009D31B6" w:rsidRDefault="003566C9" w:rsidP="003566C9">
      <w:pPr>
        <w:pStyle w:val="Default"/>
        <w:spacing w:line="216" w:lineRule="auto"/>
        <w:jc w:val="both"/>
        <w:rPr>
          <w:sz w:val="18"/>
          <w:szCs w:val="18"/>
        </w:rPr>
      </w:pPr>
    </w:p>
    <w:tbl>
      <w:tblPr>
        <w:tblW w:w="6133" w:type="dxa"/>
        <w:tblCellMar>
          <w:left w:w="0" w:type="dxa"/>
          <w:right w:w="0" w:type="dxa"/>
        </w:tblCellMar>
        <w:tblLook w:val="00A0"/>
      </w:tblPr>
      <w:tblGrid>
        <w:gridCol w:w="2127"/>
        <w:gridCol w:w="4006"/>
      </w:tblGrid>
      <w:tr w:rsidR="003566C9" w:rsidRPr="003566C9" w:rsidTr="003566C9">
        <w:trPr>
          <w:trHeight w:val="60"/>
        </w:trPr>
        <w:tc>
          <w:tcPr>
            <w:tcW w:w="2127" w:type="dxa"/>
            <w:vAlign w:val="bottom"/>
          </w:tcPr>
          <w:p w:rsidR="003566C9" w:rsidRPr="0050084F" w:rsidRDefault="003566C9" w:rsidP="003566C9">
            <w:pPr>
              <w:spacing w:after="0" w:line="223" w:lineRule="auto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ISBN 978-966-184-</w:t>
            </w:r>
            <w:r w:rsidR="0050084F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389-8</w:t>
            </w:r>
          </w:p>
        </w:tc>
        <w:tc>
          <w:tcPr>
            <w:tcW w:w="4006" w:type="dxa"/>
          </w:tcPr>
          <w:p w:rsidR="003566C9" w:rsidRPr="003566C9" w:rsidRDefault="003566C9" w:rsidP="003566C9">
            <w:pPr>
              <w:spacing w:after="0" w:line="223" w:lineRule="auto"/>
              <w:ind w:left="1134" w:hanging="17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© 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Вищий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навчальний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заклад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Укоопспілки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«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Полтавський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університет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економіки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торгі</w:t>
            </w:r>
            <w:proofErr w:type="gramStart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вл</w:t>
            </w:r>
            <w:proofErr w:type="gram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і</w:t>
            </w:r>
            <w:proofErr w:type="spellEnd"/>
            <w:r w:rsidRPr="003566C9">
              <w:rPr>
                <w:rFonts w:ascii="Times New Roman" w:hAnsi="Times New Roman" w:cs="Times New Roman"/>
                <w:bCs/>
                <w:sz w:val="16"/>
                <w:szCs w:val="16"/>
              </w:rPr>
              <w:t>», 2020</w:t>
            </w:r>
          </w:p>
        </w:tc>
      </w:tr>
    </w:tbl>
    <w:p w:rsidR="003566C9" w:rsidRDefault="003566C9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  <w:sectPr w:rsidR="003566C9" w:rsidSect="003566C9">
          <w:pgSz w:w="8391" w:h="11906" w:code="11"/>
          <w:pgMar w:top="1134" w:right="1134" w:bottom="1134" w:left="1134" w:header="0" w:footer="0" w:gutter="0"/>
          <w:cols w:space="708"/>
          <w:docGrid w:linePitch="381"/>
        </w:sectPr>
      </w:pPr>
    </w:p>
    <w:p w:rsidR="00762996" w:rsidRPr="004019AB" w:rsidRDefault="00762996" w:rsidP="00787DA2">
      <w:pPr>
        <w:spacing w:after="120" w:line="240" w:lineRule="auto"/>
        <w:jc w:val="center"/>
        <w:rPr>
          <w:rFonts w:ascii="Arial" w:eastAsia="Calibri" w:hAnsi="Arial" w:cs="Arial"/>
          <w:b/>
          <w:lang w:val="uk-UA"/>
        </w:rPr>
      </w:pPr>
      <w:r w:rsidRPr="004019AB">
        <w:rPr>
          <w:rFonts w:ascii="Arial" w:eastAsia="Calibri" w:hAnsi="Arial" w:cs="Arial"/>
          <w:b/>
          <w:lang w:val="uk-UA"/>
        </w:rPr>
        <w:lastRenderedPageBreak/>
        <w:t>ЗМІСТ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ГОТЕЛЬНО-РЕСТОРАННА СПРАВА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</w:t>
      </w:r>
      <w:r w:rsidRPr="004019AB">
        <w:rPr>
          <w:rFonts w:ascii="UkrainianXenia" w:eastAsia="Calibri" w:hAnsi="UkrainianXenia" w:cs="Times New Roman"/>
          <w:sz w:val="24"/>
          <w:lang w:val="uk-UA"/>
        </w:rPr>
        <w:br/>
        <w:t>«Готельно-ресторанна справа»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Богомаз А. С.</w:t>
      </w:r>
      <w:r w:rsidRPr="004019AB">
        <w:rPr>
          <w:rFonts w:ascii="Times New Roman" w:hAnsi="Times New Roman" w:cs="Times New Roman"/>
          <w:lang w:val="uk-UA"/>
        </w:rPr>
        <w:t xml:space="preserve"> Упровадження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 xml:space="preserve">технологій </w:t>
      </w:r>
      <w:r w:rsidR="006A0296">
        <w:rPr>
          <w:rFonts w:ascii="Times New Roman" w:hAnsi="Times New Roman" w:cs="Times New Roman"/>
          <w:lang w:val="uk-UA"/>
        </w:rPr>
        <w:t>у</w:t>
      </w:r>
      <w:r w:rsidRP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хостелі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, що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ктується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у місті Миргород Полтавської області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 xml:space="preserve">Бортник К. О. </w:t>
      </w:r>
      <w:r w:rsidRPr="004019AB">
        <w:rPr>
          <w:rFonts w:ascii="Times New Roman" w:hAnsi="Times New Roman" w:cs="Times New Roman"/>
          <w:lang w:val="uk-UA"/>
        </w:rPr>
        <w:t xml:space="preserve">Екологічні тенденції </w:t>
      </w:r>
      <w:r w:rsidRPr="004019AB">
        <w:rPr>
          <w:rFonts w:ascii="Times New Roman" w:hAnsi="Times New Roman" w:cs="Times New Roman"/>
          <w:lang w:val="uk-UA"/>
        </w:rPr>
        <w:br/>
        <w:t>та їх вплив на готельну індустрію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Діговець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О.</w:t>
      </w:r>
      <w:r w:rsidRPr="004019AB">
        <w:rPr>
          <w:rFonts w:ascii="Times New Roman" w:hAnsi="Times New Roman" w:cs="Times New Roman"/>
          <w:lang w:val="uk-UA"/>
        </w:rPr>
        <w:t xml:space="preserve"> Особливості </w:t>
      </w:r>
      <w:proofErr w:type="spellStart"/>
      <w:r w:rsidRPr="004019AB">
        <w:rPr>
          <w:rFonts w:ascii="Times New Roman" w:hAnsi="Times New Roman" w:cs="Times New Roman"/>
          <w:lang w:val="uk-UA"/>
        </w:rPr>
        <w:t>про</w:t>
      </w:r>
      <w:r w:rsidR="006A0296">
        <w:rPr>
          <w:rFonts w:ascii="Times New Roman" w:hAnsi="Times New Roman" w:cs="Times New Roman"/>
          <w:lang w:val="uk-UA"/>
        </w:rPr>
        <w:t>є</w:t>
      </w:r>
      <w:r w:rsidRPr="004019AB">
        <w:rPr>
          <w:rFonts w:ascii="Times New Roman" w:hAnsi="Times New Roman" w:cs="Times New Roman"/>
          <w:lang w:val="uk-UA"/>
        </w:rPr>
        <w:t>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br/>
        <w:t>готелів ділового призначення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Дудник А. В.</w:t>
      </w:r>
      <w:r w:rsidRPr="004019AB">
        <w:rPr>
          <w:rFonts w:ascii="Times New Roman" w:hAnsi="Times New Roman" w:cs="Times New Roman"/>
          <w:lang w:val="uk-UA"/>
        </w:rPr>
        <w:t xml:space="preserve"> Сучасний стан та перспективи розвитку готельного господарства Миколаївського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Завьорткіна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 С.</w:t>
      </w:r>
      <w:r w:rsidRPr="004019AB">
        <w:rPr>
          <w:rFonts w:ascii="Times New Roman" w:hAnsi="Times New Roman" w:cs="Times New Roman"/>
          <w:lang w:val="uk-UA"/>
        </w:rPr>
        <w:t xml:space="preserve"> Впровадження інноваційних </w:t>
      </w:r>
      <w:r w:rsidRPr="004019AB">
        <w:rPr>
          <w:rFonts w:ascii="Times New Roman" w:hAnsi="Times New Roman" w:cs="Times New Roman"/>
          <w:lang w:val="uk-UA"/>
        </w:rPr>
        <w:br/>
        <w:t>технологій у готельні підприємства України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Косиченко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К. С.</w:t>
      </w:r>
      <w:r w:rsidRPr="004019AB">
        <w:rPr>
          <w:rFonts w:ascii="Times New Roman" w:hAnsi="Times New Roman" w:cs="Times New Roman"/>
          <w:lang w:val="uk-UA"/>
        </w:rPr>
        <w:t xml:space="preserve"> Підвищення </w:t>
      </w:r>
      <w:r w:rsidRPr="004019AB">
        <w:rPr>
          <w:rFonts w:ascii="Times New Roman" w:hAnsi="Times New Roman" w:cs="Times New Roman"/>
          <w:lang w:val="uk-UA"/>
        </w:rPr>
        <w:br/>
        <w:t>конкурентоспроможності готелю «Аеропорт»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Крисунов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І. О.</w:t>
      </w:r>
      <w:r w:rsidRPr="004019AB">
        <w:rPr>
          <w:rFonts w:ascii="Times New Roman" w:hAnsi="Times New Roman" w:cs="Times New Roman"/>
          <w:lang w:val="uk-UA"/>
        </w:rPr>
        <w:t xml:space="preserve"> Сучасні тенденції розвитку готельного господарства Харківського регіону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Малішевський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 О.</w:t>
      </w:r>
      <w:r w:rsidRPr="004019AB">
        <w:rPr>
          <w:rFonts w:ascii="Times New Roman" w:hAnsi="Times New Roman" w:cs="Times New Roman"/>
          <w:lang w:val="uk-UA"/>
        </w:rPr>
        <w:t xml:space="preserve"> Проблеми розвитку </w:t>
      </w:r>
      <w:r w:rsidR="00BF2FEF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готельного господарства у місті Черкаси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Плахтюк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Ю. </w:t>
      </w:r>
      <w:r w:rsidRPr="004019AB">
        <w:rPr>
          <w:rFonts w:ascii="Times New Roman" w:hAnsi="Times New Roman" w:cs="Times New Roman"/>
          <w:lang w:val="uk-UA"/>
        </w:rPr>
        <w:t xml:space="preserve">Екологічні інновації – джерело </w:t>
      </w:r>
      <w:r w:rsidRPr="004019AB">
        <w:rPr>
          <w:rFonts w:ascii="Times New Roman" w:hAnsi="Times New Roman" w:cs="Times New Roman"/>
          <w:lang w:val="uk-UA"/>
        </w:rPr>
        <w:br/>
        <w:t xml:space="preserve">конкурентоспроможного функціонування </w:t>
      </w:r>
      <w:r w:rsidRPr="004019AB">
        <w:rPr>
          <w:rFonts w:ascii="Times New Roman" w:hAnsi="Times New Roman" w:cs="Times New Roman"/>
          <w:lang w:val="uk-UA"/>
        </w:rPr>
        <w:br/>
        <w:t>підприємства готельного господарства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48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Сідненко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Б. Г.</w:t>
      </w:r>
      <w:r w:rsidRPr="004019AB">
        <w:rPr>
          <w:rFonts w:ascii="Times New Roman" w:hAnsi="Times New Roman" w:cs="Times New Roman"/>
          <w:lang w:val="uk-UA"/>
        </w:rPr>
        <w:t xml:space="preserve"> Розвиток готельного-ресторанного </w:t>
      </w:r>
      <w:r w:rsidRPr="004019AB">
        <w:rPr>
          <w:rFonts w:ascii="Times New Roman" w:hAnsi="Times New Roman" w:cs="Times New Roman"/>
          <w:lang w:val="uk-UA"/>
        </w:rPr>
        <w:br/>
        <w:t>господарства у місті Дніпро</w:t>
      </w:r>
      <w:r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Ставицька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 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Сучасний стан фітнес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спортивно-туристичних готелів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56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Швіндін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Перспективи розвитку готелів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ділового призначення в Україні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Шевченко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Фізкультурно-оздоровчі послуги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готельному господарстві України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64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lastRenderedPageBreak/>
        <w:t>Шейка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Роль штучного інтелекту та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робототехніки в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Удовиченко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«Зелені» технології та </w:t>
      </w:r>
      <w:proofErr w:type="spellStart"/>
      <w:r w:rsidRPr="004019AB">
        <w:rPr>
          <w:rFonts w:ascii="Times New Roman" w:hAnsi="Times New Roman" w:cs="Times New Roman"/>
          <w:lang w:val="uk-UA"/>
        </w:rPr>
        <w:t>еко-готелі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сучасному готельному бізнесі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75</w:t>
      </w:r>
    </w:p>
    <w:p w:rsidR="00762996" w:rsidRPr="004019AB" w:rsidRDefault="00762996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bookmarkStart w:id="0" w:name="_Hlk56811714"/>
      <w:r w:rsidRPr="004019AB">
        <w:rPr>
          <w:rFonts w:ascii="UkrainianXenia" w:eastAsia="Calibri" w:hAnsi="UkrainianXenia" w:cs="Times New Roman"/>
          <w:sz w:val="24"/>
          <w:lang w:val="uk-UA"/>
        </w:rPr>
        <w:t>ХАРЧОВІ ТЕХНОЛОГІЇ</w:t>
      </w:r>
    </w:p>
    <w:bookmarkEnd w:id="0"/>
    <w:p w:rsidR="00762996" w:rsidRPr="004019AB" w:rsidRDefault="00BF2FEF" w:rsidP="00763A4B">
      <w:pPr>
        <w:spacing w:after="120" w:line="211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 xml:space="preserve">Освітня програма «Технології </w:t>
      </w:r>
      <w:r>
        <w:rPr>
          <w:rFonts w:ascii="UkrainianXenia" w:eastAsia="Calibri" w:hAnsi="UkrainianXenia" w:cs="Times New Roman"/>
          <w:sz w:val="24"/>
          <w:lang w:val="uk-UA"/>
        </w:rPr>
        <w:br/>
      </w:r>
      <w:r w:rsidRPr="004019AB">
        <w:rPr>
          <w:rFonts w:ascii="UkrainianXenia" w:eastAsia="Calibri" w:hAnsi="UkrainianXenia" w:cs="Times New Roman"/>
          <w:sz w:val="24"/>
          <w:lang w:val="uk-UA"/>
        </w:rPr>
        <w:t>в ресторанному господарстві»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Бєляк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В., Бондарчук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С.,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Вировець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 xml:space="preserve">М.,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Клименюк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Р.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Б.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плодово-ягідної сировини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технології харчових продуктів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Гайко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, </w:t>
      </w:r>
      <w:r w:rsidRPr="004019AB">
        <w:rPr>
          <w:rFonts w:ascii="Times New Roman" w:hAnsi="Times New Roman" w:cs="Times New Roman"/>
          <w:b/>
          <w:i/>
          <w:lang w:val="uk-UA"/>
        </w:rPr>
        <w:t>Сорока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Дослідження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способів отримання соку із плодів дині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86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Журавльов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Розширення асортименту рибних січених виробів за рахунок використання рослинної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Коломієць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К.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Розробка технології альбумінової пасти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97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Корж В.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порошку топінамбуру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</w:t>
      </w:r>
      <w:r w:rsidR="004019AB" w:rsidRPr="004019AB">
        <w:rPr>
          <w:rFonts w:ascii="Times New Roman" w:hAnsi="Times New Roman" w:cs="Times New Roman"/>
          <w:lang w:val="uk-UA"/>
        </w:rPr>
        <w:t>ля підвищення харчової цінності</w:t>
      </w:r>
      <w:r w:rsidRPr="004019AB">
        <w:rPr>
          <w:rFonts w:ascii="Times New Roman" w:hAnsi="Times New Roman" w:cs="Times New Roman"/>
          <w:lang w:val="uk-UA"/>
        </w:rPr>
        <w:t xml:space="preserve"> вівсяного печива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101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Кривошей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вівсяного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печива з використанням продуктів переробки горіхів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106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Мамай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Вплив порошку м’якоті кавуна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на властивості бісквітного напівфабрикату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Марусенко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напоїв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оздоровчого спрямування на основі молочної сировини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115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Масич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Використання кунжутного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шроту в технології кексів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120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Польщіков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Д.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І., Коваль М.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А.,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Лавренчук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В.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Розробка рецептур паштетів із м</w:t>
      </w:r>
      <w:r w:rsidR="004019AB" w:rsidRPr="004019AB">
        <w:rPr>
          <w:rFonts w:ascii="Times New Roman" w:hAnsi="Times New Roman" w:cs="Times New Roman"/>
          <w:lang w:val="uk-UA"/>
        </w:rPr>
        <w:t>’</w:t>
      </w:r>
      <w:r w:rsidRPr="004019AB">
        <w:rPr>
          <w:rFonts w:ascii="Times New Roman" w:hAnsi="Times New Roman" w:cs="Times New Roman"/>
          <w:lang w:val="uk-UA"/>
        </w:rPr>
        <w:t xml:space="preserve">яса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птиці для спеціального харчування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125</w:t>
      </w:r>
    </w:p>
    <w:p w:rsidR="00762996" w:rsidRPr="004019AB" w:rsidRDefault="00762996" w:rsidP="00763A4B">
      <w:pPr>
        <w:tabs>
          <w:tab w:val="right" w:leader="dot" w:pos="6124"/>
        </w:tabs>
        <w:spacing w:after="120" w:line="211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Скляр А.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Ю.,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Галушинський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Є.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М.,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Охремчук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П.</w:t>
      </w:r>
      <w:r w:rsidR="004019AB" w:rsidRP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технології виготовлення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кондитерських виробів з використанням </w:t>
      </w:r>
      <w:r w:rsidR="004019AB" w:rsidRP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борошна з вівса </w:t>
      </w:r>
      <w:proofErr w:type="spellStart"/>
      <w:r w:rsidRPr="004019AB">
        <w:rPr>
          <w:rFonts w:ascii="Times New Roman" w:hAnsi="Times New Roman" w:cs="Times New Roman"/>
          <w:lang w:val="uk-UA"/>
        </w:rPr>
        <w:t>голозерних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сортів</w:t>
      </w:r>
      <w:r w:rsidR="004019AB" w:rsidRP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131</w:t>
      </w:r>
    </w:p>
    <w:p w:rsidR="00762996" w:rsidRPr="004019AB" w:rsidRDefault="00762996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lastRenderedPageBreak/>
        <w:t>ОСВІТНІ, ПЕДАГОГІЧНІ НАУКИ</w:t>
      </w:r>
    </w:p>
    <w:p w:rsidR="00762996" w:rsidRPr="004019AB" w:rsidRDefault="004019AB" w:rsidP="00787DA2">
      <w:pPr>
        <w:spacing w:after="120" w:line="240" w:lineRule="auto"/>
        <w:jc w:val="center"/>
        <w:rPr>
          <w:rFonts w:ascii="UkrainianXenia" w:eastAsia="Calibri" w:hAnsi="UkrainianXenia" w:cs="Times New Roman"/>
          <w:sz w:val="24"/>
          <w:lang w:val="uk-UA"/>
        </w:rPr>
      </w:pPr>
      <w:r w:rsidRPr="004019AB">
        <w:rPr>
          <w:rFonts w:ascii="UkrainianXenia" w:eastAsia="Calibri" w:hAnsi="UkrainianXenia" w:cs="Times New Roman"/>
          <w:sz w:val="24"/>
          <w:lang w:val="uk-UA"/>
        </w:rPr>
        <w:t>Освітня програма «Педагогіка вищої школи»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Абгарян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О. Л.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педагогічні технології у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контексті вищої економічної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136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Бабенко К. О.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підготовки фахівців економічної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з використанням дистанційних технологій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Безпалий М.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Конфлікти адаптаційного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періоду в студентській групі та їхня профілактика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146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Браун В.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Розвиток аналітичної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компетентності майбутніх фахівців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Бровко Л.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самостійної попередньо-пошукової роботи студентів закладів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 за технологією інтенсивного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155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4019AB">
        <w:rPr>
          <w:rFonts w:ascii="Times New Roman" w:hAnsi="Times New Roman" w:cs="Times New Roman"/>
          <w:b/>
          <w:i/>
          <w:lang w:val="uk-UA"/>
        </w:rPr>
        <w:t>Вельбой</w:t>
      </w:r>
      <w:proofErr w:type="spellEnd"/>
      <w:r w:rsidRPr="004019AB">
        <w:rPr>
          <w:rFonts w:ascii="Times New Roman" w:hAnsi="Times New Roman" w:cs="Times New Roman"/>
          <w:b/>
          <w:i/>
          <w:lang w:val="uk-UA"/>
        </w:rPr>
        <w:t xml:space="preserve"> С. 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Сутність та профілактика непатологічної </w:t>
      </w:r>
      <w:proofErr w:type="spellStart"/>
      <w:r w:rsidRPr="004019AB">
        <w:rPr>
          <w:rFonts w:ascii="Times New Roman" w:hAnsi="Times New Roman" w:cs="Times New Roman"/>
          <w:lang w:val="uk-UA"/>
        </w:rPr>
        <w:t>дезадаптації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студента в закладі вищої освіти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Гордєєва К.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Формування готовності до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професійної діяльності майбутніх бухгалтерів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 освітньому середовищі університету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164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Гордієнко О.</w:t>
      </w:r>
      <w:r w:rsidR="004019AB" w:rsidRPr="004019AB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b/>
          <w:i/>
          <w:lang w:val="uk-UA"/>
        </w:rPr>
        <w:t>В.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Середовищний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сучасній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вищій освіті в контексті дистанційного навчання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172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4019AB">
        <w:rPr>
          <w:rFonts w:ascii="Times New Roman" w:hAnsi="Times New Roman" w:cs="Times New Roman"/>
          <w:b/>
          <w:i/>
          <w:lang w:val="uk-UA"/>
        </w:rPr>
        <w:t>Данилевський Я. С.</w:t>
      </w:r>
      <w:r w:rsidR="004019AB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Організація дозвілля </w:t>
      </w:r>
      <w:r w:rsidR="004019AB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студен</w:t>
      </w:r>
      <w:r w:rsidR="004019AB">
        <w:rPr>
          <w:rFonts w:ascii="Times New Roman" w:hAnsi="Times New Roman" w:cs="Times New Roman"/>
          <w:lang w:val="uk-UA"/>
        </w:rPr>
        <w:t>т</w:t>
      </w:r>
      <w:r w:rsidRPr="004019AB">
        <w:rPr>
          <w:rFonts w:ascii="Times New Roman" w:hAnsi="Times New Roman" w:cs="Times New Roman"/>
          <w:lang w:val="uk-UA"/>
        </w:rPr>
        <w:t>ської молоді</w:t>
      </w:r>
      <w:r w:rsidR="004019AB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Дерпач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Формування культури спілкування майбутнього фахівця економічної галузі в освітньому процесі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179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Дрозд Р.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Громадські об’єднання як чинник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виховного впливу на студентську молодь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Дубовик К.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Педагогічне спілкування: стилі та бар’єри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188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Задьор А. Е.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Інноваційні методи навчання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закладах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193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Кібкало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Б.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Методична підготовка майбутніх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викладачів в умовах магістратури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Козачок Е.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Проблематика функціонування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органів студентського самоврядування у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закладах вищої освіти України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204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Лучко А. П.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Особливості культурно-освітньої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роботи викладачів закладів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209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Мельнічук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Критерії готовності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продуктивного професійного спілкування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фахівців економічної галузі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Миколаєнко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Проблеми забезпечення економічної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галузі фахівцями у сфері інноваційної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218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Мінаєв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Передумови успішної взаємодії викладача і студента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студентоцентризму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Нагайченко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І.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Методологічні підходи до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професійного зростання майбутніх викладачів ЗВО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у процесі фахової підготовки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227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умови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Негода М.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Тренінг як одна з ефективних форм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проведення навчальних занять у вищий школі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237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Несват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Н.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Громадянське виховання студентської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молоді як педагогічна та соціальна проблема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Нурмагомедов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Н.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Проєктування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викладачем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інтерактивних інформаційних технологій </w:t>
      </w:r>
      <w:proofErr w:type="spellStart"/>
      <w:r w:rsidRPr="004019AB">
        <w:rPr>
          <w:rFonts w:ascii="Times New Roman" w:hAnsi="Times New Roman" w:cs="Times New Roman"/>
          <w:lang w:val="uk-UA"/>
        </w:rPr>
        <w:t>нaвчання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245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Ольшанцев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Системний аналіз вітчизняного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досвіду при визначені ключових компетентностей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Плоцька-Яковенко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Характеристика засобів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неформальної освіти майбутніх фінансистів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257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Половина А. С.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019AB">
        <w:rPr>
          <w:rFonts w:ascii="Times New Roman" w:hAnsi="Times New Roman" w:cs="Times New Roman"/>
          <w:lang w:val="uk-UA"/>
        </w:rPr>
        <w:t>Синергетичний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підхід у практиці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вивчення студентами гуманітарних дисциплін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261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lastRenderedPageBreak/>
        <w:t>Руденко В.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Адаптація першокурсників до умов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ВНЗ у процесі </w:t>
      </w:r>
      <w:proofErr w:type="spellStart"/>
      <w:r w:rsidRPr="004019AB">
        <w:rPr>
          <w:rFonts w:ascii="Times New Roman" w:hAnsi="Times New Roman" w:cs="Times New Roman"/>
          <w:lang w:val="uk-UA"/>
        </w:rPr>
        <w:t>позанавчальної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діяльності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266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Рушенко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Д.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Інноваційні освітні технології у формуванні управлінської компетентності викладача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Синявська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Л. І.</w:t>
      </w:r>
      <w:r w:rsidR="00C354A8" w:rsidRPr="00C354A8">
        <w:rPr>
          <w:rFonts w:ascii="Times New Roman" w:hAnsi="Times New Roman" w:cs="Times New Roman"/>
          <w:b/>
          <w:i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Розвиток особистості майбутнього фахівця гуманітарної сфери засобами музейної педагогіки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275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Скриннік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М. М.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Проблемне навчання як один із ефективних методів пошукової роботи студентів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Смаглій Я.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Теоретичні аспекти формування професіоналізму майбутнього викладача на засадах </w:t>
      </w:r>
      <w:proofErr w:type="spellStart"/>
      <w:r w:rsidRPr="004019AB">
        <w:rPr>
          <w:rFonts w:ascii="Times New Roman" w:hAnsi="Times New Roman" w:cs="Times New Roman"/>
          <w:lang w:val="uk-UA"/>
        </w:rPr>
        <w:t>акмеології</w:t>
      </w:r>
      <w:proofErr w:type="spellEnd"/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285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Сорокіна А. А.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Теоретичні засади формування цифрової компетентності майбутніх фахівців обліку та аудиту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290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Насирова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І.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Організаційно-педагогічні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умови формування екологічної компетентності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майбутніх викладачів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295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Стародуб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Ю.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Сучасні реалії освітньої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діяльності педагога вищої школи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299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proofErr w:type="spellStart"/>
      <w:r w:rsidRPr="00C354A8">
        <w:rPr>
          <w:rFonts w:ascii="Times New Roman" w:hAnsi="Times New Roman" w:cs="Times New Roman"/>
          <w:b/>
          <w:i/>
          <w:lang w:val="uk-UA"/>
        </w:rPr>
        <w:t>Стеценкo</w:t>
      </w:r>
      <w:proofErr w:type="spellEnd"/>
      <w:r w:rsidRPr="00C354A8">
        <w:rPr>
          <w:rFonts w:ascii="Times New Roman" w:hAnsi="Times New Roman" w:cs="Times New Roman"/>
          <w:b/>
          <w:i/>
          <w:lang w:val="uk-UA"/>
        </w:rPr>
        <w:t xml:space="preserve"> О.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Удосконалення суб’єктних відносин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 xml:space="preserve">студентів у закладі фахової </w:t>
      </w:r>
      <w:proofErr w:type="spellStart"/>
      <w:r w:rsidRPr="004019AB">
        <w:rPr>
          <w:rFonts w:ascii="Times New Roman" w:hAnsi="Times New Roman" w:cs="Times New Roman"/>
          <w:lang w:val="uk-UA"/>
        </w:rPr>
        <w:t>передвищої</w:t>
      </w:r>
      <w:proofErr w:type="spellEnd"/>
      <w:r w:rsidRPr="004019AB">
        <w:rPr>
          <w:rFonts w:ascii="Times New Roman" w:hAnsi="Times New Roman" w:cs="Times New Roman"/>
          <w:lang w:val="uk-UA"/>
        </w:rPr>
        <w:t xml:space="preserve">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308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Черненко С. В.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Студентське самоврядування – важливий складник управління закладом вищої освіти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313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Юрченко К. О.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Особливості освіти постмодерну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317</w:t>
      </w:r>
    </w:p>
    <w:p w:rsidR="00762996" w:rsidRPr="004019AB" w:rsidRDefault="00762996" w:rsidP="00787DA2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Ярова Ю. Д.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>Гендерна компетентність: зміст і завдання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322</w:t>
      </w:r>
    </w:p>
    <w:p w:rsidR="00F27BDD" w:rsidRDefault="00762996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C354A8">
        <w:rPr>
          <w:rFonts w:ascii="Times New Roman" w:hAnsi="Times New Roman" w:cs="Times New Roman"/>
          <w:b/>
          <w:i/>
          <w:lang w:val="uk-UA"/>
        </w:rPr>
        <w:t>Яровий С. Ф.</w:t>
      </w:r>
      <w:r w:rsidR="00C354A8">
        <w:rPr>
          <w:rFonts w:ascii="Times New Roman" w:hAnsi="Times New Roman" w:cs="Times New Roman"/>
          <w:lang w:val="uk-UA"/>
        </w:rPr>
        <w:t xml:space="preserve"> </w:t>
      </w:r>
      <w:r w:rsidRPr="004019AB">
        <w:rPr>
          <w:rFonts w:ascii="Times New Roman" w:hAnsi="Times New Roman" w:cs="Times New Roman"/>
          <w:lang w:val="uk-UA"/>
        </w:rPr>
        <w:t xml:space="preserve">Соціально-психологічні </w:t>
      </w:r>
      <w:r w:rsidR="00C354A8">
        <w:rPr>
          <w:rFonts w:ascii="Times New Roman" w:hAnsi="Times New Roman" w:cs="Times New Roman"/>
          <w:lang w:val="uk-UA"/>
        </w:rPr>
        <w:br/>
      </w:r>
      <w:r w:rsidRPr="004019AB">
        <w:rPr>
          <w:rFonts w:ascii="Times New Roman" w:hAnsi="Times New Roman" w:cs="Times New Roman"/>
          <w:lang w:val="uk-UA"/>
        </w:rPr>
        <w:t>чинники інноваційного процесу</w:t>
      </w:r>
      <w:r w:rsidR="00C354A8">
        <w:rPr>
          <w:rFonts w:ascii="Times New Roman" w:hAnsi="Times New Roman" w:cs="Times New Roman"/>
          <w:lang w:val="uk-UA"/>
        </w:rPr>
        <w:tab/>
      </w:r>
      <w:r w:rsidR="00BF2FEF">
        <w:rPr>
          <w:rFonts w:ascii="Times New Roman" w:hAnsi="Times New Roman" w:cs="Times New Roman"/>
          <w:lang w:val="uk-UA"/>
        </w:rPr>
        <w:t>328</w:t>
      </w: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F27BDD" w:rsidRDefault="00F27BDD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</w:p>
    <w:p w:rsidR="00B17E1B" w:rsidRPr="00F27BDD" w:rsidRDefault="00B17E1B" w:rsidP="00F27BDD">
      <w:pPr>
        <w:tabs>
          <w:tab w:val="right" w:leader="dot" w:pos="6124"/>
        </w:tabs>
        <w:spacing w:after="120" w:line="216" w:lineRule="auto"/>
        <w:rPr>
          <w:rFonts w:ascii="Times New Roman" w:hAnsi="Times New Roman" w:cs="Times New Roman"/>
          <w:lang w:val="uk-UA"/>
        </w:rPr>
      </w:pPr>
      <w:r w:rsidRPr="00E002FA">
        <w:rPr>
          <w:rFonts w:ascii="Times New Roman" w:eastAsia="Times New Roman" w:hAnsi="Times New Roman" w:cs="Times New Roman"/>
          <w:sz w:val="20"/>
          <w:lang w:val="uk-UA" w:eastAsia="ru-RU"/>
        </w:rPr>
        <w:t xml:space="preserve"> </w:t>
      </w:r>
    </w:p>
    <w:p w:rsidR="00AA2469" w:rsidRPr="0041073E" w:rsidRDefault="00AA2469" w:rsidP="00AA2469">
      <w:pPr>
        <w:spacing w:after="0" w:line="216" w:lineRule="auto"/>
        <w:jc w:val="both"/>
        <w:rPr>
          <w:rFonts w:ascii="Arial" w:eastAsia="Calibri" w:hAnsi="Arial" w:cs="Arial"/>
          <w:noProof/>
          <w:sz w:val="20"/>
          <w:lang w:val="uk-UA" w:eastAsia="ru-RU"/>
        </w:rPr>
      </w:pPr>
      <w:r w:rsidRPr="0041073E">
        <w:rPr>
          <w:rFonts w:ascii="Arial" w:eastAsia="Times New Roman" w:hAnsi="Arial" w:cs="Arial"/>
          <w:noProof/>
          <w:sz w:val="20"/>
          <w:lang w:val="uk-UA" w:eastAsia="ru-RU"/>
        </w:rPr>
        <w:lastRenderedPageBreak/>
        <w:t xml:space="preserve">УДК </w:t>
      </w:r>
      <w:r w:rsidRPr="0041073E">
        <w:rPr>
          <w:rFonts w:ascii="Arial" w:eastAsia="Calibri" w:hAnsi="Arial" w:cs="Arial"/>
          <w:noProof/>
          <w:sz w:val="20"/>
          <w:lang w:val="uk-UA" w:eastAsia="ru-RU"/>
        </w:rPr>
        <w:t>[378:37.03].009</w:t>
      </w:r>
    </w:p>
    <w:p w:rsidR="00AA2469" w:rsidRPr="0041073E" w:rsidRDefault="00AA2469" w:rsidP="00AA2469">
      <w:pPr>
        <w:keepNext/>
        <w:spacing w:before="120" w:after="120" w:line="216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lang w:val="uk-UA" w:eastAsia="ru-RU"/>
        </w:rPr>
      </w:pPr>
      <w:bookmarkStart w:id="1" w:name="_Toc55403407"/>
      <w:bookmarkStart w:id="2" w:name="_Toc55405044"/>
      <w:r w:rsidRPr="0041073E">
        <w:rPr>
          <w:rFonts w:ascii="Arial" w:eastAsia="Times New Roman" w:hAnsi="Arial" w:cs="Arial"/>
          <w:b/>
          <w:bCs/>
          <w:noProof/>
          <w:kern w:val="32"/>
          <w:lang w:val="uk-UA" w:eastAsia="ru-RU"/>
        </w:rPr>
        <w:t>КОНФЛІКТИ АДАПТАЦІЙНОГО ПЕРІОДУ В СТУДЕНТСЬКІЙ ГРУПІ ТА ЇХНЯ ПРОФІЛАКТИКА</w:t>
      </w:r>
      <w:bookmarkEnd w:id="1"/>
      <w:bookmarkEnd w:id="2"/>
    </w:p>
    <w:p w:rsidR="00AA2469" w:rsidRPr="0041073E" w:rsidRDefault="00AA2469" w:rsidP="00AA2469">
      <w:pPr>
        <w:keepNext/>
        <w:spacing w:after="0" w:line="216" w:lineRule="auto"/>
        <w:jc w:val="both"/>
        <w:outlineLvl w:val="2"/>
        <w:rPr>
          <w:rFonts w:ascii="Arial" w:eastAsia="Times New Roman" w:hAnsi="Arial" w:cs="Arial"/>
          <w:bCs/>
          <w:i/>
          <w:noProof/>
          <w:sz w:val="20"/>
          <w:lang w:val="uk-UA"/>
        </w:rPr>
      </w:pPr>
      <w:bookmarkStart w:id="3" w:name="_Toc55403408"/>
      <w:bookmarkStart w:id="4" w:name="_Toc55405045"/>
      <w:r w:rsidRPr="0041073E">
        <w:rPr>
          <w:rFonts w:ascii="Arial" w:eastAsia="Times New Roman" w:hAnsi="Arial" w:cs="Arial"/>
          <w:b/>
          <w:bCs/>
          <w:i/>
          <w:noProof/>
          <w:sz w:val="20"/>
          <w:lang w:val="uk-UA"/>
        </w:rPr>
        <w:t xml:space="preserve">М. С. Безпалий, </w:t>
      </w:r>
      <w:r w:rsidRPr="0041073E">
        <w:rPr>
          <w:rFonts w:ascii="Arial" w:eastAsia="Times New Roman" w:hAnsi="Arial" w:cs="Arial"/>
          <w:bCs/>
          <w:i/>
          <w:noProof/>
          <w:sz w:val="20"/>
          <w:lang w:val="uk-UA"/>
        </w:rPr>
        <w:t>магістр спеціальності 01</w:t>
      </w:r>
      <w:r>
        <w:rPr>
          <w:rFonts w:ascii="Arial" w:eastAsia="Times New Roman" w:hAnsi="Arial" w:cs="Arial"/>
          <w:bCs/>
          <w:i/>
          <w:noProof/>
          <w:sz w:val="20"/>
          <w:lang w:val="uk-UA"/>
        </w:rPr>
        <w:t xml:space="preserve">1 Освітні, педаго-гічні науки </w:t>
      </w:r>
      <w:r w:rsidRPr="0041073E">
        <w:rPr>
          <w:rFonts w:ascii="Arial" w:eastAsia="Times New Roman" w:hAnsi="Arial" w:cs="Arial"/>
          <w:bCs/>
          <w:i/>
          <w:noProof/>
          <w:sz w:val="20"/>
          <w:lang w:val="uk-UA"/>
        </w:rPr>
        <w:t>освітня програма «Педагогіка вищої школи»</w:t>
      </w:r>
      <w:bookmarkEnd w:id="3"/>
      <w:bookmarkEnd w:id="4"/>
    </w:p>
    <w:p w:rsidR="00AA2469" w:rsidRPr="0041073E" w:rsidRDefault="00AA2469" w:rsidP="00AA2469">
      <w:pPr>
        <w:spacing w:after="120" w:line="216" w:lineRule="auto"/>
        <w:jc w:val="both"/>
        <w:rPr>
          <w:rFonts w:ascii="Arial" w:eastAsia="Times New Roman" w:hAnsi="Arial" w:cs="Arial"/>
          <w:i/>
          <w:iCs/>
          <w:noProof/>
          <w:sz w:val="20"/>
          <w:lang w:val="uk-UA" w:eastAsia="ru-RU"/>
        </w:rPr>
      </w:pPr>
      <w:r w:rsidRPr="0041073E">
        <w:rPr>
          <w:rFonts w:ascii="Arial" w:eastAsia="Times New Roman" w:hAnsi="Arial" w:cs="Arial"/>
          <w:b/>
          <w:bCs/>
          <w:i/>
          <w:iCs/>
          <w:noProof/>
          <w:sz w:val="20"/>
          <w:lang w:val="uk-UA" w:eastAsia="ru-RU"/>
        </w:rPr>
        <w:t xml:space="preserve">І. М. Петренко, </w:t>
      </w:r>
      <w:r w:rsidRPr="0041073E">
        <w:rPr>
          <w:rFonts w:ascii="Arial" w:eastAsia="Times New Roman" w:hAnsi="Arial" w:cs="Arial"/>
          <w:i/>
          <w:iCs/>
          <w:noProof/>
          <w:sz w:val="20"/>
          <w:lang w:val="uk-UA" w:eastAsia="ru-RU"/>
        </w:rPr>
        <w:t>д. і. н., професор – науковий керівник</w:t>
      </w:r>
    </w:p>
    <w:p w:rsidR="00AA2469" w:rsidRPr="00B17E1B" w:rsidRDefault="00AA2469" w:rsidP="00AA2469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bCs/>
          <w:noProof/>
          <w:color w:val="000000"/>
          <w:lang w:val="uk-UA" w:eastAsia="ru-RU"/>
        </w:rPr>
        <w:t xml:space="preserve">Анотація. </w:t>
      </w:r>
      <w:r w:rsidRPr="00B17E1B">
        <w:rPr>
          <w:rFonts w:ascii="Times New Roman" w:eastAsia="Times New Roman" w:hAnsi="Times New Roman" w:cs="Times New Roman"/>
          <w:bCs/>
          <w:noProof/>
          <w:color w:val="000000"/>
          <w:lang w:val="uk-UA" w:eastAsia="ru-RU"/>
        </w:rPr>
        <w:t>Омислюються проблеми становлення стосунків у студентській групі на перших етапах її формування</w:t>
      </w:r>
      <w:r w:rsidRPr="00B17E1B">
        <w:rPr>
          <w:rFonts w:ascii="Times New Roman" w:eastAsia="Times New Roman" w:hAnsi="Times New Roman" w:cs="Times New Roman"/>
          <w:iCs/>
          <w:noProof/>
          <w:lang w:val="uk-UA" w:eastAsia="ru-RU"/>
        </w:rPr>
        <w:t xml:space="preserve"> й аналізу</w:t>
      </w:r>
      <w:r>
        <w:rPr>
          <w:rFonts w:ascii="Times New Roman" w:eastAsia="Times New Roman" w:hAnsi="Times New Roman" w:cs="Times New Roman"/>
          <w:iCs/>
          <w:noProof/>
          <w:lang w:val="uk-UA" w:eastAsia="ru-RU"/>
        </w:rPr>
        <w:t>-</w:t>
      </w:r>
      <w:r w:rsidRPr="00B17E1B">
        <w:rPr>
          <w:rFonts w:ascii="Times New Roman" w:eastAsia="Times New Roman" w:hAnsi="Times New Roman" w:cs="Times New Roman"/>
          <w:iCs/>
          <w:noProof/>
          <w:lang w:val="uk-UA" w:eastAsia="ru-RU"/>
        </w:rPr>
        <w:t>ється роль викладача у вирішенні внутрішніх та міжособис</w:t>
      </w:r>
      <w:r>
        <w:rPr>
          <w:rFonts w:ascii="Times New Roman" w:eastAsia="Times New Roman" w:hAnsi="Times New Roman" w:cs="Times New Roman"/>
          <w:iCs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iCs/>
          <w:noProof/>
          <w:lang w:val="uk-UA" w:eastAsia="ru-RU"/>
        </w:rPr>
        <w:t>тісних конфліктів, типових для цього періоду. Розглядаються ознаки конфліктогенної ситуації та способи зняття надмірного емоційного напруження у навчальних та позанавчальних стосунках першокурсників.</w:t>
      </w:r>
    </w:p>
    <w:p w:rsidR="00AA2469" w:rsidRPr="00B17E1B" w:rsidRDefault="00AA2469" w:rsidP="00AA2469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iCs/>
          <w:noProof/>
          <w:lang w:val="uk-UA" w:eastAsia="ru-RU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/>
        </w:rPr>
        <w:t>Ключові слова:</w:t>
      </w:r>
      <w:r w:rsidRPr="00B17E1B">
        <w:rPr>
          <w:rFonts w:ascii="Times New Roman" w:eastAsia="Times New Roman" w:hAnsi="Times New Roman" w:cs="Times New Roman"/>
          <w:noProof/>
          <w:color w:val="000000"/>
          <w:lang w:val="uk-UA" w:eastAsia="ru-RU"/>
        </w:rPr>
        <w:t xml:space="preserve"> студент, першокурсник, викладач</w:t>
      </w:r>
      <w:r w:rsidRPr="00B17E1B">
        <w:rPr>
          <w:rFonts w:ascii="Times New Roman" w:eastAsia="Times New Roman" w:hAnsi="Times New Roman" w:cs="Times New Roman"/>
          <w:iCs/>
          <w:noProof/>
          <w:lang w:val="uk-UA" w:eastAsia="ru-RU"/>
        </w:rPr>
        <w:t>, акаде</w:t>
      </w:r>
      <w:r>
        <w:rPr>
          <w:rFonts w:ascii="Times New Roman" w:eastAsia="Times New Roman" w:hAnsi="Times New Roman" w:cs="Times New Roman"/>
          <w:iCs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iCs/>
          <w:noProof/>
          <w:lang w:val="uk-UA" w:eastAsia="ru-RU"/>
        </w:rPr>
        <w:t>мічна група, адаптація, конфлікт, конфліктогенна ситуація.</w:t>
      </w:r>
    </w:p>
    <w:p w:rsidR="00AA2469" w:rsidRPr="00B17E1B" w:rsidRDefault="00AA2469" w:rsidP="00AA24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Abstract.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The </w:t>
      </w:r>
      <w:r>
        <w:rPr>
          <w:rFonts w:ascii="Times New Roman" w:eastAsia="Calibri" w:hAnsi="Times New Roman" w:cs="Times New Roman"/>
          <w:noProof/>
          <w:lang w:val="uk-UA" w:eastAsia="ru-RU"/>
        </w:rPr>
        <w:t xml:space="preserve">problems of relation formation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in the student group at the first stages of its formation are considered and the role of the teacher in the </w:t>
      </w:r>
      <w:r w:rsidRPr="00B17E1B">
        <w:rPr>
          <w:rFonts w:ascii="Times New Roman" w:eastAsia="Calibri" w:hAnsi="Times New Roman" w:cs="Times New Roman"/>
          <w:noProof/>
          <w:lang w:val="en-GB" w:eastAsia="ru-RU"/>
        </w:rPr>
        <w:t xml:space="preserve">solving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of the internal and interpersonal con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flicts typical for this period is analyzed. Signs of a conflict situation and ways to relieve excessive emotional stress in the educational and extracurricular relationships of freshmen are analyzed.</w:t>
      </w:r>
    </w:p>
    <w:p w:rsidR="00AA2469" w:rsidRPr="00B17E1B" w:rsidRDefault="00AA2469" w:rsidP="00AA24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41073E">
        <w:rPr>
          <w:rFonts w:ascii="Times New Roman" w:eastAsia="Calibri" w:hAnsi="Times New Roman" w:cs="Times New Roman"/>
          <w:b/>
          <w:noProof/>
          <w:lang w:val="uk-UA" w:eastAsia="ru-RU"/>
        </w:rPr>
        <w:t>Keywords: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student, freshman, teacher, academic group, adap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tation, conflict, conflict situation.</w:t>
      </w:r>
    </w:p>
    <w:p w:rsidR="00AA2469" w:rsidRPr="00B17E1B" w:rsidRDefault="00AA2469" w:rsidP="00AA2469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Постановка проблеми</w:t>
      </w:r>
      <w:r w:rsidRPr="0041073E">
        <w:rPr>
          <w:rFonts w:ascii="Times New Roman" w:eastAsia="Calibri" w:hAnsi="Times New Roman" w:cs="Times New Roman"/>
          <w:b/>
          <w:noProof/>
          <w:lang w:val="uk-UA" w:eastAsia="ru-RU"/>
        </w:rPr>
        <w:t>.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Період входження першокурсника до нових умов життя і діяльності завжди розглядався як важ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ливий для його подальшогостановлення як у навчанні, так і, зго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дом, у професії загалом. Адже, як зазначають В. Петрук та Н. Ляховченко, стресові для молоді чинники – слабка наступ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ність між середньою і вищою школою, своєрідність методики та організації навчального процесу у ЗВО, великий обсяг інфор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мації, відсутність навичок самостійної роботи «викликають велике емоційне напруження, що нерідко призводить до розча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рування у виборі майбутньої професії» [3]. Кваліфікований викладач, зазвичай, докладає чимало зусиль, аби більшість цих проблем були розв’язані вже впродовж першого семестру, що, на думку як педагогів, так і самих студентів часто є для останніх психологічно найбільш складним за весь період навчання. Проте на тлі дидактичних складнощів не варто ігнорувати також і комунікативні негаразди, які постають перед першокурсниками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lastRenderedPageBreak/>
        <w:t>в ході становлення стосунків у академічній групі і можуть стати причиною як несприятливого психоемоційного мікроклімату в навчальному колективі, так і значних особистих проблем.</w:t>
      </w:r>
    </w:p>
    <w:p w:rsidR="00AA2469" w:rsidRPr="00B17E1B" w:rsidRDefault="00AA2469" w:rsidP="00AA2469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>Аналіз основних досліджень і публікацій.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 Адаптація сту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дента в закладі 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вищої освіти стала розглядатися як важлива для науково-педагогічного вивчення приблизно з 70-х років ми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нулого століття і знайшла відображення в роботах Т. Алєк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сєєвої, Г. Васяновича, С. Вітвицької, Г. Волнушкіної, О. Гури, К. Делікатного, Є. Дурманенко, Л. Мітіної, В. Петрук, В. Семи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ченко та багатьох інших дослідників у різноманітних аспектах, що дозволяє більшість ситуацій, які виникають у цьому процесі, розглядати об’єктивно і різнобічно, виходячи із притаманного їм різноманіття причинно-наслідкових зв’язків. Проте зміна соціального контексту освіти, своєрідність поєднання особис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тостей у межах академічної спільноти спричиняють необхід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 w:eastAsia="ru-RU"/>
        </w:rPr>
        <w:t>ність подальших досліджень у цьому напрямку. Зокрема, це стосується конфліктологічного складника внутрішньогрупової комунікації, який, навіть не маючи яскравих виявів, зазвичай, у ній присутній.</w:t>
      </w:r>
    </w:p>
    <w:p w:rsidR="00AA2469" w:rsidRPr="0041073E" w:rsidRDefault="00AA2469" w:rsidP="00AA2469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41073E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Формулювання мети. </w:t>
      </w:r>
      <w:r w:rsidRPr="0041073E">
        <w:rPr>
          <w:rFonts w:ascii="Times New Roman" w:eastAsia="Times New Roman" w:hAnsi="Times New Roman" w:cs="Times New Roman"/>
          <w:noProof/>
          <w:lang w:val="uk-UA" w:eastAsia="ru-RU"/>
        </w:rPr>
        <w:t>Метою статті є аналіз причин виник</w:t>
      </w:r>
      <w:r>
        <w:rPr>
          <w:rFonts w:ascii="Times New Roman" w:eastAsia="Times New Roman" w:hAnsi="Times New Roman" w:cs="Times New Roman"/>
          <w:noProof/>
          <w:lang w:val="uk-UA" w:eastAsia="ru-RU"/>
        </w:rPr>
        <w:softHyphen/>
      </w:r>
      <w:r w:rsidRPr="0041073E">
        <w:rPr>
          <w:rFonts w:ascii="Times New Roman" w:eastAsia="Times New Roman" w:hAnsi="Times New Roman" w:cs="Times New Roman"/>
          <w:noProof/>
          <w:lang w:val="uk-UA" w:eastAsia="ru-RU"/>
        </w:rPr>
        <w:t>нення конфліктів у академічній групі першого року навчання і завдань педагогів щодо їхньої профілактики.</w:t>
      </w:r>
    </w:p>
    <w:p w:rsidR="00AA2469" w:rsidRPr="00B17E1B" w:rsidRDefault="00AA2469" w:rsidP="00AA2469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b/>
          <w:noProof/>
          <w:lang w:val="uk-UA" w:eastAsia="ru-RU"/>
        </w:rPr>
        <w:t xml:space="preserve">Виклад основного матеріалу дослідження.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Сутність адап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тації студента в ЗВО досить повно, на наш погляд, відображено у визначенні, що його подає Г. Волнушкіна. </w:t>
      </w:r>
      <w:r>
        <w:rPr>
          <w:rFonts w:ascii="Times New Roman" w:eastAsia="Calibri" w:hAnsi="Times New Roman" w:cs="Times New Roman"/>
          <w:noProof/>
          <w:lang w:val="uk-UA" w:eastAsia="ru-RU"/>
        </w:rPr>
        <w:t>У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чена розглядає її як процес «пристосування особистісних якостей до умов даного навчального закладу і формування на цій основі нових особис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тісних соціально і професійно значущих якостей, що забезпе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чують реалізацію особистісного потенціалу студентів» [1]. Та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ким чином, адаптаційний період (він приблизно збігається з першим роком навчання – Т. Спіріна, Ю. Зарюгіна [4, с. 183]) – це час певних особистісних змін, які повинні бути, по-перше, професійно зорієнтованими, а по-друге, мають відповідати позитивним орієнтирам розвитку особистості студента.</w:t>
      </w:r>
    </w:p>
    <w:p w:rsidR="00AA2469" w:rsidRPr="00B17E1B" w:rsidRDefault="00AA2469" w:rsidP="00AA2469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 xml:space="preserve">Закономірно постає питання, чи існує небезпека того, що, фактично, сформована особистість почне набувати в новому для неї середовищі рис і якостей негативного плану. Ми впевнені, що саме так може відбутися, якщо молода людина вже має розвинені задатки до деструктивної суспільної поведінки і якщо умови цього середовища будуть недостатньо сприятливими для 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lastRenderedPageBreak/>
        <w:t>того, аби її особистісний розвиток відбувався в оптимальному варіанті.</w:t>
      </w:r>
    </w:p>
    <w:p w:rsidR="00AA2469" w:rsidRPr="00B17E1B" w:rsidRDefault="00AA2469" w:rsidP="00AA2469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noProof/>
          <w:lang w:val="uk-UA" w:eastAsia="ru-RU"/>
        </w:rPr>
      </w:pPr>
      <w:r w:rsidRPr="00B17E1B">
        <w:rPr>
          <w:rFonts w:ascii="Times New Roman" w:eastAsia="Calibri" w:hAnsi="Times New Roman" w:cs="Times New Roman"/>
          <w:noProof/>
          <w:lang w:val="uk-UA" w:eastAsia="ru-RU"/>
        </w:rPr>
        <w:t>Спираючись на думку Т. Дуткевич [2,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с.</w:t>
      </w:r>
      <w:r>
        <w:rPr>
          <w:rFonts w:ascii="Times New Roman" w:eastAsia="Calibri" w:hAnsi="Times New Roman" w:cs="Times New Roman"/>
          <w:noProof/>
          <w:lang w:val="uk-UA" w:eastAsia="ru-RU"/>
        </w:rPr>
        <w:t> 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222</w:t>
      </w:r>
      <w:r>
        <w:rPr>
          <w:rFonts w:ascii="Times New Roman" w:eastAsia="Calibri" w:hAnsi="Times New Roman" w:cs="Times New Roman"/>
          <w:noProof/>
          <w:lang w:val="uk-UA" w:eastAsia="ru-RU"/>
        </w:rPr>
        <w:t>–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223], яка розгля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дає основні причини загострення проблем соціально-психоло</w:t>
      </w:r>
      <w:r>
        <w:rPr>
          <w:rFonts w:ascii="Times New Roman" w:eastAsia="Calibri" w:hAnsi="Times New Roman" w:cs="Times New Roman"/>
          <w:noProof/>
          <w:lang w:val="uk-UA" w:eastAsia="ru-RU"/>
        </w:rPr>
        <w:t>-</w:t>
      </w:r>
      <w:r w:rsidRPr="00B17E1B">
        <w:rPr>
          <w:rFonts w:ascii="Times New Roman" w:eastAsia="Calibri" w:hAnsi="Times New Roman" w:cs="Times New Roman"/>
          <w:noProof/>
          <w:lang w:val="uk-UA" w:eastAsia="ru-RU"/>
        </w:rPr>
        <w:t>гічного клімату в колективі – одного з провідних чинників впливу соціального середовища на особистість, відзначимо, що насамперед сюди відносяться:</w:t>
      </w:r>
    </w:p>
    <w:p w:rsidR="00AA2469" w:rsidRPr="00B17E1B" w:rsidRDefault="00AA2469" w:rsidP="00AA2469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>а)</w:t>
      </w:r>
      <w:r>
        <w:rPr>
          <w:rFonts w:ascii="Times New Roman" w:eastAsia="Times New Roman" w:hAnsi="Times New Roman" w:cs="Times New Roman"/>
          <w:noProof/>
          <w:lang w:val="uk-UA"/>
        </w:rPr>
        <w:t> 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зростання психічної напруги (темпу, ритму діяльності). Це закономірно при переході від шкільного навчання до умов і вимог університету, і педагог повинен посприяти тому, аби на перших порах забезпечити оптимальний для студента графік роботи над дисципліною;</w:t>
      </w:r>
    </w:p>
    <w:p w:rsidR="00AA2469" w:rsidRPr="00B17E1B" w:rsidRDefault="00AA2469" w:rsidP="00AA2469">
      <w:pPr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>б)</w:t>
      </w:r>
      <w:r>
        <w:rPr>
          <w:rFonts w:ascii="Times New Roman" w:eastAsia="Times New Roman" w:hAnsi="Times New Roman" w:cs="Times New Roman"/>
          <w:noProof/>
          <w:lang w:val="uk-UA"/>
        </w:rPr>
        <w:t> 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зростання «духовних потреб і запитів особистості (у само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вираженні, самоствердженні, визнанні, престижі)». Увага до студента, вчасне підкреслення його позитивних рис і допомога в боротьбі з негативом є досить типовими для більшості досвід</w:t>
      </w:r>
      <w:r>
        <w:rPr>
          <w:rFonts w:ascii="Times New Roman" w:eastAsia="Times New Roman" w:hAnsi="Times New Roman" w:cs="Times New Roman"/>
          <w:noProof/>
          <w:lang w:val="uk-UA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чених викладачів і можуть вважатися одним із найпоширеніших засобів педагогічної підтримки студентів у адаптаційний період;</w:t>
      </w:r>
    </w:p>
    <w:p w:rsidR="00AA2469" w:rsidRPr="00B17E1B" w:rsidRDefault="00AA2469" w:rsidP="00AA2469">
      <w:pPr>
        <w:spacing w:after="0" w:line="211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>в)</w:t>
      </w:r>
      <w:r>
        <w:rPr>
          <w:rFonts w:ascii="Times New Roman" w:eastAsia="Times New Roman" w:hAnsi="Times New Roman" w:cs="Times New Roman"/>
          <w:noProof/>
          <w:lang w:val="uk-UA"/>
        </w:rPr>
        <w:t> 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 xml:space="preserve">відсутність </w:t>
      </w:r>
      <w:r>
        <w:rPr>
          <w:rFonts w:ascii="Times New Roman" w:eastAsia="Times New Roman" w:hAnsi="Times New Roman" w:cs="Times New Roman"/>
          <w:noProof/>
          <w:lang w:val="uk-UA"/>
        </w:rPr>
        <w:t>за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доволення вимог до культури спілкування. З часом у групі має виробитися стиль спілкування, гідний майбут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ніх освічених фахівців, вільний від жаргонізмів та «суржику», витриманий емоційно та інтонаційно, проте формується він, насамперед, під впливом викладачів,їхнього прикладу та м’яко</w:t>
      </w:r>
      <w:r>
        <w:rPr>
          <w:rFonts w:ascii="Times New Roman" w:eastAsia="Times New Roman" w:hAnsi="Times New Roman" w:cs="Times New Roman"/>
          <w:noProof/>
          <w:lang w:val="uk-UA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го контролю за мовленням студентів;</w:t>
      </w:r>
    </w:p>
    <w:p w:rsidR="00AA2469" w:rsidRPr="00B17E1B" w:rsidRDefault="00AA2469" w:rsidP="00AA2469">
      <w:pPr>
        <w:spacing w:after="0" w:line="211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>г)</w:t>
      </w:r>
      <w:r>
        <w:rPr>
          <w:rFonts w:ascii="Times New Roman" w:eastAsia="Times New Roman" w:hAnsi="Times New Roman" w:cs="Times New Roman"/>
          <w:noProof/>
          <w:lang w:val="uk-UA"/>
        </w:rPr>
        <w:t> 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відчуження значної кількості студентів від загальної спра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ви, автономізація на тлі спільного вирішення групою навчаль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них та позанавчальних проблем, яка має долатися завдяки дидактичній та виховній майстерності педагога..</w:t>
      </w:r>
    </w:p>
    <w:p w:rsidR="00AA2469" w:rsidRPr="00B17E1B" w:rsidRDefault="00AA2469" w:rsidP="00AA2469">
      <w:pPr>
        <w:spacing w:after="0" w:line="211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>Аналіз взаємодії у групах першокурсників показує, що наяв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ність бодай частини перелічених чинників у повсякденній практиці можна розглядати як конфліктогенну ситуацію, тобто таку, що спонукає до появи як внутрішніх (на основі претензій до себе через нездатність прийняти обставини взаємодії), так і зовнішніх конфліктів (на основі претензій до оточення – інших студентів та викладачів, у діях яких бачаться причини психо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емоційного дискомфорту). Це ще не конфліктна ситуація, але перша сходинка до появи внутрішнього чи зовнішнього конфлікту.</w:t>
      </w:r>
    </w:p>
    <w:p w:rsidR="00AA2469" w:rsidRPr="00B17E1B" w:rsidRDefault="00AA2469" w:rsidP="00AA2469">
      <w:pPr>
        <w:spacing w:after="0" w:line="211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 xml:space="preserve">Внутрішньоособистісні конфлікти згаданого характеру, зазвичай, виникають саме в тих студентів, хто схильний до 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lastRenderedPageBreak/>
        <w:t>самоаналізу, самовиховання і при цьому ще не досить стійкий у своїх життєвих принципах. Небезпека полягає, насамперед, у тому, що такі студенти найчастіше зорієнтовані на соціально-позитивний саморозвиток, а внутрішній конфлікт за відсутності підтримки авторитетних осіб може призвести, врешті, до роз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чарування в собі та розвитку комплексу меншовартості, до відчуження від колективу, намагання перейняти більш егоцент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 xml:space="preserve">ричні способи самовияву тощо. Можна сказати, що це конфлікт дезадаптованості вчорашнього школяра, який в силу обставин втратив комфортне середовище існування, а в нових умовах не зміг ідентифікувати чинників, які б сприяли його підйому на звичний рівень самовияву та самоповаги. </w:t>
      </w:r>
    </w:p>
    <w:p w:rsidR="00AA2469" w:rsidRPr="00B17E1B" w:rsidRDefault="00AA2469" w:rsidP="00AA2469">
      <w:pPr>
        <w:spacing w:after="0" w:line="211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>Важливо, щоб викладач не лише виявив студентів, схильних до конфліктів такого типу, а й допоміг їм виокремити і освоїти в оточуючому середовищі ті його складники, які б і в подальшому слугували опорою для розвитку кращих рис особистості май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бутнього фахівця.</w:t>
      </w:r>
    </w:p>
    <w:p w:rsidR="00AA2469" w:rsidRPr="00B17E1B" w:rsidRDefault="00AA2469" w:rsidP="00AA2469">
      <w:pPr>
        <w:spacing w:after="0" w:line="233" w:lineRule="auto"/>
        <w:ind w:firstLine="284"/>
        <w:jc w:val="both"/>
        <w:rPr>
          <w:rFonts w:ascii="Times New Roman" w:eastAsia="Times New Roman" w:hAnsi="Times New Roman" w:cs="Times New Roman"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noProof/>
          <w:lang w:val="uk-UA"/>
        </w:rPr>
        <w:t>Зовнішній конфлікт може мати як латентний, так і відкритий перебіг. Його зміст може бути різним, але завжди включає елементи невдоволення соціальним оточенням – поведінкою, характером, особливостями мовлення і зовнішності своїх това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ришів та педагогів. Часто він виникає як один із наслідків юнацького максималізму або ж надмірної вразливості, проте може бути результатом егоцентризму, емоційної глухоти, неви</w:t>
      </w:r>
      <w:r>
        <w:rPr>
          <w:rFonts w:ascii="Times New Roman" w:eastAsia="Times New Roman" w:hAnsi="Times New Roman" w:cs="Times New Roman"/>
          <w:noProof/>
          <w:lang w:val="uk-UA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хованості певної частини студентів. Викладач повинен досить пильно поставитися до учасників конфлікту, з’ясувати доміную</w:t>
      </w:r>
      <w:r>
        <w:rPr>
          <w:rFonts w:ascii="Times New Roman" w:eastAsia="Times New Roman" w:hAnsi="Times New Roman" w:cs="Times New Roman"/>
          <w:noProof/>
          <w:lang w:val="uk-UA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чи риси їхнього характеру, зміст і обставини виникнення проти</w:t>
      </w:r>
      <w:r>
        <w:rPr>
          <w:rFonts w:ascii="Times New Roman" w:eastAsia="Times New Roman" w:hAnsi="Times New Roman" w:cs="Times New Roman"/>
          <w:noProof/>
          <w:lang w:val="uk-UA"/>
        </w:rPr>
        <w:softHyphen/>
      </w:r>
      <w:r w:rsidRPr="00B17E1B">
        <w:rPr>
          <w:rFonts w:ascii="Times New Roman" w:eastAsia="Times New Roman" w:hAnsi="Times New Roman" w:cs="Times New Roman"/>
          <w:noProof/>
          <w:lang w:val="uk-UA"/>
        </w:rPr>
        <w:t>дії. Він має пам’ятати, що від того, чию сторону він займе в конфлікті і якими засобами добиватиметься його завершення, залежить не лише виховний ефект ситуації, а й стійкий психо</w:t>
      </w:r>
      <w:r>
        <w:rPr>
          <w:rFonts w:ascii="Times New Roman" w:eastAsia="Times New Roman" w:hAnsi="Times New Roman" w:cs="Times New Roman"/>
          <w:noProof/>
          <w:lang w:val="uk-UA"/>
        </w:rPr>
        <w:t>-</w:t>
      </w:r>
      <w:r w:rsidRPr="00B17E1B">
        <w:rPr>
          <w:rFonts w:ascii="Times New Roman" w:eastAsia="Times New Roman" w:hAnsi="Times New Roman" w:cs="Times New Roman"/>
          <w:noProof/>
          <w:lang w:val="uk-UA"/>
        </w:rPr>
        <w:t>емоційний мікроклімат в академічній групі, від якого значною мірою залежатиме ефективність її навчання.</w:t>
      </w:r>
    </w:p>
    <w:p w:rsidR="00AA2469" w:rsidRPr="0041073E" w:rsidRDefault="00AA2469" w:rsidP="00AA2469">
      <w:pPr>
        <w:shd w:val="clear" w:color="auto" w:fill="FFFFFF"/>
        <w:spacing w:after="0" w:line="233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noProof/>
          <w:lang w:val="uk-UA"/>
        </w:rPr>
      </w:pPr>
      <w:r w:rsidRPr="0041073E">
        <w:rPr>
          <w:rFonts w:ascii="Times New Roman" w:eastAsia="Calibri" w:hAnsi="Times New Roman" w:cs="Times New Roman"/>
          <w:b/>
          <w:noProof/>
          <w:lang w:val="uk-UA" w:eastAsia="ru-RU"/>
        </w:rPr>
        <w:t>Висновки.</w:t>
      </w:r>
      <w:r w:rsidRPr="0041073E">
        <w:rPr>
          <w:rFonts w:ascii="Times New Roman" w:eastAsia="Calibri" w:hAnsi="Times New Roman" w:cs="Times New Roman"/>
          <w:noProof/>
          <w:color w:val="000000"/>
          <w:lang w:val="uk-UA"/>
        </w:rPr>
        <w:t xml:space="preserve"> </w:t>
      </w:r>
      <w:r w:rsidRPr="0041073E">
        <w:rPr>
          <w:rFonts w:ascii="Times New Roman" w:eastAsia="Calibri" w:hAnsi="Times New Roman" w:cs="Times New Roman"/>
          <w:noProof/>
          <w:lang w:val="uk-UA" w:eastAsia="ru-RU"/>
        </w:rPr>
        <w:t>Проблема документно-інформаційного забезпе</w:t>
      </w:r>
      <w:r>
        <w:rPr>
          <w:rFonts w:ascii="Times New Roman" w:eastAsia="Calibri" w:hAnsi="Times New Roman" w:cs="Times New Roman"/>
          <w:noProof/>
          <w:lang w:val="uk-UA" w:eastAsia="ru-RU"/>
        </w:rPr>
        <w:softHyphen/>
      </w:r>
      <w:r w:rsidRPr="0041073E">
        <w:rPr>
          <w:rFonts w:ascii="Times New Roman" w:eastAsia="Calibri" w:hAnsi="Times New Roman" w:cs="Times New Roman"/>
          <w:noProof/>
          <w:lang w:val="uk-UA" w:eastAsia="ru-RU"/>
        </w:rPr>
        <w:t>чення для банківських установ нині є однією з ключових, оскільки</w:t>
      </w:r>
      <w:r w:rsidRPr="0041073E">
        <w:rPr>
          <w:rFonts w:ascii="Times New Roman" w:eastAsia="TimesNewRoman" w:hAnsi="Times New Roman" w:cs="Times New Roman"/>
          <w:noProof/>
          <w:lang w:val="uk-UA" w:eastAsia="ru-RU"/>
        </w:rPr>
        <w:t xml:space="preserve"> від якості документно-інформаційної бази </w:t>
      </w:r>
      <w:r w:rsidRPr="0041073E">
        <w:rPr>
          <w:rFonts w:ascii="Times New Roman" w:eastAsia="Calibri" w:hAnsi="Times New Roman" w:cs="Times New Roman"/>
          <w:noProof/>
          <w:lang w:val="uk-UA" w:eastAsia="ru-RU"/>
        </w:rPr>
        <w:t>залежить ефективність функціонування банківської установи на ринку…</w:t>
      </w:r>
    </w:p>
    <w:p w:rsidR="00AA2469" w:rsidRPr="00B17E1B" w:rsidRDefault="00AA2469" w:rsidP="00AA2469">
      <w:pPr>
        <w:spacing w:before="120" w:after="120" w:line="233" w:lineRule="auto"/>
        <w:jc w:val="center"/>
        <w:rPr>
          <w:rFonts w:ascii="Times New Roman" w:eastAsia="Times New Roman" w:hAnsi="Times New Roman" w:cs="Times New Roman"/>
          <w:b/>
          <w:noProof/>
          <w:lang w:val="uk-UA"/>
        </w:rPr>
      </w:pPr>
      <w:r w:rsidRPr="00B17E1B">
        <w:rPr>
          <w:rFonts w:ascii="Times New Roman" w:eastAsia="Times New Roman" w:hAnsi="Times New Roman" w:cs="Times New Roman"/>
          <w:b/>
          <w:noProof/>
          <w:lang w:val="uk-UA"/>
        </w:rPr>
        <w:t>Список використаних джерел</w:t>
      </w:r>
    </w:p>
    <w:p w:rsidR="00AA2469" w:rsidRPr="0041073E" w:rsidRDefault="00AA2469" w:rsidP="00AA2469">
      <w:pPr>
        <w:pStyle w:val="a3"/>
        <w:numPr>
          <w:ilvl w:val="0"/>
          <w:numId w:val="70"/>
        </w:num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val="uk-UA" w:eastAsia="ru-RU"/>
        </w:rPr>
      </w:pP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lastRenderedPageBreak/>
        <w:t>Волнушкіна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Г. Cоціально-психологічні особливості процесу адап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тації студентів до навчання у вищому навчальному закладі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[Елект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softHyphen/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ронний ресурс]. URL: http://www.appsychology.org.ua/data/jrn/v9/i9/ 16.pdf (дата звернення 06.10 2020).</w:t>
      </w:r>
    </w:p>
    <w:p w:rsidR="00AA2469" w:rsidRPr="0041073E" w:rsidRDefault="00AA2469" w:rsidP="00AA2469">
      <w:pPr>
        <w:pStyle w:val="a3"/>
        <w:numPr>
          <w:ilvl w:val="0"/>
          <w:numId w:val="70"/>
        </w:num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val="uk-UA" w:eastAsia="ru-RU"/>
        </w:rPr>
      </w:pP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Дуткевич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Т. Конфліктологія з основами психології управління.</w:t>
      </w:r>
      <w:r w:rsidRPr="0041073E">
        <w:rPr>
          <w:rFonts w:ascii="Times New Roman" w:eastAsia="Times New Roman" w:hAnsi="Times New Roman" w:cs="Times New Roman"/>
          <w:i/>
          <w:noProof/>
          <w:sz w:val="20"/>
          <w:lang w:val="uk-UA" w:eastAsia="ru-RU"/>
        </w:rPr>
        <w:t xml:space="preserve"> </w:t>
      </w:r>
      <w:r w:rsidRPr="0041073E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Київ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41073E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: Центр навч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.</w:t>
      </w:r>
      <w:r w:rsidRPr="0041073E">
        <w:rPr>
          <w:rFonts w:ascii="Times New Roman" w:eastAsia="Times New Roman" w:hAnsi="Times New Roman" w:cs="Times New Roman"/>
          <w:noProof/>
          <w:sz w:val="20"/>
          <w:lang w:val="uk-UA" w:eastAsia="ru-RU"/>
        </w:rPr>
        <w:t xml:space="preserve"> л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-</w:t>
      </w:r>
      <w:r w:rsidRPr="0041073E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ри. 2005. 456 с.</w:t>
      </w:r>
    </w:p>
    <w:p w:rsidR="00AA2469" w:rsidRPr="0041073E" w:rsidRDefault="00AA2469" w:rsidP="00AA2469">
      <w:pPr>
        <w:pStyle w:val="a3"/>
        <w:numPr>
          <w:ilvl w:val="0"/>
          <w:numId w:val="70"/>
        </w:numPr>
        <w:spacing w:after="0" w:line="233" w:lineRule="auto"/>
        <w:ind w:left="284" w:hanging="284"/>
        <w:jc w:val="both"/>
        <w:rPr>
          <w:rFonts w:ascii="Times New Roman" w:eastAsia="Calibri" w:hAnsi="Times New Roman" w:cs="Times New Roman"/>
          <w:noProof/>
          <w:sz w:val="20"/>
          <w:lang w:val="uk-UA" w:eastAsia="ru-RU"/>
        </w:rPr>
      </w:pP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Петрук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В., Ляховченко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 </w:t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Н. До питання адаптації першокурсників у ВНЗ [Електронний ресурс]. URL: http://www.irbis-nbuv.gov.ua/cgi-bin/irbis_nbuv/cgiirbis_64.exe?I21DBN=LINK&amp;P21DBN=UJRN&amp;Z21ID=&amp;S21REF=10&amp;S21CNR=20&amp;S21STN=1&amp;S21FMT=ASP_meta&amp;</w:t>
      </w:r>
      <w:r w:rsidRPr="00702BEB">
        <w:rPr>
          <w:rFonts w:ascii="Times New Roman" w:eastAsia="Calibri" w:hAnsi="Times New Roman" w:cs="Times New Roman"/>
          <w:noProof/>
          <w:spacing w:val="-4"/>
          <w:sz w:val="20"/>
          <w:lang w:val="uk-UA" w:eastAsia="ru-RU"/>
        </w:rPr>
        <w:t>C21COM=S&amp;2_S21P03=FILA=&amp;2_S21STR=VchdpuP_2013_1_108_</w:t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7 (дата звернення 07.10 2020).</w:t>
      </w:r>
    </w:p>
    <w:p w:rsidR="00AA2469" w:rsidRPr="00702BEB" w:rsidRDefault="00AA2469" w:rsidP="00AA2469">
      <w:pPr>
        <w:pStyle w:val="a3"/>
        <w:numPr>
          <w:ilvl w:val="0"/>
          <w:numId w:val="70"/>
        </w:numPr>
        <w:spacing w:after="0" w:line="233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0"/>
          <w:lang w:val="uk-UA" w:eastAsia="ru-RU"/>
        </w:rPr>
      </w:pPr>
      <w:r w:rsidRPr="0041073E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Спіріна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41073E">
        <w:rPr>
          <w:rFonts w:ascii="Times New Roman" w:eastAsia="Times New Roman" w:hAnsi="Times New Roman" w:cs="Times New Roman"/>
          <w:noProof/>
          <w:sz w:val="20"/>
          <w:lang w:val="uk-UA" w:eastAsia="ru-RU"/>
        </w:rPr>
        <w:t>Т., Зарюгіна</w:t>
      </w:r>
      <w:r>
        <w:rPr>
          <w:rFonts w:ascii="Times New Roman" w:eastAsia="Times New Roman" w:hAnsi="Times New Roman" w:cs="Times New Roman"/>
          <w:noProof/>
          <w:sz w:val="20"/>
          <w:lang w:val="uk-UA" w:eastAsia="ru-RU"/>
        </w:rPr>
        <w:t> </w:t>
      </w:r>
      <w:r w:rsidRPr="0041073E">
        <w:rPr>
          <w:rFonts w:ascii="Times New Roman" w:eastAsia="Times New Roman" w:hAnsi="Times New Roman" w:cs="Times New Roman"/>
          <w:noProof/>
          <w:sz w:val="20"/>
          <w:lang w:val="uk-UA" w:eastAsia="ru-RU"/>
        </w:rPr>
        <w:t xml:space="preserve">Ю. </w:t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>Особливості адаптації студентів-першо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</w:r>
      <w:r w:rsidRPr="0041073E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курсників до умов навчання у вищому навчальному закладі. </w:t>
      </w:r>
      <w:r w:rsidRPr="00702BEB">
        <w:rPr>
          <w:rFonts w:ascii="Times New Roman" w:eastAsia="Calibri" w:hAnsi="Times New Roman" w:cs="Times New Roman"/>
          <w:noProof/>
          <w:sz w:val="20"/>
          <w:lang w:val="uk-UA" w:eastAsia="ru-RU"/>
        </w:rPr>
        <w:t>Науко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-</w:t>
      </w:r>
      <w:r w:rsidRPr="00702BEB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вий вісник Ужгородського національного університету. Серія 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«</w:t>
      </w:r>
      <w:r w:rsidRPr="00702BEB">
        <w:rPr>
          <w:rFonts w:ascii="Times New Roman" w:eastAsia="Calibri" w:hAnsi="Times New Roman" w:cs="Times New Roman"/>
          <w:noProof/>
          <w:sz w:val="20"/>
          <w:lang w:val="uk-UA" w:eastAsia="ru-RU"/>
        </w:rPr>
        <w:t>Пе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softHyphen/>
      </w:r>
      <w:r w:rsidRPr="00702BEB">
        <w:rPr>
          <w:rFonts w:ascii="Times New Roman" w:eastAsia="Calibri" w:hAnsi="Times New Roman" w:cs="Times New Roman"/>
          <w:noProof/>
          <w:sz w:val="20"/>
          <w:lang w:val="uk-UA" w:eastAsia="ru-RU"/>
        </w:rPr>
        <w:t>дагогіка, соціальна робота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»</w:t>
      </w:r>
      <w:r w:rsidRPr="00702BEB">
        <w:rPr>
          <w:rFonts w:ascii="Times New Roman" w:eastAsia="Calibri" w:hAnsi="Times New Roman" w:cs="Times New Roman"/>
          <w:noProof/>
          <w:sz w:val="20"/>
          <w:lang w:val="uk-UA" w:eastAsia="ru-RU"/>
        </w:rPr>
        <w:t>. 2014. Вип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.</w:t>
      </w:r>
      <w:r w:rsidRPr="00702BEB">
        <w:rPr>
          <w:rFonts w:ascii="Times New Roman" w:eastAsia="Calibri" w:hAnsi="Times New Roman" w:cs="Times New Roman"/>
          <w:noProof/>
          <w:sz w:val="20"/>
          <w:lang w:val="uk-UA" w:eastAsia="ru-RU"/>
        </w:rPr>
        <w:t xml:space="preserve"> 32. С. 182</w:t>
      </w:r>
      <w:r>
        <w:rPr>
          <w:rFonts w:ascii="Times New Roman" w:eastAsia="Calibri" w:hAnsi="Times New Roman" w:cs="Times New Roman"/>
          <w:noProof/>
          <w:sz w:val="20"/>
          <w:lang w:val="uk-UA" w:eastAsia="ru-RU"/>
        </w:rPr>
        <w:t>–</w:t>
      </w:r>
      <w:r w:rsidRPr="00702BEB">
        <w:rPr>
          <w:rFonts w:ascii="Times New Roman" w:eastAsia="Calibri" w:hAnsi="Times New Roman" w:cs="Times New Roman"/>
          <w:noProof/>
          <w:sz w:val="20"/>
          <w:lang w:val="uk-UA" w:eastAsia="ru-RU"/>
        </w:rPr>
        <w:t>184.</w:t>
      </w:r>
    </w:p>
    <w:p w:rsidR="003566C9" w:rsidRDefault="00E33994" w:rsidP="003566C9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lang w:val="uk-UA" w:eastAsia="ru-RU"/>
        </w:rPr>
        <w:sectPr w:rsidR="003566C9" w:rsidSect="00B26A8B">
          <w:footerReference w:type="even" r:id="rId9"/>
          <w:footerReference w:type="default" r:id="rId10"/>
          <w:pgSz w:w="8391" w:h="11906" w:code="11"/>
          <w:pgMar w:top="1134" w:right="1134" w:bottom="1134" w:left="1134" w:header="0" w:footer="1134" w:gutter="0"/>
          <w:pgNumType w:start="3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w:pict>
          <v:rect id="_x0000_s1047" style="position:absolute;left:0;text-align:left;margin-left:-28.75pt;margin-top:183.55pt;width:364.85pt;height:46.75pt;z-index:251666432" stroked="f"/>
        </w:pict>
      </w: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607E3E">
        <w:rPr>
          <w:rFonts w:ascii="Arial" w:hAnsi="Arial" w:cs="Arial"/>
        </w:rPr>
        <w:lastRenderedPageBreak/>
        <w:t>Наукове</w:t>
      </w:r>
      <w:proofErr w:type="spellEnd"/>
      <w:r w:rsidRPr="00607E3E">
        <w:rPr>
          <w:rFonts w:ascii="Arial" w:hAnsi="Arial" w:cs="Arial"/>
        </w:rPr>
        <w:t xml:space="preserve"> </w:t>
      </w:r>
      <w:proofErr w:type="spellStart"/>
      <w:r w:rsidRPr="00607E3E">
        <w:rPr>
          <w:rFonts w:ascii="Arial" w:hAnsi="Arial" w:cs="Arial"/>
        </w:rPr>
        <w:t>видання</w:t>
      </w:r>
      <w:proofErr w:type="spellEnd"/>
    </w:p>
    <w:p w:rsidR="003566C9" w:rsidRPr="00BF528E" w:rsidRDefault="003566C9" w:rsidP="003566C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Default="003566C9" w:rsidP="003566C9">
      <w:pPr>
        <w:spacing w:after="0" w:line="240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UkrainianXenia" w:hAnsi="UkrainianXenia"/>
          <w:sz w:val="40"/>
        </w:rPr>
      </w:pPr>
      <w:r w:rsidRPr="003566C9">
        <w:rPr>
          <w:rFonts w:ascii="UkrainianXenia" w:hAnsi="UkrainianXenia"/>
          <w:sz w:val="40"/>
        </w:rPr>
        <w:t xml:space="preserve">ЗБІРНИК НАУКОВИХ </w:t>
      </w:r>
      <w:r w:rsidRPr="003566C9">
        <w:rPr>
          <w:rFonts w:ascii="UkrainianXenia" w:hAnsi="UkrainianXenia"/>
          <w:sz w:val="40"/>
          <w:lang w:val="ru-RU"/>
        </w:rPr>
        <w:br/>
      </w:r>
      <w:r w:rsidRPr="003566C9">
        <w:rPr>
          <w:rFonts w:ascii="UkrainianXenia" w:hAnsi="UkrainianXenia"/>
          <w:sz w:val="40"/>
        </w:rPr>
        <w:t>СТАТЕЙ МАГІСТРІВ</w:t>
      </w:r>
    </w:p>
    <w:p w:rsidR="003566C9" w:rsidRDefault="003566C9" w:rsidP="003566C9">
      <w:pPr>
        <w:pStyle w:val="Default"/>
        <w:spacing w:line="216" w:lineRule="auto"/>
        <w:jc w:val="center"/>
      </w:pPr>
    </w:p>
    <w:p w:rsid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lang w:val="ru-RU"/>
        </w:rPr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8B4E13" w:rsidRDefault="003566C9" w:rsidP="003566C9">
      <w:pPr>
        <w:pStyle w:val="Default"/>
        <w:spacing w:line="216" w:lineRule="auto"/>
        <w:jc w:val="center"/>
      </w:pP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 xml:space="preserve">НАВЧАЛЬНО-НАУКОВИЙ ІНСТИТУТ </w:t>
      </w:r>
    </w:p>
    <w:p w:rsidR="003566C9" w:rsidRPr="003566C9" w:rsidRDefault="003566C9" w:rsidP="003566C9">
      <w:pPr>
        <w:pStyle w:val="Default"/>
        <w:spacing w:line="216" w:lineRule="auto"/>
        <w:jc w:val="center"/>
        <w:rPr>
          <w:rFonts w:ascii="Cambria" w:hAnsi="Cambria"/>
          <w:b/>
          <w:sz w:val="22"/>
        </w:rPr>
      </w:pPr>
      <w:r w:rsidRPr="003566C9">
        <w:rPr>
          <w:rFonts w:ascii="Cambria" w:hAnsi="Cambria"/>
          <w:b/>
          <w:sz w:val="22"/>
        </w:rPr>
        <w:t>ХАРЧОВИХ ТЕХНОЛОГІЙ, ГОТЕЛЬНО-</w:t>
      </w:r>
      <w:r>
        <w:rPr>
          <w:rFonts w:ascii="Cambria" w:hAnsi="Cambria"/>
          <w:b/>
          <w:sz w:val="22"/>
          <w:lang w:val="ru-RU"/>
        </w:rPr>
        <w:br/>
      </w:r>
      <w:r w:rsidRPr="003566C9">
        <w:rPr>
          <w:rFonts w:ascii="Cambria" w:hAnsi="Cambria"/>
          <w:b/>
          <w:sz w:val="22"/>
        </w:rPr>
        <w:t>РЕСТОРАННОГО ТА ТУРИСТИЧНОГО БІЗНЕСУ</w:t>
      </w:r>
    </w:p>
    <w:p w:rsidR="003566C9" w:rsidRP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Cambria" w:hAnsi="Cambria" w:cs="Cambria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2068F">
        <w:rPr>
          <w:rFonts w:ascii="Arial" w:hAnsi="Arial" w:cs="Arial"/>
        </w:rPr>
        <w:t xml:space="preserve">Головна </w:t>
      </w:r>
      <w:proofErr w:type="spellStart"/>
      <w:r w:rsidRPr="00D2068F">
        <w:rPr>
          <w:rFonts w:ascii="Arial" w:hAnsi="Arial" w:cs="Arial"/>
        </w:rPr>
        <w:t>редакторка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М. П. </w:t>
      </w:r>
      <w:proofErr w:type="spellStart"/>
      <w:r w:rsidRPr="00D2068F">
        <w:rPr>
          <w:rFonts w:ascii="Arial" w:hAnsi="Arial" w:cs="Arial"/>
          <w:i/>
          <w:iCs/>
        </w:rPr>
        <w:t>Гречук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Комп’ютерне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верстання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  <w:i/>
          <w:iCs/>
        </w:rPr>
        <w:t xml:space="preserve">О. С. </w:t>
      </w:r>
      <w:proofErr w:type="spellStart"/>
      <w:r w:rsidRPr="00D2068F">
        <w:rPr>
          <w:rFonts w:ascii="Arial" w:hAnsi="Arial" w:cs="Arial"/>
          <w:i/>
          <w:iCs/>
        </w:rPr>
        <w:t>Корніліч</w:t>
      </w:r>
      <w:proofErr w:type="spellEnd"/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Формат 60х84/16. Ум. </w:t>
      </w:r>
      <w:proofErr w:type="spellStart"/>
      <w:r w:rsidRPr="00D2068F">
        <w:rPr>
          <w:rFonts w:ascii="Arial" w:hAnsi="Arial" w:cs="Arial"/>
        </w:rPr>
        <w:t>друк</w:t>
      </w:r>
      <w:proofErr w:type="spellEnd"/>
      <w:r w:rsidRPr="00D2068F">
        <w:rPr>
          <w:rFonts w:ascii="Arial" w:hAnsi="Arial" w:cs="Arial"/>
        </w:rPr>
        <w:t xml:space="preserve">. </w:t>
      </w:r>
      <w:proofErr w:type="spellStart"/>
      <w:r w:rsidRPr="00D2068F">
        <w:rPr>
          <w:rFonts w:ascii="Arial" w:hAnsi="Arial" w:cs="Arial"/>
        </w:rPr>
        <w:t>арк</w:t>
      </w:r>
      <w:proofErr w:type="spellEnd"/>
      <w:r w:rsidRPr="00D2068F">
        <w:rPr>
          <w:rFonts w:ascii="Arial" w:hAnsi="Arial" w:cs="Arial"/>
        </w:rPr>
        <w:t xml:space="preserve">. </w:t>
      </w:r>
      <w:r>
        <w:rPr>
          <w:rFonts w:ascii="Arial" w:hAnsi="Arial" w:cs="Arial"/>
          <w:lang w:val="uk-UA"/>
        </w:rPr>
        <w:t>19,2</w:t>
      </w:r>
      <w:r w:rsidRPr="00D2068F">
        <w:rPr>
          <w:rFonts w:ascii="Arial" w:hAnsi="Arial" w:cs="Arial"/>
        </w:rPr>
        <w:t>.</w:t>
      </w:r>
    </w:p>
    <w:p w:rsidR="003566C9" w:rsidRPr="00D2068F" w:rsidRDefault="000E0167" w:rsidP="003566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uk-UA"/>
        </w:rPr>
        <w:t xml:space="preserve">Тираж 30 пр. </w:t>
      </w:r>
      <w:r w:rsidR="003566C9" w:rsidRPr="00D2068F">
        <w:rPr>
          <w:rFonts w:ascii="Arial" w:hAnsi="Arial" w:cs="Arial"/>
        </w:rPr>
        <w:t xml:space="preserve">Зам. № </w:t>
      </w:r>
      <w:r w:rsidR="00F6537F">
        <w:rPr>
          <w:rFonts w:ascii="Arial" w:hAnsi="Arial" w:cs="Arial"/>
          <w:lang w:val="uk-UA"/>
        </w:rPr>
        <w:t>148</w:t>
      </w:r>
      <w:r w:rsidR="003566C9">
        <w:rPr>
          <w:rFonts w:ascii="Arial" w:hAnsi="Arial" w:cs="Arial"/>
          <w:lang w:val="uk-UA"/>
        </w:rPr>
        <w:t>/</w:t>
      </w:r>
      <w:r w:rsidR="00F6537F">
        <w:rPr>
          <w:rFonts w:ascii="Arial" w:hAnsi="Arial" w:cs="Arial"/>
          <w:lang w:val="uk-UA"/>
        </w:rPr>
        <w:t>1920</w:t>
      </w:r>
      <w:r w:rsidR="003566C9" w:rsidRPr="00D2068F">
        <w:rPr>
          <w:rFonts w:ascii="Arial" w:hAnsi="Arial" w:cs="Arial"/>
        </w:rPr>
        <w:t>.</w:t>
      </w: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8D018A" w:rsidRDefault="003566C9" w:rsidP="003566C9">
      <w:pPr>
        <w:spacing w:after="0" w:line="240" w:lineRule="auto"/>
        <w:jc w:val="center"/>
        <w:rPr>
          <w:rFonts w:ascii="Arial" w:hAnsi="Arial" w:cs="Arial"/>
          <w:lang w:val="uk-UA"/>
        </w:rPr>
      </w:pPr>
    </w:p>
    <w:p w:rsidR="003566C9" w:rsidRPr="00607E3E" w:rsidRDefault="003566C9" w:rsidP="003566C9">
      <w:pPr>
        <w:spacing w:after="0" w:line="240" w:lineRule="auto"/>
        <w:jc w:val="center"/>
        <w:rPr>
          <w:rFonts w:ascii="Arial" w:hAnsi="Arial" w:cs="Arial"/>
        </w:rPr>
      </w:pP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Видавець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виготовлювач</w:t>
      </w:r>
      <w:proofErr w:type="spellEnd"/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2068F">
        <w:rPr>
          <w:rFonts w:ascii="Arial" w:hAnsi="Arial" w:cs="Arial"/>
        </w:rPr>
        <w:t>Вищий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навчальний</w:t>
      </w:r>
      <w:proofErr w:type="spellEnd"/>
      <w:r w:rsidRPr="00D2068F">
        <w:rPr>
          <w:rFonts w:ascii="Arial" w:hAnsi="Arial" w:cs="Arial"/>
        </w:rPr>
        <w:t xml:space="preserve"> заклад </w:t>
      </w:r>
      <w:proofErr w:type="spellStart"/>
      <w:r w:rsidRPr="00D2068F">
        <w:rPr>
          <w:rFonts w:ascii="Arial" w:hAnsi="Arial" w:cs="Arial"/>
        </w:rPr>
        <w:t>Укоопспілки</w:t>
      </w:r>
      <w:proofErr w:type="spellEnd"/>
      <w:r w:rsidRPr="00D2068F">
        <w:rPr>
          <w:rFonts w:ascii="Arial" w:hAnsi="Arial" w:cs="Arial"/>
        </w:rPr>
        <w:t xml:space="preserve"> </w:t>
      </w:r>
      <w:r w:rsidRPr="00D2068F">
        <w:rPr>
          <w:rFonts w:ascii="Arial" w:hAnsi="Arial" w:cs="Arial"/>
        </w:rPr>
        <w:br/>
        <w:t>«</w:t>
      </w:r>
      <w:proofErr w:type="spellStart"/>
      <w:r w:rsidRPr="00D2068F">
        <w:rPr>
          <w:rFonts w:ascii="Arial" w:hAnsi="Arial" w:cs="Arial"/>
        </w:rPr>
        <w:t>Полтавський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університет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економіки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і</w:t>
      </w:r>
      <w:proofErr w:type="spellEnd"/>
      <w:r w:rsidRPr="00D2068F">
        <w:rPr>
          <w:rFonts w:ascii="Arial" w:hAnsi="Arial" w:cs="Arial"/>
        </w:rPr>
        <w:t xml:space="preserve"> </w:t>
      </w:r>
      <w:proofErr w:type="spellStart"/>
      <w:r w:rsidRPr="00D2068F">
        <w:rPr>
          <w:rFonts w:ascii="Arial" w:hAnsi="Arial" w:cs="Arial"/>
        </w:rPr>
        <w:t>торгівлі</w:t>
      </w:r>
      <w:proofErr w:type="spellEnd"/>
      <w:r w:rsidRPr="00D2068F">
        <w:rPr>
          <w:rFonts w:ascii="Arial" w:hAnsi="Arial" w:cs="Arial"/>
        </w:rPr>
        <w:t>»,</w:t>
      </w:r>
    </w:p>
    <w:p w:rsidR="003566C9" w:rsidRPr="00D2068F" w:rsidRDefault="003566C9" w:rsidP="003566C9">
      <w:pPr>
        <w:spacing w:after="0" w:line="240" w:lineRule="auto"/>
        <w:jc w:val="center"/>
        <w:rPr>
          <w:rFonts w:ascii="Arial" w:hAnsi="Arial" w:cs="Arial"/>
        </w:rPr>
      </w:pPr>
      <w:r w:rsidRPr="00D2068F">
        <w:rPr>
          <w:rFonts w:ascii="Arial" w:hAnsi="Arial" w:cs="Arial"/>
        </w:rPr>
        <w:t xml:space="preserve">к. 115, </w:t>
      </w:r>
      <w:proofErr w:type="spellStart"/>
      <w:r w:rsidRPr="00D2068F">
        <w:rPr>
          <w:rFonts w:ascii="Arial" w:hAnsi="Arial" w:cs="Arial"/>
        </w:rPr>
        <w:t>вул</w:t>
      </w:r>
      <w:proofErr w:type="spellEnd"/>
      <w:r w:rsidRPr="00D2068F">
        <w:rPr>
          <w:rFonts w:ascii="Arial" w:hAnsi="Arial" w:cs="Arial"/>
        </w:rPr>
        <w:t xml:space="preserve">. Коваля, 3, м. Полтава, 36014; </w:t>
      </w:r>
      <w:r w:rsidRPr="00D2068F">
        <w:rPr>
          <w:rFonts w:ascii="Wingdings" w:hAnsi="Wingdings" w:cs="Wingdings"/>
        </w:rPr>
        <w:t></w:t>
      </w:r>
      <w:r w:rsidRPr="00D2068F">
        <w:rPr>
          <w:rFonts w:ascii="Arial" w:hAnsi="Arial" w:cs="Arial"/>
        </w:rPr>
        <w:t>(0532) 50-24-81</w:t>
      </w:r>
    </w:p>
    <w:p w:rsidR="003566C9" w:rsidRPr="00F02D2C" w:rsidRDefault="003566C9" w:rsidP="003566C9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566C9" w:rsidRPr="003566C9" w:rsidRDefault="003566C9" w:rsidP="003566C9">
      <w:pPr>
        <w:spacing w:after="0" w:line="240" w:lineRule="auto"/>
        <w:jc w:val="center"/>
        <w:rPr>
          <w:sz w:val="18"/>
          <w:szCs w:val="18"/>
        </w:rPr>
      </w:pPr>
      <w:proofErr w:type="spellStart"/>
      <w:r w:rsidRPr="00BF528E">
        <w:rPr>
          <w:rFonts w:ascii="Arial" w:hAnsi="Arial" w:cs="Arial"/>
          <w:sz w:val="16"/>
        </w:rPr>
        <w:t>Свідоцтво</w:t>
      </w:r>
      <w:proofErr w:type="spellEnd"/>
      <w:r w:rsidRPr="00BF528E">
        <w:rPr>
          <w:rFonts w:ascii="Arial" w:hAnsi="Arial" w:cs="Arial"/>
          <w:sz w:val="16"/>
        </w:rPr>
        <w:t xml:space="preserve"> про </w:t>
      </w:r>
      <w:proofErr w:type="spellStart"/>
      <w:r w:rsidRPr="00BF528E">
        <w:rPr>
          <w:rFonts w:ascii="Arial" w:hAnsi="Arial" w:cs="Arial"/>
          <w:sz w:val="16"/>
        </w:rPr>
        <w:t>внесення</w:t>
      </w:r>
      <w:proofErr w:type="spellEnd"/>
      <w:r w:rsidRPr="00BF528E">
        <w:rPr>
          <w:rFonts w:ascii="Arial" w:hAnsi="Arial" w:cs="Arial"/>
          <w:sz w:val="16"/>
        </w:rPr>
        <w:t xml:space="preserve"> до Державного </w:t>
      </w:r>
      <w:proofErr w:type="spellStart"/>
      <w:r w:rsidRPr="00BF528E">
        <w:rPr>
          <w:rFonts w:ascii="Arial" w:hAnsi="Arial" w:cs="Arial"/>
          <w:sz w:val="16"/>
        </w:rPr>
        <w:t>реєстру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видавців</w:t>
      </w:r>
      <w:proofErr w:type="spellEnd"/>
      <w:r w:rsidRPr="00BF528E">
        <w:rPr>
          <w:rFonts w:ascii="Arial" w:hAnsi="Arial" w:cs="Arial"/>
          <w:sz w:val="16"/>
        </w:rPr>
        <w:t xml:space="preserve">, </w:t>
      </w:r>
      <w:proofErr w:type="spellStart"/>
      <w:r w:rsidRPr="00BF528E">
        <w:rPr>
          <w:rFonts w:ascii="Arial" w:hAnsi="Arial" w:cs="Arial"/>
          <w:sz w:val="16"/>
        </w:rPr>
        <w:t>виготівників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і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розповсюджувачів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видавничої</w:t>
      </w:r>
      <w:proofErr w:type="spellEnd"/>
      <w:r w:rsidRPr="00BF528E">
        <w:rPr>
          <w:rFonts w:ascii="Arial" w:hAnsi="Arial" w:cs="Arial"/>
          <w:sz w:val="16"/>
        </w:rPr>
        <w:t xml:space="preserve"> </w:t>
      </w:r>
      <w:proofErr w:type="spellStart"/>
      <w:r w:rsidRPr="00BF528E">
        <w:rPr>
          <w:rFonts w:ascii="Arial" w:hAnsi="Arial" w:cs="Arial"/>
          <w:sz w:val="16"/>
        </w:rPr>
        <w:t>продукції</w:t>
      </w:r>
      <w:proofErr w:type="spellEnd"/>
      <w:r w:rsidRPr="00BF528E">
        <w:rPr>
          <w:rFonts w:ascii="Arial" w:hAnsi="Arial" w:cs="Arial"/>
          <w:sz w:val="16"/>
        </w:rPr>
        <w:t xml:space="preserve"> ДК № 3827 </w:t>
      </w:r>
      <w:proofErr w:type="spellStart"/>
      <w:r w:rsidRPr="00BF528E">
        <w:rPr>
          <w:rFonts w:ascii="Arial" w:hAnsi="Arial" w:cs="Arial"/>
          <w:sz w:val="16"/>
        </w:rPr>
        <w:t>від</w:t>
      </w:r>
      <w:proofErr w:type="spellEnd"/>
      <w:r w:rsidRPr="00BF528E">
        <w:rPr>
          <w:rFonts w:ascii="Arial" w:hAnsi="Arial" w:cs="Arial"/>
          <w:sz w:val="16"/>
        </w:rPr>
        <w:t xml:space="preserve"> 08.07.2010 р.</w:t>
      </w:r>
    </w:p>
    <w:sectPr w:rsidR="003566C9" w:rsidRPr="003566C9" w:rsidSect="003566C9">
      <w:footerReference w:type="even" r:id="rId11"/>
      <w:pgSz w:w="8392" w:h="11907" w:code="11"/>
      <w:pgMar w:top="1134" w:right="1134" w:bottom="1134" w:left="1134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CF" w:rsidRDefault="007626CF" w:rsidP="00BA4D85">
      <w:pPr>
        <w:spacing w:after="0" w:line="240" w:lineRule="auto"/>
      </w:pPr>
      <w:r>
        <w:separator/>
      </w:r>
    </w:p>
  </w:endnote>
  <w:endnote w:type="continuationSeparator" w:id="0">
    <w:p w:rsidR="007626CF" w:rsidRDefault="007626CF" w:rsidP="00BA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Xeni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Electron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730238"/>
      <w:docPartObj>
        <w:docPartGallery w:val="Page Numbers (Bottom of Page)"/>
        <w:docPartUnique/>
      </w:docPartObj>
    </w:sdtPr>
    <w:sdtContent>
      <w:p w:rsidR="00BE2105" w:rsidRPr="00762996" w:rsidRDefault="00E33994" w:rsidP="00762996">
        <w:pPr>
          <w:pStyle w:val="ab"/>
          <w:spacing w:before="240"/>
          <w:rPr>
            <w:sz w:val="20"/>
          </w:rPr>
        </w:pPr>
        <w:r w:rsidRPr="00762996">
          <w:rPr>
            <w:sz w:val="20"/>
          </w:rPr>
          <w:fldChar w:fldCharType="begin"/>
        </w:r>
        <w:r w:rsidR="00BE2105" w:rsidRPr="00762996">
          <w:rPr>
            <w:sz w:val="20"/>
          </w:rPr>
          <w:instrText>PAGE   \* MERGEFORMAT</w:instrText>
        </w:r>
        <w:r w:rsidRPr="00762996">
          <w:rPr>
            <w:sz w:val="20"/>
          </w:rPr>
          <w:fldChar w:fldCharType="separate"/>
        </w:r>
        <w:r w:rsidR="00AA2469">
          <w:rPr>
            <w:sz w:val="20"/>
          </w:rPr>
          <w:t>12</w:t>
        </w:r>
        <w:r w:rsidRPr="00762996">
          <w:rPr>
            <w:sz w:val="20"/>
          </w:rPr>
          <w:fldChar w:fldCharType="end"/>
        </w:r>
        <w:r w:rsidR="00BE2105">
          <w:rPr>
            <w:sz w:val="20"/>
          </w:rPr>
          <w:ptab w:relativeTo="margin" w:alignment="right" w:leader="none"/>
        </w:r>
        <w:r w:rsidR="00BE2105" w:rsidRPr="00762996">
          <w:rPr>
            <w:rFonts w:ascii="Electron" w:hAnsi="Electron"/>
            <w:sz w:val="16"/>
            <w:lang w:val="uk-UA"/>
          </w:rPr>
          <w:t xml:space="preserve"> – </w:t>
        </w:r>
        <w:r w:rsidR="00BE2105" w:rsidRPr="00762996">
          <w:rPr>
            <w:rFonts w:ascii="Arial" w:hAnsi="Arial" w:cs="Arial"/>
            <w:sz w:val="16"/>
            <w:lang w:val="uk-UA"/>
          </w:rPr>
          <w:t>©</w:t>
        </w:r>
        <w:r w:rsidR="00BE2105" w:rsidRPr="00762996">
          <w:rPr>
            <w:rFonts w:ascii="Electron" w:hAnsi="Electron"/>
            <w:sz w:val="16"/>
            <w:lang w:val="uk-UA"/>
          </w:rPr>
          <w:t xml:space="preserve"> </w:t>
        </w:r>
        <w:r w:rsidR="00BE2105" w:rsidRPr="00762996">
          <w:rPr>
            <w:rFonts w:ascii="Electron" w:hAnsi="Electron" w:cs="Electron"/>
            <w:sz w:val="16"/>
            <w:lang w:val="uk-UA"/>
          </w:rPr>
          <w:t>ПУЕТ</w:t>
        </w:r>
        <w:r w:rsidR="00BE2105" w:rsidRPr="00762996">
          <w:rPr>
            <w:rFonts w:ascii="Electron" w:hAnsi="Electron"/>
            <w:sz w:val="16"/>
            <w:lang w:val="uk-UA"/>
          </w:rPr>
          <w:t xml:space="preserve"> –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730237"/>
      <w:docPartObj>
        <w:docPartGallery w:val="Page Numbers (Bottom of Page)"/>
        <w:docPartUnique/>
      </w:docPartObj>
    </w:sdtPr>
    <w:sdtContent>
      <w:p w:rsidR="00BE2105" w:rsidRPr="00BA4D85" w:rsidRDefault="00BE2105" w:rsidP="00BA4D85">
        <w:pPr>
          <w:pStyle w:val="ab"/>
          <w:spacing w:before="240"/>
          <w:rPr>
            <w:sz w:val="20"/>
          </w:rPr>
        </w:pPr>
        <w:r w:rsidRPr="00762996">
          <w:rPr>
            <w:rFonts w:ascii="Electron" w:hAnsi="Electron"/>
            <w:sz w:val="16"/>
            <w:lang w:val="uk-UA"/>
          </w:rPr>
          <w:t xml:space="preserve">– </w:t>
        </w:r>
        <w:r w:rsidRPr="00762996">
          <w:rPr>
            <w:rFonts w:ascii="Arial" w:hAnsi="Arial" w:cs="Arial"/>
            <w:sz w:val="16"/>
            <w:lang w:val="uk-UA"/>
          </w:rPr>
          <w:t>©</w:t>
        </w:r>
        <w:r w:rsidRPr="00762996">
          <w:rPr>
            <w:rFonts w:ascii="Electron" w:hAnsi="Electron"/>
            <w:sz w:val="16"/>
            <w:lang w:val="uk-UA"/>
          </w:rPr>
          <w:t xml:space="preserve"> </w:t>
        </w:r>
        <w:r w:rsidRPr="00762996">
          <w:rPr>
            <w:rFonts w:ascii="Electron" w:hAnsi="Electron" w:cs="Electron"/>
            <w:sz w:val="16"/>
            <w:lang w:val="uk-UA"/>
          </w:rPr>
          <w:t>ПУЕТ</w:t>
        </w:r>
        <w:r w:rsidRPr="00762996">
          <w:rPr>
            <w:rFonts w:ascii="Electron" w:hAnsi="Electron"/>
            <w:sz w:val="16"/>
            <w:lang w:val="uk-UA"/>
          </w:rPr>
          <w:t xml:space="preserve"> –</w:t>
        </w:r>
        <w:r>
          <w:rPr>
            <w:sz w:val="20"/>
            <w:lang w:val="uk-UA"/>
          </w:rPr>
          <w:ptab w:relativeTo="margin" w:alignment="right" w:leader="none"/>
        </w:r>
        <w:r w:rsidR="00E33994" w:rsidRPr="00BA4D85">
          <w:rPr>
            <w:sz w:val="20"/>
          </w:rPr>
          <w:fldChar w:fldCharType="begin"/>
        </w:r>
        <w:r w:rsidRPr="00BA4D85">
          <w:rPr>
            <w:sz w:val="20"/>
          </w:rPr>
          <w:instrText>PAGE   \* MERGEFORMAT</w:instrText>
        </w:r>
        <w:r w:rsidR="00E33994" w:rsidRPr="00BA4D85">
          <w:rPr>
            <w:sz w:val="20"/>
          </w:rPr>
          <w:fldChar w:fldCharType="separate"/>
        </w:r>
        <w:r w:rsidR="00AA2469">
          <w:rPr>
            <w:sz w:val="20"/>
          </w:rPr>
          <w:t>11</w:t>
        </w:r>
        <w:r w:rsidR="00E33994" w:rsidRPr="00BA4D85">
          <w:rPr>
            <w:sz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05" w:rsidRPr="008D018A" w:rsidRDefault="00BE2105" w:rsidP="003566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CF" w:rsidRDefault="007626CF" w:rsidP="00BA4D85">
      <w:pPr>
        <w:spacing w:after="0" w:line="240" w:lineRule="auto"/>
      </w:pPr>
      <w:r>
        <w:separator/>
      </w:r>
    </w:p>
  </w:footnote>
  <w:footnote w:type="continuationSeparator" w:id="0">
    <w:p w:rsidR="007626CF" w:rsidRDefault="007626CF" w:rsidP="00BA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F65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">
    <w:nsid w:val="002D6694"/>
    <w:multiLevelType w:val="hybridMultilevel"/>
    <w:tmpl w:val="253028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0461FA9"/>
    <w:multiLevelType w:val="hybridMultilevel"/>
    <w:tmpl w:val="A7C0EDCE"/>
    <w:lvl w:ilvl="0" w:tplc="02D88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04B7808"/>
    <w:multiLevelType w:val="hybridMultilevel"/>
    <w:tmpl w:val="217ACE0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C3064"/>
    <w:multiLevelType w:val="hybridMultilevel"/>
    <w:tmpl w:val="5B8A3208"/>
    <w:lvl w:ilvl="0" w:tplc="0419000F">
      <w:start w:val="1"/>
      <w:numFmt w:val="decimal"/>
      <w:lvlText w:val="%1."/>
      <w:lvlJc w:val="left"/>
      <w:pPr>
        <w:ind w:left="313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022C7735"/>
    <w:multiLevelType w:val="hybridMultilevel"/>
    <w:tmpl w:val="F6EC406E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2703111"/>
    <w:multiLevelType w:val="hybridMultilevel"/>
    <w:tmpl w:val="302EB30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5544A1"/>
    <w:multiLevelType w:val="hybridMultilevel"/>
    <w:tmpl w:val="4FA252D0"/>
    <w:lvl w:ilvl="0" w:tplc="53705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9B2240B"/>
    <w:multiLevelType w:val="hybridMultilevel"/>
    <w:tmpl w:val="CF98A3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9C572D8"/>
    <w:multiLevelType w:val="hybridMultilevel"/>
    <w:tmpl w:val="EE58648A"/>
    <w:lvl w:ilvl="0" w:tplc="CCC8B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57036C"/>
    <w:multiLevelType w:val="hybridMultilevel"/>
    <w:tmpl w:val="FBE8780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B2026"/>
    <w:multiLevelType w:val="hybridMultilevel"/>
    <w:tmpl w:val="0524A69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FD75432"/>
    <w:multiLevelType w:val="hybridMultilevel"/>
    <w:tmpl w:val="ABF6A23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06529FD"/>
    <w:multiLevelType w:val="hybridMultilevel"/>
    <w:tmpl w:val="33D84474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08C026E"/>
    <w:multiLevelType w:val="hybridMultilevel"/>
    <w:tmpl w:val="C4EC37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0F12EAE"/>
    <w:multiLevelType w:val="hybridMultilevel"/>
    <w:tmpl w:val="0C880C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110409B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1517D87"/>
    <w:multiLevelType w:val="hybridMultilevel"/>
    <w:tmpl w:val="59B86890"/>
    <w:lvl w:ilvl="0" w:tplc="C966C8C8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790DBB"/>
    <w:multiLevelType w:val="hybridMultilevel"/>
    <w:tmpl w:val="C8F857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1A06D32"/>
    <w:multiLevelType w:val="hybridMultilevel"/>
    <w:tmpl w:val="D7509C2E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A32B13"/>
    <w:multiLevelType w:val="hybridMultilevel"/>
    <w:tmpl w:val="41D60678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C1587C"/>
    <w:multiLevelType w:val="hybridMultilevel"/>
    <w:tmpl w:val="257699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A13E5258">
      <w:start w:val="1"/>
      <w:numFmt w:val="decimal"/>
      <w:lvlText w:val="%4."/>
      <w:lvlJc w:val="left"/>
      <w:pPr>
        <w:ind w:left="3164" w:hanging="360"/>
      </w:pPr>
      <w:rPr>
        <w:i w:val="0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6DC2C19"/>
    <w:multiLevelType w:val="hybridMultilevel"/>
    <w:tmpl w:val="F3660F20"/>
    <w:lvl w:ilvl="0" w:tplc="CCA0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8C153B"/>
    <w:multiLevelType w:val="multilevel"/>
    <w:tmpl w:val="6568C2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181E75A4"/>
    <w:multiLevelType w:val="hybridMultilevel"/>
    <w:tmpl w:val="BC00F3D0"/>
    <w:lvl w:ilvl="0" w:tplc="CE24EF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18C565FE"/>
    <w:multiLevelType w:val="hybridMultilevel"/>
    <w:tmpl w:val="E6FE2EC4"/>
    <w:lvl w:ilvl="0" w:tplc="3DA44E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089F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21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C9C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2C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44B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059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49A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8E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91335C0"/>
    <w:multiLevelType w:val="hybridMultilevel"/>
    <w:tmpl w:val="A844BC36"/>
    <w:lvl w:ilvl="0" w:tplc="2C1C9CF8">
      <w:start w:val="1"/>
      <w:numFmt w:val="decimal"/>
      <w:lvlText w:val="%1"/>
      <w:lvlJc w:val="left"/>
      <w:pPr>
        <w:ind w:left="5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199D5257"/>
    <w:multiLevelType w:val="hybridMultilevel"/>
    <w:tmpl w:val="28F2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A51695"/>
    <w:multiLevelType w:val="hybridMultilevel"/>
    <w:tmpl w:val="FAD68E8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A1A08BA"/>
    <w:multiLevelType w:val="hybridMultilevel"/>
    <w:tmpl w:val="0BD2E7C0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7D68AF"/>
    <w:multiLevelType w:val="multilevel"/>
    <w:tmpl w:val="AF60766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1BF41589"/>
    <w:multiLevelType w:val="hybridMultilevel"/>
    <w:tmpl w:val="95882C62"/>
    <w:lvl w:ilvl="0" w:tplc="CE24EF52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1F095AB2"/>
    <w:multiLevelType w:val="hybridMultilevel"/>
    <w:tmpl w:val="2068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6934D5"/>
    <w:multiLevelType w:val="multilevel"/>
    <w:tmpl w:val="FCCCB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21B850CD"/>
    <w:multiLevelType w:val="hybridMultilevel"/>
    <w:tmpl w:val="09708636"/>
    <w:lvl w:ilvl="0" w:tplc="00365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22D154A6"/>
    <w:multiLevelType w:val="hybridMultilevel"/>
    <w:tmpl w:val="B2FA95A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24A2F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68015B"/>
    <w:multiLevelType w:val="hybridMultilevel"/>
    <w:tmpl w:val="40C41FE2"/>
    <w:lvl w:ilvl="0" w:tplc="DA26614E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23B04A78"/>
    <w:multiLevelType w:val="hybridMultilevel"/>
    <w:tmpl w:val="0A28F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810380"/>
    <w:multiLevelType w:val="hybridMultilevel"/>
    <w:tmpl w:val="D2BAACAC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7385B63"/>
    <w:multiLevelType w:val="hybridMultilevel"/>
    <w:tmpl w:val="6E9AA5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276B618E"/>
    <w:multiLevelType w:val="hybridMultilevel"/>
    <w:tmpl w:val="85F0CC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7842535"/>
    <w:multiLevelType w:val="hybridMultilevel"/>
    <w:tmpl w:val="3746E512"/>
    <w:lvl w:ilvl="0" w:tplc="CE24EF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28A91620"/>
    <w:multiLevelType w:val="hybridMultilevel"/>
    <w:tmpl w:val="E64EF23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1">
      <w:start w:val="1"/>
      <w:numFmt w:val="decimal"/>
      <w:lvlText w:val="%3)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2A4A106B"/>
    <w:multiLevelType w:val="hybridMultilevel"/>
    <w:tmpl w:val="C0F28934"/>
    <w:lvl w:ilvl="0" w:tplc="034A77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2AEA0BA6"/>
    <w:multiLevelType w:val="hybridMultilevel"/>
    <w:tmpl w:val="0A04BBE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3308C1"/>
    <w:multiLevelType w:val="hybridMultilevel"/>
    <w:tmpl w:val="183AEDC0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103066F"/>
    <w:multiLevelType w:val="hybridMultilevel"/>
    <w:tmpl w:val="03B48198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BA5919"/>
    <w:multiLevelType w:val="hybridMultilevel"/>
    <w:tmpl w:val="9EACC690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6855335"/>
    <w:multiLevelType w:val="hybridMultilevel"/>
    <w:tmpl w:val="B658E1F0"/>
    <w:lvl w:ilvl="0" w:tplc="CE24EF5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>
    <w:nsid w:val="377B35F7"/>
    <w:multiLevelType w:val="hybridMultilevel"/>
    <w:tmpl w:val="ED323628"/>
    <w:lvl w:ilvl="0" w:tplc="0234FA12">
      <w:start w:val="190"/>
      <w:numFmt w:val="bullet"/>
      <w:lvlText w:val="–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7E33CB3"/>
    <w:multiLevelType w:val="hybridMultilevel"/>
    <w:tmpl w:val="BD8AD26E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3A202249"/>
    <w:multiLevelType w:val="hybridMultilevel"/>
    <w:tmpl w:val="D06C60E0"/>
    <w:lvl w:ilvl="0" w:tplc="8960B58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C1A454F4">
      <w:numFmt w:val="bullet"/>
      <w:lvlText w:val="•"/>
      <w:lvlJc w:val="left"/>
      <w:pPr>
        <w:ind w:left="1799" w:hanging="435"/>
      </w:pPr>
      <w:rPr>
        <w:rFonts w:ascii="Times New Roman" w:eastAsia="Times New Roman" w:hAnsi="Times New Roman" w:cs="Times New Roman" w:hint="default"/>
      </w:rPr>
    </w:lvl>
    <w:lvl w:ilvl="2" w:tplc="0E3C64CE">
      <w:start w:val="1"/>
      <w:numFmt w:val="decimal"/>
      <w:lvlText w:val="%3)"/>
      <w:lvlJc w:val="left"/>
      <w:pPr>
        <w:ind w:left="2984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CC0638B"/>
    <w:multiLevelType w:val="hybridMultilevel"/>
    <w:tmpl w:val="6150CEE0"/>
    <w:lvl w:ilvl="0" w:tplc="ED848F9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>
    <w:nsid w:val="3DA06729"/>
    <w:multiLevelType w:val="hybridMultilevel"/>
    <w:tmpl w:val="5956CB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B205A6"/>
    <w:multiLevelType w:val="hybridMultilevel"/>
    <w:tmpl w:val="B7EC8F78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DCA1F90"/>
    <w:multiLevelType w:val="hybridMultilevel"/>
    <w:tmpl w:val="9E3CE1D0"/>
    <w:lvl w:ilvl="0" w:tplc="FC4EF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3EA61D15"/>
    <w:multiLevelType w:val="hybridMultilevel"/>
    <w:tmpl w:val="56F8C97E"/>
    <w:lvl w:ilvl="0" w:tplc="126C139A">
      <w:start w:val="3"/>
      <w:numFmt w:val="bullet"/>
      <w:lvlText w:val="–"/>
      <w:lvlJc w:val="left"/>
      <w:pPr>
        <w:tabs>
          <w:tab w:val="num" w:pos="749"/>
        </w:tabs>
        <w:ind w:left="749" w:hanging="4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7">
    <w:nsid w:val="40745FFB"/>
    <w:multiLevelType w:val="hybridMultilevel"/>
    <w:tmpl w:val="DFDE061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409C7488"/>
    <w:multiLevelType w:val="hybridMultilevel"/>
    <w:tmpl w:val="CE4A6186"/>
    <w:lvl w:ilvl="0" w:tplc="14A0B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41E8207B"/>
    <w:multiLevelType w:val="hybridMultilevel"/>
    <w:tmpl w:val="BC8E1234"/>
    <w:lvl w:ilvl="0" w:tplc="D80842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42557FC5"/>
    <w:multiLevelType w:val="hybridMultilevel"/>
    <w:tmpl w:val="4A1C8860"/>
    <w:lvl w:ilvl="0" w:tplc="55A02FAC">
      <w:start w:val="1"/>
      <w:numFmt w:val="decimal"/>
      <w:lvlText w:val="%1."/>
      <w:lvlJc w:val="left"/>
      <w:pPr>
        <w:ind w:left="1004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425D29B6"/>
    <w:multiLevelType w:val="hybridMultilevel"/>
    <w:tmpl w:val="EEDACA6E"/>
    <w:lvl w:ilvl="0" w:tplc="844CF5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43BB2A81"/>
    <w:multiLevelType w:val="hybridMultilevel"/>
    <w:tmpl w:val="B2562706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530792E"/>
    <w:multiLevelType w:val="hybridMultilevel"/>
    <w:tmpl w:val="3A3A136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636362D"/>
    <w:multiLevelType w:val="hybridMultilevel"/>
    <w:tmpl w:val="3CFE30F4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090559"/>
    <w:multiLevelType w:val="multilevel"/>
    <w:tmpl w:val="AA8E8CC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4A393118"/>
    <w:multiLevelType w:val="hybridMultilevel"/>
    <w:tmpl w:val="53460418"/>
    <w:lvl w:ilvl="0" w:tplc="3DA44EF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4C244493"/>
    <w:multiLevelType w:val="hybridMultilevel"/>
    <w:tmpl w:val="F36C380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EF96D60"/>
    <w:multiLevelType w:val="hybridMultilevel"/>
    <w:tmpl w:val="8ADCB5BC"/>
    <w:lvl w:ilvl="0" w:tplc="70FE1FA0">
      <w:numFmt w:val="bullet"/>
      <w:lvlText w:val="–"/>
      <w:lvlJc w:val="left"/>
      <w:pPr>
        <w:tabs>
          <w:tab w:val="num" w:pos="869"/>
        </w:tabs>
        <w:ind w:left="869" w:hanging="58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9">
    <w:nsid w:val="50784E30"/>
    <w:multiLevelType w:val="hybridMultilevel"/>
    <w:tmpl w:val="8B50F796"/>
    <w:lvl w:ilvl="0" w:tplc="844CF5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>
    <w:nsid w:val="509E111C"/>
    <w:multiLevelType w:val="hybridMultilevel"/>
    <w:tmpl w:val="2B06FA6A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90001C"/>
    <w:multiLevelType w:val="hybridMultilevel"/>
    <w:tmpl w:val="02E43A08"/>
    <w:lvl w:ilvl="0" w:tplc="3D52FA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57E40747"/>
    <w:multiLevelType w:val="hybridMultilevel"/>
    <w:tmpl w:val="B56A354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58CD76BE"/>
    <w:multiLevelType w:val="hybridMultilevel"/>
    <w:tmpl w:val="4D5878B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5A037125"/>
    <w:multiLevelType w:val="hybridMultilevel"/>
    <w:tmpl w:val="C71E79E6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5A43144E"/>
    <w:multiLevelType w:val="hybridMultilevel"/>
    <w:tmpl w:val="735AAE6C"/>
    <w:lvl w:ilvl="0" w:tplc="2C1C9C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DEE1D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3765E0"/>
    <w:multiLevelType w:val="hybridMultilevel"/>
    <w:tmpl w:val="383848A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5E011CD7"/>
    <w:multiLevelType w:val="hybridMultilevel"/>
    <w:tmpl w:val="A366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4A0DC6"/>
    <w:multiLevelType w:val="hybridMultilevel"/>
    <w:tmpl w:val="8DF2FBAA"/>
    <w:lvl w:ilvl="0" w:tplc="2AE4F9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400FE"/>
    <w:multiLevelType w:val="hybridMultilevel"/>
    <w:tmpl w:val="F0664206"/>
    <w:lvl w:ilvl="0" w:tplc="61927564">
      <w:start w:val="1"/>
      <w:numFmt w:val="decimal"/>
      <w:lvlText w:val="%1."/>
      <w:lvlJc w:val="left"/>
      <w:pPr>
        <w:ind w:left="5747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0">
    <w:nsid w:val="6178775F"/>
    <w:multiLevelType w:val="hybridMultilevel"/>
    <w:tmpl w:val="8AE4C5B2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2A9428F"/>
    <w:multiLevelType w:val="hybridMultilevel"/>
    <w:tmpl w:val="6B3C659C"/>
    <w:lvl w:ilvl="0" w:tplc="01321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48F0864"/>
    <w:multiLevelType w:val="hybridMultilevel"/>
    <w:tmpl w:val="359E4304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64C34718"/>
    <w:multiLevelType w:val="hybridMultilevel"/>
    <w:tmpl w:val="316AFE2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663728F8"/>
    <w:multiLevelType w:val="hybridMultilevel"/>
    <w:tmpl w:val="DEB423F6"/>
    <w:lvl w:ilvl="0" w:tplc="FA2E5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A6431F"/>
    <w:multiLevelType w:val="hybridMultilevel"/>
    <w:tmpl w:val="7F86BC5A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>
    <w:nsid w:val="66D7227F"/>
    <w:multiLevelType w:val="hybridMultilevel"/>
    <w:tmpl w:val="284AF0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7184416"/>
    <w:multiLevelType w:val="hybridMultilevel"/>
    <w:tmpl w:val="7BC4A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545987"/>
    <w:multiLevelType w:val="hybridMultilevel"/>
    <w:tmpl w:val="ABAEE272"/>
    <w:lvl w:ilvl="0" w:tplc="1996005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B697BF3"/>
    <w:multiLevelType w:val="hybridMultilevel"/>
    <w:tmpl w:val="C7DE4240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6B932DE0"/>
    <w:multiLevelType w:val="hybridMultilevel"/>
    <w:tmpl w:val="5450FF6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6BC77195"/>
    <w:multiLevelType w:val="hybridMultilevel"/>
    <w:tmpl w:val="C4E8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B04310"/>
    <w:multiLevelType w:val="hybridMultilevel"/>
    <w:tmpl w:val="E13C364A"/>
    <w:lvl w:ilvl="0" w:tplc="3DA44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D00152"/>
    <w:multiLevelType w:val="hybridMultilevel"/>
    <w:tmpl w:val="87F8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A77C99"/>
    <w:multiLevelType w:val="hybridMultilevel"/>
    <w:tmpl w:val="86ACEE8C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0F77263"/>
    <w:multiLevelType w:val="hybridMultilevel"/>
    <w:tmpl w:val="05E0AB38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5C01906"/>
    <w:multiLevelType w:val="hybridMultilevel"/>
    <w:tmpl w:val="455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250AC6"/>
    <w:multiLevelType w:val="hybridMultilevel"/>
    <w:tmpl w:val="125A80B4"/>
    <w:lvl w:ilvl="0" w:tplc="FED24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7725202C"/>
    <w:multiLevelType w:val="hybridMultilevel"/>
    <w:tmpl w:val="325AF860"/>
    <w:lvl w:ilvl="0" w:tplc="85F6C1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77BC4544"/>
    <w:multiLevelType w:val="hybridMultilevel"/>
    <w:tmpl w:val="C25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7CF052D"/>
    <w:multiLevelType w:val="hybridMultilevel"/>
    <w:tmpl w:val="822E8D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1">
    <w:nsid w:val="7A597B20"/>
    <w:multiLevelType w:val="singleLevel"/>
    <w:tmpl w:val="C8B8B4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2"/>
        <w:lang w:val="uk-UA" w:eastAsia="ru-RU"/>
      </w:rPr>
    </w:lvl>
  </w:abstractNum>
  <w:abstractNum w:abstractNumId="102">
    <w:nsid w:val="7B4A2865"/>
    <w:multiLevelType w:val="hybridMultilevel"/>
    <w:tmpl w:val="AFD0296A"/>
    <w:lvl w:ilvl="0" w:tplc="CE24EF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E24EF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>
    <w:nsid w:val="7B5001E6"/>
    <w:multiLevelType w:val="hybridMultilevel"/>
    <w:tmpl w:val="0D4A31F2"/>
    <w:lvl w:ilvl="0" w:tplc="CE24E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4">
    <w:nsid w:val="7C1F003C"/>
    <w:multiLevelType w:val="hybridMultilevel"/>
    <w:tmpl w:val="514E946A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>
    <w:nsid w:val="7D42269C"/>
    <w:multiLevelType w:val="hybridMultilevel"/>
    <w:tmpl w:val="E6BE8578"/>
    <w:lvl w:ilvl="0" w:tplc="2C1C9CF8">
      <w:start w:val="1"/>
      <w:numFmt w:val="decimal"/>
      <w:lvlText w:val="%1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7F8431A9"/>
    <w:multiLevelType w:val="hybridMultilevel"/>
    <w:tmpl w:val="B03EBB58"/>
    <w:lvl w:ilvl="0" w:tplc="CCA0CE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71"/>
  </w:num>
  <w:num w:numId="5">
    <w:abstractNumId w:val="77"/>
  </w:num>
  <w:num w:numId="6">
    <w:abstractNumId w:val="99"/>
  </w:num>
  <w:num w:numId="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51"/>
  </w:num>
  <w:num w:numId="10">
    <w:abstractNumId w:val="9"/>
  </w:num>
  <w:num w:numId="11">
    <w:abstractNumId w:val="39"/>
  </w:num>
  <w:num w:numId="12">
    <w:abstractNumId w:val="17"/>
  </w:num>
  <w:num w:numId="13">
    <w:abstractNumId w:val="88"/>
  </w:num>
  <w:num w:numId="14">
    <w:abstractNumId w:val="40"/>
  </w:num>
  <w:num w:numId="15">
    <w:abstractNumId w:val="60"/>
  </w:num>
  <w:num w:numId="16">
    <w:abstractNumId w:val="2"/>
  </w:num>
  <w:num w:numId="17">
    <w:abstractNumId w:val="43"/>
  </w:num>
  <w:num w:numId="18">
    <w:abstractNumId w:val="0"/>
  </w:num>
  <w:num w:numId="19">
    <w:abstractNumId w:val="55"/>
  </w:num>
  <w:num w:numId="20">
    <w:abstractNumId w:val="93"/>
  </w:num>
  <w:num w:numId="21">
    <w:abstractNumId w:val="101"/>
  </w:num>
  <w:num w:numId="22">
    <w:abstractNumId w:val="79"/>
  </w:num>
  <w:num w:numId="23">
    <w:abstractNumId w:val="34"/>
  </w:num>
  <w:num w:numId="24">
    <w:abstractNumId w:val="78"/>
  </w:num>
  <w:num w:numId="25">
    <w:abstractNumId w:val="69"/>
  </w:num>
  <w:num w:numId="26">
    <w:abstractNumId w:val="68"/>
  </w:num>
  <w:num w:numId="27">
    <w:abstractNumId w:val="100"/>
  </w:num>
  <w:num w:numId="28">
    <w:abstractNumId w:val="58"/>
  </w:num>
  <w:num w:numId="29">
    <w:abstractNumId w:val="25"/>
  </w:num>
  <w:num w:numId="30">
    <w:abstractNumId w:val="61"/>
  </w:num>
  <w:num w:numId="31">
    <w:abstractNumId w:val="54"/>
  </w:num>
  <w:num w:numId="32">
    <w:abstractNumId w:val="14"/>
  </w:num>
  <w:num w:numId="33">
    <w:abstractNumId w:val="56"/>
  </w:num>
  <w:num w:numId="34">
    <w:abstractNumId w:val="86"/>
  </w:num>
  <w:num w:numId="35">
    <w:abstractNumId w:val="16"/>
  </w:num>
  <w:num w:numId="36">
    <w:abstractNumId w:val="97"/>
  </w:num>
  <w:num w:numId="37">
    <w:abstractNumId w:val="52"/>
  </w:num>
  <w:num w:numId="38">
    <w:abstractNumId w:val="7"/>
  </w:num>
  <w:num w:numId="39">
    <w:abstractNumId w:val="6"/>
  </w:num>
  <w:num w:numId="40">
    <w:abstractNumId w:val="81"/>
  </w:num>
  <w:num w:numId="41">
    <w:abstractNumId w:val="98"/>
  </w:num>
  <w:num w:numId="42">
    <w:abstractNumId w:val="18"/>
  </w:num>
  <w:num w:numId="43">
    <w:abstractNumId w:val="53"/>
  </w:num>
  <w:num w:numId="44">
    <w:abstractNumId w:val="59"/>
  </w:num>
  <w:num w:numId="45">
    <w:abstractNumId w:val="73"/>
  </w:num>
  <w:num w:numId="46">
    <w:abstractNumId w:val="80"/>
  </w:num>
  <w:num w:numId="47">
    <w:abstractNumId w:val="57"/>
  </w:num>
  <w:num w:numId="48">
    <w:abstractNumId w:val="82"/>
  </w:num>
  <w:num w:numId="49">
    <w:abstractNumId w:val="64"/>
  </w:num>
  <w:num w:numId="50">
    <w:abstractNumId w:val="94"/>
  </w:num>
  <w:num w:numId="51">
    <w:abstractNumId w:val="76"/>
  </w:num>
  <w:num w:numId="52">
    <w:abstractNumId w:val="84"/>
  </w:num>
  <w:num w:numId="53">
    <w:abstractNumId w:val="22"/>
  </w:num>
  <w:num w:numId="54">
    <w:abstractNumId w:val="104"/>
  </w:num>
  <w:num w:numId="55">
    <w:abstractNumId w:val="1"/>
  </w:num>
  <w:num w:numId="56">
    <w:abstractNumId w:val="103"/>
  </w:num>
  <w:num w:numId="57">
    <w:abstractNumId w:val="38"/>
  </w:num>
  <w:num w:numId="58">
    <w:abstractNumId w:val="63"/>
  </w:num>
  <w:num w:numId="59">
    <w:abstractNumId w:val="89"/>
  </w:num>
  <w:num w:numId="60">
    <w:abstractNumId w:val="11"/>
  </w:num>
  <w:num w:numId="61">
    <w:abstractNumId w:val="48"/>
  </w:num>
  <w:num w:numId="62">
    <w:abstractNumId w:val="24"/>
  </w:num>
  <w:num w:numId="63">
    <w:abstractNumId w:val="36"/>
  </w:num>
  <w:num w:numId="64">
    <w:abstractNumId w:val="62"/>
  </w:num>
  <w:num w:numId="65">
    <w:abstractNumId w:val="41"/>
  </w:num>
  <w:num w:numId="66">
    <w:abstractNumId w:val="28"/>
  </w:num>
  <w:num w:numId="67">
    <w:abstractNumId w:val="106"/>
  </w:num>
  <w:num w:numId="68">
    <w:abstractNumId w:val="20"/>
  </w:num>
  <w:num w:numId="69">
    <w:abstractNumId w:val="92"/>
  </w:num>
  <w:num w:numId="70">
    <w:abstractNumId w:val="66"/>
  </w:num>
  <w:num w:numId="71">
    <w:abstractNumId w:val="10"/>
  </w:num>
  <w:num w:numId="72">
    <w:abstractNumId w:val="87"/>
  </w:num>
  <w:num w:numId="73">
    <w:abstractNumId w:val="21"/>
  </w:num>
  <w:num w:numId="74">
    <w:abstractNumId w:val="4"/>
  </w:num>
  <w:num w:numId="75">
    <w:abstractNumId w:val="96"/>
  </w:num>
  <w:num w:numId="76">
    <w:abstractNumId w:val="27"/>
  </w:num>
  <w:num w:numId="77">
    <w:abstractNumId w:val="49"/>
  </w:num>
  <w:num w:numId="78">
    <w:abstractNumId w:val="15"/>
  </w:num>
  <w:num w:numId="79">
    <w:abstractNumId w:val="74"/>
  </w:num>
  <w:num w:numId="80">
    <w:abstractNumId w:val="102"/>
  </w:num>
  <w:num w:numId="81">
    <w:abstractNumId w:val="46"/>
  </w:num>
  <w:num w:numId="82">
    <w:abstractNumId w:val="95"/>
  </w:num>
  <w:num w:numId="83">
    <w:abstractNumId w:val="105"/>
  </w:num>
  <w:num w:numId="84">
    <w:abstractNumId w:val="35"/>
  </w:num>
  <w:num w:numId="85">
    <w:abstractNumId w:val="13"/>
  </w:num>
  <w:num w:numId="86">
    <w:abstractNumId w:val="72"/>
  </w:num>
  <w:num w:numId="87">
    <w:abstractNumId w:val="75"/>
  </w:num>
  <w:num w:numId="88">
    <w:abstractNumId w:val="3"/>
  </w:num>
  <w:num w:numId="89">
    <w:abstractNumId w:val="8"/>
  </w:num>
  <w:num w:numId="90">
    <w:abstractNumId w:val="31"/>
  </w:num>
  <w:num w:numId="91">
    <w:abstractNumId w:val="30"/>
  </w:num>
  <w:num w:numId="92">
    <w:abstractNumId w:val="65"/>
  </w:num>
  <w:num w:numId="93">
    <w:abstractNumId w:val="23"/>
  </w:num>
  <w:num w:numId="94">
    <w:abstractNumId w:val="85"/>
  </w:num>
  <w:num w:numId="95">
    <w:abstractNumId w:val="44"/>
  </w:num>
  <w:num w:numId="96">
    <w:abstractNumId w:val="12"/>
  </w:num>
  <w:num w:numId="97">
    <w:abstractNumId w:val="83"/>
  </w:num>
  <w:num w:numId="98">
    <w:abstractNumId w:val="50"/>
  </w:num>
  <w:num w:numId="99">
    <w:abstractNumId w:val="67"/>
  </w:num>
  <w:num w:numId="100">
    <w:abstractNumId w:val="90"/>
  </w:num>
  <w:num w:numId="101">
    <w:abstractNumId w:val="42"/>
  </w:num>
  <w:num w:numId="102">
    <w:abstractNumId w:val="5"/>
  </w:num>
  <w:num w:numId="103">
    <w:abstractNumId w:val="19"/>
  </w:num>
  <w:num w:numId="104">
    <w:abstractNumId w:val="70"/>
  </w:num>
  <w:num w:numId="105">
    <w:abstractNumId w:val="26"/>
  </w:num>
  <w:num w:numId="106">
    <w:abstractNumId w:val="47"/>
  </w:num>
  <w:num w:numId="107">
    <w:abstractNumId w:val="29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SpellingErrors/>
  <w:hideGrammaticalError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B2CE6"/>
    <w:rsid w:val="00012037"/>
    <w:rsid w:val="0001521D"/>
    <w:rsid w:val="00041F21"/>
    <w:rsid w:val="00067EB1"/>
    <w:rsid w:val="00073507"/>
    <w:rsid w:val="0007393C"/>
    <w:rsid w:val="00082726"/>
    <w:rsid w:val="000928FA"/>
    <w:rsid w:val="000B7063"/>
    <w:rsid w:val="000D6F6B"/>
    <w:rsid w:val="000E0167"/>
    <w:rsid w:val="000E4FE6"/>
    <w:rsid w:val="0010565F"/>
    <w:rsid w:val="00113042"/>
    <w:rsid w:val="00135276"/>
    <w:rsid w:val="00136859"/>
    <w:rsid w:val="0013798F"/>
    <w:rsid w:val="0015668F"/>
    <w:rsid w:val="001778AF"/>
    <w:rsid w:val="00184349"/>
    <w:rsid w:val="001B13B7"/>
    <w:rsid w:val="001B4B34"/>
    <w:rsid w:val="001E0D38"/>
    <w:rsid w:val="001E1C03"/>
    <w:rsid w:val="001F7EE4"/>
    <w:rsid w:val="00206B41"/>
    <w:rsid w:val="00210A39"/>
    <w:rsid w:val="00211D47"/>
    <w:rsid w:val="002127C5"/>
    <w:rsid w:val="00215B3D"/>
    <w:rsid w:val="00217219"/>
    <w:rsid w:val="00244B80"/>
    <w:rsid w:val="00247393"/>
    <w:rsid w:val="00251993"/>
    <w:rsid w:val="0025563B"/>
    <w:rsid w:val="00263B27"/>
    <w:rsid w:val="00283F3C"/>
    <w:rsid w:val="002A592B"/>
    <w:rsid w:val="002B3A44"/>
    <w:rsid w:val="002C1067"/>
    <w:rsid w:val="002C4464"/>
    <w:rsid w:val="002C5306"/>
    <w:rsid w:val="002C76B6"/>
    <w:rsid w:val="002E3E05"/>
    <w:rsid w:val="002E4F89"/>
    <w:rsid w:val="003001B1"/>
    <w:rsid w:val="003238C6"/>
    <w:rsid w:val="00340F8B"/>
    <w:rsid w:val="003566C9"/>
    <w:rsid w:val="0036799C"/>
    <w:rsid w:val="0038322D"/>
    <w:rsid w:val="003A6B60"/>
    <w:rsid w:val="003B5A84"/>
    <w:rsid w:val="003C6813"/>
    <w:rsid w:val="003E6972"/>
    <w:rsid w:val="003E7533"/>
    <w:rsid w:val="003F6F0E"/>
    <w:rsid w:val="004019AB"/>
    <w:rsid w:val="0041073E"/>
    <w:rsid w:val="004200AF"/>
    <w:rsid w:val="00431B38"/>
    <w:rsid w:val="00440874"/>
    <w:rsid w:val="00447E48"/>
    <w:rsid w:val="00465A11"/>
    <w:rsid w:val="004729E9"/>
    <w:rsid w:val="00476B5D"/>
    <w:rsid w:val="00494611"/>
    <w:rsid w:val="004B2EB1"/>
    <w:rsid w:val="004B3EA6"/>
    <w:rsid w:val="004E1276"/>
    <w:rsid w:val="004E69F3"/>
    <w:rsid w:val="0050084F"/>
    <w:rsid w:val="00530419"/>
    <w:rsid w:val="00532457"/>
    <w:rsid w:val="00536035"/>
    <w:rsid w:val="005606ED"/>
    <w:rsid w:val="00563CE9"/>
    <w:rsid w:val="00566ECA"/>
    <w:rsid w:val="005A5219"/>
    <w:rsid w:val="005B6BAC"/>
    <w:rsid w:val="005E396E"/>
    <w:rsid w:val="005F4D48"/>
    <w:rsid w:val="00602469"/>
    <w:rsid w:val="006056EA"/>
    <w:rsid w:val="00612964"/>
    <w:rsid w:val="006312B3"/>
    <w:rsid w:val="00644DC1"/>
    <w:rsid w:val="00645315"/>
    <w:rsid w:val="00654AD6"/>
    <w:rsid w:val="006717AE"/>
    <w:rsid w:val="00671B1C"/>
    <w:rsid w:val="006A0296"/>
    <w:rsid w:val="006A4A3A"/>
    <w:rsid w:val="006B5A79"/>
    <w:rsid w:val="006D0643"/>
    <w:rsid w:val="006D5365"/>
    <w:rsid w:val="006E20F5"/>
    <w:rsid w:val="006F51DE"/>
    <w:rsid w:val="00702BEB"/>
    <w:rsid w:val="007626CF"/>
    <w:rsid w:val="00762996"/>
    <w:rsid w:val="00763A4B"/>
    <w:rsid w:val="007658E6"/>
    <w:rsid w:val="00771160"/>
    <w:rsid w:val="00777AA6"/>
    <w:rsid w:val="00787DA2"/>
    <w:rsid w:val="007F2391"/>
    <w:rsid w:val="007F3BEA"/>
    <w:rsid w:val="00800D69"/>
    <w:rsid w:val="0083753C"/>
    <w:rsid w:val="00844E9C"/>
    <w:rsid w:val="00847E26"/>
    <w:rsid w:val="008512ED"/>
    <w:rsid w:val="0085455B"/>
    <w:rsid w:val="00860336"/>
    <w:rsid w:val="00872185"/>
    <w:rsid w:val="00873EC5"/>
    <w:rsid w:val="008A26CD"/>
    <w:rsid w:val="008C27CF"/>
    <w:rsid w:val="008C66E5"/>
    <w:rsid w:val="008D4652"/>
    <w:rsid w:val="008E5C6F"/>
    <w:rsid w:val="00901A3F"/>
    <w:rsid w:val="00936525"/>
    <w:rsid w:val="00944785"/>
    <w:rsid w:val="0095473D"/>
    <w:rsid w:val="00971F4C"/>
    <w:rsid w:val="009B2CE6"/>
    <w:rsid w:val="009C4717"/>
    <w:rsid w:val="009C5D22"/>
    <w:rsid w:val="009D0595"/>
    <w:rsid w:val="009D7ECB"/>
    <w:rsid w:val="009F3102"/>
    <w:rsid w:val="009F3D69"/>
    <w:rsid w:val="009F76F9"/>
    <w:rsid w:val="00A0563A"/>
    <w:rsid w:val="00A1768F"/>
    <w:rsid w:val="00A3200D"/>
    <w:rsid w:val="00A32A54"/>
    <w:rsid w:val="00A41772"/>
    <w:rsid w:val="00A62D73"/>
    <w:rsid w:val="00A634D8"/>
    <w:rsid w:val="00A75B28"/>
    <w:rsid w:val="00AA2469"/>
    <w:rsid w:val="00AD2359"/>
    <w:rsid w:val="00B13D92"/>
    <w:rsid w:val="00B17E1B"/>
    <w:rsid w:val="00B22FE7"/>
    <w:rsid w:val="00B26A8B"/>
    <w:rsid w:val="00B61F6C"/>
    <w:rsid w:val="00B7505F"/>
    <w:rsid w:val="00BA4D85"/>
    <w:rsid w:val="00BC1A94"/>
    <w:rsid w:val="00BE2105"/>
    <w:rsid w:val="00BF2FEF"/>
    <w:rsid w:val="00BF6C5E"/>
    <w:rsid w:val="00C26640"/>
    <w:rsid w:val="00C354A8"/>
    <w:rsid w:val="00C4536F"/>
    <w:rsid w:val="00C54253"/>
    <w:rsid w:val="00C54A1E"/>
    <w:rsid w:val="00C66F57"/>
    <w:rsid w:val="00C672AF"/>
    <w:rsid w:val="00C803C9"/>
    <w:rsid w:val="00D01429"/>
    <w:rsid w:val="00D10D03"/>
    <w:rsid w:val="00D112C1"/>
    <w:rsid w:val="00D40EEB"/>
    <w:rsid w:val="00D442B8"/>
    <w:rsid w:val="00D64C15"/>
    <w:rsid w:val="00D867BB"/>
    <w:rsid w:val="00D8787F"/>
    <w:rsid w:val="00D91B1F"/>
    <w:rsid w:val="00DA4BA0"/>
    <w:rsid w:val="00DB421B"/>
    <w:rsid w:val="00DC38DC"/>
    <w:rsid w:val="00DE7FE5"/>
    <w:rsid w:val="00DF2973"/>
    <w:rsid w:val="00DF29EA"/>
    <w:rsid w:val="00DF2DBE"/>
    <w:rsid w:val="00E002FA"/>
    <w:rsid w:val="00E33994"/>
    <w:rsid w:val="00E37221"/>
    <w:rsid w:val="00E44D20"/>
    <w:rsid w:val="00E7341D"/>
    <w:rsid w:val="00EA53A1"/>
    <w:rsid w:val="00EB7025"/>
    <w:rsid w:val="00EC0940"/>
    <w:rsid w:val="00ED0C03"/>
    <w:rsid w:val="00EF1DF7"/>
    <w:rsid w:val="00F0466B"/>
    <w:rsid w:val="00F14023"/>
    <w:rsid w:val="00F14F99"/>
    <w:rsid w:val="00F16A9A"/>
    <w:rsid w:val="00F22AAC"/>
    <w:rsid w:val="00F27BDD"/>
    <w:rsid w:val="00F30548"/>
    <w:rsid w:val="00F572EB"/>
    <w:rsid w:val="00F61518"/>
    <w:rsid w:val="00F6537F"/>
    <w:rsid w:val="00F77694"/>
    <w:rsid w:val="00F833B3"/>
    <w:rsid w:val="00FE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9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qFormat/>
    <w:rsid w:val="00B17E1B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17E1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B17E1B"/>
    <w:pPr>
      <w:keepNext/>
      <w:spacing w:after="0" w:line="240" w:lineRule="auto"/>
      <w:ind w:firstLine="284"/>
      <w:outlineLvl w:val="2"/>
    </w:pPr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paragraph" w:styleId="4">
    <w:name w:val="heading 4"/>
    <w:basedOn w:val="a"/>
    <w:next w:val="a"/>
    <w:link w:val="40"/>
    <w:unhideWhenUsed/>
    <w:qFormat/>
    <w:rsid w:val="00B17E1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23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F1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14023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F1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40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02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39"/>
    <w:rsid w:val="001E0D3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7E1B"/>
    <w:rPr>
      <w:rFonts w:ascii="Times New Roman" w:eastAsia="Times New Roman" w:hAnsi="Times New Roman" w:cs="Times New Roman"/>
      <w:b/>
      <w:bCs/>
      <w:noProof/>
      <w:kern w:val="32"/>
      <w:sz w:val="24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17E1B"/>
    <w:rPr>
      <w:rFonts w:ascii="Calibri Light" w:eastAsia="Times New Roman" w:hAnsi="Calibri Light" w:cs="Times New Roman"/>
      <w:b/>
      <w:bCs/>
      <w:i/>
      <w:iCs/>
      <w:noProof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B17E1B"/>
    <w:rPr>
      <w:rFonts w:ascii="Times New Roman" w:eastAsia="Times New Roman" w:hAnsi="Times New Roman" w:cs="Times New Roman"/>
      <w:bCs/>
      <w:i/>
      <w:noProof/>
      <w:sz w:val="24"/>
      <w:szCs w:val="26"/>
      <w:lang w:val="uk-UA"/>
    </w:rPr>
  </w:style>
  <w:style w:type="character" w:customStyle="1" w:styleId="40">
    <w:name w:val="Заголовок 4 Знак"/>
    <w:basedOn w:val="a0"/>
    <w:link w:val="4"/>
    <w:rsid w:val="00B17E1B"/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B17E1B"/>
  </w:style>
  <w:style w:type="numbering" w:customStyle="1" w:styleId="110">
    <w:name w:val="Нет списка11"/>
    <w:next w:val="a2"/>
    <w:uiPriority w:val="99"/>
    <w:semiHidden/>
    <w:rsid w:val="00B17E1B"/>
  </w:style>
  <w:style w:type="paragraph" w:styleId="HTML">
    <w:name w:val="HTML Preformatted"/>
    <w:basedOn w:val="a"/>
    <w:link w:val="HTML0"/>
    <w:rsid w:val="00B1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B17E1B"/>
    <w:rPr>
      <w:rFonts w:ascii="Courier New" w:eastAsia="Times New Roman" w:hAnsi="Courier New" w:cs="Courier New"/>
      <w:noProof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B17E1B"/>
    <w:pPr>
      <w:spacing w:after="0" w:line="240" w:lineRule="auto"/>
      <w:ind w:firstLine="170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7E1B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a8">
    <w:name w:val="Название Знак"/>
    <w:rsid w:val="00B17E1B"/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character" w:customStyle="1" w:styleId="23">
    <w:name w:val="Основной текст (2)_"/>
    <w:link w:val="210"/>
    <w:locked/>
    <w:rsid w:val="00B17E1B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B17E1B"/>
    <w:pPr>
      <w:widowControl w:val="0"/>
      <w:shd w:val="clear" w:color="auto" w:fill="FFFFFF"/>
      <w:spacing w:before="240" w:after="0" w:line="226" w:lineRule="exact"/>
      <w:ind w:hanging="400"/>
      <w:jc w:val="both"/>
    </w:pPr>
  </w:style>
  <w:style w:type="character" w:customStyle="1" w:styleId="24">
    <w:name w:val="Заголовок №2_"/>
    <w:link w:val="211"/>
    <w:locked/>
    <w:rsid w:val="00B17E1B"/>
    <w:rPr>
      <w:i/>
      <w:iCs/>
      <w:shd w:val="clear" w:color="auto" w:fill="FFFFFF"/>
    </w:rPr>
  </w:style>
  <w:style w:type="character" w:customStyle="1" w:styleId="25">
    <w:name w:val="Заголовок №2"/>
    <w:rsid w:val="00B17E1B"/>
    <w:rPr>
      <w:i/>
      <w:iCs/>
      <w:color w:val="000000"/>
      <w:w w:val="100"/>
      <w:position w:val="0"/>
      <w:shd w:val="clear" w:color="auto" w:fill="FFFFFF"/>
      <w:lang w:val="uk-UA" w:eastAsia="uk-UA"/>
    </w:rPr>
  </w:style>
  <w:style w:type="paragraph" w:customStyle="1" w:styleId="211">
    <w:name w:val="Заголовок №21"/>
    <w:basedOn w:val="a"/>
    <w:link w:val="24"/>
    <w:rsid w:val="00B17E1B"/>
    <w:pPr>
      <w:widowControl w:val="0"/>
      <w:shd w:val="clear" w:color="auto" w:fill="FFFFFF"/>
      <w:spacing w:before="180" w:after="0" w:line="197" w:lineRule="exact"/>
      <w:jc w:val="center"/>
      <w:outlineLvl w:val="1"/>
    </w:pPr>
    <w:rPr>
      <w:i/>
      <w:iCs/>
    </w:rPr>
  </w:style>
  <w:style w:type="paragraph" w:customStyle="1" w:styleId="rvps2">
    <w:name w:val="rvps2"/>
    <w:basedOn w:val="a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17E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26">
    <w:name w:val="Body Text 2"/>
    <w:basedOn w:val="a"/>
    <w:link w:val="27"/>
    <w:rsid w:val="00B17E1B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7">
    <w:name w:val="Основной текст 2 Знак"/>
    <w:basedOn w:val="a0"/>
    <w:link w:val="26"/>
    <w:rsid w:val="00B17E1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d">
    <w:name w:val="Body Text Indent"/>
    <w:basedOn w:val="a"/>
    <w:link w:val="ae"/>
    <w:rsid w:val="00B17E1B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17E1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f">
    <w:name w:val="Emphasis"/>
    <w:uiPriority w:val="20"/>
    <w:qFormat/>
    <w:rsid w:val="00B17E1B"/>
    <w:rPr>
      <w:i/>
      <w:iCs/>
    </w:rPr>
  </w:style>
  <w:style w:type="character" w:customStyle="1" w:styleId="28">
    <w:name w:val="Основной текст (2)"/>
    <w:rsid w:val="00B17E1B"/>
    <w:rPr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29">
    <w:name w:val="Основной текст (2) + Курсив"/>
    <w:rsid w:val="00B17E1B"/>
    <w:rPr>
      <w:i/>
      <w:iCs/>
      <w:color w:val="000000"/>
      <w:spacing w:val="0"/>
      <w:w w:val="100"/>
      <w:position w:val="0"/>
      <w:shd w:val="clear" w:color="auto" w:fill="FFFFFF"/>
      <w:lang w:val="uk-UA" w:eastAsia="uk-UA"/>
    </w:rPr>
  </w:style>
  <w:style w:type="character" w:customStyle="1" w:styleId="9">
    <w:name w:val="Основной текст (9)_"/>
    <w:link w:val="91"/>
    <w:locked/>
    <w:rsid w:val="00B17E1B"/>
    <w:rPr>
      <w:sz w:val="17"/>
      <w:szCs w:val="17"/>
      <w:shd w:val="clear" w:color="auto" w:fill="FFFFFF"/>
    </w:rPr>
  </w:style>
  <w:style w:type="character" w:customStyle="1" w:styleId="90">
    <w:name w:val="Основной текст (9)"/>
    <w:rsid w:val="00B17E1B"/>
    <w:rPr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character" w:customStyle="1" w:styleId="92">
    <w:name w:val="Основной текст (9) + Малые прописные"/>
    <w:rsid w:val="00B17E1B"/>
    <w:rPr>
      <w:smallCaps/>
      <w:color w:val="000000"/>
      <w:spacing w:val="0"/>
      <w:w w:val="100"/>
      <w:position w:val="0"/>
      <w:sz w:val="17"/>
      <w:szCs w:val="17"/>
      <w:shd w:val="clear" w:color="auto" w:fill="FFFFFF"/>
      <w:lang w:val="uk-UA" w:eastAsia="uk-UA"/>
    </w:rPr>
  </w:style>
  <w:style w:type="paragraph" w:customStyle="1" w:styleId="91">
    <w:name w:val="Основной текст (9)1"/>
    <w:basedOn w:val="a"/>
    <w:link w:val="9"/>
    <w:rsid w:val="00B17E1B"/>
    <w:pPr>
      <w:widowControl w:val="0"/>
      <w:shd w:val="clear" w:color="auto" w:fill="FFFFFF"/>
      <w:spacing w:after="0" w:line="197" w:lineRule="exact"/>
      <w:ind w:hanging="400"/>
      <w:jc w:val="both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B1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B17E1B"/>
    <w:rPr>
      <w:b/>
      <w:bCs/>
    </w:rPr>
  </w:style>
  <w:style w:type="character" w:customStyle="1" w:styleId="ff2fc2fs14">
    <w:name w:val="ff2 fc2 fs14"/>
    <w:rsid w:val="00B17E1B"/>
  </w:style>
  <w:style w:type="paragraph" w:styleId="af1">
    <w:name w:val="Subtitle"/>
    <w:basedOn w:val="a"/>
    <w:next w:val="a"/>
    <w:link w:val="af2"/>
    <w:qFormat/>
    <w:rsid w:val="00B17E1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character" w:customStyle="1" w:styleId="af2">
    <w:name w:val="Подзаголовок Знак"/>
    <w:basedOn w:val="a0"/>
    <w:link w:val="af1"/>
    <w:rsid w:val="00B17E1B"/>
    <w:rPr>
      <w:rFonts w:ascii="Calibri Light" w:eastAsia="Times New Roman" w:hAnsi="Calibri Light" w:cs="Times New Roman"/>
      <w:noProof/>
      <w:sz w:val="24"/>
      <w:szCs w:val="24"/>
      <w:lang w:val="uk-UA" w:eastAsia="ru-RU"/>
    </w:rPr>
  </w:style>
  <w:style w:type="paragraph" w:styleId="13">
    <w:name w:val="toc 1"/>
    <w:basedOn w:val="a"/>
    <w:next w:val="a"/>
    <w:autoRedefine/>
    <w:uiPriority w:val="39"/>
    <w:rsid w:val="00B17E1B"/>
    <w:pPr>
      <w:spacing w:before="240" w:after="0" w:line="240" w:lineRule="auto"/>
    </w:pPr>
    <w:rPr>
      <w:rFonts w:ascii="Times New Roman" w:eastAsia="Calibri" w:hAnsi="Times New Roman" w:cs="Times New Roman"/>
      <w:noProof/>
      <w:color w:val="002060"/>
      <w:sz w:val="24"/>
      <w:szCs w:val="24"/>
      <w:lang w:val="uk-UA" w:eastAsia="ru-RU"/>
    </w:rPr>
  </w:style>
  <w:style w:type="paragraph" w:styleId="2a">
    <w:name w:val="toc 2"/>
    <w:basedOn w:val="a"/>
    <w:next w:val="a"/>
    <w:autoRedefine/>
    <w:uiPriority w:val="39"/>
    <w:rsid w:val="00B17E1B"/>
    <w:pPr>
      <w:spacing w:after="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val="uk-UA" w:eastAsia="ru-RU"/>
    </w:rPr>
  </w:style>
  <w:style w:type="paragraph" w:styleId="af3">
    <w:name w:val="Normal (Web)"/>
    <w:basedOn w:val="a"/>
    <w:uiPriority w:val="99"/>
    <w:semiHidden/>
    <w:unhideWhenUsed/>
    <w:rsid w:val="00B17E1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"/>
    <w:link w:val="14"/>
    <w:uiPriority w:val="10"/>
    <w:qFormat/>
    <w:rsid w:val="00B17E1B"/>
    <w:pPr>
      <w:spacing w:after="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4"/>
    <w:uiPriority w:val="10"/>
    <w:rsid w:val="00B1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b">
    <w:name w:val="Нет списка2"/>
    <w:next w:val="a2"/>
    <w:uiPriority w:val="99"/>
    <w:semiHidden/>
    <w:rsid w:val="00B17E1B"/>
  </w:style>
  <w:style w:type="paragraph" w:customStyle="1" w:styleId="Default">
    <w:name w:val="Default"/>
    <w:rsid w:val="00356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E3B8-52CB-49BF-87E7-960F9735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zlobina1</cp:lastModifiedBy>
  <cp:revision>7</cp:revision>
  <cp:lastPrinted>2020-12-15T12:33:00Z</cp:lastPrinted>
  <dcterms:created xsi:type="dcterms:W3CDTF">2021-06-23T08:24:00Z</dcterms:created>
  <dcterms:modified xsi:type="dcterms:W3CDTF">2021-06-23T08:44:00Z</dcterms:modified>
</cp:coreProperties>
</file>