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4" w:rsidRDefault="00BB1284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lang w:eastAsia="uk-UA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9428" cy="7557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28" cy="7557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484" w:rsidRDefault="00B14484">
      <w:pPr>
        <w:rPr>
          <w:sz w:val="17"/>
        </w:rPr>
        <w:sectPr w:rsidR="00B14484">
          <w:footerReference w:type="even" r:id="rId9"/>
          <w:type w:val="continuous"/>
          <w:pgSz w:w="8400" w:h="11910"/>
          <w:pgMar w:top="1100" w:right="1002" w:bottom="280" w:left="1000" w:header="708" w:footer="0" w:gutter="0"/>
          <w:pgNumType w:start="20"/>
          <w:cols w:space="720"/>
        </w:sectPr>
      </w:pPr>
    </w:p>
    <w:p w:rsidR="00B14484" w:rsidRDefault="00BB1284">
      <w:pPr>
        <w:spacing w:before="66" w:line="173" w:lineRule="exact"/>
        <w:ind w:left="133"/>
        <w:rPr>
          <w:sz w:val="16"/>
        </w:rPr>
      </w:pPr>
      <w:r>
        <w:rPr>
          <w:spacing w:val="-1"/>
          <w:sz w:val="16"/>
        </w:rPr>
        <w:lastRenderedPageBreak/>
        <w:t>УДК</w:t>
      </w:r>
      <w:r>
        <w:rPr>
          <w:spacing w:val="-9"/>
          <w:sz w:val="16"/>
        </w:rPr>
        <w:t xml:space="preserve"> </w:t>
      </w:r>
      <w:r>
        <w:rPr>
          <w:sz w:val="16"/>
        </w:rPr>
        <w:t>001:378.014.61"21"(477.53)(082)</w:t>
      </w:r>
    </w:p>
    <w:p w:rsidR="00B14484" w:rsidRDefault="00BB1284">
      <w:pPr>
        <w:spacing w:line="219" w:lineRule="exact"/>
        <w:ind w:left="498"/>
        <w:rPr>
          <w:sz w:val="20"/>
        </w:rPr>
      </w:pPr>
      <w:r>
        <w:rPr>
          <w:sz w:val="20"/>
        </w:rPr>
        <w:t>А43</w:t>
      </w:r>
    </w:p>
    <w:p w:rsidR="00B14484" w:rsidRDefault="00BB1284">
      <w:pPr>
        <w:spacing w:before="82" w:line="216" w:lineRule="auto"/>
        <w:ind w:left="133" w:right="126"/>
        <w:jc w:val="both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Розповсюдження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тиражування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без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офіційного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дозволу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Вищого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навчального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закладу Укоопспілки «Полтавський універ-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ситет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економіки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торгівлі»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заборонено</w:t>
      </w:r>
    </w:p>
    <w:p w:rsidR="00B14484" w:rsidRDefault="00B14484">
      <w:pPr>
        <w:spacing w:line="216" w:lineRule="auto"/>
        <w:jc w:val="both"/>
        <w:rPr>
          <w:sz w:val="18"/>
        </w:rPr>
        <w:sectPr w:rsidR="00B14484">
          <w:pgSz w:w="8400" w:h="11910"/>
          <w:pgMar w:top="1040" w:right="1002" w:bottom="280" w:left="1000" w:header="0" w:footer="0" w:gutter="0"/>
          <w:cols w:num="2" w:space="720" w:equalWidth="0">
            <w:col w:w="2732" w:space="72"/>
            <w:col w:w="3594"/>
          </w:cols>
        </w:sectPr>
      </w:pPr>
    </w:p>
    <w:p w:rsidR="00B14484" w:rsidRDefault="00BB1284">
      <w:pPr>
        <w:spacing w:before="107"/>
        <w:ind w:left="2286"/>
        <w:jc w:val="both"/>
        <w:rPr>
          <w:b/>
          <w:sz w:val="20"/>
        </w:rPr>
      </w:pPr>
      <w:r>
        <w:rPr>
          <w:b/>
          <w:sz w:val="20"/>
        </w:rPr>
        <w:lastRenderedPageBreak/>
        <w:t>Редакційна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колегія:</w:t>
      </w:r>
    </w:p>
    <w:p w:rsidR="00B14484" w:rsidRDefault="00BB1284">
      <w:pPr>
        <w:spacing w:before="110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>О. В. Манжура,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е.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проректор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науково-педагогічної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Укоопспілки</w:t>
      </w:r>
      <w:r>
        <w:rPr>
          <w:spacing w:val="1"/>
          <w:sz w:val="20"/>
        </w:rPr>
        <w:t xml:space="preserve"> </w:t>
      </w:r>
      <w:r>
        <w:rPr>
          <w:sz w:val="20"/>
        </w:rPr>
        <w:t>«Полтавський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торгівлі»</w:t>
      </w:r>
      <w:r>
        <w:rPr>
          <w:spacing w:val="-4"/>
          <w:sz w:val="20"/>
        </w:rPr>
        <w:t xml:space="preserve"> </w:t>
      </w:r>
      <w:r>
        <w:rPr>
          <w:sz w:val="20"/>
        </w:rPr>
        <w:t>(ПУЕТ);</w:t>
      </w:r>
    </w:p>
    <w:p w:rsidR="00B14484" w:rsidRDefault="00BB1284">
      <w:pPr>
        <w:spacing w:before="1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 xml:space="preserve">К. Ю. Вергал, </w:t>
      </w:r>
      <w:r>
        <w:rPr>
          <w:sz w:val="20"/>
        </w:rPr>
        <w:t>к. е. н., доцент, директор Навчально-наукового центру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1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8" w:lineRule="auto"/>
        <w:ind w:left="133" w:right="133"/>
        <w:jc w:val="both"/>
        <w:rPr>
          <w:sz w:val="20"/>
        </w:rPr>
      </w:pPr>
      <w:r>
        <w:rPr>
          <w:b/>
          <w:i/>
          <w:sz w:val="20"/>
        </w:rPr>
        <w:t>А. С. Ткаченко,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к.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-2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2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6" w:lineRule="auto"/>
        <w:ind w:left="133" w:right="129"/>
        <w:jc w:val="both"/>
        <w:rPr>
          <w:sz w:val="20"/>
        </w:rPr>
      </w:pPr>
      <w:r>
        <w:rPr>
          <w:b/>
          <w:i/>
          <w:sz w:val="20"/>
        </w:rPr>
        <w:t>В. О. Скрипник,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професор,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1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технологій,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готельно-ресторанного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6" w:lineRule="auto"/>
        <w:ind w:left="133" w:right="134"/>
        <w:jc w:val="both"/>
        <w:rPr>
          <w:sz w:val="20"/>
        </w:rPr>
      </w:pPr>
      <w:r>
        <w:rPr>
          <w:b/>
          <w:i/>
          <w:sz w:val="20"/>
        </w:rPr>
        <w:t xml:space="preserve">В. В. Сарапин, </w:t>
      </w:r>
      <w:r>
        <w:rPr>
          <w:sz w:val="20"/>
        </w:rPr>
        <w:t>к. філол. н., доцент, завідувач науково-організаційного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2"/>
          <w:sz w:val="20"/>
        </w:rPr>
        <w:t xml:space="preserve"> </w:t>
      </w:r>
      <w:r>
        <w:rPr>
          <w:sz w:val="20"/>
        </w:rPr>
        <w:t>ПУЕТ.</w:t>
      </w: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rPr>
          <w:sz w:val="20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space="720"/>
        </w:sectPr>
      </w:pPr>
    </w:p>
    <w:p w:rsidR="00B14484" w:rsidRDefault="00B14484">
      <w:pPr>
        <w:pStyle w:val="a3"/>
        <w:ind w:left="0" w:right="0" w:firstLine="0"/>
        <w:jc w:val="left"/>
      </w:pPr>
    </w:p>
    <w:p w:rsidR="00B14484" w:rsidRDefault="00B14484">
      <w:pPr>
        <w:pStyle w:val="a3"/>
        <w:spacing w:before="6"/>
        <w:ind w:left="0" w:right="0" w:firstLine="0"/>
        <w:jc w:val="left"/>
        <w:rPr>
          <w:sz w:val="21"/>
        </w:rPr>
      </w:pPr>
    </w:p>
    <w:p w:rsidR="00B14484" w:rsidRDefault="00BB1284">
      <w:pPr>
        <w:ind w:left="135"/>
        <w:rPr>
          <w:sz w:val="20"/>
        </w:rPr>
      </w:pPr>
      <w:r>
        <w:rPr>
          <w:sz w:val="20"/>
        </w:rPr>
        <w:t>А43</w:t>
      </w:r>
    </w:p>
    <w:p w:rsidR="00B14484" w:rsidRDefault="00BB1284">
      <w:pPr>
        <w:pStyle w:val="a3"/>
        <w:spacing w:before="9"/>
        <w:ind w:left="0" w:right="0" w:firstLine="0"/>
        <w:jc w:val="left"/>
        <w:rPr>
          <w:sz w:val="23"/>
        </w:rPr>
      </w:pPr>
      <w:r>
        <w:br w:type="column"/>
      </w:r>
    </w:p>
    <w:p w:rsidR="00B14484" w:rsidRDefault="00BB1284">
      <w:pPr>
        <w:spacing w:before="1" w:line="216" w:lineRule="auto"/>
        <w:ind w:left="135" w:right="126" w:firstLine="285"/>
        <w:jc w:val="both"/>
        <w:rPr>
          <w:sz w:val="20"/>
        </w:rPr>
      </w:pPr>
      <w:r>
        <w:rPr>
          <w:b/>
          <w:sz w:val="20"/>
        </w:rPr>
        <w:t xml:space="preserve">Актуальні </w:t>
      </w:r>
      <w:r>
        <w:rPr>
          <w:sz w:val="20"/>
        </w:rPr>
        <w:t>питання розвитку науки та забезпечення 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 у ХХІ столітті : тези доповідей ХLІV Міжнародної науко-</w:t>
      </w:r>
      <w:r>
        <w:rPr>
          <w:spacing w:val="-47"/>
          <w:sz w:val="20"/>
        </w:rPr>
        <w:t xml:space="preserve"> </w:t>
      </w:r>
      <w:r>
        <w:rPr>
          <w:sz w:val="20"/>
        </w:rPr>
        <w:t>вої студентської конференції за підсумками науково-дослідних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0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2020</w:t>
      </w:r>
      <w:r>
        <w:rPr>
          <w:spacing w:val="13"/>
          <w:sz w:val="20"/>
        </w:rPr>
        <w:t xml:space="preserve"> </w:t>
      </w:r>
      <w:r>
        <w:rPr>
          <w:sz w:val="20"/>
        </w:rPr>
        <w:t>рік</w:t>
      </w:r>
      <w:r>
        <w:rPr>
          <w:spacing w:val="12"/>
          <w:sz w:val="20"/>
        </w:rPr>
        <w:t xml:space="preserve"> </w:t>
      </w:r>
      <w:r>
        <w:rPr>
          <w:sz w:val="20"/>
        </w:rPr>
        <w:t>(м.</w:t>
      </w:r>
      <w:r>
        <w:rPr>
          <w:spacing w:val="12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13"/>
          <w:sz w:val="20"/>
        </w:rPr>
        <w:t xml:space="preserve"> </w:t>
      </w:r>
      <w:r>
        <w:rPr>
          <w:sz w:val="20"/>
        </w:rPr>
        <w:t>30–31 березня</w:t>
      </w:r>
      <w:r>
        <w:rPr>
          <w:spacing w:val="1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р.) :</w:t>
      </w:r>
      <w:r>
        <w:rPr>
          <w:spacing w:val="-47"/>
          <w:sz w:val="20"/>
        </w:rPr>
        <w:t xml:space="preserve"> </w:t>
      </w:r>
      <w:r>
        <w:rPr>
          <w:sz w:val="20"/>
        </w:rPr>
        <w:t>у 2 ч. – Полтава : ПУЕТ, 2021. – Ч. 2. – 403 с. – Текст укр., рос.,</w:t>
      </w:r>
      <w:r>
        <w:rPr>
          <w:spacing w:val="1"/>
          <w:sz w:val="20"/>
        </w:rPr>
        <w:t xml:space="preserve"> </w:t>
      </w:r>
      <w:r>
        <w:rPr>
          <w:sz w:val="20"/>
        </w:rPr>
        <w:t>англ.,</w:t>
      </w:r>
      <w:r>
        <w:rPr>
          <w:spacing w:val="-1"/>
          <w:sz w:val="20"/>
        </w:rPr>
        <w:t xml:space="preserve"> </w:t>
      </w:r>
      <w:r>
        <w:rPr>
          <w:sz w:val="20"/>
        </w:rPr>
        <w:t>нім.</w:t>
      </w:r>
      <w:r>
        <w:rPr>
          <w:spacing w:val="1"/>
          <w:sz w:val="20"/>
        </w:rPr>
        <w:t xml:space="preserve"> </w:t>
      </w:r>
      <w:r>
        <w:rPr>
          <w:sz w:val="20"/>
        </w:rPr>
        <w:t>мовами.</w:t>
      </w:r>
    </w:p>
    <w:p w:rsidR="00B14484" w:rsidRDefault="00BB1284">
      <w:pPr>
        <w:spacing w:before="102"/>
        <w:ind w:left="421"/>
        <w:jc w:val="both"/>
        <w:rPr>
          <w:sz w:val="20"/>
        </w:rPr>
      </w:pP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978-966-184-407-9</w:t>
      </w:r>
    </w:p>
    <w:p w:rsidR="00B14484" w:rsidRDefault="00BB1284">
      <w:pPr>
        <w:spacing w:before="115" w:line="216" w:lineRule="auto"/>
        <w:ind w:left="135" w:right="129" w:firstLine="285"/>
        <w:jc w:val="both"/>
        <w:rPr>
          <w:sz w:val="16"/>
        </w:rPr>
      </w:pPr>
      <w:r>
        <w:rPr>
          <w:sz w:val="16"/>
        </w:rPr>
        <w:t>Збірник містить тези доповідей ХLІV Міжнародної наукової студентської</w:t>
      </w:r>
      <w:r>
        <w:rPr>
          <w:spacing w:val="1"/>
          <w:sz w:val="16"/>
        </w:rPr>
        <w:t xml:space="preserve"> </w:t>
      </w:r>
      <w:r>
        <w:rPr>
          <w:sz w:val="16"/>
        </w:rPr>
        <w:t>конференції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підсумками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науково-дослідних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робіт</w:t>
      </w:r>
      <w:r>
        <w:rPr>
          <w:spacing w:val="1"/>
          <w:sz w:val="16"/>
        </w:rPr>
        <w:t xml:space="preserve"> </w:t>
      </w:r>
      <w:r>
        <w:rPr>
          <w:sz w:val="16"/>
        </w:rPr>
        <w:t>студентів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2020 рік.</w:t>
      </w:r>
      <w:r>
        <w:rPr>
          <w:spacing w:val="1"/>
          <w:sz w:val="16"/>
        </w:rPr>
        <w:t xml:space="preserve"> </w:t>
      </w:r>
      <w:r>
        <w:rPr>
          <w:sz w:val="16"/>
        </w:rPr>
        <w:t>Проблеми, порушені авторами публікацій, вирізняються своєю актуальністю та</w:t>
      </w:r>
      <w:r>
        <w:rPr>
          <w:spacing w:val="1"/>
          <w:sz w:val="16"/>
        </w:rPr>
        <w:t xml:space="preserve"> </w:t>
      </w:r>
      <w:r>
        <w:rPr>
          <w:sz w:val="16"/>
        </w:rPr>
        <w:t>новизною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1"/>
          <w:sz w:val="16"/>
        </w:rPr>
        <w:t xml:space="preserve"> </w:t>
      </w:r>
      <w:r>
        <w:rPr>
          <w:sz w:val="16"/>
        </w:rPr>
        <w:t>підходів.</w:t>
      </w:r>
      <w:r>
        <w:rPr>
          <w:spacing w:val="1"/>
          <w:sz w:val="16"/>
        </w:rPr>
        <w:t xml:space="preserve"> </w:t>
      </w:r>
      <w:r>
        <w:rPr>
          <w:sz w:val="16"/>
        </w:rPr>
        <w:t>Увагу</w:t>
      </w:r>
      <w:r>
        <w:rPr>
          <w:spacing w:val="1"/>
          <w:sz w:val="16"/>
        </w:rPr>
        <w:t xml:space="preserve"> </w:t>
      </w:r>
      <w:r>
        <w:rPr>
          <w:sz w:val="16"/>
        </w:rPr>
        <w:t>зосереджено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висвітленні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результатів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-2"/>
          <w:sz w:val="16"/>
        </w:rPr>
        <w:t xml:space="preserve"> </w:t>
      </w:r>
      <w:r>
        <w:rPr>
          <w:sz w:val="16"/>
        </w:rPr>
        <w:t>досліджень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4"/>
          <w:sz w:val="16"/>
        </w:rPr>
        <w:t xml:space="preserve"> </w:t>
      </w:r>
      <w:r>
        <w:rPr>
          <w:sz w:val="16"/>
        </w:rPr>
        <w:t>різних</w:t>
      </w:r>
      <w:r>
        <w:rPr>
          <w:spacing w:val="-1"/>
          <w:sz w:val="16"/>
        </w:rPr>
        <w:t xml:space="preserve"> </w:t>
      </w:r>
      <w:r>
        <w:rPr>
          <w:sz w:val="16"/>
        </w:rPr>
        <w:t>галузях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z w:val="16"/>
        </w:rPr>
        <w:t>якості</w:t>
      </w:r>
      <w:r>
        <w:rPr>
          <w:spacing w:val="-1"/>
          <w:sz w:val="16"/>
        </w:rPr>
        <w:t xml:space="preserve"> </w:t>
      </w:r>
      <w:r>
        <w:rPr>
          <w:sz w:val="16"/>
        </w:rPr>
        <w:t>вищої освіти.</w:t>
      </w:r>
    </w:p>
    <w:p w:rsidR="00B14484" w:rsidRDefault="00BB1284">
      <w:pPr>
        <w:spacing w:before="106"/>
        <w:ind w:left="3066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10"/>
          <w:sz w:val="16"/>
        </w:rPr>
        <w:t xml:space="preserve"> </w:t>
      </w:r>
      <w:r>
        <w:rPr>
          <w:b/>
          <w:spacing w:val="-1"/>
          <w:sz w:val="16"/>
        </w:rPr>
        <w:t>001:378.014.61"21"(477.53)(082)</w:t>
      </w:r>
    </w:p>
    <w:p w:rsidR="00B14484" w:rsidRDefault="00B14484">
      <w:pPr>
        <w:pStyle w:val="a3"/>
        <w:spacing w:before="2"/>
        <w:ind w:left="0" w:right="0" w:firstLine="0"/>
        <w:jc w:val="left"/>
        <w:rPr>
          <w:b/>
          <w:sz w:val="26"/>
        </w:rPr>
      </w:pPr>
    </w:p>
    <w:p w:rsidR="00B14484" w:rsidRDefault="00BB1284">
      <w:pPr>
        <w:spacing w:line="216" w:lineRule="auto"/>
        <w:ind w:left="546" w:right="119" w:firstLine="136"/>
        <w:rPr>
          <w:i/>
          <w:sz w:val="18"/>
        </w:rPr>
      </w:pPr>
      <w:r>
        <w:rPr>
          <w:i/>
          <w:sz w:val="18"/>
        </w:rPr>
        <w:t>Матеріали друкуються в авторській редакції мовами оригіналів.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виклад,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зміст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достовірність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матеріалів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відповідальні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автори.</w:t>
      </w:r>
    </w:p>
    <w:p w:rsidR="00B14484" w:rsidRDefault="00B14484">
      <w:pPr>
        <w:spacing w:line="216" w:lineRule="auto"/>
        <w:rPr>
          <w:sz w:val="18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num="2" w:space="720" w:equalWidth="0">
            <w:col w:w="519" w:space="45"/>
            <w:col w:w="5834"/>
          </w:cols>
        </w:sectPr>
      </w:pPr>
    </w:p>
    <w:p w:rsidR="00B14484" w:rsidRDefault="00B14484">
      <w:pPr>
        <w:pStyle w:val="a3"/>
        <w:spacing w:before="7"/>
        <w:ind w:left="0" w:right="0" w:firstLine="0"/>
        <w:jc w:val="left"/>
        <w:rPr>
          <w:i/>
          <w:sz w:val="26"/>
        </w:rPr>
      </w:pPr>
    </w:p>
    <w:p w:rsidR="00B14484" w:rsidRDefault="00B14484">
      <w:pPr>
        <w:rPr>
          <w:sz w:val="26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space="720"/>
        </w:sectPr>
      </w:pPr>
    </w:p>
    <w:p w:rsidR="00B14484" w:rsidRDefault="00B14484">
      <w:pPr>
        <w:pStyle w:val="a3"/>
        <w:ind w:left="0" w:right="0" w:firstLine="0"/>
        <w:jc w:val="left"/>
        <w:rPr>
          <w:i/>
          <w:sz w:val="18"/>
        </w:rPr>
      </w:pPr>
    </w:p>
    <w:p w:rsidR="00B14484" w:rsidRDefault="00B14484">
      <w:pPr>
        <w:pStyle w:val="a3"/>
        <w:ind w:left="0" w:right="0" w:firstLine="0"/>
        <w:jc w:val="left"/>
        <w:rPr>
          <w:i/>
          <w:sz w:val="19"/>
        </w:rPr>
      </w:pPr>
    </w:p>
    <w:p w:rsidR="00B14484" w:rsidRDefault="00BB1284">
      <w:pPr>
        <w:ind w:left="133"/>
        <w:rPr>
          <w:sz w:val="16"/>
        </w:rPr>
      </w:pPr>
      <w:r>
        <w:rPr>
          <w:sz w:val="16"/>
        </w:rPr>
        <w:t>ISBN</w:t>
      </w:r>
      <w:r>
        <w:rPr>
          <w:spacing w:val="-6"/>
          <w:sz w:val="16"/>
        </w:rPr>
        <w:t xml:space="preserve"> </w:t>
      </w:r>
      <w:r>
        <w:rPr>
          <w:sz w:val="16"/>
        </w:rPr>
        <w:t>978-966-184-407-9</w:t>
      </w:r>
    </w:p>
    <w:p w:rsidR="00B14484" w:rsidRDefault="00BB1284">
      <w:pPr>
        <w:spacing w:before="94" w:line="175" w:lineRule="exact"/>
        <w:ind w:left="133"/>
        <w:rPr>
          <w:sz w:val="16"/>
        </w:rPr>
      </w:pPr>
      <w:r>
        <w:br w:type="column"/>
      </w:r>
      <w:r>
        <w:rPr>
          <w:sz w:val="16"/>
        </w:rPr>
        <w:lastRenderedPageBreak/>
        <w:t>©</w:t>
      </w:r>
      <w:r>
        <w:rPr>
          <w:spacing w:val="-5"/>
          <w:sz w:val="16"/>
        </w:rPr>
        <w:t xml:space="preserve"> </w:t>
      </w:r>
      <w:r>
        <w:rPr>
          <w:sz w:val="16"/>
        </w:rPr>
        <w:t>Вищий</w:t>
      </w:r>
      <w:r>
        <w:rPr>
          <w:spacing w:val="-4"/>
          <w:sz w:val="16"/>
        </w:rPr>
        <w:t xml:space="preserve"> </w:t>
      </w:r>
      <w:r>
        <w:rPr>
          <w:sz w:val="16"/>
        </w:rPr>
        <w:t>навчальний</w:t>
      </w:r>
      <w:r>
        <w:rPr>
          <w:spacing w:val="-6"/>
          <w:sz w:val="16"/>
        </w:rPr>
        <w:t xml:space="preserve"> </w:t>
      </w:r>
      <w:r>
        <w:rPr>
          <w:sz w:val="16"/>
        </w:rPr>
        <w:t>заклад</w:t>
      </w:r>
      <w:r>
        <w:rPr>
          <w:spacing w:val="-5"/>
          <w:sz w:val="16"/>
        </w:rPr>
        <w:t xml:space="preserve"> </w:t>
      </w:r>
      <w:r>
        <w:rPr>
          <w:sz w:val="16"/>
        </w:rPr>
        <w:t>Укоопспілки</w:t>
      </w:r>
    </w:p>
    <w:p w:rsidR="00B14484" w:rsidRDefault="00BB1284">
      <w:pPr>
        <w:spacing w:before="6" w:line="216" w:lineRule="auto"/>
        <w:ind w:left="303" w:right="347"/>
        <w:rPr>
          <w:sz w:val="16"/>
        </w:rPr>
      </w:pPr>
      <w:r>
        <w:rPr>
          <w:sz w:val="16"/>
        </w:rPr>
        <w:t>«Полтавський університет економіки і</w:t>
      </w:r>
      <w:r>
        <w:rPr>
          <w:spacing w:val="-37"/>
          <w:sz w:val="16"/>
        </w:rPr>
        <w:t xml:space="preserve"> </w:t>
      </w:r>
      <w:r>
        <w:rPr>
          <w:sz w:val="16"/>
        </w:rPr>
        <w:t>торгівлі», 2021</w:t>
      </w:r>
    </w:p>
    <w:p w:rsidR="00B14484" w:rsidRDefault="00B14484">
      <w:pPr>
        <w:spacing w:line="216" w:lineRule="auto"/>
        <w:rPr>
          <w:sz w:val="16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num="2" w:space="720" w:equalWidth="0">
            <w:col w:w="1833" w:space="1258"/>
            <w:col w:w="3307"/>
          </w:cols>
        </w:sectPr>
      </w:pPr>
    </w:p>
    <w:p w:rsidR="00B14484" w:rsidRDefault="00B14484" w:rsidP="00BE482B">
      <w:pPr>
        <w:pStyle w:val="3"/>
        <w:tabs>
          <w:tab w:val="left" w:leader="dot" w:pos="5928"/>
        </w:tabs>
        <w:spacing w:before="99" w:line="216" w:lineRule="auto"/>
        <w:ind w:right="128"/>
        <w:rPr>
          <w:sz w:val="20"/>
        </w:rPr>
      </w:pPr>
    </w:p>
    <w:p w:rsidR="000E2760" w:rsidRDefault="000E2760">
      <w:pPr>
        <w:pStyle w:val="2"/>
        <w:spacing w:before="103"/>
        <w:rPr>
          <w:rFonts w:ascii="Times New Roman" w:hAnsi="Times New Roman"/>
        </w:rPr>
      </w:pPr>
    </w:p>
    <w:p w:rsidR="000E2760" w:rsidRDefault="000E2760">
      <w:pPr>
        <w:pStyle w:val="2"/>
        <w:spacing w:before="103"/>
        <w:rPr>
          <w:rFonts w:ascii="Times New Roman" w:hAnsi="Times New Roman"/>
        </w:rPr>
      </w:pPr>
    </w:p>
    <w:p w:rsidR="000E2760" w:rsidRDefault="000E2760">
      <w:pPr>
        <w:pStyle w:val="2"/>
        <w:spacing w:before="103"/>
        <w:rPr>
          <w:rFonts w:ascii="Times New Roman" w:hAnsi="Times New Roman"/>
        </w:rPr>
      </w:pPr>
    </w:p>
    <w:p w:rsidR="000E2760" w:rsidRDefault="000E2760">
      <w:pPr>
        <w:pStyle w:val="2"/>
        <w:spacing w:before="103"/>
        <w:rPr>
          <w:rFonts w:ascii="Times New Roman" w:hAnsi="Times New Roman"/>
        </w:rPr>
      </w:pPr>
    </w:p>
    <w:p w:rsidR="000E2760" w:rsidRDefault="000E2760">
      <w:pPr>
        <w:pStyle w:val="2"/>
        <w:spacing w:before="103"/>
        <w:rPr>
          <w:rFonts w:ascii="Times New Roman" w:hAnsi="Times New Roman"/>
        </w:rPr>
      </w:pPr>
    </w:p>
    <w:p w:rsidR="000E2760" w:rsidRDefault="000E2760">
      <w:pPr>
        <w:pStyle w:val="2"/>
        <w:spacing w:before="103"/>
        <w:rPr>
          <w:rFonts w:ascii="Times New Roman" w:hAnsi="Times New Roman"/>
        </w:rPr>
      </w:pPr>
    </w:p>
    <w:p w:rsidR="00B14484" w:rsidRPr="00684B2E" w:rsidRDefault="00684B2E" w:rsidP="00684B2E">
      <w:pPr>
        <w:tabs>
          <w:tab w:val="left" w:pos="417"/>
        </w:tabs>
        <w:spacing w:line="216" w:lineRule="auto"/>
        <w:ind w:left="132" w:right="135"/>
        <w:jc w:val="both"/>
        <w:rPr>
          <w:sz w:val="20"/>
        </w:rPr>
      </w:pPr>
      <w:r w:rsidRPr="00684B2E">
        <w:rPr>
          <w:b/>
        </w:rPr>
        <w:t>Васильченко К. І., Тодорова І. С.</w:t>
      </w:r>
      <w:r w:rsidRPr="00AC190E">
        <w:t xml:space="preserve"> Деструктивні міжособистісні відносини</w:t>
      </w:r>
      <w:r>
        <w:t xml:space="preserve">. </w:t>
      </w:r>
      <w:r w:rsidRPr="00684B2E">
        <w:rPr>
          <w:i/>
        </w:rPr>
        <w:t>Актуальні питання розвитку науки та забезпечення якості освіти у ХХІ столітті</w:t>
      </w:r>
      <w:r w:rsidRPr="00742B54">
        <w:t xml:space="preserve"> :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 – Полтава : ПУЕТ, 2021. – Ч. 2. </w:t>
      </w:r>
      <w:r>
        <w:t xml:space="preserve">С. </w:t>
      </w:r>
      <w:r w:rsidRPr="00AC190E">
        <w:t>354</w:t>
      </w:r>
      <w:r>
        <w:t>-357</w:t>
      </w:r>
      <w:r w:rsidR="00BB1284" w:rsidRPr="00684B2E">
        <w:rPr>
          <w:sz w:val="20"/>
        </w:rPr>
        <w:t>.</w:t>
      </w:r>
    </w:p>
    <w:p w:rsidR="00B14484" w:rsidRDefault="00B14484">
      <w:pPr>
        <w:pStyle w:val="a3"/>
        <w:spacing w:before="10"/>
        <w:ind w:left="0" w:right="0" w:firstLine="0"/>
        <w:jc w:val="left"/>
        <w:rPr>
          <w:sz w:val="18"/>
        </w:rPr>
      </w:pPr>
    </w:p>
    <w:p w:rsidR="00B14484" w:rsidRDefault="00BB1284">
      <w:pPr>
        <w:pStyle w:val="2"/>
        <w:ind w:left="622"/>
        <w:jc w:val="left"/>
      </w:pPr>
      <w:bookmarkStart w:id="0" w:name="_TOC_250002"/>
      <w:r>
        <w:t>ДЕСТРУКТИВНІ</w:t>
      </w:r>
      <w:r>
        <w:rPr>
          <w:spacing w:val="-6"/>
        </w:rPr>
        <w:t xml:space="preserve"> </w:t>
      </w:r>
      <w:r>
        <w:t>МІЖОСОБИСТІСНІ</w:t>
      </w:r>
      <w:r>
        <w:rPr>
          <w:spacing w:val="-5"/>
        </w:rPr>
        <w:t xml:space="preserve"> </w:t>
      </w:r>
      <w:bookmarkEnd w:id="0"/>
      <w:r>
        <w:t>ВІДНОСИНИ</w:t>
      </w:r>
    </w:p>
    <w:p w:rsidR="00B14484" w:rsidRDefault="00BB1284" w:rsidP="00C53556">
      <w:pPr>
        <w:tabs>
          <w:tab w:val="left" w:pos="2135"/>
          <w:tab w:val="left" w:pos="3442"/>
          <w:tab w:val="left" w:pos="5022"/>
        </w:tabs>
        <w:spacing w:before="119" w:line="216" w:lineRule="auto"/>
        <w:ind w:left="133" w:right="134" w:firstLine="15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К.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Васильченко,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20"/>
        </w:rPr>
        <w:t>студентка</w:t>
      </w:r>
      <w:r>
        <w:rPr>
          <w:rFonts w:ascii="Arial" w:hAnsi="Arial"/>
          <w:i/>
          <w:sz w:val="20"/>
        </w:rPr>
        <w:tab/>
        <w:t>спеціальності</w:t>
      </w:r>
      <w:r>
        <w:rPr>
          <w:rFonts w:ascii="Arial" w:hAnsi="Arial"/>
          <w:i/>
          <w:sz w:val="20"/>
        </w:rPr>
        <w:tab/>
        <w:t>Міжнародний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бізнес,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група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МЕВ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МБ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б-11</w:t>
      </w:r>
    </w:p>
    <w:p w:rsidR="00B14484" w:rsidRDefault="00BB1284" w:rsidP="00C53556">
      <w:pPr>
        <w:spacing w:line="218" w:lineRule="auto"/>
        <w:ind w:left="133" w:right="128" w:firstLine="15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Тодорова,</w:t>
      </w:r>
      <w:r>
        <w:rPr>
          <w:rFonts w:ascii="Arial" w:hAnsi="Arial"/>
          <w:b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керівник,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психол.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кафедри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педагогіки та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суспільних наук</w:t>
      </w:r>
    </w:p>
    <w:p w:rsidR="00B14484" w:rsidRDefault="00BB1284" w:rsidP="00C53556">
      <w:pPr>
        <w:spacing w:line="216" w:lineRule="auto"/>
        <w:ind w:left="133" w:right="128" w:firstLine="15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навчальний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заклад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Укоопспілки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«Полтавський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університет економіки і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торгівлі»</w:t>
      </w:r>
    </w:p>
    <w:p w:rsidR="00B14484" w:rsidRDefault="00BB1284">
      <w:pPr>
        <w:pStyle w:val="a3"/>
        <w:spacing w:before="110" w:line="216" w:lineRule="auto"/>
      </w:pPr>
      <w:r>
        <w:t>Головним і визначальним для особистості є її ставлення до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взаємовідносини,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міжособистісні стосунки. У науковій літературі міжособистісні</w:t>
      </w:r>
      <w:r>
        <w:rPr>
          <w:spacing w:val="1"/>
        </w:rPr>
        <w:t xml:space="preserve"> </w:t>
      </w:r>
      <w:r>
        <w:t>стосунки – це зв</w:t>
      </w:r>
      <w:r w:rsidR="002947E2">
        <w:t>’</w:t>
      </w:r>
      <w:r>
        <w:t>язки, що ґрунтуються на взаємній готовності</w:t>
      </w:r>
      <w:r>
        <w:rPr>
          <w:spacing w:val="1"/>
        </w:rPr>
        <w:t xml:space="preserve"> </w:t>
      </w:r>
      <w:r>
        <w:t>суб</w:t>
      </w:r>
      <w:r w:rsidR="002947E2">
        <w:t>’</w:t>
      </w:r>
      <w:r>
        <w:t>єктів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неформальної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спілкування, супроводжуються почуттям симпатії-антипатії та 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оціночними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дієвими,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реалізуватися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bookmarkStart w:id="1" w:name="_GoBack"/>
      <w:bookmarkEnd w:id="1"/>
      <w:r>
        <w:t>взаємодії.</w:t>
      </w:r>
      <w:r>
        <w:rPr>
          <w:spacing w:val="-52"/>
        </w:rPr>
        <w:t xml:space="preserve"> </w:t>
      </w:r>
      <w:r>
        <w:t>Людські відносини передбачають зв</w:t>
      </w:r>
      <w:r w:rsidR="002947E2">
        <w:t>’</w:t>
      </w:r>
      <w:r>
        <w:t>язок як мінімум між двома</w:t>
      </w:r>
      <w:r>
        <w:rPr>
          <w:spacing w:val="1"/>
        </w:rPr>
        <w:t xml:space="preserve"> </w:t>
      </w:r>
      <w:r>
        <w:t>індивідами, а їхній характер визначається психологічними особливостями</w:t>
      </w:r>
      <w:r>
        <w:rPr>
          <w:spacing w:val="-2"/>
        </w:rPr>
        <w:t xml:space="preserve"> </w:t>
      </w:r>
      <w:r>
        <w:t>учасників</w:t>
      </w:r>
      <w:r>
        <w:rPr>
          <w:spacing w:val="-1"/>
        </w:rPr>
        <w:t xml:space="preserve"> </w:t>
      </w:r>
      <w:r>
        <w:t>[3].</w:t>
      </w:r>
    </w:p>
    <w:p w:rsidR="00B14484" w:rsidRDefault="00BB1284">
      <w:pPr>
        <w:pStyle w:val="a3"/>
        <w:spacing w:before="2" w:line="216" w:lineRule="auto"/>
        <w:ind w:right="129"/>
      </w:pPr>
      <w:r>
        <w:t>Здорові стосунки – запорука щасливого й успішного життя,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зменшенню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стресів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хвороб,</w:t>
      </w:r>
      <w:r>
        <w:rPr>
          <w:spacing w:val="1"/>
        </w:rPr>
        <w:t xml:space="preserve"> </w:t>
      </w:r>
      <w:r>
        <w:t>зростанню</w:t>
      </w:r>
      <w:r>
        <w:rPr>
          <w:spacing w:val="51"/>
        </w:rPr>
        <w:t xml:space="preserve"> </w:t>
      </w:r>
      <w:r>
        <w:t>популярності</w:t>
      </w:r>
      <w:r>
        <w:rPr>
          <w:spacing w:val="48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впевненості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собі.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дорослому</w:t>
      </w:r>
      <w:r>
        <w:rPr>
          <w:spacing w:val="48"/>
        </w:rPr>
        <w:t xml:space="preserve"> </w:t>
      </w:r>
      <w:r>
        <w:t>житті</w:t>
      </w:r>
    </w:p>
    <w:p w:rsidR="00B14484" w:rsidRDefault="00B14484">
      <w:pPr>
        <w:spacing w:line="216" w:lineRule="auto"/>
        <w:sectPr w:rsidR="00B14484" w:rsidSect="00C50D70">
          <w:footerReference w:type="even" r:id="rId10"/>
          <w:footerReference w:type="default" r:id="rId11"/>
          <w:pgSz w:w="8400" w:h="11910"/>
          <w:pgMar w:top="1020" w:right="1000" w:bottom="1340" w:left="1000" w:header="0" w:footer="1159" w:gutter="0"/>
          <w:pgNumType w:start="354"/>
          <w:cols w:space="720"/>
        </w:sectPr>
      </w:pPr>
    </w:p>
    <w:p w:rsidR="00B14484" w:rsidRDefault="00BB1284">
      <w:pPr>
        <w:pStyle w:val="a3"/>
        <w:spacing w:before="99" w:line="216" w:lineRule="auto"/>
        <w:ind w:firstLine="0"/>
      </w:pPr>
      <w:r>
        <w:lastRenderedPageBreak/>
        <w:t>вони сприяють авторитету, вищому рівню фінансового благополуччя, стабільності в подружньому житті, самоповазі й усвідомленню сенсу життя. Люди, яким вдалося встановити позитивні</w:t>
      </w:r>
      <w:r>
        <w:rPr>
          <w:spacing w:val="1"/>
        </w:rPr>
        <w:t xml:space="preserve"> </w:t>
      </w:r>
      <w:r>
        <w:t>міжособистісні</w:t>
      </w:r>
      <w:r>
        <w:rPr>
          <w:spacing w:val="1"/>
        </w:rPr>
        <w:t xml:space="preserve"> </w:t>
      </w:r>
      <w:r>
        <w:t>стосунки,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задовольняють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потреби, повніше реалізують себе, легше долають труднощі і</w:t>
      </w:r>
      <w:r>
        <w:rPr>
          <w:spacing w:val="1"/>
        </w:rPr>
        <w:t xml:space="preserve"> </w:t>
      </w:r>
      <w:r>
        <w:t>розв</w:t>
      </w:r>
      <w:r w:rsidR="002947E2">
        <w:t>’</w:t>
      </w:r>
      <w:r>
        <w:t>язують</w:t>
      </w:r>
      <w:r>
        <w:rPr>
          <w:spacing w:val="-1"/>
        </w:rPr>
        <w:t xml:space="preserve"> </w:t>
      </w:r>
      <w:r>
        <w:t>проблеми</w:t>
      </w:r>
      <w:r>
        <w:rPr>
          <w:spacing w:val="-1"/>
        </w:rPr>
        <w:t xml:space="preserve"> </w:t>
      </w:r>
      <w:r>
        <w:t>[2].</w:t>
      </w:r>
    </w:p>
    <w:p w:rsidR="00B14484" w:rsidRDefault="00BB1284">
      <w:pPr>
        <w:pStyle w:val="a3"/>
        <w:spacing w:before="2" w:line="216" w:lineRule="auto"/>
      </w:pPr>
      <w:r>
        <w:t>До</w:t>
      </w:r>
      <w:r>
        <w:rPr>
          <w:spacing w:val="1"/>
        </w:rPr>
        <w:t xml:space="preserve"> </w:t>
      </w:r>
      <w:r>
        <w:t>деструктивної</w:t>
      </w:r>
      <w:r>
        <w:rPr>
          <w:spacing w:val="1"/>
        </w:rPr>
        <w:t xml:space="preserve"> </w:t>
      </w:r>
      <w:r>
        <w:t>міжособистісної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контактів,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руйнують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згубно</w:t>
      </w:r>
      <w:r>
        <w:rPr>
          <w:spacing w:val="1"/>
        </w:rPr>
        <w:t xml:space="preserve"> </w:t>
      </w:r>
      <w:r>
        <w:t>позначаються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партнерах.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 контактів можуть бути маніпулятивне спілкування, агресивна</w:t>
      </w:r>
      <w:r>
        <w:rPr>
          <w:spacing w:val="1"/>
        </w:rPr>
        <w:t xml:space="preserve"> </w:t>
      </w:r>
      <w:r>
        <w:t>взаємодія,</w:t>
      </w:r>
      <w:r>
        <w:rPr>
          <w:spacing w:val="1"/>
        </w:rPr>
        <w:t xml:space="preserve"> </w:t>
      </w:r>
      <w:r>
        <w:t>авторитарний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мовчання може мати деструктивне забарвлення, особливо 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приховує</w:t>
      </w:r>
      <w:r>
        <w:rPr>
          <w:spacing w:val="1"/>
        </w:rPr>
        <w:t xml:space="preserve"> </w:t>
      </w:r>
      <w:r>
        <w:t>якусь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засобом покарання партнера. Чимало особистісних рис характеру людини, таких як хитрість, схильність до наклепів, упередженість, стереотипність мислення, мстивість, цинізм, 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деструктивної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</w:t>
      </w:r>
      <w:r w:rsidR="002947E2">
        <w:t>’</w:t>
      </w:r>
      <w:r>
        <w:t>язково</w:t>
      </w:r>
      <w:r>
        <w:rPr>
          <w:spacing w:val="1"/>
        </w:rPr>
        <w:t xml:space="preserve"> </w:t>
      </w:r>
      <w:r>
        <w:t>переслідує</w:t>
      </w:r>
      <w:r>
        <w:rPr>
          <w:spacing w:val="1"/>
        </w:rPr>
        <w:t xml:space="preserve"> </w:t>
      </w:r>
      <w:r>
        <w:t>якісь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вигоди,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керується</w:t>
      </w:r>
      <w:r>
        <w:rPr>
          <w:spacing w:val="-52"/>
        </w:rPr>
        <w:t xml:space="preserve"> </w:t>
      </w:r>
      <w:r>
        <w:t>неусвідомленими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самоствердження,</w:t>
      </w:r>
      <w:r>
        <w:rPr>
          <w:spacing w:val="1"/>
        </w:rPr>
        <w:t xml:space="preserve"> </w:t>
      </w:r>
      <w:r>
        <w:t>суперництва</w:t>
      </w:r>
      <w:r>
        <w:rPr>
          <w:spacing w:val="1"/>
        </w:rPr>
        <w:t xml:space="preserve"> </w:t>
      </w:r>
      <w:r>
        <w:t>тощо.</w:t>
      </w:r>
    </w:p>
    <w:p w:rsidR="00B14484" w:rsidRDefault="00BB1284">
      <w:pPr>
        <w:pStyle w:val="a3"/>
        <w:spacing w:line="216" w:lineRule="auto"/>
        <w:ind w:right="124"/>
      </w:pPr>
      <w:r>
        <w:t>Передусім</w:t>
      </w:r>
      <w:r>
        <w:rPr>
          <w:spacing w:val="1"/>
        </w:rPr>
        <w:t xml:space="preserve"> </w:t>
      </w:r>
      <w:r>
        <w:t>необхідно звернути</w:t>
      </w:r>
      <w:r>
        <w:rPr>
          <w:spacing w:val="55"/>
        </w:rPr>
        <w:t xml:space="preserve"> </w:t>
      </w:r>
      <w:r>
        <w:t>увагу на те, що агресивність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риса особистості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взаємодії деструктивний</w:t>
      </w:r>
      <w:r>
        <w:rPr>
          <w:spacing w:val="1"/>
        </w:rPr>
        <w:t xml:space="preserve"> </w:t>
      </w:r>
      <w:r>
        <w:t>відтінок і</w:t>
      </w:r>
      <w:r>
        <w:rPr>
          <w:spacing w:val="1"/>
        </w:rPr>
        <w:t xml:space="preserve"> </w:t>
      </w:r>
      <w:r>
        <w:t>може набирати найрізноманітніших форм – від мстивості, ворожості,</w:t>
      </w:r>
      <w:r>
        <w:rPr>
          <w:spacing w:val="1"/>
        </w:rPr>
        <w:t xml:space="preserve"> </w:t>
      </w:r>
      <w:r>
        <w:t>хамства,</w:t>
      </w:r>
      <w:r>
        <w:rPr>
          <w:spacing w:val="1"/>
        </w:rPr>
        <w:t xml:space="preserve"> </w:t>
      </w:r>
      <w:r>
        <w:t>заздрощів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сварок,</w:t>
      </w:r>
      <w:r>
        <w:rPr>
          <w:spacing w:val="1"/>
        </w:rPr>
        <w:t xml:space="preserve"> </w:t>
      </w:r>
      <w:r>
        <w:t>погроз,</w:t>
      </w:r>
      <w:r>
        <w:rPr>
          <w:spacing w:val="1"/>
        </w:rPr>
        <w:t xml:space="preserve"> </w:t>
      </w:r>
      <w:r>
        <w:t>нищівної</w:t>
      </w:r>
      <w:r>
        <w:rPr>
          <w:spacing w:val="-52"/>
        </w:rPr>
        <w:t xml:space="preserve"> </w:t>
      </w:r>
      <w:r>
        <w:t>критики партнера. Наступний аспект агресивної взаємодії пов</w:t>
      </w:r>
      <w:r w:rsidR="002947E2">
        <w:t>’</w:t>
      </w:r>
      <w:r>
        <w:t>язаний з тим, що агресивна поведінка завдає фізичної, матеріальної чи моральної шкоди іншому, а це супроводжується глибокими емоційними переживаннями, такими як гнів, засмучення,</w:t>
      </w:r>
      <w:r>
        <w:rPr>
          <w:spacing w:val="1"/>
        </w:rPr>
        <w:t xml:space="preserve"> </w:t>
      </w:r>
      <w:r>
        <w:t>зловтіха тощо, а також експресивним оформленням, тобто жестами погрози, ворожості, нехтування. Навмисна агресія передбачає заподіяння шкоди партнеру з усвідомленням наслідків і з</w:t>
      </w:r>
      <w:r>
        <w:rPr>
          <w:spacing w:val="1"/>
        </w:rPr>
        <w:t xml:space="preserve"> </w:t>
      </w:r>
      <w:r>
        <w:t>отриманням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завдаючи</w:t>
      </w:r>
      <w:r>
        <w:rPr>
          <w:spacing w:val="1"/>
        </w:rPr>
        <w:t xml:space="preserve"> </w:t>
      </w:r>
      <w:r>
        <w:t>біль,</w:t>
      </w:r>
      <w:r>
        <w:rPr>
          <w:spacing w:val="1"/>
        </w:rPr>
        <w:t xml:space="preserve"> </w:t>
      </w:r>
      <w:r>
        <w:t>неприємності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особі,</w:t>
      </w:r>
      <w:r>
        <w:rPr>
          <w:spacing w:val="1"/>
        </w:rPr>
        <w:t xml:space="preserve"> </w:t>
      </w:r>
      <w:r>
        <w:t>агресивна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намагається</w:t>
      </w:r>
      <w:r>
        <w:rPr>
          <w:spacing w:val="-2"/>
        </w:rPr>
        <w:t xml:space="preserve"> </w:t>
      </w:r>
      <w:r>
        <w:t>підтримати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високу</w:t>
      </w:r>
      <w:r>
        <w:rPr>
          <w:spacing w:val="-2"/>
        </w:rPr>
        <w:t xml:space="preserve"> </w:t>
      </w:r>
      <w:r>
        <w:t>самооцінку.</w:t>
      </w:r>
    </w:p>
    <w:p w:rsidR="00B14484" w:rsidRDefault="00BB1284">
      <w:pPr>
        <w:pStyle w:val="a3"/>
        <w:spacing w:before="2" w:line="208" w:lineRule="auto"/>
        <w:ind w:right="129"/>
      </w:pPr>
      <w:r>
        <w:t>Упередження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перешкоджає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сприйняттю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підсилює</w:t>
      </w:r>
      <w:r>
        <w:rPr>
          <w:spacing w:val="1"/>
        </w:rPr>
        <w:t xml:space="preserve"> </w:t>
      </w:r>
      <w:r>
        <w:t>деструктивну</w:t>
      </w:r>
      <w:r>
        <w:rPr>
          <w:spacing w:val="1"/>
        </w:rPr>
        <w:t xml:space="preserve"> </w:t>
      </w:r>
      <w:r>
        <w:t>взаємодію. Зазвичай людина не розуміє або не бажає 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упереджено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об</w:t>
      </w:r>
      <w:r w:rsidR="002947E2">
        <w:t>’</w:t>
      </w:r>
      <w:r>
        <w:t>єктивної</w:t>
      </w:r>
      <w:r>
        <w:rPr>
          <w:spacing w:val="55"/>
        </w:rPr>
        <w:t xml:space="preserve"> </w:t>
      </w:r>
      <w:r>
        <w:t>оцінки</w:t>
      </w:r>
      <w:r>
        <w:rPr>
          <w:spacing w:val="55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фактів</w:t>
      </w:r>
      <w:r>
        <w:rPr>
          <w:spacing w:val="35"/>
        </w:rPr>
        <w:t xml:space="preserve"> </w:t>
      </w:r>
      <w:r>
        <w:t>або</w:t>
      </w:r>
      <w:r>
        <w:rPr>
          <w:spacing w:val="37"/>
        </w:rPr>
        <w:t xml:space="preserve"> </w:t>
      </w:r>
      <w:r>
        <w:t>вчинків.</w:t>
      </w:r>
      <w:r>
        <w:rPr>
          <w:spacing w:val="37"/>
        </w:rPr>
        <w:t xml:space="preserve"> </w:t>
      </w:r>
      <w:r>
        <w:t>Нерідко</w:t>
      </w:r>
      <w:r>
        <w:rPr>
          <w:spacing w:val="37"/>
        </w:rPr>
        <w:t xml:space="preserve"> </w:t>
      </w:r>
      <w:r>
        <w:t>упередження</w:t>
      </w:r>
      <w:r>
        <w:rPr>
          <w:spacing w:val="36"/>
        </w:rPr>
        <w:t xml:space="preserve"> </w:t>
      </w:r>
      <w:r>
        <w:t>використовується</w:t>
      </w:r>
    </w:p>
    <w:p w:rsidR="00B14484" w:rsidRDefault="00B14484">
      <w:pPr>
        <w:spacing w:line="208" w:lineRule="auto"/>
        <w:sectPr w:rsidR="00B14484">
          <w:pgSz w:w="8400" w:h="11910"/>
          <w:pgMar w:top="1020" w:right="1000" w:bottom="1340" w:left="1000" w:header="0" w:footer="1159" w:gutter="0"/>
          <w:cols w:space="720"/>
        </w:sectPr>
      </w:pPr>
    </w:p>
    <w:p w:rsidR="00B14484" w:rsidRDefault="00BB1284">
      <w:pPr>
        <w:pStyle w:val="a3"/>
        <w:spacing w:before="101" w:line="208" w:lineRule="auto"/>
        <w:ind w:right="124" w:firstLine="0"/>
      </w:pPr>
      <w:r>
        <w:lastRenderedPageBreak/>
        <w:t>індивідом для виправдання власних дій по відношенню до іншого індивіда. Людина, яка перебуває під впливом упередження,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засуджувати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людину,</w:t>
      </w:r>
      <w:r>
        <w:rPr>
          <w:spacing w:val="1"/>
        </w:rPr>
        <w:t xml:space="preserve"> </w:t>
      </w:r>
      <w:r>
        <w:t>невиправдано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ставитися.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подобається,</w:t>
      </w:r>
      <w:r>
        <w:rPr>
          <w:spacing w:val="1"/>
        </w:rPr>
        <w:t xml:space="preserve"> </w:t>
      </w:r>
      <w:r>
        <w:t>індивід</w:t>
      </w:r>
      <w:r>
        <w:rPr>
          <w:spacing w:val="1"/>
        </w:rPr>
        <w:t xml:space="preserve"> </w:t>
      </w:r>
      <w:r>
        <w:t>допускає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застосовує</w:t>
      </w:r>
      <w:r>
        <w:rPr>
          <w:spacing w:val="1"/>
        </w:rPr>
        <w:t xml:space="preserve"> </w:t>
      </w:r>
      <w:r>
        <w:t>дискримінацію</w:t>
      </w:r>
      <w:r>
        <w:rPr>
          <w:spacing w:val="1"/>
        </w:rPr>
        <w:t xml:space="preserve"> </w:t>
      </w:r>
      <w:r>
        <w:t>(невиправдано</w:t>
      </w:r>
      <w:r>
        <w:rPr>
          <w:spacing w:val="1"/>
        </w:rPr>
        <w:t xml:space="preserve"> </w:t>
      </w:r>
      <w:r>
        <w:t>негативну</w:t>
      </w:r>
      <w:r>
        <w:rPr>
          <w:spacing w:val="1"/>
        </w:rPr>
        <w:t xml:space="preserve"> </w:t>
      </w:r>
      <w:r>
        <w:t>поведінку)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крайніх</w:t>
      </w:r>
      <w:r>
        <w:rPr>
          <w:spacing w:val="1"/>
        </w:rPr>
        <w:t xml:space="preserve"> </w:t>
      </w:r>
      <w:r>
        <w:t>проявах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расизм,</w:t>
      </w:r>
      <w:r>
        <w:rPr>
          <w:spacing w:val="1"/>
        </w:rPr>
        <w:t xml:space="preserve"> </w:t>
      </w:r>
      <w:r>
        <w:t>сексизм</w:t>
      </w:r>
      <w:r>
        <w:rPr>
          <w:spacing w:val="1"/>
        </w:rPr>
        <w:t xml:space="preserve"> </w:t>
      </w:r>
      <w:r>
        <w:t>(індивідуальні</w:t>
      </w:r>
      <w:r>
        <w:rPr>
          <w:spacing w:val="1"/>
        </w:rPr>
        <w:t xml:space="preserve"> </w:t>
      </w:r>
      <w:r>
        <w:t>упередження,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дискримінаційна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раси або статі). Фрустрація, агресія, авторитаризм посилюють</w:t>
      </w:r>
      <w:r>
        <w:rPr>
          <w:spacing w:val="1"/>
        </w:rPr>
        <w:t xml:space="preserve"> </w:t>
      </w:r>
      <w:r>
        <w:t>упереджене</w:t>
      </w:r>
      <w:r>
        <w:rPr>
          <w:spacing w:val="-3"/>
        </w:rPr>
        <w:t xml:space="preserve"> </w:t>
      </w:r>
      <w:r>
        <w:t>ставлення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партнера по взаємодії.</w:t>
      </w:r>
    </w:p>
    <w:p w:rsidR="00B14484" w:rsidRDefault="00BB1284">
      <w:pPr>
        <w:pStyle w:val="a3"/>
        <w:spacing w:before="2" w:line="208" w:lineRule="auto"/>
        <w:ind w:right="124"/>
      </w:pPr>
      <w:r>
        <w:t>Лицемірство, обман, брехня, егоїзм є особистісними рисами</w:t>
      </w:r>
      <w:r>
        <w:rPr>
          <w:spacing w:val="1"/>
        </w:rPr>
        <w:t xml:space="preserve"> </w:t>
      </w:r>
      <w:r>
        <w:t>людини, які служать основою деструктивної взаємодії і водно-</w:t>
      </w:r>
      <w:r>
        <w:rPr>
          <w:spacing w:val="1"/>
        </w:rPr>
        <w:t xml:space="preserve"> </w:t>
      </w:r>
      <w:r>
        <w:t>час формами такої взаємодії. Вони зумовлюють поведінку індивіда, спрямоване на отримання особистісної вигоди за рахунок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Обман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взаємодію,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 якого криється бажання приховати правду, що трапляється найчастіше з корисливих намірів. Основою деструктивного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людський</w:t>
      </w:r>
      <w:r>
        <w:rPr>
          <w:spacing w:val="1"/>
        </w:rPr>
        <w:t xml:space="preserve"> </w:t>
      </w:r>
      <w:r>
        <w:t>егоїзм,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власні інтереси і цілі. Такі егоїстичні наміри корисливого партнера можуть виражатися не тільки в тому, що він отримає певні</w:t>
      </w:r>
      <w:r>
        <w:rPr>
          <w:spacing w:val="1"/>
        </w:rPr>
        <w:t xml:space="preserve"> </w:t>
      </w:r>
      <w:r>
        <w:t>матеріальні переваги, але і додаткові психологічні вигоди, що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приниженні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 мати кращий вигляд на тлі співрозмовника. Доведено, що</w:t>
      </w:r>
      <w:r>
        <w:rPr>
          <w:spacing w:val="-52"/>
        </w:rPr>
        <w:t xml:space="preserve"> </w:t>
      </w:r>
      <w:r>
        <w:t>егоїзм не є нейтрально індиферентно особистісною властивістю,</w:t>
      </w:r>
      <w:r>
        <w:rPr>
          <w:spacing w:val="-52"/>
        </w:rPr>
        <w:t xml:space="preserve"> </w:t>
      </w:r>
      <w:r>
        <w:t>а має наступальний, агресивний, мстивий і винахідливий харак</w:t>
      </w:r>
      <w:r w:rsidR="00CC099A">
        <w:t>тер. Дослідження К. </w:t>
      </w:r>
      <w:r>
        <w:t>Муздибаєва показують, що егоїстичні люди</w:t>
      </w:r>
      <w:r>
        <w:rPr>
          <w:spacing w:val="-52"/>
        </w:rPr>
        <w:t xml:space="preserve"> </w:t>
      </w:r>
      <w:r>
        <w:t>не здатні до конструктивної взаємодії, адже вони наділені певними особистісними особливостями, які перетворюють міжособистісні контакти з ними в деструктивні, а це призводить до</w:t>
      </w:r>
      <w:r>
        <w:rPr>
          <w:spacing w:val="1"/>
        </w:rPr>
        <w:t xml:space="preserve"> </w:t>
      </w:r>
      <w:r>
        <w:t>приниження, страждання, ускладнення у відносинах партнерів</w:t>
      </w:r>
      <w:r>
        <w:rPr>
          <w:spacing w:val="1"/>
        </w:rPr>
        <w:t xml:space="preserve"> </w:t>
      </w:r>
      <w:r>
        <w:t>[1].</w:t>
      </w:r>
    </w:p>
    <w:p w:rsidR="00B14484" w:rsidRDefault="00BB1284">
      <w:pPr>
        <w:pStyle w:val="a3"/>
        <w:spacing w:before="7" w:line="208" w:lineRule="auto"/>
      </w:pPr>
      <w:r>
        <w:rPr>
          <w:b/>
        </w:rPr>
        <w:t xml:space="preserve">Висновок. </w:t>
      </w:r>
      <w:r>
        <w:t>Основними чинниками деструктивних міжособистісних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вади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як-от</w:t>
      </w:r>
      <w:r>
        <w:rPr>
          <w:spacing w:val="1"/>
        </w:rPr>
        <w:t xml:space="preserve"> </w:t>
      </w:r>
      <w:r>
        <w:t>лицемірство,</w:t>
      </w:r>
      <w:r>
        <w:rPr>
          <w:spacing w:val="1"/>
        </w:rPr>
        <w:t xml:space="preserve"> </w:t>
      </w:r>
      <w:r>
        <w:t>обман,</w:t>
      </w:r>
      <w:r>
        <w:rPr>
          <w:spacing w:val="1"/>
        </w:rPr>
        <w:t xml:space="preserve"> </w:t>
      </w:r>
      <w:r>
        <w:t>брехня, егоїзм, агресивність, схильність до наклепів, упередженість, нерозвиненість навичок конструктивного, довірливого та</w:t>
      </w:r>
      <w:r>
        <w:rPr>
          <w:spacing w:val="1"/>
        </w:rPr>
        <w:t xml:space="preserve"> </w:t>
      </w:r>
      <w:r>
        <w:t>чесного спілкування. Саме тому корекція деструктивних міжособистісних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власної відповідальності за якість зв</w:t>
      </w:r>
      <w:r w:rsidR="002947E2">
        <w:t>’</w:t>
      </w:r>
      <w:r>
        <w:t>язків з іншими людьми, з</w:t>
      </w:r>
      <w:r>
        <w:rPr>
          <w:spacing w:val="1"/>
        </w:rPr>
        <w:t xml:space="preserve"> </w:t>
      </w:r>
      <w:r>
        <w:t>перевиховання негативних рис характеру, формування толерантності,</w:t>
      </w:r>
      <w:r>
        <w:rPr>
          <w:spacing w:val="-1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та діалогу.</w:t>
      </w:r>
    </w:p>
    <w:p w:rsidR="00B14484" w:rsidRDefault="00B14484">
      <w:pPr>
        <w:spacing w:line="208" w:lineRule="auto"/>
        <w:sectPr w:rsidR="00B14484">
          <w:pgSz w:w="8400" w:h="11910"/>
          <w:pgMar w:top="1020" w:right="1000" w:bottom="1340" w:left="1000" w:header="0" w:footer="1159" w:gutter="0"/>
          <w:cols w:space="720"/>
        </w:sectPr>
      </w:pPr>
    </w:p>
    <w:p w:rsidR="00B14484" w:rsidRDefault="00BB1284">
      <w:pPr>
        <w:pStyle w:val="2"/>
        <w:spacing w:before="6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інформаційних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джерел</w:t>
      </w:r>
    </w:p>
    <w:p w:rsidR="00B14484" w:rsidRPr="00CC099A" w:rsidRDefault="00BB1284" w:rsidP="00CC099A">
      <w:pPr>
        <w:pStyle w:val="a5"/>
        <w:numPr>
          <w:ilvl w:val="0"/>
          <w:numId w:val="7"/>
        </w:numPr>
        <w:tabs>
          <w:tab w:val="left" w:pos="417"/>
          <w:tab w:val="left" w:pos="2148"/>
          <w:tab w:val="left" w:pos="3937"/>
          <w:tab w:val="left" w:pos="5798"/>
        </w:tabs>
        <w:spacing w:before="111" w:line="218" w:lineRule="auto"/>
        <w:ind w:right="138"/>
        <w:jc w:val="both"/>
      </w:pPr>
      <w:r w:rsidRPr="00CC099A">
        <w:t>Деструктивное</w:t>
      </w:r>
      <w:r w:rsidR="00F2243C" w:rsidRPr="00CC099A">
        <w:rPr>
          <w:lang w:val="en-US"/>
        </w:rPr>
        <w:t xml:space="preserve"> </w:t>
      </w:r>
      <w:r w:rsidRPr="00CC099A">
        <w:t>межличностное</w:t>
      </w:r>
      <w:r w:rsidR="00F2243C" w:rsidRPr="00CC099A">
        <w:rPr>
          <w:lang w:val="en-US"/>
        </w:rPr>
        <w:t xml:space="preserve"> </w:t>
      </w:r>
      <w:r w:rsidRPr="00CC099A">
        <w:t>взаимодействие.</w:t>
      </w:r>
      <w:r w:rsidR="00F2243C" w:rsidRPr="00CC099A">
        <w:rPr>
          <w:lang w:val="en-US"/>
        </w:rPr>
        <w:t xml:space="preserve"> </w:t>
      </w:r>
      <w:r w:rsidRPr="00CC099A">
        <w:rPr>
          <w:spacing w:val="-1"/>
        </w:rPr>
        <w:t>URL:</w:t>
      </w:r>
      <w:r w:rsidRPr="00CC099A">
        <w:rPr>
          <w:spacing w:val="-47"/>
        </w:rPr>
        <w:t xml:space="preserve"> </w:t>
      </w:r>
      <w:hyperlink r:id="rId12">
        <w:r w:rsidRPr="00CC099A">
          <w:t>http://psyznaiyka.net/socio-obchenie.html?id=21.</w:t>
        </w:r>
      </w:hyperlink>
    </w:p>
    <w:p w:rsidR="00B14484" w:rsidRPr="00CC099A" w:rsidRDefault="00BB1284" w:rsidP="00CC099A">
      <w:pPr>
        <w:pStyle w:val="a5"/>
        <w:numPr>
          <w:ilvl w:val="0"/>
          <w:numId w:val="7"/>
        </w:numPr>
        <w:tabs>
          <w:tab w:val="left" w:pos="417"/>
        </w:tabs>
        <w:spacing w:line="198" w:lineRule="exact"/>
        <w:ind w:right="0"/>
        <w:jc w:val="both"/>
      </w:pPr>
      <w:r w:rsidRPr="00CC099A">
        <w:t>Здорові</w:t>
      </w:r>
      <w:r w:rsidRPr="00CC099A">
        <w:rPr>
          <w:spacing w:val="-7"/>
        </w:rPr>
        <w:t xml:space="preserve"> </w:t>
      </w:r>
      <w:r w:rsidRPr="00CC099A">
        <w:t>стосунки.</w:t>
      </w:r>
      <w:r w:rsidRPr="00CC099A">
        <w:rPr>
          <w:spacing w:val="-5"/>
        </w:rPr>
        <w:t xml:space="preserve"> </w:t>
      </w:r>
      <w:r w:rsidRPr="00CC099A">
        <w:t>URL:</w:t>
      </w:r>
      <w:r w:rsidRPr="00CC099A">
        <w:rPr>
          <w:spacing w:val="-4"/>
        </w:rPr>
        <w:t xml:space="preserve"> </w:t>
      </w:r>
      <w:hyperlink r:id="rId13">
        <w:r w:rsidRPr="00CC099A">
          <w:t>http://multycourse.com.ua/ua/page/18/41.</w:t>
        </w:r>
      </w:hyperlink>
    </w:p>
    <w:p w:rsidR="00B14484" w:rsidRPr="00CC099A" w:rsidRDefault="00BB1284" w:rsidP="00CC099A">
      <w:pPr>
        <w:pStyle w:val="a5"/>
        <w:numPr>
          <w:ilvl w:val="0"/>
          <w:numId w:val="7"/>
        </w:numPr>
        <w:tabs>
          <w:tab w:val="left" w:pos="417"/>
        </w:tabs>
        <w:spacing w:before="7" w:line="216" w:lineRule="auto"/>
        <w:ind w:right="135"/>
        <w:jc w:val="both"/>
      </w:pPr>
      <w:r w:rsidRPr="00CC099A">
        <w:t>Культура</w:t>
      </w:r>
      <w:r w:rsidRPr="00CC099A">
        <w:rPr>
          <w:spacing w:val="40"/>
        </w:rPr>
        <w:t xml:space="preserve"> </w:t>
      </w:r>
      <w:r w:rsidRPr="00CC099A">
        <w:t>міжособистісних</w:t>
      </w:r>
      <w:r w:rsidRPr="00CC099A">
        <w:rPr>
          <w:spacing w:val="40"/>
        </w:rPr>
        <w:t xml:space="preserve"> </w:t>
      </w:r>
      <w:r w:rsidRPr="00CC099A">
        <w:t>стосунків</w:t>
      </w:r>
      <w:r w:rsidRPr="00CC099A">
        <w:rPr>
          <w:spacing w:val="39"/>
        </w:rPr>
        <w:t xml:space="preserve"> </w:t>
      </w:r>
      <w:r w:rsidRPr="00CC099A">
        <w:t>як</w:t>
      </w:r>
      <w:r w:rsidRPr="00CC099A">
        <w:rPr>
          <w:spacing w:val="38"/>
        </w:rPr>
        <w:t xml:space="preserve"> </w:t>
      </w:r>
      <w:r w:rsidRPr="00CC099A">
        <w:t>педагогічна</w:t>
      </w:r>
      <w:r w:rsidRPr="00CC099A">
        <w:rPr>
          <w:spacing w:val="41"/>
        </w:rPr>
        <w:t xml:space="preserve"> </w:t>
      </w:r>
      <w:r w:rsidRPr="00CC099A">
        <w:t>проблема.</w:t>
      </w:r>
      <w:r w:rsidRPr="00CC099A">
        <w:rPr>
          <w:spacing w:val="-47"/>
        </w:rPr>
        <w:t xml:space="preserve"> </w:t>
      </w:r>
      <w:r w:rsidRPr="00CC099A">
        <w:t>URL:</w:t>
      </w:r>
      <w:r w:rsidRPr="00CC099A">
        <w:rPr>
          <w:spacing w:val="-2"/>
        </w:rPr>
        <w:t xml:space="preserve"> </w:t>
      </w:r>
      <w:r w:rsidRPr="00CC099A">
        <w:t>https://lib.iitta.gov.ua/5463/1/Кол_мон.pdf.</w:t>
      </w:r>
    </w:p>
    <w:p w:rsidR="00B14484" w:rsidRDefault="00B14484">
      <w:pPr>
        <w:pStyle w:val="a3"/>
        <w:ind w:left="0" w:right="0" w:firstLine="0"/>
        <w:jc w:val="left"/>
        <w:rPr>
          <w:sz w:val="21"/>
        </w:rPr>
      </w:pPr>
    </w:p>
    <w:sectPr w:rsidR="00B14484">
      <w:pgSz w:w="8400" w:h="11910"/>
      <w:pgMar w:top="1040" w:right="1000" w:bottom="1340" w:left="10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53" w:rsidRDefault="00E55753">
      <w:r>
        <w:separator/>
      </w:r>
    </w:p>
  </w:endnote>
  <w:endnote w:type="continuationSeparator" w:id="0">
    <w:p w:rsidR="00E55753" w:rsidRDefault="00E5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B1448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E55753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.7pt;margin-top:526.4pt;width:34.1pt;height:24pt;z-index:-16245248;mso-position-horizontal-relative:page;mso-position-vertical-relative:page" filled="f" stroked="f">
          <v:textbox inset="0,0,0,0">
            <w:txbxContent>
              <w:p w:rsidR="00B14484" w:rsidRDefault="00B14484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8.2pt;margin-top:527.25pt;width:55.75pt;height:14.05pt;z-index:-16244736;mso-position-horizontal-relative:page;mso-position-vertical-relative:page" filled="f" stroked="f">
          <v:textbox inset="0,0,0,0">
            <w:txbxContent>
              <w:p w:rsidR="00B14484" w:rsidRDefault="00BB1284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E55753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6244224;mso-position-horizontal-relative:page;mso-position-vertical-relative:page" filled="f" stroked="f">
          <v:textbox inset="0,0,0,0">
            <w:txbxContent>
              <w:p w:rsidR="00B14484" w:rsidRDefault="00BB128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556">
                  <w:rPr>
                    <w:noProof/>
                    <w:sz w:val="20"/>
                  </w:rPr>
                  <w:t>357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55.7pt;height:14.05pt;z-index:-16243712;mso-position-horizontal-relative:page;mso-position-vertical-relative:page" filled="f" stroked="f">
          <v:textbox inset="0,0,0,0">
            <w:txbxContent>
              <w:p w:rsidR="00B14484" w:rsidRDefault="00BB1284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53" w:rsidRDefault="00E55753">
      <w:r>
        <w:separator/>
      </w:r>
    </w:p>
  </w:footnote>
  <w:footnote w:type="continuationSeparator" w:id="0">
    <w:p w:rsidR="00E55753" w:rsidRDefault="00E5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CC0"/>
    <w:multiLevelType w:val="hybridMultilevel"/>
    <w:tmpl w:val="04488990"/>
    <w:lvl w:ilvl="0" w:tplc="C6983E5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5AA886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C054105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F5544E5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F8904D5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B5293B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B80F0B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C16A99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6AE568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">
    <w:nsid w:val="04D50B71"/>
    <w:multiLevelType w:val="hybridMultilevel"/>
    <w:tmpl w:val="1C1A9884"/>
    <w:lvl w:ilvl="0" w:tplc="A5B22152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E603BD8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A005CB6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2C7CDC5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FB0FF80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3084C6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15F6E94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856C0A1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A0625DB4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2">
    <w:nsid w:val="0B8A70F9"/>
    <w:multiLevelType w:val="hybridMultilevel"/>
    <w:tmpl w:val="C750CCB2"/>
    <w:lvl w:ilvl="0" w:tplc="3F143BB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E90200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198D83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3C7E2BD6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31C6EB3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A2343B7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48A8F5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9B1287D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0BC7F0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3">
    <w:nsid w:val="13B4196C"/>
    <w:multiLevelType w:val="hybridMultilevel"/>
    <w:tmpl w:val="E73A535E"/>
    <w:lvl w:ilvl="0" w:tplc="D348141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4CC738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0648FD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47E81B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E2F806D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F0E13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E9EA786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26B071F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EC62A2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4">
    <w:nsid w:val="1C4C42F0"/>
    <w:multiLevelType w:val="hybridMultilevel"/>
    <w:tmpl w:val="488A4D1E"/>
    <w:lvl w:ilvl="0" w:tplc="C7500682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021E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5D094A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214CDED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8DCFAC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24EC22C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CCF0B670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7B4EFD76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455E9A90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5">
    <w:nsid w:val="2F1D2496"/>
    <w:multiLevelType w:val="hybridMultilevel"/>
    <w:tmpl w:val="777651E0"/>
    <w:lvl w:ilvl="0" w:tplc="51B4C67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A0E949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9E0973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022116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37ECAF5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1E29B3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8AEC170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D10C30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AACE17A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6">
    <w:nsid w:val="329C3F7D"/>
    <w:multiLevelType w:val="hybridMultilevel"/>
    <w:tmpl w:val="CCC2BEDA"/>
    <w:lvl w:ilvl="0" w:tplc="463003C0">
      <w:start w:val="2"/>
      <w:numFmt w:val="decimal"/>
      <w:lvlText w:val="%1)"/>
      <w:lvlJc w:val="left"/>
      <w:pPr>
        <w:ind w:left="1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6BC6282">
      <w:numFmt w:val="bullet"/>
      <w:lvlText w:val="•"/>
      <w:lvlJc w:val="left"/>
      <w:pPr>
        <w:ind w:left="765" w:hanging="240"/>
      </w:pPr>
      <w:rPr>
        <w:rFonts w:hint="default"/>
        <w:lang w:val="uk-UA" w:eastAsia="en-US" w:bidi="ar-SA"/>
      </w:rPr>
    </w:lvl>
    <w:lvl w:ilvl="2" w:tplc="A7923C66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3" w:tplc="87727F3E">
      <w:numFmt w:val="bullet"/>
      <w:lvlText w:val="•"/>
      <w:lvlJc w:val="left"/>
      <w:pPr>
        <w:ind w:left="2015" w:hanging="240"/>
      </w:pPr>
      <w:rPr>
        <w:rFonts w:hint="default"/>
        <w:lang w:val="uk-UA" w:eastAsia="en-US" w:bidi="ar-SA"/>
      </w:rPr>
    </w:lvl>
    <w:lvl w:ilvl="4" w:tplc="D89EA302">
      <w:numFmt w:val="bullet"/>
      <w:lvlText w:val="•"/>
      <w:lvlJc w:val="left"/>
      <w:pPr>
        <w:ind w:left="2640" w:hanging="240"/>
      </w:pPr>
      <w:rPr>
        <w:rFonts w:hint="default"/>
        <w:lang w:val="uk-UA" w:eastAsia="en-US" w:bidi="ar-SA"/>
      </w:rPr>
    </w:lvl>
    <w:lvl w:ilvl="5" w:tplc="F958299E">
      <w:numFmt w:val="bullet"/>
      <w:lvlText w:val="•"/>
      <w:lvlJc w:val="left"/>
      <w:pPr>
        <w:ind w:left="3265" w:hanging="240"/>
      </w:pPr>
      <w:rPr>
        <w:rFonts w:hint="default"/>
        <w:lang w:val="uk-UA" w:eastAsia="en-US" w:bidi="ar-SA"/>
      </w:rPr>
    </w:lvl>
    <w:lvl w:ilvl="6" w:tplc="EF28649A">
      <w:numFmt w:val="bullet"/>
      <w:lvlText w:val="•"/>
      <w:lvlJc w:val="left"/>
      <w:pPr>
        <w:ind w:left="3890" w:hanging="240"/>
      </w:pPr>
      <w:rPr>
        <w:rFonts w:hint="default"/>
        <w:lang w:val="uk-UA" w:eastAsia="en-US" w:bidi="ar-SA"/>
      </w:rPr>
    </w:lvl>
    <w:lvl w:ilvl="7" w:tplc="DB2811D8">
      <w:numFmt w:val="bullet"/>
      <w:lvlText w:val="•"/>
      <w:lvlJc w:val="left"/>
      <w:pPr>
        <w:ind w:left="4515" w:hanging="240"/>
      </w:pPr>
      <w:rPr>
        <w:rFonts w:hint="default"/>
        <w:lang w:val="uk-UA" w:eastAsia="en-US" w:bidi="ar-SA"/>
      </w:rPr>
    </w:lvl>
    <w:lvl w:ilvl="8" w:tplc="CAA0E644">
      <w:numFmt w:val="bullet"/>
      <w:lvlText w:val="•"/>
      <w:lvlJc w:val="left"/>
      <w:pPr>
        <w:ind w:left="5140" w:hanging="240"/>
      </w:pPr>
      <w:rPr>
        <w:rFonts w:hint="default"/>
        <w:lang w:val="uk-UA" w:eastAsia="en-US" w:bidi="ar-SA"/>
      </w:rPr>
    </w:lvl>
  </w:abstractNum>
  <w:abstractNum w:abstractNumId="7">
    <w:nsid w:val="32FA5942"/>
    <w:multiLevelType w:val="hybridMultilevel"/>
    <w:tmpl w:val="F7C6F5C4"/>
    <w:lvl w:ilvl="0" w:tplc="F13E7DD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DEC01F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1FD0F2D2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E76CCEB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B806701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F8C99E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A3D4655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984AAA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2C4964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8">
    <w:nsid w:val="37335216"/>
    <w:multiLevelType w:val="hybridMultilevel"/>
    <w:tmpl w:val="A4F28660"/>
    <w:lvl w:ilvl="0" w:tplc="90CC8CB0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9FC855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190A99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E06490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04AC87E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D6CFB9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8A4ADC6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DAF6CD9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C64E4CF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9">
    <w:nsid w:val="37B84C60"/>
    <w:multiLevelType w:val="hybridMultilevel"/>
    <w:tmpl w:val="88E2BE24"/>
    <w:lvl w:ilvl="0" w:tplc="E5F2345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62319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65807C5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3A08C1FA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49BE7AC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9502FA8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E00E32D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F6E07BA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6C58C8B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0">
    <w:nsid w:val="3F34738C"/>
    <w:multiLevelType w:val="hybridMultilevel"/>
    <w:tmpl w:val="05D4DD26"/>
    <w:lvl w:ilvl="0" w:tplc="9C04CAD6">
      <w:start w:val="1"/>
      <w:numFmt w:val="decimal"/>
      <w:lvlText w:val="%1)"/>
      <w:lvlJc w:val="left"/>
      <w:pPr>
        <w:ind w:left="133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8525D98">
      <w:numFmt w:val="bullet"/>
      <w:lvlText w:val="•"/>
      <w:lvlJc w:val="left"/>
      <w:pPr>
        <w:ind w:left="765" w:hanging="247"/>
      </w:pPr>
      <w:rPr>
        <w:rFonts w:hint="default"/>
        <w:lang w:val="uk-UA" w:eastAsia="en-US" w:bidi="ar-SA"/>
      </w:rPr>
    </w:lvl>
    <w:lvl w:ilvl="2" w:tplc="0D083D20">
      <w:numFmt w:val="bullet"/>
      <w:lvlText w:val="•"/>
      <w:lvlJc w:val="left"/>
      <w:pPr>
        <w:ind w:left="1390" w:hanging="247"/>
      </w:pPr>
      <w:rPr>
        <w:rFonts w:hint="default"/>
        <w:lang w:val="uk-UA" w:eastAsia="en-US" w:bidi="ar-SA"/>
      </w:rPr>
    </w:lvl>
    <w:lvl w:ilvl="3" w:tplc="8280E822">
      <w:numFmt w:val="bullet"/>
      <w:lvlText w:val="•"/>
      <w:lvlJc w:val="left"/>
      <w:pPr>
        <w:ind w:left="2015" w:hanging="247"/>
      </w:pPr>
      <w:rPr>
        <w:rFonts w:hint="default"/>
        <w:lang w:val="uk-UA" w:eastAsia="en-US" w:bidi="ar-SA"/>
      </w:rPr>
    </w:lvl>
    <w:lvl w:ilvl="4" w:tplc="F85C7E82">
      <w:numFmt w:val="bullet"/>
      <w:lvlText w:val="•"/>
      <w:lvlJc w:val="left"/>
      <w:pPr>
        <w:ind w:left="2640" w:hanging="247"/>
      </w:pPr>
      <w:rPr>
        <w:rFonts w:hint="default"/>
        <w:lang w:val="uk-UA" w:eastAsia="en-US" w:bidi="ar-SA"/>
      </w:rPr>
    </w:lvl>
    <w:lvl w:ilvl="5" w:tplc="B0BED8C2">
      <w:numFmt w:val="bullet"/>
      <w:lvlText w:val="•"/>
      <w:lvlJc w:val="left"/>
      <w:pPr>
        <w:ind w:left="3265" w:hanging="247"/>
      </w:pPr>
      <w:rPr>
        <w:rFonts w:hint="default"/>
        <w:lang w:val="uk-UA" w:eastAsia="en-US" w:bidi="ar-SA"/>
      </w:rPr>
    </w:lvl>
    <w:lvl w:ilvl="6" w:tplc="0B82F432">
      <w:numFmt w:val="bullet"/>
      <w:lvlText w:val="•"/>
      <w:lvlJc w:val="left"/>
      <w:pPr>
        <w:ind w:left="3890" w:hanging="247"/>
      </w:pPr>
      <w:rPr>
        <w:rFonts w:hint="default"/>
        <w:lang w:val="uk-UA" w:eastAsia="en-US" w:bidi="ar-SA"/>
      </w:rPr>
    </w:lvl>
    <w:lvl w:ilvl="7" w:tplc="E3860F2C">
      <w:numFmt w:val="bullet"/>
      <w:lvlText w:val="•"/>
      <w:lvlJc w:val="left"/>
      <w:pPr>
        <w:ind w:left="4515" w:hanging="247"/>
      </w:pPr>
      <w:rPr>
        <w:rFonts w:hint="default"/>
        <w:lang w:val="uk-UA" w:eastAsia="en-US" w:bidi="ar-SA"/>
      </w:rPr>
    </w:lvl>
    <w:lvl w:ilvl="8" w:tplc="849E41B2">
      <w:numFmt w:val="bullet"/>
      <w:lvlText w:val="•"/>
      <w:lvlJc w:val="left"/>
      <w:pPr>
        <w:ind w:left="5140" w:hanging="247"/>
      </w:pPr>
      <w:rPr>
        <w:rFonts w:hint="default"/>
        <w:lang w:val="uk-UA" w:eastAsia="en-US" w:bidi="ar-SA"/>
      </w:rPr>
    </w:lvl>
  </w:abstractNum>
  <w:abstractNum w:abstractNumId="11">
    <w:nsid w:val="4B2B753C"/>
    <w:multiLevelType w:val="hybridMultilevel"/>
    <w:tmpl w:val="7B9ED7E6"/>
    <w:lvl w:ilvl="0" w:tplc="485678E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5FEA122">
      <w:start w:val="1"/>
      <w:numFmt w:val="decimal"/>
      <w:lvlText w:val="%2."/>
      <w:lvlJc w:val="left"/>
      <w:pPr>
        <w:ind w:left="133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1A5EFBF0">
      <w:numFmt w:val="bullet"/>
      <w:lvlText w:val="•"/>
      <w:lvlJc w:val="left"/>
      <w:pPr>
        <w:ind w:left="1083" w:hanging="224"/>
      </w:pPr>
      <w:rPr>
        <w:rFonts w:hint="default"/>
        <w:lang w:val="uk-UA" w:eastAsia="en-US" w:bidi="ar-SA"/>
      </w:rPr>
    </w:lvl>
    <w:lvl w:ilvl="3" w:tplc="E8046514">
      <w:numFmt w:val="bullet"/>
      <w:lvlText w:val="•"/>
      <w:lvlJc w:val="left"/>
      <w:pPr>
        <w:ind w:left="1746" w:hanging="224"/>
      </w:pPr>
      <w:rPr>
        <w:rFonts w:hint="default"/>
        <w:lang w:val="uk-UA" w:eastAsia="en-US" w:bidi="ar-SA"/>
      </w:rPr>
    </w:lvl>
    <w:lvl w:ilvl="4" w:tplc="3850E89C">
      <w:numFmt w:val="bullet"/>
      <w:lvlText w:val="•"/>
      <w:lvlJc w:val="left"/>
      <w:pPr>
        <w:ind w:left="2410" w:hanging="224"/>
      </w:pPr>
      <w:rPr>
        <w:rFonts w:hint="default"/>
        <w:lang w:val="uk-UA" w:eastAsia="en-US" w:bidi="ar-SA"/>
      </w:rPr>
    </w:lvl>
    <w:lvl w:ilvl="5" w:tplc="555C28A6">
      <w:numFmt w:val="bullet"/>
      <w:lvlText w:val="•"/>
      <w:lvlJc w:val="left"/>
      <w:pPr>
        <w:ind w:left="3073" w:hanging="224"/>
      </w:pPr>
      <w:rPr>
        <w:rFonts w:hint="default"/>
        <w:lang w:val="uk-UA" w:eastAsia="en-US" w:bidi="ar-SA"/>
      </w:rPr>
    </w:lvl>
    <w:lvl w:ilvl="6" w:tplc="E034AD3C">
      <w:numFmt w:val="bullet"/>
      <w:lvlText w:val="•"/>
      <w:lvlJc w:val="left"/>
      <w:pPr>
        <w:ind w:left="3736" w:hanging="224"/>
      </w:pPr>
      <w:rPr>
        <w:rFonts w:hint="default"/>
        <w:lang w:val="uk-UA" w:eastAsia="en-US" w:bidi="ar-SA"/>
      </w:rPr>
    </w:lvl>
    <w:lvl w:ilvl="7" w:tplc="7B609F66">
      <w:numFmt w:val="bullet"/>
      <w:lvlText w:val="•"/>
      <w:lvlJc w:val="left"/>
      <w:pPr>
        <w:ind w:left="4400" w:hanging="224"/>
      </w:pPr>
      <w:rPr>
        <w:rFonts w:hint="default"/>
        <w:lang w:val="uk-UA" w:eastAsia="en-US" w:bidi="ar-SA"/>
      </w:rPr>
    </w:lvl>
    <w:lvl w:ilvl="8" w:tplc="831683B2">
      <w:numFmt w:val="bullet"/>
      <w:lvlText w:val="•"/>
      <w:lvlJc w:val="left"/>
      <w:pPr>
        <w:ind w:left="5063" w:hanging="224"/>
      </w:pPr>
      <w:rPr>
        <w:rFonts w:hint="default"/>
        <w:lang w:val="uk-UA" w:eastAsia="en-US" w:bidi="ar-SA"/>
      </w:rPr>
    </w:lvl>
  </w:abstractNum>
  <w:abstractNum w:abstractNumId="12">
    <w:nsid w:val="562B7C4B"/>
    <w:multiLevelType w:val="hybridMultilevel"/>
    <w:tmpl w:val="5978B958"/>
    <w:lvl w:ilvl="0" w:tplc="03E854A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1C5DE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2F29894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DFCBBB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818E75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4684AFC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87D0E0B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A27C029C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90347F52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3">
    <w:nsid w:val="58697735"/>
    <w:multiLevelType w:val="hybridMultilevel"/>
    <w:tmpl w:val="12D61660"/>
    <w:lvl w:ilvl="0" w:tplc="B1E2A09E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C4264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94A04F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3424E1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19704D4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ED36E5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0D8FBA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A84AAFF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4F65EA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4">
    <w:nsid w:val="58A15B2D"/>
    <w:multiLevelType w:val="hybridMultilevel"/>
    <w:tmpl w:val="3258BF8E"/>
    <w:lvl w:ilvl="0" w:tplc="1B8ACB5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A6977A">
      <w:start w:val="1"/>
      <w:numFmt w:val="decimal"/>
      <w:lvlText w:val="%2."/>
      <w:lvlJc w:val="left"/>
      <w:pPr>
        <w:ind w:left="1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8E282712">
      <w:numFmt w:val="bullet"/>
      <w:lvlText w:val="•"/>
      <w:lvlJc w:val="left"/>
      <w:pPr>
        <w:ind w:left="1083" w:hanging="221"/>
      </w:pPr>
      <w:rPr>
        <w:rFonts w:hint="default"/>
        <w:lang w:val="uk-UA" w:eastAsia="en-US" w:bidi="ar-SA"/>
      </w:rPr>
    </w:lvl>
    <w:lvl w:ilvl="3" w:tplc="2BCEFE2A">
      <w:numFmt w:val="bullet"/>
      <w:lvlText w:val="•"/>
      <w:lvlJc w:val="left"/>
      <w:pPr>
        <w:ind w:left="1746" w:hanging="221"/>
      </w:pPr>
      <w:rPr>
        <w:rFonts w:hint="default"/>
        <w:lang w:val="uk-UA" w:eastAsia="en-US" w:bidi="ar-SA"/>
      </w:rPr>
    </w:lvl>
    <w:lvl w:ilvl="4" w:tplc="35CA0EBC">
      <w:numFmt w:val="bullet"/>
      <w:lvlText w:val="•"/>
      <w:lvlJc w:val="left"/>
      <w:pPr>
        <w:ind w:left="2410" w:hanging="221"/>
      </w:pPr>
      <w:rPr>
        <w:rFonts w:hint="default"/>
        <w:lang w:val="uk-UA" w:eastAsia="en-US" w:bidi="ar-SA"/>
      </w:rPr>
    </w:lvl>
    <w:lvl w:ilvl="5" w:tplc="A40C1160">
      <w:numFmt w:val="bullet"/>
      <w:lvlText w:val="•"/>
      <w:lvlJc w:val="left"/>
      <w:pPr>
        <w:ind w:left="3073" w:hanging="221"/>
      </w:pPr>
      <w:rPr>
        <w:rFonts w:hint="default"/>
        <w:lang w:val="uk-UA" w:eastAsia="en-US" w:bidi="ar-SA"/>
      </w:rPr>
    </w:lvl>
    <w:lvl w:ilvl="6" w:tplc="F300F15E">
      <w:numFmt w:val="bullet"/>
      <w:lvlText w:val="•"/>
      <w:lvlJc w:val="left"/>
      <w:pPr>
        <w:ind w:left="3736" w:hanging="221"/>
      </w:pPr>
      <w:rPr>
        <w:rFonts w:hint="default"/>
        <w:lang w:val="uk-UA" w:eastAsia="en-US" w:bidi="ar-SA"/>
      </w:rPr>
    </w:lvl>
    <w:lvl w:ilvl="7" w:tplc="5C885B8A">
      <w:numFmt w:val="bullet"/>
      <w:lvlText w:val="•"/>
      <w:lvlJc w:val="left"/>
      <w:pPr>
        <w:ind w:left="4400" w:hanging="221"/>
      </w:pPr>
      <w:rPr>
        <w:rFonts w:hint="default"/>
        <w:lang w:val="uk-UA" w:eastAsia="en-US" w:bidi="ar-SA"/>
      </w:rPr>
    </w:lvl>
    <w:lvl w:ilvl="8" w:tplc="53B48A76">
      <w:numFmt w:val="bullet"/>
      <w:lvlText w:val="•"/>
      <w:lvlJc w:val="left"/>
      <w:pPr>
        <w:ind w:left="5063" w:hanging="221"/>
      </w:pPr>
      <w:rPr>
        <w:rFonts w:hint="default"/>
        <w:lang w:val="uk-UA" w:eastAsia="en-US" w:bidi="ar-SA"/>
      </w:rPr>
    </w:lvl>
  </w:abstractNum>
  <w:abstractNum w:abstractNumId="15">
    <w:nsid w:val="5FFE6928"/>
    <w:multiLevelType w:val="hybridMultilevel"/>
    <w:tmpl w:val="DF2C52EE"/>
    <w:lvl w:ilvl="0" w:tplc="070E12FA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5B03060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5406F716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9BC85B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4B45094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D7097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004CBA0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E6E6A4F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874550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6">
    <w:nsid w:val="73443E8C"/>
    <w:multiLevelType w:val="hybridMultilevel"/>
    <w:tmpl w:val="86E43B16"/>
    <w:lvl w:ilvl="0" w:tplc="30127EA8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BECA2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71C4E7D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A742488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CB48454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18EEAB0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466AC6B2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0E0798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3D86B43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7">
    <w:nsid w:val="775B2452"/>
    <w:multiLevelType w:val="hybridMultilevel"/>
    <w:tmpl w:val="43EC452C"/>
    <w:lvl w:ilvl="0" w:tplc="07989344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3E686DE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87EA25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A0B0253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3B0CFF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2BFEF54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CCC8C05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FDF066F0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0C24246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484"/>
    <w:rsid w:val="000E2760"/>
    <w:rsid w:val="002947E2"/>
    <w:rsid w:val="002C1AF4"/>
    <w:rsid w:val="005701C6"/>
    <w:rsid w:val="006717F4"/>
    <w:rsid w:val="00684B2E"/>
    <w:rsid w:val="008C539A"/>
    <w:rsid w:val="00A96533"/>
    <w:rsid w:val="00AE3EE4"/>
    <w:rsid w:val="00B14484"/>
    <w:rsid w:val="00BB1284"/>
    <w:rsid w:val="00BE482B"/>
    <w:rsid w:val="00C50D70"/>
    <w:rsid w:val="00C53556"/>
    <w:rsid w:val="00CC099A"/>
    <w:rsid w:val="00E55753"/>
    <w:rsid w:val="00EE14D1"/>
    <w:rsid w:val="00F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FB4AFF4-12D2-4F0B-9F46-2D2483F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0"/>
      <w:ind w:left="1425" w:right="1422" w:firstLine="44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0"/>
      <w:jc w:val="both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 w:line="238" w:lineRule="exact"/>
      <w:ind w:left="133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line="240" w:lineRule="exact"/>
      <w:ind w:left="133"/>
    </w:pPr>
  </w:style>
  <w:style w:type="paragraph" w:styleId="3">
    <w:name w:val="toc 3"/>
    <w:basedOn w:val="a"/>
    <w:uiPriority w:val="1"/>
    <w:qFormat/>
    <w:pPr>
      <w:spacing w:before="95" w:line="240" w:lineRule="exact"/>
      <w:ind w:left="133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08"/>
      <w:ind w:left="314" w:right="313"/>
      <w:jc w:val="center"/>
    </w:pPr>
    <w:rPr>
      <w:rFonts w:ascii="Tahoma" w:eastAsia="Tahoma" w:hAnsi="Tahoma" w:cs="Tahoma"/>
      <w:b/>
      <w:bCs/>
    </w:rPr>
  </w:style>
  <w:style w:type="paragraph" w:styleId="5">
    <w:name w:val="toc 5"/>
    <w:basedOn w:val="a"/>
    <w:uiPriority w:val="1"/>
    <w:qFormat/>
    <w:pPr>
      <w:spacing w:before="224"/>
      <w:ind w:left="1218" w:right="697" w:hanging="466"/>
    </w:pPr>
    <w:rPr>
      <w:rFonts w:ascii="Tahoma" w:eastAsia="Tahoma" w:hAnsi="Tahoma" w:cs="Tahoma"/>
      <w:b/>
      <w:bCs/>
    </w:rPr>
  </w:style>
  <w:style w:type="paragraph" w:styleId="6">
    <w:name w:val="toc 6"/>
    <w:basedOn w:val="a"/>
    <w:uiPriority w:val="1"/>
    <w:qFormat/>
    <w:pPr>
      <w:spacing w:before="228"/>
      <w:ind w:left="1081" w:right="1082"/>
      <w:jc w:val="center"/>
    </w:pPr>
    <w:rPr>
      <w:rFonts w:ascii="Tahoma" w:eastAsia="Tahoma" w:hAnsi="Tahoma" w:cs="Tahoma"/>
      <w:b/>
      <w:bCs/>
    </w:rPr>
  </w:style>
  <w:style w:type="paragraph" w:styleId="a3">
    <w:name w:val="Body Text"/>
    <w:basedOn w:val="a"/>
    <w:uiPriority w:val="1"/>
    <w:qFormat/>
    <w:pPr>
      <w:ind w:left="133" w:right="126" w:firstLine="283"/>
      <w:jc w:val="both"/>
    </w:pPr>
  </w:style>
  <w:style w:type="paragraph" w:styleId="a4">
    <w:name w:val="Title"/>
    <w:basedOn w:val="a"/>
    <w:uiPriority w:val="1"/>
    <w:qFormat/>
    <w:pPr>
      <w:ind w:left="143" w:right="139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6" w:right="12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0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D7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50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D7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ltycourse.com.ua/ua/page/18/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yznaiyka.net/socio-obchenie.html?id=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C0BB-69D6-42F2-A70A-3943F59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5261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Ірина</cp:lastModifiedBy>
  <cp:revision>14</cp:revision>
  <dcterms:created xsi:type="dcterms:W3CDTF">2021-06-17T09:00:00Z</dcterms:created>
  <dcterms:modified xsi:type="dcterms:W3CDTF">2021-06-22T14:58:00Z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